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13" w:type="dxa"/>
          <w:left w:w="284" w:type="dxa"/>
          <w:bottom w:w="1213" w:type="dxa"/>
          <w:right w:w="284" w:type="dxa"/>
        </w:tblCellMar>
        <w:tblLook w:val="04A0" w:firstRow="1" w:lastRow="0" w:firstColumn="1" w:lastColumn="0" w:noHBand="0" w:noVBand="1"/>
      </w:tblPr>
      <w:tblGrid>
        <w:gridCol w:w="9634"/>
      </w:tblGrid>
      <w:tr w:rsidR="00677252" w:rsidRPr="005D7EB4" w14:paraId="7C3F71BD" w14:textId="77777777" w:rsidTr="000D6E71">
        <w:trPr>
          <w:trHeight w:val="15309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40B4" w14:textId="6C8032BC" w:rsidR="00677252" w:rsidRPr="00E9627D" w:rsidRDefault="004C7C78" w:rsidP="000D6E71">
            <w:pPr>
              <w:pStyle w:val="Odlomakpopisa"/>
              <w:widowControl w:val="0"/>
              <w:ind w:left="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E9627D">
              <w:rPr>
                <w:rFonts w:asciiTheme="minorHAnsi" w:hAnsiTheme="minorHAnsi" w:cstheme="minorHAnsi"/>
                <w:bCs/>
                <w:sz w:val="28"/>
                <w:szCs w:val="28"/>
              </w:rPr>
              <w:t>1</w:t>
            </w:r>
            <w:r w:rsidR="00BC70EA">
              <w:rPr>
                <w:rFonts w:asciiTheme="minorHAnsi" w:hAnsiTheme="minorHAnsi" w:cstheme="minorHAnsi"/>
                <w:bCs/>
                <w:sz w:val="28"/>
                <w:szCs w:val="28"/>
              </w:rPr>
              <w:t>2</w:t>
            </w:r>
            <w:r w:rsidR="00677252" w:rsidRPr="00E9627D">
              <w:rPr>
                <w:rFonts w:asciiTheme="minorHAnsi" w:hAnsiTheme="minorHAnsi" w:cstheme="minorHAnsi"/>
                <w:bCs/>
                <w:sz w:val="28"/>
                <w:szCs w:val="28"/>
              </w:rPr>
              <w:t>. SJEDNICA GRADSKOG VIJEĆA GRADA POŽEGE</w:t>
            </w:r>
          </w:p>
          <w:p w14:paraId="68FAFD20" w14:textId="77777777" w:rsidR="00677252" w:rsidRPr="00E9627D" w:rsidRDefault="00677252" w:rsidP="000D6E7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7FCD9641" w14:textId="77777777" w:rsidR="00677252" w:rsidRPr="00E9627D" w:rsidRDefault="00677252" w:rsidP="000D6E7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0D0A2F75" w14:textId="7DDA4FF2" w:rsidR="00677252" w:rsidRPr="00E9627D" w:rsidRDefault="00677252" w:rsidP="000D6E7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E9627D">
              <w:rPr>
                <w:rFonts w:cstheme="minorHAnsi"/>
                <w:bCs/>
                <w:sz w:val="28"/>
                <w:szCs w:val="28"/>
              </w:rPr>
              <w:t xml:space="preserve">TOČKA </w:t>
            </w:r>
            <w:r w:rsidR="002D727F">
              <w:rPr>
                <w:rFonts w:cstheme="minorHAnsi"/>
                <w:bCs/>
                <w:sz w:val="28"/>
                <w:szCs w:val="28"/>
              </w:rPr>
              <w:t>10</w:t>
            </w:r>
            <w:r w:rsidR="00F406A4">
              <w:rPr>
                <w:rFonts w:cstheme="minorHAnsi"/>
                <w:bCs/>
                <w:sz w:val="28"/>
                <w:szCs w:val="28"/>
              </w:rPr>
              <w:t>.</w:t>
            </w:r>
            <w:r w:rsidR="005700B1" w:rsidRPr="00E9627D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Pr="00E9627D">
              <w:rPr>
                <w:rFonts w:cstheme="minorHAnsi"/>
                <w:bCs/>
                <w:sz w:val="28"/>
                <w:szCs w:val="28"/>
              </w:rPr>
              <w:t>DNEVNOG REDA</w:t>
            </w:r>
          </w:p>
          <w:p w14:paraId="5ACB4816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439950C1" w14:textId="77777777" w:rsidR="00677252" w:rsidRPr="00E9627D" w:rsidRDefault="00677252" w:rsidP="000D6E71">
            <w:pPr>
              <w:pStyle w:val="Odlomakpopisa"/>
              <w:ind w:left="0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6BBBD101" w14:textId="77777777" w:rsidR="00677252" w:rsidRPr="00E9627D" w:rsidRDefault="00677252" w:rsidP="000D6E71">
            <w:pPr>
              <w:pStyle w:val="Odlomakpopisa"/>
              <w:ind w:left="0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1F4E0BDA" w14:textId="77777777" w:rsidR="00677252" w:rsidRPr="00E9627D" w:rsidRDefault="00677252" w:rsidP="000D6E71">
            <w:pPr>
              <w:pStyle w:val="Odlomakpopisa"/>
              <w:ind w:left="0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102960AC" w14:textId="77777777" w:rsidR="00677252" w:rsidRPr="00E9627D" w:rsidRDefault="00677252" w:rsidP="000D6E71">
            <w:pPr>
              <w:pStyle w:val="Odlomakpopisa"/>
              <w:ind w:left="0"/>
              <w:rPr>
                <w:rFonts w:cs="Calibri"/>
                <w:bCs/>
                <w:sz w:val="28"/>
                <w:szCs w:val="28"/>
              </w:rPr>
            </w:pPr>
          </w:p>
          <w:p w14:paraId="14BDE4C9" w14:textId="77777777" w:rsidR="00BC70EA" w:rsidRDefault="004D300A" w:rsidP="000D6E71">
            <w:pPr>
              <w:pStyle w:val="Tijeloteksta"/>
              <w:rPr>
                <w:rFonts w:ascii="Calibri" w:hAnsi="Calibri" w:cs="Calibri"/>
                <w:b w:val="0"/>
                <w:bCs/>
                <w:sz w:val="28"/>
                <w:szCs w:val="28"/>
              </w:rPr>
            </w:pPr>
            <w:r w:rsidRPr="00E9627D">
              <w:rPr>
                <w:rFonts w:ascii="Calibri" w:hAnsi="Calibri" w:cs="Calibri"/>
                <w:b w:val="0"/>
                <w:bCs/>
                <w:sz w:val="28"/>
                <w:szCs w:val="28"/>
              </w:rPr>
              <w:t xml:space="preserve">PRIJEDLOG </w:t>
            </w:r>
            <w:r w:rsidR="00BC70EA">
              <w:rPr>
                <w:rFonts w:ascii="Calibri" w:hAnsi="Calibri" w:cs="Calibri"/>
                <w:b w:val="0"/>
                <w:bCs/>
                <w:sz w:val="28"/>
                <w:szCs w:val="28"/>
              </w:rPr>
              <w:t xml:space="preserve">ODLUKE </w:t>
            </w:r>
          </w:p>
          <w:p w14:paraId="7A21C337" w14:textId="3A911CEB" w:rsidR="004D300A" w:rsidRPr="00E9627D" w:rsidRDefault="00BC70EA" w:rsidP="000D6E71">
            <w:pPr>
              <w:pStyle w:val="Tijeloteksta"/>
              <w:rPr>
                <w:rFonts w:ascii="Calibri" w:hAnsi="Calibri" w:cs="Calibri"/>
                <w:b w:val="0"/>
                <w:bCs/>
                <w:sz w:val="28"/>
                <w:szCs w:val="28"/>
              </w:rPr>
            </w:pPr>
            <w:r w:rsidRPr="00BC70EA">
              <w:rPr>
                <w:rFonts w:ascii="Calibri" w:hAnsi="Calibri" w:cs="Calibri"/>
                <w:b w:val="0"/>
                <w:bCs/>
                <w:sz w:val="28"/>
                <w:szCs w:val="28"/>
              </w:rPr>
              <w:t xml:space="preserve">O </w:t>
            </w:r>
            <w:r w:rsidR="0047730D">
              <w:rPr>
                <w:rFonts w:ascii="Calibri" w:hAnsi="Calibri" w:cs="Calibri"/>
                <w:b w:val="0"/>
                <w:bCs/>
                <w:sz w:val="28"/>
                <w:szCs w:val="28"/>
              </w:rPr>
              <w:t>POVJERAVANJU OBAVLJANJA JAVNE USLUGE SAKUPLJANJA KOMUNALNOG OTPADA NA PODRUČJU GRADA POŽEGE</w:t>
            </w:r>
          </w:p>
          <w:p w14:paraId="2B6BA2E2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B54717F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0DAFF571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3267B583" w14:textId="77777777" w:rsidR="00677252" w:rsidRDefault="00677252" w:rsidP="00E9627D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6B6F1DC0" w14:textId="77777777" w:rsidR="00E9627D" w:rsidRPr="00E9627D" w:rsidRDefault="00E9627D" w:rsidP="00E9627D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3D4038BC" w14:textId="63CD6A0C" w:rsidR="004D300A" w:rsidRPr="00E9627D" w:rsidRDefault="00677252" w:rsidP="004D300A">
            <w:pPr>
              <w:ind w:left="703"/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E9627D">
              <w:rPr>
                <w:rFonts w:cstheme="minorHAnsi"/>
                <w:bCs/>
                <w:sz w:val="28"/>
                <w:szCs w:val="28"/>
              </w:rPr>
              <w:t>PREDLAGATELJ</w:t>
            </w:r>
            <w:r w:rsidR="004D300A" w:rsidRPr="00E9627D">
              <w:rPr>
                <w:rFonts w:cstheme="minorHAnsi"/>
                <w:bCs/>
                <w:sz w:val="28"/>
                <w:szCs w:val="28"/>
              </w:rPr>
              <w:t xml:space="preserve"> / </w:t>
            </w:r>
            <w:r w:rsidR="004D300A" w:rsidRPr="00E9627D">
              <w:rPr>
                <w:rFonts w:eastAsia="Arial Unicode MS" w:cstheme="minorHAnsi"/>
                <w:bCs/>
                <w:sz w:val="28"/>
                <w:szCs w:val="28"/>
              </w:rPr>
              <w:t>IZVJESTITELJ</w:t>
            </w:r>
            <w:r w:rsidR="004D300A" w:rsidRPr="00E9627D">
              <w:rPr>
                <w:rFonts w:cstheme="minorHAnsi"/>
                <w:bCs/>
                <w:sz w:val="28"/>
                <w:szCs w:val="28"/>
              </w:rPr>
              <w:t>:</w:t>
            </w:r>
          </w:p>
          <w:p w14:paraId="4FAB24AD" w14:textId="0A42BC58" w:rsidR="00677252" w:rsidRPr="00E9627D" w:rsidRDefault="00677252" w:rsidP="004D300A">
            <w:pPr>
              <w:ind w:left="703"/>
              <w:jc w:val="center"/>
              <w:rPr>
                <w:rFonts w:eastAsia="Arial Unicode MS" w:cstheme="minorHAnsi"/>
                <w:bCs/>
                <w:sz w:val="28"/>
                <w:szCs w:val="28"/>
              </w:rPr>
            </w:pPr>
            <w:r w:rsidRPr="00E9627D">
              <w:rPr>
                <w:rFonts w:cstheme="minorHAnsi"/>
                <w:bCs/>
                <w:sz w:val="28"/>
                <w:szCs w:val="28"/>
              </w:rPr>
              <w:t>Gradonačelnik Grada Požege</w:t>
            </w:r>
          </w:p>
          <w:p w14:paraId="73AAE2A0" w14:textId="77777777" w:rsidR="00677252" w:rsidRPr="00E9627D" w:rsidRDefault="00677252" w:rsidP="00857DA4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275FC811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208B03C0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154CB5E7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652725C6" w14:textId="77777777" w:rsidR="0029423A" w:rsidRPr="00E9627D" w:rsidRDefault="0029423A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4DF8D161" w14:textId="77777777" w:rsidR="00857DA4" w:rsidRPr="00E9627D" w:rsidRDefault="00857DA4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FF04ED5" w14:textId="77777777" w:rsidR="00857DA4" w:rsidRPr="00E9627D" w:rsidRDefault="00857DA4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721A5E6B" w14:textId="77777777" w:rsidR="00857DA4" w:rsidRDefault="00857DA4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6A1EDBD7" w14:textId="77777777" w:rsid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08363AD9" w14:textId="77777777" w:rsidR="002F6418" w:rsidRDefault="002F6418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2C43DB77" w14:textId="77777777" w:rsid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3E0EB949" w14:textId="77777777" w:rsid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BBA81B9" w14:textId="77777777" w:rsidR="00E9627D" w:rsidRP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6259E87" w14:textId="5EA9BE2E" w:rsidR="00677252" w:rsidRPr="005D7EB4" w:rsidRDefault="00BC70EA" w:rsidP="000D6E71">
            <w:pPr>
              <w:jc w:val="center"/>
              <w:rPr>
                <w:b/>
                <w:bCs/>
              </w:rPr>
            </w:pPr>
            <w:r>
              <w:rPr>
                <w:rFonts w:cstheme="minorHAnsi"/>
                <w:bCs/>
                <w:sz w:val="28"/>
                <w:szCs w:val="28"/>
              </w:rPr>
              <w:t>Rujan</w:t>
            </w:r>
            <w:r w:rsidR="004C7C78" w:rsidRPr="00E9627D">
              <w:rPr>
                <w:rFonts w:cstheme="minorHAnsi"/>
                <w:bCs/>
                <w:sz w:val="28"/>
                <w:szCs w:val="28"/>
              </w:rPr>
              <w:t xml:space="preserve"> 2026</w:t>
            </w:r>
            <w:r w:rsidR="00677252" w:rsidRPr="00E9627D">
              <w:rPr>
                <w:rFonts w:cstheme="minorHAnsi"/>
                <w:bCs/>
                <w:sz w:val="28"/>
                <w:szCs w:val="28"/>
              </w:rPr>
              <w:t>.</w:t>
            </w:r>
          </w:p>
        </w:tc>
      </w:tr>
    </w:tbl>
    <w:tbl>
      <w:tblPr>
        <w:tblStyle w:val="TableGrid1"/>
        <w:tblpPr w:leftFromText="180" w:rightFromText="180" w:vertAnchor="text" w:horzAnchor="margin" w:tblpXSpec="right" w:tblpY="-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2"/>
      </w:tblGrid>
      <w:tr w:rsidR="002F6418" w14:paraId="530326B1" w14:textId="77777777" w:rsidTr="002F6418">
        <w:trPr>
          <w:trHeight w:val="326"/>
        </w:trPr>
        <w:tc>
          <w:tcPr>
            <w:tcW w:w="3282" w:type="dxa"/>
          </w:tcPr>
          <w:p w14:paraId="46AC1735" w14:textId="77777777" w:rsidR="002F6418" w:rsidRDefault="002F6418" w:rsidP="002F6418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+*xfs*pvs*Akl*cvA*xBj*tCi*ssq*rba*ohs*kkn*pBk*-</w:t>
            </w:r>
            <w:r>
              <w:rPr>
                <w:rFonts w:ascii="PDF417x" w:eastAsia="Times New Roman" w:hAnsi="PDF417x" w:cs="Times New Roman"/>
              </w:rPr>
              <w:br/>
              <w:t>+*yqw*wCo*Fzi*oDm*oxA*zbd*wpA*sfc*krc*fsE*zew*-</w:t>
            </w:r>
            <w:r>
              <w:rPr>
                <w:rFonts w:ascii="PDF417x" w:eastAsia="Times New Roman" w:hAnsi="PDF417x" w:cs="Times New Roman"/>
              </w:rPr>
              <w:br/>
              <w:t>+*eDs*lyd*lyd*lyd*lyd*wnt*DtB*tyn*Dnb*spz*zfE*-</w:t>
            </w:r>
            <w:r>
              <w:rPr>
                <w:rFonts w:ascii="PDF417x" w:eastAsia="Times New Roman" w:hAnsi="PDF417x" w:cs="Times New Roman"/>
              </w:rPr>
              <w:br/>
              <w:t>+*ftw*vAn*cvA*sow*Biw*agk*nqE*Dbr*xuD*nnB*onA*-</w:t>
            </w:r>
            <w:r>
              <w:rPr>
                <w:rFonts w:ascii="PDF417x" w:eastAsia="Times New Roman" w:hAnsi="PDF417x" w:cs="Times New Roman"/>
              </w:rPr>
              <w:br/>
              <w:t>+*ftA*vnu*wnD*ycn*izo*ypk*wfD*wdq*yDF*yuc*uws*-</w:t>
            </w:r>
            <w:r>
              <w:rPr>
                <w:rFonts w:ascii="PDF417x" w:eastAsia="Times New Roman" w:hAnsi="PDF417x" w:cs="Times New Roman"/>
              </w:rPr>
              <w:br/>
              <w:t>+*xjq*krx*nmi*bCg*wft*nus*yCx*jrD*pbs*als*uzq*-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05BE3082" w14:textId="77777777" w:rsidR="00FD6EF4" w:rsidRDefault="00FD6EF4">
      <w:pPr>
        <w:ind w:left="142" w:right="5386"/>
        <w:jc w:val="center"/>
        <w:rPr>
          <w:b/>
        </w:rPr>
      </w:pPr>
      <w:r>
        <w:rPr>
          <w:b/>
        </w:rPr>
        <w:drawing>
          <wp:inline distT="0" distB="0" distL="0" distR="0" wp14:anchorId="2A54AF56" wp14:editId="0DD752A2">
            <wp:extent cx="317500" cy="431800"/>
            <wp:effectExtent l="0" t="0" r="6350" b="6350"/>
            <wp:docPr id="54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7A598" w14:textId="77777777" w:rsidR="00FD6EF4" w:rsidRDefault="00FD6EF4">
      <w:pPr>
        <w:ind w:right="5386"/>
        <w:jc w:val="center"/>
      </w:pPr>
      <w:r>
        <w:t>R  E  P  U  B  L  I  K  A    H  R  V  A  T  S  K  A</w:t>
      </w:r>
    </w:p>
    <w:p w14:paraId="7978A529" w14:textId="77777777" w:rsidR="00FD6EF4" w:rsidRDefault="00FD6EF4">
      <w:pPr>
        <w:ind w:right="5386"/>
        <w:jc w:val="center"/>
      </w:pPr>
      <w:r>
        <w:rPr>
          <w:rFonts w:eastAsia="Times New Roman" w:cs="Times New Roman"/>
        </w:rPr>
        <w:drawing>
          <wp:anchor distT="0" distB="0" distL="114300" distR="114300" simplePos="0" relativeHeight="251659264" behindDoc="0" locked="0" layoutInCell="1" allowOverlap="1" wp14:anchorId="1889C2E8" wp14:editId="7806FEA4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" name="Slika 1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POŽEŠKO-SLAVONSKA ŽUPANIJA</w:t>
      </w:r>
    </w:p>
    <w:p w14:paraId="24651A4B" w14:textId="77777777" w:rsidR="00FD6EF4" w:rsidRDefault="00FD6EF4">
      <w:pPr>
        <w:ind w:right="5386"/>
        <w:jc w:val="center"/>
      </w:pPr>
      <w:r>
        <w:t>GRAD POŽEGA</w:t>
      </w:r>
    </w:p>
    <w:p w14:paraId="55AE8796" w14:textId="237C5639" w:rsidR="00FD6EF4" w:rsidRDefault="00FD6EF4" w:rsidP="002F6418">
      <w:pPr>
        <w:spacing w:after="240"/>
        <w:ind w:right="5386"/>
        <w:jc w:val="center"/>
        <w:rPr>
          <w:rFonts w:eastAsia="Calibri"/>
        </w:rPr>
      </w:pPr>
      <w:r>
        <w:rPr>
          <w:rFonts w:eastAsia="Calibri"/>
        </w:rPr>
        <w:t>GRADONAČELNIK</w:t>
      </w:r>
    </w:p>
    <w:p w14:paraId="0EFD2756" w14:textId="79311A07" w:rsidR="00FD6EF4" w:rsidRDefault="00FD6EF4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KLASA: 363-0</w:t>
      </w:r>
      <w:r w:rsidR="001F2A64">
        <w:rPr>
          <w:rFonts w:ascii="Calibri" w:eastAsia="Times New Roman" w:hAnsi="Calibri" w:cs="Calibri"/>
          <w:noProof w:val="0"/>
          <w:color w:val="000000"/>
          <w:lang w:eastAsia="hr-HR"/>
        </w:rPr>
        <w:t>1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/26-0</w:t>
      </w:r>
      <w:r w:rsidR="001F2A64">
        <w:rPr>
          <w:rFonts w:ascii="Calibri" w:eastAsia="Times New Roman" w:hAnsi="Calibri" w:cs="Calibri"/>
          <w:noProof w:val="0"/>
          <w:color w:val="000000"/>
          <w:lang w:eastAsia="hr-HR"/>
        </w:rPr>
        <w:t>1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/</w:t>
      </w:r>
      <w:r w:rsidR="001F2A64">
        <w:rPr>
          <w:rFonts w:ascii="Calibri" w:eastAsia="Times New Roman" w:hAnsi="Calibri" w:cs="Calibri"/>
          <w:noProof w:val="0"/>
          <w:color w:val="000000"/>
          <w:lang w:eastAsia="hr-HR"/>
        </w:rPr>
        <w:t>2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3 </w:t>
      </w:r>
    </w:p>
    <w:p w14:paraId="20DAD4FA" w14:textId="77777777" w:rsidR="00FD6EF4" w:rsidRDefault="00FD6EF4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2177-1-01/01-26-4</w:t>
      </w:r>
    </w:p>
    <w:p w14:paraId="06294048" w14:textId="2AE443EE" w:rsidR="00FD6EF4" w:rsidRDefault="00FD6EF4" w:rsidP="002F6418">
      <w:pPr>
        <w:spacing w:after="240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 xml:space="preserve">Požega, </w:t>
      </w:r>
      <w:r w:rsidR="00A45890">
        <w:rPr>
          <w:rFonts w:ascii="Calibri" w:eastAsia="Times New Roman" w:hAnsi="Calibri" w:cs="Calibri"/>
          <w:noProof w:val="0"/>
          <w:lang w:eastAsia="hr-HR"/>
        </w:rPr>
        <w:t>4</w:t>
      </w:r>
      <w:r>
        <w:rPr>
          <w:rFonts w:ascii="Calibri" w:eastAsia="Times New Roman" w:hAnsi="Calibri" w:cs="Calibri"/>
          <w:noProof w:val="0"/>
          <w:lang w:eastAsia="hr-HR"/>
        </w:rPr>
        <w:t>. rujna 2026.</w:t>
      </w:r>
    </w:p>
    <w:p w14:paraId="79966836" w14:textId="77777777" w:rsidR="002F6418" w:rsidRPr="00705F9C" w:rsidRDefault="002F6418" w:rsidP="00405D94">
      <w:pPr>
        <w:rPr>
          <w:rFonts w:eastAsia="Times New Roman" w:cstheme="minorHAnsi"/>
          <w:noProof w:val="0"/>
          <w:lang w:eastAsia="hr-HR"/>
        </w:rPr>
      </w:pPr>
    </w:p>
    <w:p w14:paraId="7C0F484D" w14:textId="354FEF77" w:rsidR="00FD6EF4" w:rsidRPr="002F6418" w:rsidRDefault="00FD6EF4" w:rsidP="002F6418">
      <w:pPr>
        <w:spacing w:after="240"/>
        <w:ind w:right="50"/>
        <w:jc w:val="right"/>
        <w:rPr>
          <w:rFonts w:cstheme="minorHAnsi"/>
        </w:rPr>
      </w:pPr>
      <w:r w:rsidRPr="00705F9C">
        <w:rPr>
          <w:rFonts w:cstheme="minorHAnsi"/>
        </w:rPr>
        <w:t>GRADSKOM VIJEĆU</w:t>
      </w:r>
      <w:r w:rsidR="002F6418">
        <w:rPr>
          <w:rFonts w:cstheme="minorHAnsi"/>
        </w:rPr>
        <w:t xml:space="preserve"> </w:t>
      </w:r>
      <w:r w:rsidRPr="00705F9C">
        <w:rPr>
          <w:rFonts w:cstheme="minorHAnsi"/>
          <w:bCs/>
        </w:rPr>
        <w:t>GRADA POŽEGE</w:t>
      </w:r>
    </w:p>
    <w:p w14:paraId="614BA4BF" w14:textId="77777777" w:rsidR="00FD6EF4" w:rsidRPr="00705F9C" w:rsidRDefault="00FD6EF4" w:rsidP="00705F9C">
      <w:pPr>
        <w:tabs>
          <w:tab w:val="left" w:pos="5835"/>
        </w:tabs>
        <w:ind w:right="50"/>
        <w:jc w:val="both"/>
        <w:rPr>
          <w:rFonts w:cstheme="minorHAnsi"/>
          <w:bCs/>
        </w:rPr>
      </w:pPr>
    </w:p>
    <w:p w14:paraId="2DFC0CC7" w14:textId="1BEE4183" w:rsidR="00FD6EF4" w:rsidRPr="00705F9C" w:rsidRDefault="00FD6EF4" w:rsidP="00705F9C">
      <w:pPr>
        <w:spacing w:after="240"/>
        <w:ind w:left="993" w:hanging="993"/>
        <w:jc w:val="both"/>
        <w:rPr>
          <w:rFonts w:cstheme="minorHAnsi"/>
        </w:rPr>
      </w:pPr>
      <w:r w:rsidRPr="00705F9C">
        <w:rPr>
          <w:rFonts w:cstheme="minorHAnsi"/>
        </w:rPr>
        <w:t xml:space="preserve">PREDMET: </w:t>
      </w:r>
      <w:bookmarkStart w:id="0" w:name="_Hlk215733389"/>
      <w:r w:rsidRPr="00705F9C">
        <w:rPr>
          <w:rFonts w:cstheme="minorHAnsi"/>
        </w:rPr>
        <w:t xml:space="preserve">Prijedlog Odluke o </w:t>
      </w:r>
      <w:bookmarkEnd w:id="0"/>
      <w:r w:rsidR="006271F8">
        <w:rPr>
          <w:rFonts w:cstheme="minorHAnsi"/>
        </w:rPr>
        <w:t>povjeravanju obavljanju javne usluge sakupljanja komunalnog otpada na području Grada Požege</w:t>
      </w:r>
      <w:r w:rsidRPr="00705F9C">
        <w:rPr>
          <w:rFonts w:cstheme="minorHAnsi"/>
        </w:rPr>
        <w:t>, - dostavlja se</w:t>
      </w:r>
    </w:p>
    <w:p w14:paraId="3982FC85" w14:textId="77777777" w:rsidR="00FD6EF4" w:rsidRPr="00705F9C" w:rsidRDefault="00FD6EF4" w:rsidP="00705F9C">
      <w:pPr>
        <w:rPr>
          <w:rFonts w:cstheme="minorHAnsi"/>
        </w:rPr>
      </w:pPr>
    </w:p>
    <w:p w14:paraId="711E4611" w14:textId="147A7E18" w:rsidR="00FD6EF4" w:rsidRPr="00705F9C" w:rsidRDefault="00FD6EF4" w:rsidP="00705F9C">
      <w:pPr>
        <w:ind w:firstLine="709"/>
        <w:jc w:val="both"/>
        <w:rPr>
          <w:rFonts w:cstheme="minorHAnsi"/>
        </w:rPr>
      </w:pPr>
      <w:r w:rsidRPr="00705F9C">
        <w:rPr>
          <w:rFonts w:cstheme="minorHAnsi"/>
        </w:rPr>
        <w:t xml:space="preserve">Na temelju članka 62. stavka 1. podstavka 1. Statuta Grada Požege (Službene novine Grada Požege, broj: 2/21., 11/22. i 3/26.) (u nastavku teksta: Statut), te članka 59. stavka 1. i članka 61. stavka 1. i 2. Poslovnika o radu Gradskog vijeća Grada Požege (Službene novine Grada Požege, broj: 9/13., 19/13., 5/14., 19/14., 4/18., 7/18.- pročišćeni tekst, 2/20., 2/21. i 4/21.- pročišćeni tekst), dostavlja se Naslovu na razmatranje i usvajanje Prijedlog </w:t>
      </w:r>
      <w:r w:rsidR="006271F8" w:rsidRPr="00705F9C">
        <w:rPr>
          <w:rFonts w:cstheme="minorHAnsi"/>
        </w:rPr>
        <w:t xml:space="preserve">Odluke o </w:t>
      </w:r>
      <w:r w:rsidR="006271F8">
        <w:rPr>
          <w:rFonts w:cstheme="minorHAnsi"/>
        </w:rPr>
        <w:t>povjeravanju obavljanju javne usluge sakupljanja komunalnog otpada na području Grada Požege</w:t>
      </w:r>
      <w:r w:rsidRPr="00705F9C">
        <w:rPr>
          <w:rFonts w:cstheme="minorHAnsi"/>
        </w:rPr>
        <w:t>.</w:t>
      </w:r>
    </w:p>
    <w:p w14:paraId="206EBB66" w14:textId="024027CD" w:rsidR="006271F8" w:rsidRPr="001F2A64" w:rsidRDefault="00FD6EF4" w:rsidP="00705F9C">
      <w:pPr>
        <w:spacing w:after="240"/>
        <w:ind w:firstLine="709"/>
        <w:jc w:val="both"/>
        <w:rPr>
          <w:rFonts w:cstheme="minorHAnsi"/>
        </w:rPr>
      </w:pPr>
      <w:r w:rsidRPr="001F2A64">
        <w:rPr>
          <w:rFonts w:cstheme="minorHAnsi"/>
        </w:rPr>
        <w:t xml:space="preserve">Pravni temelj za donošenje predložene Odluke je u odredbama </w:t>
      </w:r>
      <w:r w:rsidR="00A45890" w:rsidRPr="001F2A64">
        <w:rPr>
          <w:rFonts w:cstheme="minorHAnsi"/>
        </w:rPr>
        <w:t xml:space="preserve">članka 68. stavka 1. točke 1. Zakona o gospodarenju otpadom </w:t>
      </w:r>
      <w:r w:rsidR="00A45890" w:rsidRPr="001F2A64">
        <w:rPr>
          <w:rStyle w:val="Zadanifontodlomka1"/>
          <w:rFonts w:cstheme="minorHAnsi"/>
          <w:color w:val="000000"/>
        </w:rPr>
        <w:t>(Narodne novine</w:t>
      </w:r>
      <w:r w:rsidR="00801E77">
        <w:rPr>
          <w:rStyle w:val="Zadanifontodlomka1"/>
          <w:rFonts w:cstheme="minorHAnsi"/>
          <w:color w:val="000000"/>
        </w:rPr>
        <w:t xml:space="preserve">, </w:t>
      </w:r>
      <w:r w:rsidR="00A45890" w:rsidRPr="001F2A64">
        <w:rPr>
          <w:rStyle w:val="Zadanifontodlomka1"/>
          <w:rFonts w:cstheme="minorHAnsi"/>
          <w:color w:val="000000"/>
        </w:rPr>
        <w:t>br</w:t>
      </w:r>
      <w:r w:rsidR="00801E77">
        <w:rPr>
          <w:rStyle w:val="Zadanifontodlomka1"/>
          <w:rFonts w:cstheme="minorHAnsi"/>
          <w:color w:val="000000"/>
        </w:rPr>
        <w:t>oj:</w:t>
      </w:r>
      <w:r w:rsidR="00A45890" w:rsidRPr="001F2A64">
        <w:rPr>
          <w:rStyle w:val="Zadanifontodlomka1"/>
          <w:rFonts w:cstheme="minorHAnsi"/>
          <w:color w:val="000000"/>
        </w:rPr>
        <w:t xml:space="preserve"> 84/21</w:t>
      </w:r>
      <w:r w:rsidR="001F2A64">
        <w:rPr>
          <w:rStyle w:val="Zadanifontodlomka1"/>
          <w:rFonts w:cstheme="minorHAnsi"/>
          <w:color w:val="000000"/>
        </w:rPr>
        <w:t>.</w:t>
      </w:r>
      <w:r w:rsidR="00A45890" w:rsidRPr="001F2A64">
        <w:rPr>
          <w:rStyle w:val="Zadanifontodlomka1"/>
          <w:rFonts w:cstheme="minorHAnsi"/>
          <w:color w:val="000000"/>
        </w:rPr>
        <w:t xml:space="preserve"> i 142/23</w:t>
      </w:r>
      <w:r w:rsidR="001F2A64">
        <w:rPr>
          <w:rStyle w:val="Zadanifontodlomka1"/>
          <w:rFonts w:cstheme="minorHAnsi"/>
          <w:color w:val="000000"/>
        </w:rPr>
        <w:t>.</w:t>
      </w:r>
      <w:r w:rsidR="00A45890" w:rsidRPr="001F2A64">
        <w:rPr>
          <w:rStyle w:val="Zadanifontodlomka1"/>
          <w:rFonts w:cstheme="minorHAnsi"/>
          <w:color w:val="000000"/>
        </w:rPr>
        <w:t xml:space="preserve"> - Odluka USRH) te </w:t>
      </w:r>
      <w:r w:rsidR="00A45890" w:rsidRPr="001F2A64">
        <w:rPr>
          <w:rStyle w:val="Zadanifontodlomka1"/>
          <w:rFonts w:cstheme="minorHAnsi"/>
        </w:rPr>
        <w:t>članka 39. Statuta Grada Požege (Službene novine Grada Požege br. 2/21</w:t>
      </w:r>
      <w:r w:rsidR="001F2A64">
        <w:rPr>
          <w:rStyle w:val="Zadanifontodlomka1"/>
          <w:rFonts w:cstheme="minorHAnsi"/>
        </w:rPr>
        <w:t xml:space="preserve">., </w:t>
      </w:r>
      <w:r w:rsidR="00A45890" w:rsidRPr="001F2A64">
        <w:rPr>
          <w:rStyle w:val="Zadanifontodlomka1"/>
          <w:rFonts w:cstheme="minorHAnsi"/>
        </w:rPr>
        <w:t>11/22</w:t>
      </w:r>
      <w:r w:rsidR="001F2A64">
        <w:rPr>
          <w:rStyle w:val="Zadanifontodlomka1"/>
          <w:rFonts w:cstheme="minorHAnsi"/>
        </w:rPr>
        <w:t>. i 3/26.</w:t>
      </w:r>
      <w:r w:rsidR="00A45890" w:rsidRPr="001F2A64">
        <w:rPr>
          <w:rStyle w:val="Zadanifontodlomka1"/>
          <w:rFonts w:cstheme="minorHAnsi"/>
        </w:rPr>
        <w:t>).</w:t>
      </w:r>
    </w:p>
    <w:p w14:paraId="0561C5C5" w14:textId="77777777" w:rsidR="00FD6EF4" w:rsidRPr="00705F9C" w:rsidRDefault="00FD6EF4">
      <w:pPr>
        <w:spacing w:after="240"/>
        <w:rPr>
          <w:rFonts w:cstheme="minorHAnsi"/>
        </w:rPr>
      </w:pPr>
    </w:p>
    <w:p w14:paraId="12ECBC09" w14:textId="77777777" w:rsidR="00FD6EF4" w:rsidRPr="00705F9C" w:rsidRDefault="00FD6EF4" w:rsidP="002F6418">
      <w:pPr>
        <w:ind w:left="5670"/>
        <w:jc w:val="center"/>
        <w:rPr>
          <w:rFonts w:cstheme="minorHAnsi"/>
        </w:rPr>
      </w:pPr>
      <w:r w:rsidRPr="00705F9C">
        <w:rPr>
          <w:rFonts w:cstheme="minorHAnsi"/>
        </w:rPr>
        <w:t>GRADONAČELNIK</w:t>
      </w:r>
    </w:p>
    <w:p w14:paraId="1EF651DB" w14:textId="5B8C6F8C" w:rsidR="00FD6EF4" w:rsidRDefault="00FD6EF4" w:rsidP="002F6418">
      <w:pPr>
        <w:ind w:left="5670"/>
        <w:jc w:val="center"/>
        <w:rPr>
          <w:rFonts w:cstheme="minorHAnsi"/>
          <w:bCs/>
        </w:rPr>
      </w:pPr>
      <w:r w:rsidRPr="00705F9C">
        <w:rPr>
          <w:rFonts w:cstheme="minorHAnsi"/>
          <w:bCs/>
        </w:rPr>
        <w:t>prof.</w:t>
      </w:r>
      <w:r w:rsidR="00A45890">
        <w:rPr>
          <w:rFonts w:cstheme="minorHAnsi"/>
          <w:bCs/>
        </w:rPr>
        <w:t xml:space="preserve"> </w:t>
      </w:r>
      <w:r w:rsidRPr="00705F9C">
        <w:rPr>
          <w:rFonts w:cstheme="minorHAnsi"/>
          <w:bCs/>
        </w:rPr>
        <w:t>dr.</w:t>
      </w:r>
      <w:r w:rsidR="00A45890">
        <w:rPr>
          <w:rFonts w:cstheme="minorHAnsi"/>
          <w:bCs/>
        </w:rPr>
        <w:t xml:space="preserve"> </w:t>
      </w:r>
      <w:r w:rsidRPr="00705F9C">
        <w:rPr>
          <w:rFonts w:cstheme="minorHAnsi"/>
          <w:bCs/>
        </w:rPr>
        <w:t>sc. Borislav Miličević</w:t>
      </w:r>
      <w:r w:rsidR="002F6418">
        <w:rPr>
          <w:rFonts w:cstheme="minorHAnsi"/>
          <w:bCs/>
        </w:rPr>
        <w:t>, v.r.</w:t>
      </w:r>
    </w:p>
    <w:p w14:paraId="50525CAD" w14:textId="77777777" w:rsidR="00FD6EF4" w:rsidRDefault="00FD6EF4" w:rsidP="00705F9C">
      <w:pPr>
        <w:rPr>
          <w:rFonts w:cstheme="minorHAnsi"/>
          <w:bCs/>
        </w:rPr>
      </w:pPr>
    </w:p>
    <w:p w14:paraId="02BA35B0" w14:textId="77777777" w:rsidR="00FD6EF4" w:rsidRDefault="00FD6EF4" w:rsidP="00705F9C">
      <w:pPr>
        <w:rPr>
          <w:rFonts w:cstheme="minorHAnsi"/>
          <w:bCs/>
        </w:rPr>
      </w:pPr>
    </w:p>
    <w:p w14:paraId="3CAA5670" w14:textId="77777777" w:rsidR="00FD6EF4" w:rsidRDefault="00FD6EF4" w:rsidP="00705F9C">
      <w:pPr>
        <w:rPr>
          <w:rFonts w:cstheme="minorHAnsi"/>
          <w:bCs/>
        </w:rPr>
      </w:pPr>
    </w:p>
    <w:p w14:paraId="6DC2D4B0" w14:textId="77777777" w:rsidR="00FD6EF4" w:rsidRDefault="00FD6EF4" w:rsidP="00705F9C">
      <w:pPr>
        <w:rPr>
          <w:rFonts w:cstheme="minorHAnsi"/>
          <w:bCs/>
        </w:rPr>
      </w:pPr>
    </w:p>
    <w:p w14:paraId="50001DDC" w14:textId="77777777" w:rsidR="002F6418" w:rsidRDefault="002F6418" w:rsidP="00705F9C">
      <w:pPr>
        <w:rPr>
          <w:rFonts w:cstheme="minorHAnsi"/>
          <w:bCs/>
        </w:rPr>
      </w:pPr>
    </w:p>
    <w:p w14:paraId="51F869A1" w14:textId="77777777" w:rsidR="002F6418" w:rsidRDefault="002F6418" w:rsidP="00705F9C">
      <w:pPr>
        <w:rPr>
          <w:rFonts w:cstheme="minorHAnsi"/>
          <w:bCs/>
        </w:rPr>
      </w:pPr>
    </w:p>
    <w:p w14:paraId="054157E0" w14:textId="77777777" w:rsidR="002F6418" w:rsidRDefault="002F6418" w:rsidP="00705F9C">
      <w:pPr>
        <w:rPr>
          <w:rFonts w:cstheme="minorHAnsi"/>
          <w:bCs/>
        </w:rPr>
      </w:pPr>
    </w:p>
    <w:p w14:paraId="21686B2D" w14:textId="77777777" w:rsidR="002F6418" w:rsidRDefault="002F6418" w:rsidP="00705F9C">
      <w:pPr>
        <w:rPr>
          <w:rFonts w:cstheme="minorHAnsi"/>
          <w:bCs/>
        </w:rPr>
      </w:pPr>
    </w:p>
    <w:p w14:paraId="34E91AEE" w14:textId="77777777" w:rsidR="002F6418" w:rsidRDefault="002F6418" w:rsidP="00705F9C">
      <w:pPr>
        <w:rPr>
          <w:rFonts w:cstheme="minorHAnsi"/>
          <w:bCs/>
        </w:rPr>
      </w:pPr>
    </w:p>
    <w:p w14:paraId="66665826" w14:textId="77777777" w:rsidR="00FD6EF4" w:rsidRDefault="00FD6EF4" w:rsidP="00705F9C">
      <w:pPr>
        <w:rPr>
          <w:rFonts w:cstheme="minorHAnsi"/>
          <w:bCs/>
        </w:rPr>
      </w:pPr>
    </w:p>
    <w:p w14:paraId="7F509F83" w14:textId="77777777" w:rsidR="00FD6EF4" w:rsidRDefault="00FD6EF4" w:rsidP="00705F9C">
      <w:pPr>
        <w:rPr>
          <w:rFonts w:cstheme="minorHAnsi"/>
          <w:bCs/>
        </w:rPr>
      </w:pPr>
    </w:p>
    <w:p w14:paraId="53047281" w14:textId="77777777" w:rsidR="00FD6EF4" w:rsidRDefault="00FD6EF4" w:rsidP="00705F9C">
      <w:pPr>
        <w:rPr>
          <w:rFonts w:cstheme="minorHAnsi"/>
          <w:bCs/>
        </w:rPr>
      </w:pPr>
    </w:p>
    <w:p w14:paraId="6CA999E6" w14:textId="77777777" w:rsidR="00FD6EF4" w:rsidRDefault="00FD6EF4" w:rsidP="00705F9C">
      <w:pPr>
        <w:rPr>
          <w:rFonts w:cstheme="minorHAnsi"/>
          <w:bCs/>
        </w:rPr>
      </w:pPr>
    </w:p>
    <w:p w14:paraId="418200FE" w14:textId="77777777" w:rsidR="00FD6EF4" w:rsidRDefault="00FD6EF4" w:rsidP="00705F9C">
      <w:pPr>
        <w:rPr>
          <w:rFonts w:cstheme="minorHAnsi"/>
          <w:bCs/>
        </w:rPr>
      </w:pPr>
      <w:r>
        <w:rPr>
          <w:rFonts w:cstheme="minorHAnsi"/>
          <w:bCs/>
        </w:rPr>
        <w:t>U PRIVITKU:</w:t>
      </w:r>
    </w:p>
    <w:p w14:paraId="336CF49A" w14:textId="77777777" w:rsidR="00FD6EF4" w:rsidRDefault="00FD6EF4" w:rsidP="00FD6EF4">
      <w:pPr>
        <w:pStyle w:val="Odlomakpopisa"/>
        <w:numPr>
          <w:ilvl w:val="0"/>
          <w:numId w:val="11"/>
        </w:numPr>
        <w:suppressAutoHyphens w:val="0"/>
        <w:contextualSpacing/>
        <w:rPr>
          <w:rFonts w:cstheme="minorHAnsi"/>
          <w:bCs/>
        </w:rPr>
      </w:pPr>
      <w:r>
        <w:rPr>
          <w:rFonts w:cstheme="minorHAnsi"/>
          <w:bCs/>
        </w:rPr>
        <w:t>Zaključak Gradonačelnika Grada Požege</w:t>
      </w:r>
    </w:p>
    <w:p w14:paraId="75F09A19" w14:textId="7A8A9E3B" w:rsidR="002F6418" w:rsidRDefault="00FD6EF4" w:rsidP="00FD6EF4">
      <w:pPr>
        <w:pStyle w:val="Odlomakpopisa"/>
        <w:numPr>
          <w:ilvl w:val="0"/>
          <w:numId w:val="11"/>
        </w:numPr>
        <w:suppressAutoHyphens w:val="0"/>
        <w:contextualSpacing/>
        <w:rPr>
          <w:rFonts w:cstheme="minorHAnsi"/>
          <w:bCs/>
        </w:rPr>
      </w:pPr>
      <w:r w:rsidRPr="00705F9C">
        <w:rPr>
          <w:rFonts w:cstheme="minorHAnsi"/>
          <w:bCs/>
        </w:rPr>
        <w:t xml:space="preserve">Prijedlog Odluke </w:t>
      </w:r>
      <w:r w:rsidR="00801E77" w:rsidRPr="00801E77">
        <w:rPr>
          <w:rFonts w:cstheme="minorHAnsi"/>
          <w:bCs/>
        </w:rPr>
        <w:t>o povjeravanju obavljanju javne usluge sakupljanja komunalnog otpada na području Grada Požege</w:t>
      </w:r>
    </w:p>
    <w:p w14:paraId="32E52B21" w14:textId="77777777" w:rsidR="002F6418" w:rsidRDefault="002F6418">
      <w:pPr>
        <w:rPr>
          <w:rFonts w:ascii="Calibri" w:eastAsia="Times New Roman" w:hAnsi="Calibri" w:cstheme="minorHAnsi"/>
          <w:bCs/>
          <w:noProof w:val="0"/>
          <w:sz w:val="24"/>
          <w:szCs w:val="24"/>
          <w:lang w:eastAsia="zh-CN"/>
        </w:rPr>
      </w:pPr>
      <w:r>
        <w:rPr>
          <w:rFonts w:cstheme="minorHAnsi"/>
          <w:bCs/>
        </w:rPr>
        <w:br w:type="page"/>
      </w:r>
    </w:p>
    <w:tbl>
      <w:tblPr>
        <w:tblStyle w:val="TableGrid1"/>
        <w:tblpPr w:leftFromText="180" w:rightFromText="180" w:vertAnchor="text" w:horzAnchor="margin" w:tblpXSpec="right" w:tblpY="-3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</w:tblGrid>
      <w:tr w:rsidR="002F6418" w14:paraId="736D9D41" w14:textId="77777777" w:rsidTr="00126D08">
        <w:trPr>
          <w:trHeight w:val="307"/>
        </w:trPr>
        <w:tc>
          <w:tcPr>
            <w:tcW w:w="3203" w:type="dxa"/>
          </w:tcPr>
          <w:p w14:paraId="1C2FDE3D" w14:textId="77777777" w:rsidR="002F6418" w:rsidRDefault="002F6418" w:rsidP="00126D08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+*xfs*pvs*Akl*cvA*xBj*tCi*ssq*rba*ohs*kkn*pBk*-</w:t>
            </w:r>
            <w:r>
              <w:rPr>
                <w:rFonts w:ascii="PDF417x" w:eastAsia="Times New Roman" w:hAnsi="PDF417x" w:cs="Times New Roman"/>
              </w:rPr>
              <w:br/>
              <w:t>+*yqw*wCo*Fzi*oDm*oxA*zbd*wpA*sfc*krc*fsc*zew*-</w:t>
            </w:r>
            <w:r>
              <w:rPr>
                <w:rFonts w:ascii="PDF417x" w:eastAsia="Times New Roman" w:hAnsi="PDF417x" w:cs="Times New Roman"/>
              </w:rPr>
              <w:br/>
              <w:t>+*eDs*lyd*lyd*lyd*lyd*Fkz*DEi*CBj*zFo*Dog*zfE*-</w:t>
            </w:r>
            <w:r>
              <w:rPr>
                <w:rFonts w:ascii="PDF417x" w:eastAsia="Times New Roman" w:hAnsi="PDF417x" w:cs="Times New Roman"/>
              </w:rPr>
              <w:br/>
              <w:t>+*ftw*lst*sug*bbn*Eck*sfj*xxB*nEB*Ari*rig*onA*-</w:t>
            </w:r>
            <w:r>
              <w:rPr>
                <w:rFonts w:ascii="PDF417x" w:eastAsia="Times New Roman" w:hAnsi="PDF417x" w:cs="Times New Roman"/>
              </w:rPr>
              <w:br/>
              <w:t>+*ftA*aDx*woC*wgh*EyC*yuC*krn*ygd*ijt*Dbu*uws*-</w:t>
            </w:r>
            <w:r>
              <w:rPr>
                <w:rFonts w:ascii="PDF417x" w:eastAsia="Times New Roman" w:hAnsi="PDF417x" w:cs="Times New Roman"/>
              </w:rPr>
              <w:br/>
              <w:t>+*xjq*nyh*nta*ica*jEk*tuj*ahw*nxC*wnu*rtc*uzq*-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2FE2B661" w14:textId="77777777" w:rsidR="00FD6EF4" w:rsidRDefault="00FD6EF4">
      <w:pPr>
        <w:ind w:left="142" w:right="5386"/>
        <w:jc w:val="center"/>
        <w:rPr>
          <w:b/>
        </w:rPr>
      </w:pPr>
      <w:r>
        <w:rPr>
          <w:b/>
        </w:rPr>
        <w:drawing>
          <wp:inline distT="0" distB="0" distL="0" distR="0" wp14:anchorId="5852B33F" wp14:editId="77B35F49">
            <wp:extent cx="317500" cy="431800"/>
            <wp:effectExtent l="0" t="0" r="6350" b="6350"/>
            <wp:docPr id="1539783635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B6835" w14:textId="77777777" w:rsidR="00FD6EF4" w:rsidRPr="000D181F" w:rsidRDefault="00FD6EF4">
      <w:pPr>
        <w:ind w:right="5386"/>
        <w:jc w:val="center"/>
        <w:rPr>
          <w:rFonts w:cstheme="minorHAnsi"/>
        </w:rPr>
      </w:pPr>
      <w:r w:rsidRPr="000D181F">
        <w:rPr>
          <w:rFonts w:cstheme="minorHAnsi"/>
        </w:rPr>
        <w:t>R  E  P  U  B  L  I  K  A    H  R  V  A  T  S  K  A</w:t>
      </w:r>
    </w:p>
    <w:p w14:paraId="44596FE0" w14:textId="77777777" w:rsidR="00FD6EF4" w:rsidRPr="000D181F" w:rsidRDefault="00FD6EF4">
      <w:pPr>
        <w:ind w:right="5386"/>
        <w:jc w:val="center"/>
        <w:rPr>
          <w:rFonts w:cstheme="minorHAnsi"/>
        </w:rPr>
      </w:pPr>
      <w:r w:rsidRPr="000D181F">
        <w:rPr>
          <w:rFonts w:eastAsia="Times New Roman" w:cstheme="minorHAnsi"/>
        </w:rPr>
        <w:drawing>
          <wp:anchor distT="0" distB="0" distL="114300" distR="114300" simplePos="0" relativeHeight="251661312" behindDoc="0" locked="0" layoutInCell="1" allowOverlap="1" wp14:anchorId="375B66D6" wp14:editId="4884E833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888171129" name="Slika 1888171129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181F">
        <w:rPr>
          <w:rFonts w:cstheme="minorHAnsi"/>
        </w:rPr>
        <w:t>POŽEŠKO-SLAVONSKA ŽUPANIJA</w:t>
      </w:r>
    </w:p>
    <w:p w14:paraId="3625CE2D" w14:textId="77777777" w:rsidR="00FD6EF4" w:rsidRPr="000D181F" w:rsidRDefault="00FD6EF4">
      <w:pPr>
        <w:ind w:right="5386"/>
        <w:jc w:val="center"/>
        <w:rPr>
          <w:rFonts w:cstheme="minorHAnsi"/>
        </w:rPr>
      </w:pPr>
      <w:r w:rsidRPr="000D181F">
        <w:rPr>
          <w:rFonts w:cstheme="minorHAnsi"/>
        </w:rPr>
        <w:t>GRAD POŽEGA</w:t>
      </w:r>
    </w:p>
    <w:p w14:paraId="63635A1B" w14:textId="51FFF222" w:rsidR="00FD6EF4" w:rsidRPr="000D181F" w:rsidRDefault="00FD6EF4" w:rsidP="002F6418">
      <w:pPr>
        <w:spacing w:after="240"/>
        <w:ind w:right="5386"/>
        <w:jc w:val="center"/>
        <w:rPr>
          <w:rFonts w:eastAsia="Calibri" w:cstheme="minorHAnsi"/>
        </w:rPr>
      </w:pPr>
      <w:r w:rsidRPr="000D181F">
        <w:rPr>
          <w:rFonts w:eastAsia="Calibri" w:cstheme="minorHAnsi"/>
        </w:rPr>
        <w:t>GRADONAČELNIK</w:t>
      </w:r>
    </w:p>
    <w:p w14:paraId="7B58A5DC" w14:textId="3F466616" w:rsidR="00FD6EF4" w:rsidRPr="000D181F" w:rsidRDefault="00FD6EF4">
      <w:pPr>
        <w:rPr>
          <w:rFonts w:eastAsia="Times New Roman" w:cstheme="minorHAnsi"/>
          <w:noProof w:val="0"/>
          <w:color w:val="000000"/>
          <w:lang w:eastAsia="hr-HR"/>
        </w:rPr>
      </w:pPr>
      <w:r w:rsidRPr="000D181F">
        <w:rPr>
          <w:rFonts w:eastAsia="Times New Roman" w:cstheme="minorHAnsi"/>
          <w:noProof w:val="0"/>
          <w:color w:val="000000"/>
          <w:lang w:eastAsia="hr-HR"/>
        </w:rPr>
        <w:t>KLASA: 363-0</w:t>
      </w:r>
      <w:r w:rsidR="00D9392E">
        <w:rPr>
          <w:rFonts w:eastAsia="Times New Roman" w:cstheme="minorHAnsi"/>
          <w:noProof w:val="0"/>
          <w:color w:val="000000"/>
          <w:lang w:eastAsia="hr-HR"/>
        </w:rPr>
        <w:t>1</w:t>
      </w:r>
      <w:r w:rsidRPr="000D181F">
        <w:rPr>
          <w:rFonts w:eastAsia="Times New Roman" w:cstheme="minorHAnsi"/>
          <w:noProof w:val="0"/>
          <w:color w:val="000000"/>
          <w:lang w:eastAsia="hr-HR"/>
        </w:rPr>
        <w:t>/26-0</w:t>
      </w:r>
      <w:r w:rsidR="00D9392E">
        <w:rPr>
          <w:rFonts w:eastAsia="Times New Roman" w:cstheme="minorHAnsi"/>
          <w:noProof w:val="0"/>
          <w:color w:val="000000"/>
          <w:lang w:eastAsia="hr-HR"/>
        </w:rPr>
        <w:t>1</w:t>
      </w:r>
      <w:r w:rsidRPr="000D181F">
        <w:rPr>
          <w:rFonts w:eastAsia="Times New Roman" w:cstheme="minorHAnsi"/>
          <w:noProof w:val="0"/>
          <w:color w:val="000000"/>
          <w:lang w:eastAsia="hr-HR"/>
        </w:rPr>
        <w:t>/</w:t>
      </w:r>
      <w:r w:rsidR="00D9392E">
        <w:rPr>
          <w:rFonts w:eastAsia="Times New Roman" w:cstheme="minorHAnsi"/>
          <w:noProof w:val="0"/>
          <w:color w:val="000000"/>
          <w:lang w:eastAsia="hr-HR"/>
        </w:rPr>
        <w:t>2</w:t>
      </w:r>
      <w:r w:rsidRPr="000D181F">
        <w:rPr>
          <w:rFonts w:eastAsia="Times New Roman" w:cstheme="minorHAnsi"/>
          <w:noProof w:val="0"/>
          <w:color w:val="000000"/>
          <w:lang w:eastAsia="hr-HR"/>
        </w:rPr>
        <w:t xml:space="preserve">3 </w:t>
      </w:r>
    </w:p>
    <w:p w14:paraId="12DFEC46" w14:textId="77777777" w:rsidR="00FD6EF4" w:rsidRPr="000D181F" w:rsidRDefault="00FD6EF4">
      <w:pPr>
        <w:rPr>
          <w:rFonts w:eastAsia="Times New Roman" w:cstheme="minorHAnsi"/>
          <w:noProof w:val="0"/>
          <w:color w:val="000000"/>
          <w:lang w:eastAsia="hr-HR"/>
        </w:rPr>
      </w:pPr>
      <w:r w:rsidRPr="000D181F">
        <w:rPr>
          <w:rFonts w:eastAsia="Times New Roman" w:cstheme="minorHAnsi"/>
          <w:noProof w:val="0"/>
          <w:color w:val="000000"/>
          <w:lang w:eastAsia="hr-HR"/>
        </w:rPr>
        <w:t>URBROJ: 2177-1-01/01-26-2</w:t>
      </w:r>
    </w:p>
    <w:p w14:paraId="3377FCF1" w14:textId="0DE67D5A" w:rsidR="00FD6EF4" w:rsidRPr="000D181F" w:rsidRDefault="00FD6EF4" w:rsidP="002F6418">
      <w:pPr>
        <w:spacing w:after="240"/>
        <w:rPr>
          <w:rFonts w:eastAsia="Times New Roman" w:cstheme="minorHAnsi"/>
          <w:noProof w:val="0"/>
          <w:lang w:eastAsia="hr-HR"/>
        </w:rPr>
      </w:pPr>
      <w:r w:rsidRPr="000D181F">
        <w:rPr>
          <w:rFonts w:eastAsia="Times New Roman" w:cstheme="minorHAnsi"/>
          <w:noProof w:val="0"/>
          <w:lang w:eastAsia="hr-HR"/>
        </w:rPr>
        <w:t xml:space="preserve">Požega, </w:t>
      </w:r>
      <w:r w:rsidR="00347549">
        <w:rPr>
          <w:rFonts w:eastAsia="Times New Roman" w:cstheme="minorHAnsi"/>
          <w:noProof w:val="0"/>
          <w:lang w:eastAsia="hr-HR"/>
        </w:rPr>
        <w:t>4</w:t>
      </w:r>
      <w:r w:rsidRPr="000D181F">
        <w:rPr>
          <w:rFonts w:eastAsia="Times New Roman" w:cstheme="minorHAnsi"/>
          <w:noProof w:val="0"/>
          <w:lang w:eastAsia="hr-HR"/>
        </w:rPr>
        <w:t>. rujna 2026.</w:t>
      </w:r>
    </w:p>
    <w:p w14:paraId="40D95BA2" w14:textId="2D3D2710" w:rsidR="00FD6EF4" w:rsidRPr="000D181F" w:rsidRDefault="00FD6EF4" w:rsidP="002F6418">
      <w:pPr>
        <w:spacing w:after="240"/>
        <w:ind w:right="50" w:firstLine="708"/>
        <w:jc w:val="both"/>
        <w:rPr>
          <w:rFonts w:cstheme="minorHAnsi"/>
          <w:bCs/>
        </w:rPr>
      </w:pPr>
      <w:r w:rsidRPr="000D181F">
        <w:rPr>
          <w:rFonts w:cstheme="minorHAnsi"/>
          <w:bCs/>
        </w:rPr>
        <w:t xml:space="preserve">Na temelju članka 44. stavka 1. i članka 48. stavka 1. točke 1. Zakona o lokalnoj i područnoj (regionalnoj) samoupravi (Narodne novine, broj: 33/01, 60/01.- vjerodostojno tumačenje, 129/05., 109/07., 125/08., 36/09., 150/11., 144/12., 19/13.- pročišćeni tekst, 137/15.- ispravak i 123/17., 98/19. i 144/20.) i članka 62. stavka 1. podstavka 1. i članka 120. Statuta Grada Požege (Službene novine Grada Požege, broj: 2/21., 11/22. i 3/26.), Gradonačelnik Grada Požege, dana </w:t>
      </w:r>
      <w:r w:rsidR="00347549">
        <w:rPr>
          <w:rFonts w:cstheme="minorHAnsi"/>
          <w:bCs/>
        </w:rPr>
        <w:t>4</w:t>
      </w:r>
      <w:r w:rsidRPr="000D181F">
        <w:rPr>
          <w:rFonts w:cstheme="minorHAnsi"/>
          <w:bCs/>
        </w:rPr>
        <w:t xml:space="preserve">. rujna 2026. godine, donosi </w:t>
      </w:r>
    </w:p>
    <w:p w14:paraId="088895D8" w14:textId="77777777" w:rsidR="00FD6EF4" w:rsidRPr="000D181F" w:rsidRDefault="00FD6EF4" w:rsidP="002F6418">
      <w:pPr>
        <w:spacing w:after="240"/>
        <w:ind w:right="50" w:firstLine="3828"/>
        <w:rPr>
          <w:rFonts w:cstheme="minorHAnsi"/>
        </w:rPr>
      </w:pPr>
      <w:r w:rsidRPr="000D181F">
        <w:rPr>
          <w:rFonts w:cstheme="minorHAnsi"/>
        </w:rPr>
        <w:t>Z A K L J U Č A K</w:t>
      </w:r>
    </w:p>
    <w:p w14:paraId="51F6EB58" w14:textId="339DB352" w:rsidR="00FD6EF4" w:rsidRPr="000D181F" w:rsidRDefault="00FD6EF4" w:rsidP="002F6418">
      <w:pPr>
        <w:pStyle w:val="Odlomakpopisa"/>
        <w:numPr>
          <w:ilvl w:val="0"/>
          <w:numId w:val="12"/>
        </w:numPr>
        <w:suppressAutoHyphens w:val="0"/>
        <w:spacing w:after="240"/>
        <w:ind w:right="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D181F">
        <w:rPr>
          <w:rFonts w:asciiTheme="minorHAnsi" w:hAnsiTheme="minorHAnsi" w:cstheme="minorHAnsi"/>
          <w:sz w:val="22"/>
          <w:szCs w:val="22"/>
        </w:rPr>
        <w:t xml:space="preserve">Utvrđuje se prijedlog Odluke </w:t>
      </w:r>
      <w:r w:rsidR="00347549" w:rsidRPr="00705F9C">
        <w:rPr>
          <w:rFonts w:cstheme="minorHAnsi"/>
        </w:rPr>
        <w:t xml:space="preserve">o </w:t>
      </w:r>
      <w:r w:rsidR="00347549">
        <w:rPr>
          <w:rFonts w:cstheme="minorHAnsi"/>
        </w:rPr>
        <w:t>povjeravanju obavljanju javne usluge sakupljanja komunalnog otpada na području Grada Požege</w:t>
      </w:r>
      <w:r w:rsidR="00347549" w:rsidRPr="000D181F">
        <w:rPr>
          <w:rFonts w:asciiTheme="minorHAnsi" w:hAnsiTheme="minorHAnsi" w:cstheme="minorHAnsi"/>
          <w:sz w:val="22"/>
          <w:szCs w:val="22"/>
        </w:rPr>
        <w:t xml:space="preserve"> </w:t>
      </w:r>
      <w:r w:rsidRPr="000D181F">
        <w:rPr>
          <w:rFonts w:asciiTheme="minorHAnsi" w:hAnsiTheme="minorHAnsi" w:cstheme="minorHAnsi"/>
          <w:sz w:val="22"/>
          <w:szCs w:val="22"/>
        </w:rPr>
        <w:t xml:space="preserve">u predloženom tekstu. </w:t>
      </w:r>
    </w:p>
    <w:p w14:paraId="4C0CC21B" w14:textId="77777777" w:rsidR="00FD6EF4" w:rsidRPr="000D181F" w:rsidRDefault="00FD6EF4" w:rsidP="002F6418">
      <w:pPr>
        <w:pStyle w:val="Odlomakpopisa"/>
        <w:numPr>
          <w:ilvl w:val="0"/>
          <w:numId w:val="12"/>
        </w:numPr>
        <w:suppressAutoHyphens w:val="0"/>
        <w:spacing w:after="240"/>
        <w:ind w:right="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D181F">
        <w:rPr>
          <w:rFonts w:asciiTheme="minorHAnsi" w:hAnsiTheme="minorHAnsi" w:cstheme="minorHAnsi"/>
          <w:sz w:val="22"/>
          <w:szCs w:val="22"/>
        </w:rPr>
        <w:t>Prijedlog Odluke iz točke I. ovoga Zaključka upućuje se Gradskom vijeću Grada Požege na razmatranje i usvajanje</w:t>
      </w:r>
    </w:p>
    <w:p w14:paraId="6CA0B099" w14:textId="77777777" w:rsidR="00FD6EF4" w:rsidRPr="000D181F" w:rsidRDefault="00FD6EF4">
      <w:pPr>
        <w:spacing w:after="240"/>
        <w:rPr>
          <w:rFonts w:cstheme="minorHAnsi"/>
        </w:rPr>
      </w:pPr>
    </w:p>
    <w:p w14:paraId="6BA3C44E" w14:textId="77777777" w:rsidR="00FD6EF4" w:rsidRPr="000D181F" w:rsidRDefault="00FD6EF4" w:rsidP="002F6418">
      <w:pPr>
        <w:ind w:left="5670"/>
        <w:jc w:val="center"/>
        <w:rPr>
          <w:rFonts w:cstheme="minorHAnsi"/>
        </w:rPr>
      </w:pPr>
      <w:r w:rsidRPr="000D181F">
        <w:rPr>
          <w:rFonts w:cstheme="minorHAnsi"/>
        </w:rPr>
        <w:t>GRADONAČELNIK</w:t>
      </w:r>
    </w:p>
    <w:p w14:paraId="04AEE5BE" w14:textId="1802D482" w:rsidR="00FD6EF4" w:rsidRDefault="00FD6EF4" w:rsidP="002F6418">
      <w:pPr>
        <w:ind w:left="5670"/>
        <w:jc w:val="center"/>
        <w:rPr>
          <w:rFonts w:cstheme="minorHAnsi"/>
          <w:bCs/>
        </w:rPr>
      </w:pPr>
      <w:r w:rsidRPr="000D181F">
        <w:rPr>
          <w:rFonts w:cstheme="minorHAnsi"/>
          <w:bCs/>
        </w:rPr>
        <w:t>prof.</w:t>
      </w:r>
      <w:r w:rsidR="0047730D">
        <w:rPr>
          <w:rFonts w:cstheme="minorHAnsi"/>
          <w:bCs/>
        </w:rPr>
        <w:t xml:space="preserve"> </w:t>
      </w:r>
      <w:r w:rsidRPr="000D181F">
        <w:rPr>
          <w:rFonts w:cstheme="minorHAnsi"/>
          <w:bCs/>
        </w:rPr>
        <w:t>dr.</w:t>
      </w:r>
      <w:r w:rsidR="0047730D">
        <w:rPr>
          <w:rFonts w:cstheme="minorHAnsi"/>
          <w:bCs/>
        </w:rPr>
        <w:t xml:space="preserve"> </w:t>
      </w:r>
      <w:r w:rsidRPr="000D181F">
        <w:rPr>
          <w:rFonts w:cstheme="minorHAnsi"/>
          <w:bCs/>
        </w:rPr>
        <w:t>sc. Borislav Miličević</w:t>
      </w:r>
      <w:r w:rsidR="002F6418">
        <w:rPr>
          <w:rFonts w:cstheme="minorHAnsi"/>
          <w:bCs/>
        </w:rPr>
        <w:t>, v.r.</w:t>
      </w:r>
    </w:p>
    <w:p w14:paraId="44B051CF" w14:textId="77777777" w:rsidR="00FD6EF4" w:rsidRDefault="00FD6EF4" w:rsidP="002F6418">
      <w:pPr>
        <w:rPr>
          <w:rFonts w:cstheme="minorHAnsi"/>
          <w:bCs/>
        </w:rPr>
      </w:pPr>
    </w:p>
    <w:p w14:paraId="3B3F5D59" w14:textId="77777777" w:rsidR="00FD6EF4" w:rsidRDefault="00FD6EF4" w:rsidP="002F6418">
      <w:pPr>
        <w:rPr>
          <w:rFonts w:cstheme="minorHAnsi"/>
          <w:bCs/>
        </w:rPr>
      </w:pPr>
    </w:p>
    <w:p w14:paraId="08ECEF6F" w14:textId="77777777" w:rsidR="00FD6EF4" w:rsidRDefault="00FD6EF4" w:rsidP="002F6418">
      <w:pPr>
        <w:rPr>
          <w:rFonts w:cstheme="minorHAnsi"/>
          <w:bCs/>
        </w:rPr>
      </w:pPr>
    </w:p>
    <w:p w14:paraId="04AA2F79" w14:textId="77777777" w:rsidR="00FD6EF4" w:rsidRDefault="00FD6EF4" w:rsidP="002F6418">
      <w:pPr>
        <w:rPr>
          <w:rFonts w:cstheme="minorHAnsi"/>
          <w:bCs/>
        </w:rPr>
      </w:pPr>
    </w:p>
    <w:p w14:paraId="0FEBE6A3" w14:textId="77777777" w:rsidR="00FD6EF4" w:rsidRDefault="00FD6EF4" w:rsidP="002F6418">
      <w:pPr>
        <w:rPr>
          <w:rFonts w:cstheme="minorHAnsi"/>
          <w:bCs/>
        </w:rPr>
      </w:pPr>
    </w:p>
    <w:p w14:paraId="67FBBF19" w14:textId="77777777" w:rsidR="00FD6EF4" w:rsidRDefault="00FD6EF4" w:rsidP="002F6418">
      <w:pPr>
        <w:rPr>
          <w:rFonts w:cstheme="minorHAnsi"/>
          <w:bCs/>
        </w:rPr>
      </w:pPr>
    </w:p>
    <w:p w14:paraId="4DD11F96" w14:textId="77777777" w:rsidR="0047730D" w:rsidRDefault="0047730D" w:rsidP="00347549">
      <w:pPr>
        <w:rPr>
          <w:rFonts w:cstheme="minorHAnsi"/>
          <w:bCs/>
        </w:rPr>
      </w:pPr>
    </w:p>
    <w:p w14:paraId="2D7FEA89" w14:textId="77777777" w:rsidR="00347549" w:rsidRDefault="00347549" w:rsidP="00347549">
      <w:pPr>
        <w:rPr>
          <w:rFonts w:cstheme="minorHAnsi"/>
          <w:bCs/>
        </w:rPr>
      </w:pPr>
    </w:p>
    <w:p w14:paraId="699660A1" w14:textId="77777777" w:rsidR="002F6418" w:rsidRDefault="002F6418" w:rsidP="00347549">
      <w:pPr>
        <w:rPr>
          <w:rFonts w:cstheme="minorHAnsi"/>
          <w:bCs/>
        </w:rPr>
      </w:pPr>
    </w:p>
    <w:p w14:paraId="01B50D42" w14:textId="77777777" w:rsidR="002F6418" w:rsidRDefault="002F6418" w:rsidP="00347549">
      <w:pPr>
        <w:rPr>
          <w:rFonts w:cstheme="minorHAnsi"/>
          <w:bCs/>
        </w:rPr>
      </w:pPr>
    </w:p>
    <w:p w14:paraId="02E77386" w14:textId="77777777" w:rsidR="002F6418" w:rsidRDefault="002F6418" w:rsidP="00347549">
      <w:pPr>
        <w:rPr>
          <w:rFonts w:cstheme="minorHAnsi"/>
          <w:bCs/>
        </w:rPr>
      </w:pPr>
    </w:p>
    <w:p w14:paraId="48995FB7" w14:textId="77777777" w:rsidR="002F6418" w:rsidRDefault="002F6418" w:rsidP="00347549">
      <w:pPr>
        <w:rPr>
          <w:rFonts w:cstheme="minorHAnsi"/>
          <w:bCs/>
        </w:rPr>
      </w:pPr>
    </w:p>
    <w:p w14:paraId="0DE0D925" w14:textId="77777777" w:rsidR="002F6418" w:rsidRDefault="002F6418" w:rsidP="00347549">
      <w:pPr>
        <w:rPr>
          <w:rFonts w:cstheme="minorHAnsi"/>
          <w:bCs/>
        </w:rPr>
      </w:pPr>
    </w:p>
    <w:p w14:paraId="73762806" w14:textId="77777777" w:rsidR="002F6418" w:rsidRDefault="002F6418" w:rsidP="00347549">
      <w:pPr>
        <w:rPr>
          <w:rFonts w:cstheme="minorHAnsi"/>
          <w:bCs/>
        </w:rPr>
      </w:pPr>
    </w:p>
    <w:p w14:paraId="36BCA3D6" w14:textId="77777777" w:rsidR="002F6418" w:rsidRDefault="002F6418" w:rsidP="00347549">
      <w:pPr>
        <w:rPr>
          <w:rFonts w:cstheme="minorHAnsi"/>
          <w:bCs/>
        </w:rPr>
      </w:pPr>
    </w:p>
    <w:p w14:paraId="017E97A8" w14:textId="77777777" w:rsidR="002F6418" w:rsidRDefault="002F6418" w:rsidP="00347549">
      <w:pPr>
        <w:rPr>
          <w:rFonts w:cstheme="minorHAnsi"/>
          <w:bCs/>
        </w:rPr>
      </w:pPr>
    </w:p>
    <w:p w14:paraId="1946D857" w14:textId="77777777" w:rsidR="002F6418" w:rsidRDefault="002F6418" w:rsidP="00347549">
      <w:pPr>
        <w:rPr>
          <w:rFonts w:cstheme="minorHAnsi"/>
          <w:bCs/>
        </w:rPr>
      </w:pPr>
    </w:p>
    <w:p w14:paraId="6BB4F8E6" w14:textId="77777777" w:rsidR="00FD6EF4" w:rsidRDefault="00FD6EF4" w:rsidP="00801E77">
      <w:pPr>
        <w:rPr>
          <w:rFonts w:cstheme="minorHAnsi"/>
          <w:bCs/>
        </w:rPr>
      </w:pPr>
    </w:p>
    <w:p w14:paraId="647F4D8E" w14:textId="77777777" w:rsidR="00D9392E" w:rsidRPr="000D181F" w:rsidRDefault="00D9392E" w:rsidP="002F6418">
      <w:pPr>
        <w:rPr>
          <w:rFonts w:cstheme="minorHAnsi"/>
          <w:bCs/>
        </w:rPr>
      </w:pPr>
    </w:p>
    <w:p w14:paraId="18BD8977" w14:textId="77777777" w:rsidR="00FD6EF4" w:rsidRPr="000D181F" w:rsidRDefault="00FD6EF4" w:rsidP="000D181F">
      <w:pPr>
        <w:rPr>
          <w:rFonts w:cstheme="minorHAnsi"/>
          <w:bCs/>
          <w:noProof w:val="0"/>
        </w:rPr>
      </w:pPr>
      <w:r w:rsidRPr="000D181F">
        <w:rPr>
          <w:rFonts w:cstheme="minorHAnsi"/>
          <w:bCs/>
          <w:noProof w:val="0"/>
        </w:rPr>
        <w:t>DOSTAVITI:</w:t>
      </w:r>
    </w:p>
    <w:p w14:paraId="3A4F6216" w14:textId="77777777" w:rsidR="00FD6EF4" w:rsidRPr="000D181F" w:rsidRDefault="00FD6EF4" w:rsidP="00FD6EF4">
      <w:pPr>
        <w:pStyle w:val="Odlomakpopisa"/>
        <w:numPr>
          <w:ilvl w:val="0"/>
          <w:numId w:val="13"/>
        </w:numPr>
        <w:suppressAutoHyphens w:val="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D181F">
        <w:rPr>
          <w:rFonts w:asciiTheme="minorHAnsi" w:hAnsiTheme="minorHAnsi" w:cstheme="minorHAnsi"/>
          <w:bCs/>
          <w:sz w:val="22"/>
          <w:szCs w:val="22"/>
        </w:rPr>
        <w:t>Gradskom vijeću Grada Požege</w:t>
      </w:r>
    </w:p>
    <w:p w14:paraId="0348DA10" w14:textId="2238014F" w:rsidR="002F6418" w:rsidRDefault="00FD6EF4" w:rsidP="00F6777F">
      <w:pPr>
        <w:pStyle w:val="Odlomakpopisa"/>
        <w:numPr>
          <w:ilvl w:val="0"/>
          <w:numId w:val="13"/>
        </w:numPr>
        <w:suppressAutoHyphens w:val="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D181F">
        <w:rPr>
          <w:rFonts w:asciiTheme="minorHAnsi" w:hAnsiTheme="minorHAnsi" w:cstheme="minorHAnsi"/>
          <w:bCs/>
          <w:sz w:val="22"/>
          <w:szCs w:val="22"/>
        </w:rPr>
        <w:t>Pismohrani</w:t>
      </w:r>
    </w:p>
    <w:p w14:paraId="5C2C153F" w14:textId="68BB048B" w:rsidR="00F6777F" w:rsidRPr="002F6418" w:rsidRDefault="002F6418" w:rsidP="002F6418">
      <w:pPr>
        <w:rPr>
          <w:rFonts w:eastAsia="Times New Roman" w:cstheme="minorHAnsi"/>
          <w:bCs/>
          <w:noProof w:val="0"/>
          <w:lang w:eastAsia="zh-CN"/>
        </w:rPr>
      </w:pPr>
      <w:r>
        <w:rPr>
          <w:rFonts w:cstheme="minorHAnsi"/>
          <w:bCs/>
        </w:rPr>
        <w:br w:type="page"/>
      </w:r>
    </w:p>
    <w:tbl>
      <w:tblPr>
        <w:tblStyle w:val="TableGrid1"/>
        <w:tblpPr w:leftFromText="180" w:rightFromText="180" w:vertAnchor="text" w:horzAnchor="margin" w:tblpXSpec="right" w:tblpY="-3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</w:tblGrid>
      <w:tr w:rsidR="00F6777F" w14:paraId="330169F1" w14:textId="77777777" w:rsidTr="002F6418">
        <w:trPr>
          <w:trHeight w:val="296"/>
        </w:trPr>
        <w:tc>
          <w:tcPr>
            <w:tcW w:w="3227" w:type="dxa"/>
          </w:tcPr>
          <w:p w14:paraId="1CE25C73" w14:textId="77777777" w:rsidR="00F6777F" w:rsidRDefault="00F6777F" w:rsidP="002F6418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+*xfs*pvs*Akl*cvA*xBj*tCi*ssq*rba*ohs*kkn*pBk*-</w:t>
            </w:r>
            <w:r>
              <w:rPr>
                <w:rFonts w:ascii="PDF417x" w:eastAsia="Times New Roman" w:hAnsi="PDF417x" w:cs="Times New Roman"/>
              </w:rPr>
              <w:br/>
              <w:t>+*yqw*wCo*Fzi*oDm*oxA*zbd*wpA*sfc*krc*uyb*zew*-</w:t>
            </w:r>
            <w:r>
              <w:rPr>
                <w:rFonts w:ascii="PDF417x" w:eastAsia="Times New Roman" w:hAnsi="PDF417x" w:cs="Times New Roman"/>
              </w:rPr>
              <w:br/>
              <w:t>+*eDs*lyd*lyd*lyd*lyd*ccj*Bsn*jrr*atw*bvB*zfE*-</w:t>
            </w:r>
            <w:r>
              <w:rPr>
                <w:rFonts w:ascii="PDF417x" w:eastAsia="Times New Roman" w:hAnsi="PDF417x" w:cs="Times New Roman"/>
              </w:rPr>
              <w:br/>
              <w:t>+*ftw*xlb*swv*CaD*aaB*EvA*rrE*jDu*uFs*ECB*onA*-</w:t>
            </w:r>
            <w:r>
              <w:rPr>
                <w:rFonts w:ascii="PDF417x" w:eastAsia="Times New Roman" w:hAnsi="PDF417x" w:cs="Times New Roman"/>
              </w:rPr>
              <w:br/>
              <w:t>+*ftA*krc*obq*fyw*xAl*vDl*rmz*wFq*zio*CjE*uws*-</w:t>
            </w:r>
            <w:r>
              <w:rPr>
                <w:rFonts w:ascii="PDF417x" w:eastAsia="Times New Roman" w:hAnsi="PDF417x" w:cs="Times New Roman"/>
              </w:rPr>
              <w:br/>
              <w:t>+*xjq*boB*Atb*nfs*mjt*BxC*Chy*vyd*lxg*aAr*uzq*-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2EF4F975" w14:textId="6CBA99D3" w:rsidR="00801E77" w:rsidRPr="002F6418" w:rsidRDefault="002F6418" w:rsidP="00801E77">
      <w:pPr>
        <w:ind w:left="720" w:firstLine="6084"/>
        <w:jc w:val="both"/>
        <w:rPr>
          <w:rFonts w:eastAsia="Times New Roman" w:cstheme="minorHAnsi"/>
          <w:u w:val="single"/>
          <w:lang w:eastAsia="hr-HR"/>
        </w:rPr>
      </w:pPr>
      <w:r w:rsidRPr="002F6418">
        <w:rPr>
          <w:rFonts w:eastAsia="Times New Roman" w:cstheme="minorHAnsi"/>
          <w:u w:val="single"/>
          <w:lang w:eastAsia="hr-HR"/>
        </w:rPr>
        <w:t>PRIJEDLOG</w:t>
      </w:r>
    </w:p>
    <w:p w14:paraId="1A47B55E" w14:textId="77777777" w:rsidR="002F6418" w:rsidRDefault="002F6418" w:rsidP="002F6418">
      <w:pPr>
        <w:ind w:left="142" w:right="5386"/>
        <w:jc w:val="center"/>
        <w:rPr>
          <w:b/>
        </w:rPr>
      </w:pPr>
      <w:r>
        <w:rPr>
          <w:b/>
        </w:rPr>
        <w:drawing>
          <wp:inline distT="0" distB="0" distL="0" distR="0" wp14:anchorId="1BB41CE1" wp14:editId="67C4994F">
            <wp:extent cx="317500" cy="431800"/>
            <wp:effectExtent l="0" t="0" r="6350" b="6350"/>
            <wp:docPr id="63707265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594E4" w14:textId="77777777" w:rsidR="002F6418" w:rsidRPr="000D181F" w:rsidRDefault="002F6418" w:rsidP="002F6418">
      <w:pPr>
        <w:ind w:right="5386"/>
        <w:jc w:val="center"/>
        <w:rPr>
          <w:rFonts w:cstheme="minorHAnsi"/>
        </w:rPr>
      </w:pPr>
      <w:r w:rsidRPr="000D181F">
        <w:rPr>
          <w:rFonts w:cstheme="minorHAnsi"/>
        </w:rPr>
        <w:t>R  E  P  U  B  L  I  K  A    H  R  V  A  T  S  K  A</w:t>
      </w:r>
    </w:p>
    <w:p w14:paraId="0D2DBC15" w14:textId="77777777" w:rsidR="002F6418" w:rsidRPr="000D181F" w:rsidRDefault="002F6418" w:rsidP="002F6418">
      <w:pPr>
        <w:ind w:right="5386"/>
        <w:jc w:val="center"/>
        <w:rPr>
          <w:rFonts w:cstheme="minorHAnsi"/>
        </w:rPr>
      </w:pPr>
      <w:r w:rsidRPr="000D181F">
        <w:rPr>
          <w:rFonts w:eastAsia="Times New Roman" w:cstheme="minorHAnsi"/>
        </w:rPr>
        <w:drawing>
          <wp:anchor distT="0" distB="0" distL="114300" distR="114300" simplePos="0" relativeHeight="251665408" behindDoc="0" locked="0" layoutInCell="1" allowOverlap="1" wp14:anchorId="7C3A6707" wp14:editId="678F76FE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650819215" name="Slika 650819215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181F">
        <w:rPr>
          <w:rFonts w:cstheme="minorHAnsi"/>
        </w:rPr>
        <w:t>POŽEŠKO-SLAVONSKA ŽUPANIJA</w:t>
      </w:r>
    </w:p>
    <w:p w14:paraId="2E952F85" w14:textId="77777777" w:rsidR="002F6418" w:rsidRPr="000D181F" w:rsidRDefault="002F6418" w:rsidP="002F6418">
      <w:pPr>
        <w:ind w:right="5386"/>
        <w:jc w:val="center"/>
        <w:rPr>
          <w:rFonts w:cstheme="minorHAnsi"/>
        </w:rPr>
      </w:pPr>
      <w:r w:rsidRPr="000D181F">
        <w:rPr>
          <w:rFonts w:cstheme="minorHAnsi"/>
        </w:rPr>
        <w:t>GRAD POŽEGA</w:t>
      </w:r>
    </w:p>
    <w:p w14:paraId="2C4CDC81" w14:textId="32766DEC" w:rsidR="002F6418" w:rsidRPr="000D181F" w:rsidRDefault="002F6418" w:rsidP="002F6418">
      <w:pPr>
        <w:spacing w:after="240"/>
        <w:ind w:right="5386"/>
        <w:jc w:val="center"/>
        <w:rPr>
          <w:rFonts w:eastAsia="Calibri" w:cstheme="minorHAnsi"/>
        </w:rPr>
      </w:pPr>
      <w:r w:rsidRPr="000D181F">
        <w:rPr>
          <w:rFonts w:eastAsia="Calibri" w:cstheme="minorHAnsi"/>
        </w:rPr>
        <w:t>GRAD</w:t>
      </w:r>
      <w:r>
        <w:rPr>
          <w:rFonts w:eastAsia="Calibri" w:cstheme="minorHAnsi"/>
        </w:rPr>
        <w:t>SKO VIJEĆE</w:t>
      </w:r>
    </w:p>
    <w:p w14:paraId="62D15FC8" w14:textId="4E69604F" w:rsidR="0047730D" w:rsidRPr="0098697E" w:rsidRDefault="0047730D" w:rsidP="00C00745">
      <w:pPr>
        <w:ind w:right="1"/>
        <w:rPr>
          <w:rFonts w:eastAsia="Times New Roman" w:cstheme="minorHAnsi"/>
          <w:iCs/>
          <w:lang w:eastAsia="hr-HR"/>
        </w:rPr>
      </w:pPr>
      <w:r w:rsidRPr="0098697E">
        <w:rPr>
          <w:rFonts w:eastAsia="Times New Roman" w:cstheme="minorHAnsi"/>
          <w:iCs/>
          <w:lang w:eastAsia="hr-HR"/>
        </w:rPr>
        <w:t>KLASA: 363-01/26-01/23</w:t>
      </w:r>
    </w:p>
    <w:p w14:paraId="15546588" w14:textId="186507EF" w:rsidR="0047730D" w:rsidRPr="0098697E" w:rsidRDefault="0047730D" w:rsidP="00C00745">
      <w:pPr>
        <w:ind w:right="1"/>
        <w:rPr>
          <w:rFonts w:eastAsia="Times New Roman" w:cstheme="minorHAnsi"/>
          <w:iCs/>
          <w:lang w:eastAsia="hr-HR"/>
        </w:rPr>
      </w:pPr>
      <w:r w:rsidRPr="0098697E">
        <w:rPr>
          <w:rFonts w:eastAsia="Times New Roman" w:cstheme="minorHAnsi"/>
          <w:iCs/>
          <w:lang w:eastAsia="hr-HR"/>
        </w:rPr>
        <w:t>URBROJ: 2177-1-02/01-26-1</w:t>
      </w:r>
    </w:p>
    <w:p w14:paraId="61C7DF22" w14:textId="1CD949BF" w:rsidR="0047730D" w:rsidRPr="0098697E" w:rsidRDefault="0047730D" w:rsidP="002F6418">
      <w:pPr>
        <w:spacing w:after="240"/>
        <w:ind w:right="1"/>
        <w:rPr>
          <w:rFonts w:eastAsia="Times New Roman" w:cstheme="minorHAnsi"/>
          <w:iCs/>
          <w:lang w:eastAsia="hr-HR"/>
        </w:rPr>
      </w:pPr>
      <w:r w:rsidRPr="0098697E">
        <w:rPr>
          <w:rFonts w:eastAsia="Times New Roman" w:cstheme="minorHAnsi"/>
          <w:iCs/>
          <w:lang w:eastAsia="hr-HR"/>
        </w:rPr>
        <w:t xml:space="preserve">Požega, </w:t>
      </w:r>
      <w:r w:rsidR="007B2B15" w:rsidRPr="0098697E">
        <w:rPr>
          <w:rFonts w:eastAsia="Times New Roman" w:cstheme="minorHAnsi"/>
          <w:iCs/>
          <w:lang w:eastAsia="hr-HR"/>
        </w:rPr>
        <w:t>___</w:t>
      </w:r>
      <w:r w:rsidRPr="0098697E">
        <w:rPr>
          <w:rFonts w:eastAsia="Times New Roman" w:cstheme="minorHAnsi"/>
          <w:iCs/>
          <w:lang w:eastAsia="hr-HR"/>
        </w:rPr>
        <w:t xml:space="preserve"> rujna 2026.</w:t>
      </w:r>
    </w:p>
    <w:p w14:paraId="51162A79" w14:textId="4B26BE63" w:rsidR="0047730D" w:rsidRPr="0098697E" w:rsidRDefault="0047730D" w:rsidP="002F6418">
      <w:pPr>
        <w:spacing w:after="240"/>
        <w:ind w:right="1" w:firstLine="708"/>
        <w:jc w:val="both"/>
        <w:rPr>
          <w:rFonts w:eastAsia="Times New Roman" w:cstheme="minorHAnsi"/>
          <w:iCs/>
          <w:lang w:eastAsia="hr-HR"/>
        </w:rPr>
      </w:pPr>
      <w:r w:rsidRPr="0098697E">
        <w:rPr>
          <w:rFonts w:eastAsia="Times New Roman" w:cstheme="minorHAnsi"/>
          <w:iCs/>
          <w:lang w:eastAsia="hr-HR"/>
        </w:rPr>
        <w:t>Na temelju članka 35. stavka 1. točke 2. Zakona o lokalnoj i područnoj (regionalnoj) samoupravi (Narodne novine</w:t>
      </w:r>
      <w:r w:rsidR="007B2B15" w:rsidRPr="0098697E">
        <w:rPr>
          <w:rFonts w:eastAsia="Times New Roman" w:cstheme="minorHAnsi"/>
          <w:iCs/>
          <w:lang w:eastAsia="hr-HR"/>
        </w:rPr>
        <w:t>,</w:t>
      </w:r>
      <w:r w:rsidRPr="0098697E">
        <w:rPr>
          <w:rFonts w:eastAsia="Times New Roman" w:cstheme="minorHAnsi"/>
          <w:iCs/>
          <w:lang w:eastAsia="hr-HR"/>
        </w:rPr>
        <w:t xml:space="preserve"> br</w:t>
      </w:r>
      <w:r w:rsidR="007B2B15" w:rsidRPr="0098697E">
        <w:rPr>
          <w:rFonts w:eastAsia="Times New Roman" w:cstheme="minorHAnsi"/>
          <w:iCs/>
          <w:lang w:eastAsia="hr-HR"/>
        </w:rPr>
        <w:t>oj:</w:t>
      </w:r>
      <w:r w:rsidRPr="0098697E">
        <w:rPr>
          <w:rFonts w:eastAsia="Times New Roman" w:cstheme="minorHAnsi"/>
          <w:iCs/>
          <w:lang w:eastAsia="hr-HR"/>
        </w:rPr>
        <w:t xml:space="preserve"> 33/01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60/01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129/05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109/07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125/08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36/09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150/11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144/12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19/13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137/15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123/17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>, 98/19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 xml:space="preserve"> i 144/20</w:t>
      </w:r>
      <w:r w:rsidR="007B2B15" w:rsidRPr="0098697E">
        <w:rPr>
          <w:rFonts w:eastAsia="Times New Roman" w:cstheme="minorHAnsi"/>
          <w:iCs/>
          <w:lang w:eastAsia="hr-HR"/>
        </w:rPr>
        <w:t>.</w:t>
      </w:r>
      <w:r w:rsidRPr="0098697E">
        <w:rPr>
          <w:rFonts w:eastAsia="Times New Roman" w:cstheme="minorHAnsi"/>
          <w:iCs/>
          <w:lang w:eastAsia="hr-HR"/>
        </w:rPr>
        <w:t xml:space="preserve">), članka 68. stavka 1. točke 1. Zakona o gospodarenju otpadom </w:t>
      </w:r>
      <w:r w:rsidRPr="0098697E">
        <w:rPr>
          <w:rStyle w:val="Zadanifontodlomka1"/>
          <w:rFonts w:cstheme="minorHAnsi"/>
          <w:color w:val="000000"/>
        </w:rPr>
        <w:t>(Narodne novine</w:t>
      </w:r>
      <w:r w:rsidR="007B2B15" w:rsidRPr="0098697E">
        <w:rPr>
          <w:rStyle w:val="Zadanifontodlomka1"/>
          <w:rFonts w:cstheme="minorHAnsi"/>
          <w:color w:val="000000"/>
        </w:rPr>
        <w:t>,</w:t>
      </w:r>
      <w:r w:rsidRPr="0098697E">
        <w:rPr>
          <w:rStyle w:val="Zadanifontodlomka1"/>
          <w:rFonts w:cstheme="minorHAnsi"/>
          <w:color w:val="000000"/>
        </w:rPr>
        <w:t xml:space="preserve"> br</w:t>
      </w:r>
      <w:r w:rsidR="007B2B15" w:rsidRPr="0098697E">
        <w:rPr>
          <w:rStyle w:val="Zadanifontodlomka1"/>
          <w:rFonts w:cstheme="minorHAnsi"/>
          <w:color w:val="000000"/>
        </w:rPr>
        <w:t>oj:</w:t>
      </w:r>
      <w:r w:rsidRPr="0098697E">
        <w:rPr>
          <w:rStyle w:val="Zadanifontodlomka1"/>
          <w:rFonts w:cstheme="minorHAnsi"/>
          <w:color w:val="000000"/>
        </w:rPr>
        <w:t xml:space="preserve"> 84/21</w:t>
      </w:r>
      <w:r w:rsidR="007B2B15" w:rsidRPr="0098697E">
        <w:rPr>
          <w:rStyle w:val="Zadanifontodlomka1"/>
          <w:rFonts w:cstheme="minorHAnsi"/>
          <w:color w:val="000000"/>
        </w:rPr>
        <w:t>.</w:t>
      </w:r>
      <w:r w:rsidRPr="0098697E">
        <w:rPr>
          <w:rStyle w:val="Zadanifontodlomka1"/>
          <w:rFonts w:cstheme="minorHAnsi"/>
          <w:color w:val="000000"/>
        </w:rPr>
        <w:t xml:space="preserve"> i 142/23</w:t>
      </w:r>
      <w:r w:rsidR="007B2B15" w:rsidRPr="0098697E">
        <w:rPr>
          <w:rStyle w:val="Zadanifontodlomka1"/>
          <w:rFonts w:cstheme="minorHAnsi"/>
          <w:color w:val="000000"/>
        </w:rPr>
        <w:t>.</w:t>
      </w:r>
      <w:r w:rsidRPr="0098697E">
        <w:rPr>
          <w:rStyle w:val="Zadanifontodlomka1"/>
          <w:rFonts w:cstheme="minorHAnsi"/>
          <w:color w:val="000000"/>
        </w:rPr>
        <w:t xml:space="preserve"> - Odluka USRH) te </w:t>
      </w:r>
      <w:r w:rsidRPr="0098697E">
        <w:rPr>
          <w:rStyle w:val="Zadanifontodlomka1"/>
          <w:rFonts w:cstheme="minorHAnsi"/>
        </w:rPr>
        <w:t>članka 39. Statuta Grada Požege (Službene novine Grada Požege br. 2/21</w:t>
      </w:r>
      <w:r w:rsidR="00347549" w:rsidRPr="0098697E">
        <w:rPr>
          <w:rStyle w:val="Zadanifontodlomka1"/>
          <w:rFonts w:cstheme="minorHAnsi"/>
        </w:rPr>
        <w:t xml:space="preserve">, </w:t>
      </w:r>
      <w:r w:rsidRPr="0098697E">
        <w:rPr>
          <w:rStyle w:val="Zadanifontodlomka1"/>
          <w:rFonts w:cstheme="minorHAnsi"/>
        </w:rPr>
        <w:t>11/22</w:t>
      </w:r>
      <w:r w:rsidR="00347549" w:rsidRPr="0098697E">
        <w:rPr>
          <w:rStyle w:val="Zadanifontodlomka1"/>
          <w:rFonts w:cstheme="minorHAnsi"/>
        </w:rPr>
        <w:t xml:space="preserve"> i 3/26</w:t>
      </w:r>
      <w:r w:rsidRPr="0098697E">
        <w:rPr>
          <w:rStyle w:val="Zadanifontodlomka1"/>
          <w:rFonts w:cstheme="minorHAnsi"/>
        </w:rPr>
        <w:t>), Gradsko vijeće Grada Požege na 12. sjednici održanoj _</w:t>
      </w:r>
      <w:r w:rsidR="00347549" w:rsidRPr="0098697E">
        <w:rPr>
          <w:rStyle w:val="Zadanifontodlomka1"/>
          <w:rFonts w:cstheme="minorHAnsi"/>
        </w:rPr>
        <w:t>_</w:t>
      </w:r>
      <w:r w:rsidRPr="0098697E">
        <w:rPr>
          <w:rStyle w:val="Zadanifontodlomka1"/>
          <w:rFonts w:cstheme="minorHAnsi"/>
        </w:rPr>
        <w:t xml:space="preserve">_. rujna 2026. godine, </w:t>
      </w:r>
      <w:r w:rsidR="00801E77">
        <w:rPr>
          <w:rStyle w:val="Zadanifontodlomka1"/>
          <w:rFonts w:cstheme="minorHAnsi"/>
          <w:color w:val="000000"/>
        </w:rPr>
        <w:t>donosi</w:t>
      </w:r>
    </w:p>
    <w:p w14:paraId="75D7EF71" w14:textId="77777777" w:rsidR="0047730D" w:rsidRPr="002F6418" w:rsidRDefault="0047730D" w:rsidP="00B01777">
      <w:pPr>
        <w:spacing w:line="100" w:lineRule="atLeast"/>
        <w:jc w:val="center"/>
        <w:rPr>
          <w:rFonts w:cstheme="minorHAnsi"/>
          <w:bCs/>
          <w:color w:val="000000"/>
        </w:rPr>
      </w:pPr>
      <w:r w:rsidRPr="002F6418">
        <w:rPr>
          <w:rFonts w:cstheme="minorHAnsi"/>
          <w:bCs/>
          <w:color w:val="000000"/>
        </w:rPr>
        <w:t>O D L U K U</w:t>
      </w:r>
    </w:p>
    <w:p w14:paraId="7809A9E6" w14:textId="77777777" w:rsidR="0047730D" w:rsidRPr="002F6418" w:rsidRDefault="0047730D" w:rsidP="00B01777">
      <w:pPr>
        <w:spacing w:line="100" w:lineRule="atLeast"/>
        <w:jc w:val="center"/>
        <w:rPr>
          <w:rFonts w:cstheme="minorHAnsi"/>
          <w:bCs/>
          <w:color w:val="000000"/>
        </w:rPr>
      </w:pPr>
      <w:r w:rsidRPr="002F6418">
        <w:rPr>
          <w:rFonts w:cstheme="minorHAnsi"/>
          <w:bCs/>
          <w:color w:val="000000"/>
        </w:rPr>
        <w:t xml:space="preserve">o povjeravanju obavljanja javne usluge </w:t>
      </w:r>
      <w:bookmarkStart w:id="1" w:name="_Hlk489457934"/>
      <w:r w:rsidRPr="002F6418">
        <w:rPr>
          <w:rFonts w:cstheme="minorHAnsi"/>
          <w:bCs/>
          <w:color w:val="000000"/>
        </w:rPr>
        <w:t>sakupljanja komunalnog otpada</w:t>
      </w:r>
      <w:bookmarkEnd w:id="1"/>
    </w:p>
    <w:p w14:paraId="25C7D378" w14:textId="5EB2CF78" w:rsidR="0047730D" w:rsidRPr="002F6418" w:rsidRDefault="0047730D" w:rsidP="002F6418">
      <w:pPr>
        <w:spacing w:after="240" w:line="100" w:lineRule="atLeast"/>
        <w:jc w:val="center"/>
        <w:rPr>
          <w:rFonts w:cstheme="minorHAnsi"/>
          <w:bCs/>
          <w:color w:val="000000"/>
        </w:rPr>
      </w:pPr>
      <w:r w:rsidRPr="002F6418">
        <w:rPr>
          <w:rFonts w:cstheme="minorHAnsi"/>
          <w:bCs/>
          <w:color w:val="000000"/>
        </w:rPr>
        <w:t xml:space="preserve">na području </w:t>
      </w:r>
      <w:r w:rsidR="00801E77" w:rsidRPr="002F6418">
        <w:rPr>
          <w:rFonts w:cstheme="minorHAnsi"/>
          <w:bCs/>
          <w:color w:val="000000"/>
        </w:rPr>
        <w:t>g</w:t>
      </w:r>
      <w:r w:rsidRPr="002F6418">
        <w:rPr>
          <w:rFonts w:cstheme="minorHAnsi"/>
          <w:bCs/>
          <w:color w:val="000000"/>
        </w:rPr>
        <w:t>rada Požege</w:t>
      </w:r>
    </w:p>
    <w:p w14:paraId="18C1AC4A" w14:textId="77777777" w:rsidR="0047730D" w:rsidRPr="0098697E" w:rsidRDefault="0047730D" w:rsidP="002F6418">
      <w:pPr>
        <w:spacing w:after="240" w:line="100" w:lineRule="atLeast"/>
        <w:jc w:val="center"/>
        <w:rPr>
          <w:rFonts w:cstheme="minorHAnsi"/>
          <w:color w:val="000000"/>
        </w:rPr>
      </w:pPr>
      <w:bookmarkStart w:id="2" w:name="_Hlk238625520"/>
      <w:r w:rsidRPr="0098697E">
        <w:rPr>
          <w:rFonts w:cstheme="minorHAnsi"/>
          <w:color w:val="000000"/>
        </w:rPr>
        <w:t>Članak 1.</w:t>
      </w:r>
    </w:p>
    <w:p w14:paraId="3D030F5C" w14:textId="5803B209" w:rsidR="0047730D" w:rsidRPr="0098697E" w:rsidRDefault="0047730D" w:rsidP="002F6418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  <w:color w:val="000000"/>
        </w:rPr>
      </w:pPr>
      <w:r w:rsidRPr="0098697E">
        <w:rPr>
          <w:rFonts w:cstheme="minorHAnsi"/>
          <w:color w:val="000000"/>
        </w:rPr>
        <w:t xml:space="preserve">Ovom Odlukom povjerava se obavljanje djelatnosti javne usluge sakupljanja komunalnog otpada na području </w:t>
      </w:r>
      <w:r w:rsidR="00801E77">
        <w:rPr>
          <w:rFonts w:cstheme="minorHAnsi"/>
          <w:color w:val="000000"/>
        </w:rPr>
        <w:t>g</w:t>
      </w:r>
      <w:r w:rsidRPr="0098697E">
        <w:rPr>
          <w:rFonts w:cstheme="minorHAnsi"/>
          <w:color w:val="000000"/>
        </w:rPr>
        <w:t>rada Požege, trgovačkom društvu Komunalac Požega d.o.o. za komunalne djelatnosti, Vukovarska 8, 34000 Požega, OIB: 99740428762, (u nastavku teksta: trgovačko društvo)</w:t>
      </w:r>
      <w:bookmarkEnd w:id="2"/>
      <w:r w:rsidRPr="0098697E">
        <w:rPr>
          <w:rFonts w:cstheme="minorHAnsi"/>
          <w:color w:val="000000"/>
        </w:rPr>
        <w:t xml:space="preserve">, u kojem Grad Požega ima 72,95% vlasničkog udjela. </w:t>
      </w:r>
    </w:p>
    <w:p w14:paraId="4033D3BF" w14:textId="77777777" w:rsidR="0047730D" w:rsidRPr="0098697E" w:rsidRDefault="0047730D" w:rsidP="002F6418">
      <w:pPr>
        <w:spacing w:after="240" w:line="100" w:lineRule="atLeast"/>
        <w:jc w:val="center"/>
        <w:rPr>
          <w:rFonts w:cstheme="minorHAnsi"/>
          <w:color w:val="000000"/>
        </w:rPr>
      </w:pPr>
      <w:bookmarkStart w:id="3" w:name="_Hlk238625414"/>
      <w:r w:rsidRPr="0098697E">
        <w:rPr>
          <w:rFonts w:cstheme="minorHAnsi"/>
          <w:color w:val="000000"/>
        </w:rPr>
        <w:t>Članak 2.</w:t>
      </w:r>
    </w:p>
    <w:p w14:paraId="3BADAA8F" w14:textId="77777777" w:rsidR="0047730D" w:rsidRPr="0098697E" w:rsidRDefault="0047730D" w:rsidP="002F6418">
      <w:pPr>
        <w:spacing w:after="240" w:line="100" w:lineRule="atLeast"/>
        <w:ind w:firstLine="708"/>
        <w:jc w:val="both"/>
        <w:rPr>
          <w:rFonts w:cstheme="minorHAnsi"/>
          <w:color w:val="000000"/>
        </w:rPr>
      </w:pPr>
      <w:r w:rsidRPr="0098697E">
        <w:rPr>
          <w:rFonts w:cstheme="minorHAnsi"/>
          <w:color w:val="000000"/>
        </w:rPr>
        <w:t>Obavljanje djelatnosti iz članka 1. ove Odluke povjerava se trgovačkom društvu na neodređeno vrijeme, s tim da Grad Požega može odlučiti da obavljanje navedene djelatnosti organizira i na drugi zakonom dozvoljeni način (u kojem slučaju bi se ova Odluka ukinula).</w:t>
      </w:r>
    </w:p>
    <w:p w14:paraId="7472C2A6" w14:textId="77777777" w:rsidR="0047730D" w:rsidRPr="0098697E" w:rsidRDefault="0047730D" w:rsidP="002F6418">
      <w:pPr>
        <w:spacing w:after="240" w:line="100" w:lineRule="atLeast"/>
        <w:jc w:val="center"/>
        <w:rPr>
          <w:rFonts w:cstheme="minorHAnsi"/>
          <w:color w:val="000000"/>
        </w:rPr>
      </w:pPr>
      <w:r w:rsidRPr="0098697E">
        <w:rPr>
          <w:rFonts w:cstheme="minorHAnsi"/>
          <w:color w:val="000000"/>
        </w:rPr>
        <w:t>Članak 3.</w:t>
      </w:r>
    </w:p>
    <w:p w14:paraId="7966425A" w14:textId="77777777" w:rsidR="0047730D" w:rsidRPr="0098697E" w:rsidRDefault="0047730D" w:rsidP="002F6418">
      <w:pPr>
        <w:spacing w:after="240" w:line="100" w:lineRule="atLeast"/>
        <w:ind w:firstLine="708"/>
        <w:jc w:val="both"/>
        <w:rPr>
          <w:rFonts w:cstheme="minorHAnsi"/>
          <w:color w:val="000000"/>
        </w:rPr>
      </w:pPr>
      <w:r w:rsidRPr="0098697E">
        <w:rPr>
          <w:rFonts w:cstheme="minorHAnsi"/>
          <w:color w:val="000000"/>
        </w:rPr>
        <w:t>Ova Odluka stupa na snagu osmog dana od dana objave u Službenim novinama Grada Požege.</w:t>
      </w:r>
    </w:p>
    <w:p w14:paraId="6E62BC82" w14:textId="77777777" w:rsidR="0047730D" w:rsidRPr="0098697E" w:rsidRDefault="0047730D" w:rsidP="002F6418">
      <w:pPr>
        <w:suppressAutoHyphens/>
        <w:spacing w:after="240" w:line="100" w:lineRule="atLeast"/>
        <w:jc w:val="center"/>
        <w:rPr>
          <w:rFonts w:cstheme="minorHAnsi"/>
          <w:color w:val="000000"/>
        </w:rPr>
      </w:pPr>
      <w:r w:rsidRPr="0098697E">
        <w:rPr>
          <w:rFonts w:cstheme="minorHAnsi"/>
          <w:color w:val="000000"/>
        </w:rPr>
        <w:t>Članak 4.</w:t>
      </w:r>
    </w:p>
    <w:p w14:paraId="1B4446E2" w14:textId="77777777" w:rsidR="0047730D" w:rsidRPr="0098697E" w:rsidRDefault="0047730D" w:rsidP="002F6418">
      <w:pPr>
        <w:suppressAutoHyphens/>
        <w:spacing w:after="240" w:line="100" w:lineRule="atLeast"/>
        <w:ind w:firstLine="708"/>
        <w:jc w:val="both"/>
        <w:rPr>
          <w:rFonts w:cstheme="minorHAnsi"/>
          <w:color w:val="000000"/>
        </w:rPr>
      </w:pPr>
      <w:r w:rsidRPr="0098697E">
        <w:rPr>
          <w:rFonts w:cstheme="minorHAnsi"/>
          <w:color w:val="000000"/>
        </w:rPr>
        <w:t>Danom stupanja na snagu ove Odluke prestaje važiti Odluka o povjeravanju obavljanja javne usluge prikupljanja miješanog i biorazgradivog komunalnog otpada (Službene novine Grada Požege br. 2/18).</w:t>
      </w:r>
    </w:p>
    <w:bookmarkEnd w:id="3"/>
    <w:p w14:paraId="256001E7" w14:textId="77777777" w:rsidR="0047730D" w:rsidRPr="0098697E" w:rsidRDefault="0047730D" w:rsidP="00390340">
      <w:pPr>
        <w:spacing w:line="100" w:lineRule="atLeast"/>
        <w:rPr>
          <w:rFonts w:cstheme="minorHAnsi"/>
          <w:color w:val="000000"/>
        </w:rPr>
      </w:pPr>
    </w:p>
    <w:p w14:paraId="7BD74EAF" w14:textId="4C94A870" w:rsidR="0047730D" w:rsidRPr="0098697E" w:rsidRDefault="0047730D" w:rsidP="002F6418">
      <w:pPr>
        <w:spacing w:line="100" w:lineRule="atLeast"/>
        <w:ind w:left="5670"/>
        <w:jc w:val="center"/>
        <w:rPr>
          <w:rFonts w:cstheme="minorHAnsi"/>
          <w:color w:val="000000"/>
        </w:rPr>
      </w:pPr>
      <w:r w:rsidRPr="0098697E">
        <w:rPr>
          <w:rFonts w:cstheme="minorHAnsi"/>
          <w:color w:val="000000"/>
        </w:rPr>
        <w:t>PREDSJEDNIK:</w:t>
      </w:r>
    </w:p>
    <w:p w14:paraId="0DF28FC8" w14:textId="3BF70D55" w:rsidR="002F6418" w:rsidRDefault="0047730D" w:rsidP="002F6418">
      <w:pPr>
        <w:spacing w:line="100" w:lineRule="atLeast"/>
        <w:ind w:left="5670"/>
        <w:jc w:val="center"/>
        <w:rPr>
          <w:rFonts w:cstheme="minorHAnsi"/>
          <w:color w:val="000000"/>
        </w:rPr>
      </w:pPr>
      <w:r w:rsidRPr="0098697E">
        <w:rPr>
          <w:rFonts w:cstheme="minorHAnsi"/>
          <w:color w:val="000000"/>
        </w:rPr>
        <w:t>Tomislav Hajpek</w:t>
      </w:r>
    </w:p>
    <w:p w14:paraId="0FC73D70" w14:textId="77777777" w:rsidR="002F6418" w:rsidRDefault="002F6418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78806216" w14:textId="78B04B77" w:rsidR="00FD6EF4" w:rsidRPr="002F6418" w:rsidRDefault="00FD6EF4" w:rsidP="008055FE">
      <w:pPr>
        <w:autoSpaceDE w:val="0"/>
        <w:autoSpaceDN w:val="0"/>
        <w:adjustRightInd w:val="0"/>
        <w:jc w:val="center"/>
        <w:rPr>
          <w:rFonts w:cstheme="minorHAnsi"/>
        </w:rPr>
      </w:pPr>
      <w:r w:rsidRPr="002F6418">
        <w:rPr>
          <w:rFonts w:cstheme="minorHAnsi"/>
        </w:rPr>
        <w:lastRenderedPageBreak/>
        <w:t>O b r a z l o ž e n j e</w:t>
      </w:r>
    </w:p>
    <w:p w14:paraId="468543DF" w14:textId="77777777" w:rsidR="00897E2F" w:rsidRPr="002F6418" w:rsidRDefault="00FD6EF4" w:rsidP="00897E2F">
      <w:pPr>
        <w:autoSpaceDE w:val="0"/>
        <w:autoSpaceDN w:val="0"/>
        <w:adjustRightInd w:val="0"/>
        <w:jc w:val="center"/>
        <w:rPr>
          <w:rFonts w:cstheme="minorHAnsi"/>
        </w:rPr>
      </w:pPr>
      <w:r w:rsidRPr="002F6418">
        <w:rPr>
          <w:rFonts w:cstheme="minorHAnsi"/>
        </w:rPr>
        <w:t xml:space="preserve">uz Nacrt prijedloga Odluke </w:t>
      </w:r>
      <w:r w:rsidR="00897E2F" w:rsidRPr="002F6418">
        <w:rPr>
          <w:rFonts w:cstheme="minorHAnsi"/>
        </w:rPr>
        <w:t>o povjeravanju obavljanja javne usluge sakupljanja komunalnog otpada</w:t>
      </w:r>
    </w:p>
    <w:p w14:paraId="703FCC57" w14:textId="0189AA17" w:rsidR="00FD6EF4" w:rsidRPr="002F6418" w:rsidRDefault="00897E2F" w:rsidP="002F6418">
      <w:pPr>
        <w:autoSpaceDE w:val="0"/>
        <w:autoSpaceDN w:val="0"/>
        <w:adjustRightInd w:val="0"/>
        <w:spacing w:after="240"/>
        <w:jc w:val="center"/>
        <w:rPr>
          <w:rFonts w:cstheme="minorHAnsi"/>
        </w:rPr>
      </w:pPr>
      <w:r w:rsidRPr="002F6418">
        <w:rPr>
          <w:rFonts w:cstheme="minorHAnsi"/>
        </w:rPr>
        <w:t>na području Grada Požege</w:t>
      </w:r>
    </w:p>
    <w:p w14:paraId="1D8BA719" w14:textId="77777777" w:rsidR="0098697E" w:rsidRPr="00801E77" w:rsidRDefault="00897E2F" w:rsidP="0098697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801E77">
        <w:rPr>
          <w:rFonts w:cstheme="minorHAnsi"/>
        </w:rPr>
        <w:t>Pravna osnova za donošenje ove Odluke je u</w:t>
      </w:r>
      <w:r w:rsidR="0098697E" w:rsidRPr="00801E77">
        <w:rPr>
          <w:rFonts w:cstheme="minorHAnsi"/>
        </w:rPr>
        <w:t>:</w:t>
      </w:r>
    </w:p>
    <w:p w14:paraId="65E1F6A9" w14:textId="77777777" w:rsidR="0098697E" w:rsidRPr="00801E77" w:rsidRDefault="00897E2F" w:rsidP="0098697E">
      <w:pPr>
        <w:pStyle w:val="Odlomakpopisa"/>
        <w:numPr>
          <w:ilvl w:val="0"/>
          <w:numId w:val="16"/>
        </w:numPr>
        <w:autoSpaceDE w:val="0"/>
        <w:autoSpaceDN w:val="0"/>
        <w:adjustRightInd w:val="0"/>
        <w:ind w:left="0" w:firstLine="360"/>
        <w:jc w:val="both"/>
        <w:rPr>
          <w:rFonts w:cstheme="minorHAnsi"/>
          <w:sz w:val="22"/>
          <w:szCs w:val="22"/>
        </w:rPr>
      </w:pPr>
      <w:r w:rsidRPr="00801E77">
        <w:rPr>
          <w:rFonts w:cstheme="minorHAnsi"/>
          <w:sz w:val="22"/>
          <w:szCs w:val="22"/>
        </w:rPr>
        <w:t>članku 35. stavku 1. točki 2. Zakona o lokalnoj i područnoj (regionalnoj) samoupravi (Narodne novine, broj: 33/01., 60/01., 129/05., 109/07., 125/08., 36/09., 150/11., 144/12., 19/13., 137/15., 123/17., 98/19. i 144/20.)</w:t>
      </w:r>
      <w:r w:rsidR="0098697E" w:rsidRPr="00801E77">
        <w:rPr>
          <w:rFonts w:cstheme="minorHAnsi"/>
          <w:sz w:val="22"/>
          <w:szCs w:val="22"/>
        </w:rPr>
        <w:t xml:space="preserve">, </w:t>
      </w:r>
    </w:p>
    <w:p w14:paraId="6CB8EAE3" w14:textId="1B7C31DC" w:rsidR="00897E2F" w:rsidRPr="00801E77" w:rsidRDefault="00897E2F" w:rsidP="0098697E">
      <w:pPr>
        <w:pStyle w:val="Odlomakpopisa"/>
        <w:numPr>
          <w:ilvl w:val="0"/>
          <w:numId w:val="16"/>
        </w:numPr>
        <w:autoSpaceDE w:val="0"/>
        <w:autoSpaceDN w:val="0"/>
        <w:adjustRightInd w:val="0"/>
        <w:ind w:left="0" w:firstLine="360"/>
        <w:jc w:val="both"/>
        <w:rPr>
          <w:rFonts w:cstheme="minorHAnsi"/>
          <w:sz w:val="22"/>
          <w:szCs w:val="22"/>
        </w:rPr>
      </w:pPr>
      <w:r w:rsidRPr="00801E77">
        <w:rPr>
          <w:rFonts w:cstheme="minorHAnsi"/>
          <w:sz w:val="22"/>
          <w:szCs w:val="22"/>
        </w:rPr>
        <w:t>člank</w:t>
      </w:r>
      <w:r w:rsidR="0098697E" w:rsidRPr="00801E77">
        <w:rPr>
          <w:rFonts w:cstheme="minorHAnsi"/>
          <w:sz w:val="22"/>
          <w:szCs w:val="22"/>
        </w:rPr>
        <w:t>u</w:t>
      </w:r>
      <w:r w:rsidRPr="00801E77">
        <w:rPr>
          <w:rFonts w:cstheme="minorHAnsi"/>
          <w:sz w:val="22"/>
          <w:szCs w:val="22"/>
        </w:rPr>
        <w:t xml:space="preserve"> 68. stavk</w:t>
      </w:r>
      <w:r w:rsidR="0098697E" w:rsidRPr="00801E77">
        <w:rPr>
          <w:rFonts w:cstheme="minorHAnsi"/>
          <w:sz w:val="22"/>
          <w:szCs w:val="22"/>
        </w:rPr>
        <w:t>u</w:t>
      </w:r>
      <w:r w:rsidRPr="00801E77">
        <w:rPr>
          <w:rFonts w:cstheme="minorHAnsi"/>
          <w:sz w:val="22"/>
          <w:szCs w:val="22"/>
        </w:rPr>
        <w:t xml:space="preserve"> 1. točk</w:t>
      </w:r>
      <w:r w:rsidR="0098697E" w:rsidRPr="00801E77">
        <w:rPr>
          <w:rFonts w:cstheme="minorHAnsi"/>
          <w:sz w:val="22"/>
          <w:szCs w:val="22"/>
        </w:rPr>
        <w:t>i</w:t>
      </w:r>
      <w:r w:rsidRPr="00801E77">
        <w:rPr>
          <w:rFonts w:cstheme="minorHAnsi"/>
          <w:sz w:val="22"/>
          <w:szCs w:val="22"/>
        </w:rPr>
        <w:t xml:space="preserve"> 1. Zakona o gospodarenju otpadom (Narodne novine, broj: 84/21. i 142/23. - Odluka USRH), kojim je propisano, da predstavničko tijelo jedinice lokalne samouprave može odlukom dodijeliti obavljanje javne usluge sakupljanja komunalnog otpada trgovačkom društvu čiji je osnivač </w:t>
      </w:r>
    </w:p>
    <w:p w14:paraId="765F3793" w14:textId="77777777" w:rsidR="0098697E" w:rsidRPr="00801E77" w:rsidRDefault="0098697E" w:rsidP="002F6418">
      <w:pPr>
        <w:pStyle w:val="Odlomakpopisa"/>
        <w:autoSpaceDE w:val="0"/>
        <w:autoSpaceDN w:val="0"/>
        <w:adjustRightInd w:val="0"/>
        <w:spacing w:after="24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01E77">
        <w:rPr>
          <w:rFonts w:asciiTheme="minorHAnsi" w:hAnsiTheme="minorHAnsi" w:cstheme="minorHAnsi"/>
          <w:sz w:val="22"/>
          <w:szCs w:val="22"/>
        </w:rPr>
        <w:t xml:space="preserve">SADRŽAJ ODLUKE </w:t>
      </w:r>
    </w:p>
    <w:p w14:paraId="07792DF0" w14:textId="77777777" w:rsidR="0098697E" w:rsidRPr="00801E77" w:rsidRDefault="0098697E" w:rsidP="002F6418">
      <w:pPr>
        <w:pStyle w:val="Odlomakpopisa"/>
        <w:autoSpaceDE w:val="0"/>
        <w:autoSpaceDN w:val="0"/>
        <w:adjustRightInd w:val="0"/>
        <w:spacing w:after="24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01E77">
        <w:rPr>
          <w:rFonts w:asciiTheme="minorHAnsi" w:hAnsiTheme="minorHAnsi" w:cstheme="minorHAnsi"/>
          <w:sz w:val="22"/>
          <w:szCs w:val="22"/>
        </w:rPr>
        <w:t xml:space="preserve">Nastavno se daje sadržaj predložene Odluke: </w:t>
      </w:r>
    </w:p>
    <w:p w14:paraId="35B9AC1E" w14:textId="20D1F89C" w:rsidR="0098697E" w:rsidRPr="002F6418" w:rsidRDefault="0098697E" w:rsidP="0098697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2F6418">
        <w:rPr>
          <w:rFonts w:cstheme="minorHAnsi"/>
        </w:rPr>
        <w:t>Uz članak 1.</w:t>
      </w:r>
    </w:p>
    <w:p w14:paraId="69DDA9DE" w14:textId="3D3BE914" w:rsidR="0098697E" w:rsidRPr="00801E77" w:rsidRDefault="0098697E" w:rsidP="002F6418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</w:rPr>
      </w:pPr>
      <w:r w:rsidRPr="00801E77">
        <w:rPr>
          <w:rFonts w:cstheme="minorHAnsi"/>
        </w:rPr>
        <w:t xml:space="preserve">Sukladno ovlastima iz Zakona o gospodarenju optpadom </w:t>
      </w:r>
      <w:r w:rsidR="00897E2F" w:rsidRPr="00801E77">
        <w:rPr>
          <w:rFonts w:cstheme="minorHAnsi"/>
        </w:rPr>
        <w:t xml:space="preserve">propisano je da se obavljanje djelatnosti javne usluge </w:t>
      </w:r>
      <w:r w:rsidRPr="00801E77">
        <w:rPr>
          <w:rFonts w:cstheme="minorHAnsi"/>
        </w:rPr>
        <w:t xml:space="preserve">sakupljanja komunalnog otpada na području Grada Požege </w:t>
      </w:r>
      <w:r w:rsidR="00897E2F" w:rsidRPr="00801E77">
        <w:rPr>
          <w:rFonts w:cstheme="minorHAnsi"/>
        </w:rPr>
        <w:t xml:space="preserve">povjerava </w:t>
      </w:r>
      <w:r w:rsidRPr="00801E77">
        <w:rPr>
          <w:rFonts w:cstheme="minorHAnsi"/>
        </w:rPr>
        <w:t>trgovačkom društvu Komunalac Požega d.o.o. za komunalne djelatnosti, Vukovarska 8, 34000 Požega, OIB: 99740428762, (u nastavku teksta: Komunalac Požega d.o.o.), u kojem Grad Požega ima 72,95% vlasničkog udjela.</w:t>
      </w:r>
    </w:p>
    <w:p w14:paraId="5CCDEB82" w14:textId="0EB057FC" w:rsidR="0098697E" w:rsidRPr="002F6418" w:rsidRDefault="0098697E" w:rsidP="0098697E">
      <w:pPr>
        <w:pStyle w:val="Odlomakpopisa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2F6418">
        <w:rPr>
          <w:rFonts w:asciiTheme="minorHAnsi" w:hAnsiTheme="minorHAnsi" w:cstheme="minorHAnsi"/>
          <w:sz w:val="22"/>
          <w:szCs w:val="22"/>
        </w:rPr>
        <w:t>Uz članak 2.</w:t>
      </w:r>
    </w:p>
    <w:p w14:paraId="784EAC0B" w14:textId="19055938" w:rsidR="0098697E" w:rsidRPr="00801E77" w:rsidRDefault="00801E77" w:rsidP="002F6418">
      <w:pPr>
        <w:pStyle w:val="Odlomakpopisa"/>
        <w:autoSpaceDE w:val="0"/>
        <w:autoSpaceDN w:val="0"/>
        <w:adjustRightInd w:val="0"/>
        <w:spacing w:after="240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01E77">
        <w:rPr>
          <w:rFonts w:asciiTheme="minorHAnsi" w:hAnsiTheme="minorHAnsi" w:cstheme="minorHAnsi"/>
          <w:sz w:val="22"/>
          <w:szCs w:val="22"/>
        </w:rPr>
        <w:t>P</w:t>
      </w:r>
      <w:r w:rsidR="00897E2F" w:rsidRPr="00801E77">
        <w:rPr>
          <w:rFonts w:asciiTheme="minorHAnsi" w:hAnsiTheme="minorHAnsi" w:cstheme="minorHAnsi"/>
          <w:sz w:val="22"/>
          <w:szCs w:val="22"/>
        </w:rPr>
        <w:t xml:space="preserve">ropisano je da </w:t>
      </w:r>
      <w:r w:rsidR="0098697E" w:rsidRPr="00801E77">
        <w:rPr>
          <w:rFonts w:asciiTheme="minorHAnsi" w:hAnsiTheme="minorHAnsi" w:cstheme="minorHAnsi"/>
          <w:sz w:val="22"/>
          <w:szCs w:val="22"/>
        </w:rPr>
        <w:t xml:space="preserve">se </w:t>
      </w:r>
      <w:r w:rsidR="00897E2F" w:rsidRPr="00801E77">
        <w:rPr>
          <w:rFonts w:asciiTheme="minorHAnsi" w:hAnsiTheme="minorHAnsi" w:cstheme="minorHAnsi"/>
          <w:sz w:val="22"/>
          <w:szCs w:val="22"/>
        </w:rPr>
        <w:t xml:space="preserve">navedena javna usluga povjerava trgovačkom društvu Komunalac Požega d.o.o., na neodređeno vrijeme, s time da Grad Požega može odlučiti da obavljanje navedene djelatnosti organizira i na drugi zakonom dozvoljen način, te bi se u tom slučaju ova Odluka ukinula; </w:t>
      </w:r>
    </w:p>
    <w:p w14:paraId="603A65BF" w14:textId="1E2C1C11" w:rsidR="00801E77" w:rsidRPr="002F6418" w:rsidRDefault="00801E77" w:rsidP="0098697E">
      <w:pPr>
        <w:pStyle w:val="Odlomakpopisa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2F6418">
        <w:rPr>
          <w:rFonts w:asciiTheme="minorHAnsi" w:hAnsiTheme="minorHAnsi" w:cstheme="minorHAnsi"/>
          <w:sz w:val="22"/>
          <w:szCs w:val="22"/>
        </w:rPr>
        <w:t>Uz članak 3.</w:t>
      </w:r>
    </w:p>
    <w:p w14:paraId="2442A6FB" w14:textId="380240E4" w:rsidR="002F6418" w:rsidRDefault="00801E77" w:rsidP="00801E77">
      <w:pPr>
        <w:pStyle w:val="Odlomakpopisa"/>
        <w:autoSpaceDE w:val="0"/>
        <w:autoSpaceDN w:val="0"/>
        <w:adjustRightInd w:val="0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01E77">
        <w:rPr>
          <w:rFonts w:asciiTheme="minorHAnsi" w:hAnsiTheme="minorHAnsi" w:cstheme="minorHAnsi"/>
          <w:sz w:val="22"/>
          <w:szCs w:val="22"/>
        </w:rPr>
        <w:t>P</w:t>
      </w:r>
      <w:r w:rsidR="00897E2F" w:rsidRPr="00801E77">
        <w:rPr>
          <w:rFonts w:asciiTheme="minorHAnsi" w:hAnsiTheme="minorHAnsi" w:cstheme="minorHAnsi"/>
          <w:sz w:val="22"/>
          <w:szCs w:val="22"/>
        </w:rPr>
        <w:t>ropis</w:t>
      </w:r>
      <w:r w:rsidRPr="00801E77">
        <w:rPr>
          <w:rFonts w:asciiTheme="minorHAnsi" w:hAnsiTheme="minorHAnsi" w:cstheme="minorHAnsi"/>
          <w:sz w:val="22"/>
          <w:szCs w:val="22"/>
        </w:rPr>
        <w:t>a</w:t>
      </w:r>
      <w:r w:rsidR="00897E2F" w:rsidRPr="00801E77">
        <w:rPr>
          <w:rFonts w:asciiTheme="minorHAnsi" w:hAnsiTheme="minorHAnsi" w:cstheme="minorHAnsi"/>
          <w:sz w:val="22"/>
          <w:szCs w:val="22"/>
        </w:rPr>
        <w:t>no je da predmetna Odluka stupa na snagu osmog dana od dana objave u Službenim novinama Grada Požege.</w:t>
      </w:r>
    </w:p>
    <w:p w14:paraId="49802B0B" w14:textId="77777777" w:rsidR="002F6418" w:rsidRDefault="002F6418">
      <w:pPr>
        <w:rPr>
          <w:rFonts w:eastAsia="Times New Roman" w:cstheme="minorHAnsi"/>
          <w:noProof w:val="0"/>
          <w:lang w:eastAsia="zh-CN"/>
        </w:rPr>
      </w:pPr>
      <w:r>
        <w:rPr>
          <w:rFonts w:cstheme="minorHAnsi"/>
        </w:rPr>
        <w:br w:type="page"/>
      </w:r>
    </w:p>
    <w:p w14:paraId="025CD5BB" w14:textId="77777777" w:rsidR="002E00F1" w:rsidRPr="002F6418" w:rsidRDefault="002E00F1" w:rsidP="002E00F1">
      <w:pPr>
        <w:ind w:right="4536"/>
        <w:jc w:val="center"/>
        <w:rPr>
          <w:rFonts w:cstheme="minorHAnsi"/>
          <w:i/>
          <w:iCs/>
        </w:rPr>
      </w:pPr>
      <w:r w:rsidRPr="002F6418">
        <w:rPr>
          <w:rFonts w:cstheme="minorHAnsi"/>
          <w:bCs/>
          <w:i/>
          <w:iCs/>
          <w:lang w:eastAsia="hr-HR"/>
        </w:rPr>
        <w:lastRenderedPageBreak/>
        <w:drawing>
          <wp:inline distT="0" distB="0" distL="0" distR="0" wp14:anchorId="2C7194F3" wp14:editId="1C6C09EB">
            <wp:extent cx="314325" cy="432000"/>
            <wp:effectExtent l="0" t="0" r="0" b="635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8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/>
                  </pic:blipFill>
                  <pic:spPr bwMode="auto">
                    <a:xfrm>
                      <a:off x="0" y="0"/>
                      <a:ext cx="316800" cy="43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00B6D" w14:textId="77777777" w:rsidR="002E00F1" w:rsidRPr="002F6418" w:rsidRDefault="002E00F1" w:rsidP="002E00F1">
      <w:pPr>
        <w:ind w:right="4677"/>
        <w:jc w:val="center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R  E  P  U  B  L  I  K  A    H  R  V  A  T  S  K  A</w:t>
      </w:r>
    </w:p>
    <w:p w14:paraId="514319AF" w14:textId="77777777" w:rsidR="002E00F1" w:rsidRPr="002F6418" w:rsidRDefault="002E00F1" w:rsidP="002E00F1">
      <w:pPr>
        <w:ind w:right="4677"/>
        <w:jc w:val="center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POŽEŠKO-SLAVONSKA  ŽUPANIJA</w:t>
      </w:r>
    </w:p>
    <w:p w14:paraId="163D2B30" w14:textId="77777777" w:rsidR="002E00F1" w:rsidRPr="002F6418" w:rsidRDefault="002E00F1" w:rsidP="002E00F1">
      <w:pPr>
        <w:ind w:right="4677"/>
        <w:jc w:val="center"/>
        <w:rPr>
          <w:rFonts w:cstheme="minorHAnsi"/>
          <w:i/>
          <w:iCs/>
        </w:rPr>
      </w:pPr>
      <w:r w:rsidRPr="002F6418">
        <w:rPr>
          <w:rFonts w:cstheme="minorHAnsi"/>
          <w:i/>
          <w:iCs/>
          <w:lang w:eastAsia="hr-HR"/>
        </w:rPr>
        <w:drawing>
          <wp:anchor distT="0" distB="0" distL="114300" distR="114300" simplePos="0" relativeHeight="251663360" behindDoc="0" locked="0" layoutInCell="1" allowOverlap="1" wp14:anchorId="77C53577" wp14:editId="63A0FFCD">
            <wp:simplePos x="0" y="0"/>
            <wp:positionH relativeFrom="column">
              <wp:posOffset>33232</wp:posOffset>
            </wp:positionH>
            <wp:positionV relativeFrom="paragraph">
              <wp:posOffset>17780</wp:posOffset>
            </wp:positionV>
            <wp:extent cx="355600" cy="347870"/>
            <wp:effectExtent l="0" t="0" r="6350" b="0"/>
            <wp:wrapNone/>
            <wp:docPr id="22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418">
        <w:rPr>
          <w:rFonts w:cstheme="minorHAnsi"/>
          <w:i/>
          <w:iCs/>
        </w:rPr>
        <w:t>GRAD  POŽEGA</w:t>
      </w:r>
    </w:p>
    <w:p w14:paraId="43AE9765" w14:textId="77777777" w:rsidR="002E00F1" w:rsidRPr="002F6418" w:rsidRDefault="002E00F1" w:rsidP="002E00F1">
      <w:pPr>
        <w:ind w:right="4677"/>
        <w:jc w:val="center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Gradsko vijeće</w:t>
      </w:r>
    </w:p>
    <w:p w14:paraId="1BF2D80F" w14:textId="77777777" w:rsidR="002E00F1" w:rsidRPr="002F6418" w:rsidRDefault="002E00F1" w:rsidP="002E00F1">
      <w:pPr>
        <w:ind w:right="50"/>
        <w:jc w:val="both"/>
        <w:rPr>
          <w:rFonts w:cstheme="minorHAnsi"/>
          <w:i/>
          <w:iCs/>
        </w:rPr>
      </w:pPr>
    </w:p>
    <w:p w14:paraId="30520598" w14:textId="77777777" w:rsidR="002F6418" w:rsidRPr="002F6418" w:rsidRDefault="002E00F1" w:rsidP="002F6418">
      <w:pPr>
        <w:ind w:right="50"/>
        <w:jc w:val="both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KLASA: 021-01/18-01/1</w:t>
      </w:r>
    </w:p>
    <w:p w14:paraId="0B0413E5" w14:textId="7EC03F86" w:rsidR="002E00F1" w:rsidRPr="002F6418" w:rsidRDefault="002E00F1" w:rsidP="002F6418">
      <w:pPr>
        <w:ind w:right="50"/>
        <w:jc w:val="both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URBROJ: 2177/01-01/02-18-3</w:t>
      </w:r>
    </w:p>
    <w:p w14:paraId="367BE2AD" w14:textId="77777777" w:rsidR="002E00F1" w:rsidRPr="002F6418" w:rsidRDefault="002E00F1" w:rsidP="002E00F1">
      <w:pPr>
        <w:ind w:right="50"/>
        <w:jc w:val="both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Požega, 30. siječnja 2018.</w:t>
      </w:r>
    </w:p>
    <w:p w14:paraId="49B3E050" w14:textId="77777777" w:rsidR="002E00F1" w:rsidRPr="002F6418" w:rsidRDefault="002E00F1" w:rsidP="002E00F1">
      <w:pPr>
        <w:ind w:right="50"/>
        <w:jc w:val="both"/>
        <w:rPr>
          <w:rFonts w:cstheme="minorHAnsi"/>
          <w:i/>
          <w:iCs/>
        </w:rPr>
      </w:pPr>
    </w:p>
    <w:p w14:paraId="14B13242" w14:textId="77777777" w:rsidR="002E00F1" w:rsidRPr="002F6418" w:rsidRDefault="002E00F1" w:rsidP="002E00F1">
      <w:pPr>
        <w:ind w:firstLine="720"/>
        <w:jc w:val="both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Na temelju članka 35. stavka 1. točke 2. Zakona o lokalnoj i područnoj (regionalnoj) samoupravi (NN, broj: 19/13. - pročišćeni tekst, 137/15.-ispravak i 123/17.), članka 31. stavka 2. Zakona o održivom gospodarenju otpadom (NN, broj: 94/13 i 73/17) i članka 36. stavka 1. alineje 3. Statuta Grada Požege (Službene novine Grada Požege, broj: 3/13., 19/13., 5/14. i 19/14.), Gradsko vijeće Grada Požege, na svojoj 5. sjednici, održanoj 30. siječnja 2018. godine, donosi</w:t>
      </w:r>
    </w:p>
    <w:p w14:paraId="6CE1D59B" w14:textId="77777777" w:rsidR="002E00F1" w:rsidRPr="002F6418" w:rsidRDefault="002E00F1" w:rsidP="002E00F1">
      <w:pPr>
        <w:rPr>
          <w:rFonts w:cstheme="minorHAnsi"/>
          <w:i/>
          <w:iCs/>
        </w:rPr>
      </w:pPr>
    </w:p>
    <w:p w14:paraId="2ECC8E06" w14:textId="77777777" w:rsidR="002E00F1" w:rsidRPr="002F6418" w:rsidRDefault="002E00F1" w:rsidP="002E00F1">
      <w:pPr>
        <w:jc w:val="center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O D L U K U</w:t>
      </w:r>
    </w:p>
    <w:p w14:paraId="7871599D" w14:textId="77777777" w:rsidR="002E00F1" w:rsidRPr="002F6418" w:rsidRDefault="002E00F1" w:rsidP="002E00F1">
      <w:pPr>
        <w:jc w:val="center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o povjeravanju obavljanja javne usluge prikupljanja miješanog i biorazgradivog komunalnog otpada</w:t>
      </w:r>
    </w:p>
    <w:p w14:paraId="2F87C948" w14:textId="77777777" w:rsidR="002E00F1" w:rsidRPr="002F6418" w:rsidRDefault="002E00F1" w:rsidP="002E00F1">
      <w:pPr>
        <w:rPr>
          <w:rFonts w:cstheme="minorHAnsi"/>
          <w:i/>
          <w:iCs/>
        </w:rPr>
      </w:pPr>
    </w:p>
    <w:p w14:paraId="0741A2B5" w14:textId="77777777" w:rsidR="002E00F1" w:rsidRPr="002F6418" w:rsidRDefault="002E00F1" w:rsidP="002E00F1">
      <w:pPr>
        <w:jc w:val="center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 xml:space="preserve"> Članak 1.</w:t>
      </w:r>
    </w:p>
    <w:p w14:paraId="7C0B9B2B" w14:textId="77777777" w:rsidR="002E00F1" w:rsidRPr="002F6418" w:rsidRDefault="002E00F1" w:rsidP="002E00F1">
      <w:pPr>
        <w:rPr>
          <w:rFonts w:cstheme="minorHAnsi"/>
          <w:i/>
          <w:iCs/>
        </w:rPr>
      </w:pPr>
    </w:p>
    <w:p w14:paraId="644CC145" w14:textId="77777777" w:rsidR="002E00F1" w:rsidRPr="002F6418" w:rsidRDefault="002E00F1" w:rsidP="002E00F1">
      <w:pPr>
        <w:ind w:firstLine="720"/>
        <w:jc w:val="both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 xml:space="preserve">Ovom Odlukom povjerava se obavljanje djelatnosti javne usluge prikupljanja miješanog i biorazgradivog komunalnog otpada na području Grada Požege, trgovačkom društvu Komunalac Požega d.o.o., Vukovarska 8, 34000 Požega (u nastavku teksta: trgovačko društvo) koje je u većinskom vlasništvu Grada Požege. </w:t>
      </w:r>
    </w:p>
    <w:p w14:paraId="6F9F6F9F" w14:textId="77777777" w:rsidR="002E00F1" w:rsidRPr="002F6418" w:rsidRDefault="002E00F1" w:rsidP="002E00F1">
      <w:pPr>
        <w:jc w:val="both"/>
        <w:rPr>
          <w:rFonts w:cstheme="minorHAnsi"/>
          <w:i/>
          <w:iCs/>
        </w:rPr>
      </w:pPr>
    </w:p>
    <w:p w14:paraId="528A14C1" w14:textId="77777777" w:rsidR="002E00F1" w:rsidRPr="002F6418" w:rsidRDefault="002E00F1" w:rsidP="002E00F1">
      <w:pPr>
        <w:jc w:val="center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Članak 2.</w:t>
      </w:r>
    </w:p>
    <w:p w14:paraId="164B22D5" w14:textId="77777777" w:rsidR="002E00F1" w:rsidRPr="002F6418" w:rsidRDefault="002E00F1" w:rsidP="002E00F1">
      <w:pPr>
        <w:jc w:val="both"/>
        <w:rPr>
          <w:rFonts w:cstheme="minorHAnsi"/>
          <w:i/>
          <w:iCs/>
        </w:rPr>
      </w:pPr>
    </w:p>
    <w:p w14:paraId="5B83FC60" w14:textId="77777777" w:rsidR="002E00F1" w:rsidRPr="002F6418" w:rsidRDefault="002E00F1" w:rsidP="002E00F1">
      <w:pPr>
        <w:jc w:val="both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ab/>
        <w:t xml:space="preserve">Obavljanje djelatnosti iz članka 1. ove Odluke povjerava se trgovačkom društvu na neodređeno vrijeme, s time da Grad Požega može odlučiti da obavljanje navedene djelatnosti organizira i na drugi zakonom dozvoljeni način (u kojem slučaju bi se ova Odluka ukinula). </w:t>
      </w:r>
    </w:p>
    <w:p w14:paraId="7175D526" w14:textId="77777777" w:rsidR="002E00F1" w:rsidRPr="002F6418" w:rsidRDefault="002E00F1" w:rsidP="002E00F1">
      <w:pPr>
        <w:tabs>
          <w:tab w:val="left" w:pos="420"/>
        </w:tabs>
        <w:jc w:val="both"/>
        <w:rPr>
          <w:rFonts w:cstheme="minorHAnsi"/>
          <w:i/>
          <w:iCs/>
        </w:rPr>
      </w:pPr>
    </w:p>
    <w:p w14:paraId="507F10AF" w14:textId="77777777" w:rsidR="002E00F1" w:rsidRPr="002F6418" w:rsidRDefault="002E00F1" w:rsidP="002E00F1">
      <w:pPr>
        <w:jc w:val="center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Članak 3.</w:t>
      </w:r>
    </w:p>
    <w:p w14:paraId="35AFE969" w14:textId="77777777" w:rsidR="002E00F1" w:rsidRPr="002F6418" w:rsidRDefault="002E00F1" w:rsidP="002E00F1">
      <w:pPr>
        <w:tabs>
          <w:tab w:val="left" w:pos="420"/>
        </w:tabs>
        <w:jc w:val="both"/>
        <w:rPr>
          <w:rFonts w:cstheme="minorHAnsi"/>
          <w:i/>
          <w:iCs/>
        </w:rPr>
      </w:pPr>
    </w:p>
    <w:p w14:paraId="389A20D6" w14:textId="77777777" w:rsidR="002E00F1" w:rsidRPr="002F6418" w:rsidRDefault="002E00F1" w:rsidP="002E00F1">
      <w:pPr>
        <w:jc w:val="both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ab/>
        <w:t>Ova Odluka stupa na snagu osmog dana od dana objave u Službenim novinama Grada Požege.</w:t>
      </w:r>
    </w:p>
    <w:p w14:paraId="0BEA745B" w14:textId="77777777" w:rsidR="002E00F1" w:rsidRPr="002F6418" w:rsidRDefault="002E00F1" w:rsidP="002E00F1">
      <w:pPr>
        <w:rPr>
          <w:rFonts w:cstheme="minorHAnsi"/>
          <w:i/>
          <w:iCs/>
        </w:rPr>
      </w:pPr>
    </w:p>
    <w:p w14:paraId="3C7E8CE4" w14:textId="77777777" w:rsidR="002E00F1" w:rsidRPr="002F6418" w:rsidRDefault="002E00F1" w:rsidP="002E00F1">
      <w:pPr>
        <w:rPr>
          <w:rFonts w:cstheme="minorHAnsi"/>
          <w:i/>
          <w:iCs/>
        </w:rPr>
      </w:pPr>
    </w:p>
    <w:p w14:paraId="5DEFEBC1" w14:textId="77777777" w:rsidR="002E00F1" w:rsidRPr="002F6418" w:rsidRDefault="002E00F1" w:rsidP="002E00F1">
      <w:pPr>
        <w:ind w:left="6521"/>
        <w:jc w:val="center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PREDSJEDNIK</w:t>
      </w:r>
    </w:p>
    <w:p w14:paraId="38FD2C50" w14:textId="55AD7341" w:rsidR="002E00F1" w:rsidRPr="002F6418" w:rsidRDefault="002E00F1" w:rsidP="002F6418">
      <w:pPr>
        <w:jc w:val="right"/>
        <w:rPr>
          <w:rFonts w:cstheme="minorHAnsi"/>
          <w:i/>
          <w:iCs/>
        </w:rPr>
      </w:pPr>
      <w:r w:rsidRPr="002F6418">
        <w:rPr>
          <w:rFonts w:cstheme="minorHAnsi"/>
          <w:i/>
          <w:iCs/>
        </w:rPr>
        <w:t>prof.dr.sc. Željko Glavić, v.r.</w:t>
      </w:r>
    </w:p>
    <w:sectPr w:rsidR="002E00F1" w:rsidRPr="002F6418" w:rsidSect="00FD6EF4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B7D50" w14:textId="77777777" w:rsidR="00921DD5" w:rsidRDefault="00921DD5" w:rsidP="0029423A">
      <w:r>
        <w:separator/>
      </w:r>
    </w:p>
  </w:endnote>
  <w:endnote w:type="continuationSeparator" w:id="0">
    <w:p w14:paraId="793CB70E" w14:textId="77777777" w:rsidR="00921DD5" w:rsidRDefault="00921DD5" w:rsidP="0029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98E475D-F03C-4276-90EB-72B9F57CEF74}"/>
    <w:embedBold r:id="rId2" w:fontKey="{5DBED5F8-D63D-464D-A00C-C01F02AFA83B}"/>
    <w:embedItalic r:id="rId3" w:fontKey="{7E6DD2F5-7E9A-4845-A9EF-BB00DBBF9BFA}"/>
    <w:embedBoldItalic r:id="rId4" w:fontKey="{72E18618-5951-48B4-A0E8-CF57AA0CF25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5" w:fontKey="{03284DC9-B9D7-4DC3-8734-68D4B3A9F6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974104"/>
      <w:docPartObj>
        <w:docPartGallery w:val="Page Numbers (Bottom of Page)"/>
        <w:docPartUnique/>
      </w:docPartObj>
    </w:sdtPr>
    <w:sdtContent>
      <w:p w14:paraId="3C1978D3" w14:textId="04AA7B95" w:rsidR="004D300A" w:rsidRDefault="002F6418">
        <w:pPr>
          <w:pStyle w:val="Podnoje"/>
        </w:pPr>
        <w: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85A716B" wp14:editId="0FD7E0C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839986208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73262429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BDD350" w14:textId="77777777" w:rsidR="002F6418" w:rsidRDefault="002F641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7749377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35015373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0623102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85A716B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LyneMyPAwAAlgoAAA4AAAAAAAAAAAAA&#10;AAAALgIAAGRycy9lMm9Eb2MueG1sUEsBAi0AFAAGAAgAAAAhAPAtuOTbAAAABQEAAA8AAAAAAAAA&#10;AAAAAAAA6QUAAGRycy9kb3ducmV2LnhtbFBLBQYAAAAABAAEAPMAAADx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" filled="f" stroked="f">
                    <v:textbox inset="0,0,0,0">
                      <w:txbxContent>
                        <w:p w14:paraId="30BDD350" w14:textId="77777777" w:rsidR="002F6418" w:rsidRDefault="002F641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408AA" w14:textId="77777777" w:rsidR="00921DD5" w:rsidRDefault="00921DD5" w:rsidP="0029423A">
      <w:r>
        <w:separator/>
      </w:r>
    </w:p>
  </w:footnote>
  <w:footnote w:type="continuationSeparator" w:id="0">
    <w:p w14:paraId="686FC8B1" w14:textId="77777777" w:rsidR="00921DD5" w:rsidRDefault="00921DD5" w:rsidP="00294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D4CD" w14:textId="1B8D5DAC" w:rsidR="00AF3664" w:rsidRPr="002F6418" w:rsidRDefault="002F6418" w:rsidP="002F6418">
    <w:pPr>
      <w:tabs>
        <w:tab w:val="center" w:pos="4536"/>
        <w:tab w:val="right" w:pos="9072"/>
      </w:tabs>
      <w:autoSpaceDN w:val="0"/>
      <w:rPr>
        <w:rFonts w:ascii="Calibri" w:eastAsia="Times New Roman" w:hAnsi="Calibri" w:cs="Calibri"/>
        <w:b/>
        <w:sz w:val="20"/>
        <w:szCs w:val="20"/>
        <w:u w:val="single"/>
        <w:lang w:val="en-US" w:eastAsia="hr-HR"/>
      </w:rPr>
    </w:pPr>
    <w:bookmarkStart w:id="4" w:name="_Hlk145935826"/>
    <w:bookmarkStart w:id="5" w:name="_Hlk135287041"/>
    <w:bookmarkStart w:id="6" w:name="_Hlk216166794"/>
    <w:r w:rsidRPr="002F6418">
      <w:rPr>
        <w:rFonts w:ascii="Calibri" w:eastAsia="Times New Roman" w:hAnsi="Calibri" w:cs="Calibri"/>
        <w:sz w:val="20"/>
        <w:szCs w:val="20"/>
        <w:u w:val="single"/>
        <w:lang w:val="en-US" w:eastAsia="hr-HR"/>
      </w:rPr>
      <w:t>12. sjednica Gradskog vijeća</w:t>
    </w:r>
    <w:r w:rsidRPr="002F6418">
      <w:rPr>
        <w:rFonts w:ascii="Calibri" w:eastAsia="Times New Roman" w:hAnsi="Calibri" w:cs="Calibri"/>
        <w:sz w:val="20"/>
        <w:szCs w:val="20"/>
        <w:u w:val="single"/>
        <w:lang w:val="en-US" w:eastAsia="hr-HR"/>
      </w:rPr>
      <w:tab/>
    </w:r>
    <w:r w:rsidRPr="002F6418">
      <w:rPr>
        <w:rFonts w:ascii="Calibri" w:eastAsia="Times New Roman" w:hAnsi="Calibri" w:cs="Calibri"/>
        <w:sz w:val="20"/>
        <w:szCs w:val="20"/>
        <w:u w:val="single"/>
        <w:lang w:val="en-US" w:eastAsia="hr-HR"/>
      </w:rPr>
      <w:tab/>
      <w:t>rujan, 2026.</w:t>
    </w:r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73B5"/>
    <w:multiLevelType w:val="hybridMultilevel"/>
    <w:tmpl w:val="87A2C7F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9162F"/>
    <w:multiLevelType w:val="hybridMultilevel"/>
    <w:tmpl w:val="12E06C7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C13D9"/>
    <w:multiLevelType w:val="hybridMultilevel"/>
    <w:tmpl w:val="663430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A26D8"/>
    <w:multiLevelType w:val="hybridMultilevel"/>
    <w:tmpl w:val="D26C2D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D09DB"/>
    <w:multiLevelType w:val="hybridMultilevel"/>
    <w:tmpl w:val="718A33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42284"/>
    <w:multiLevelType w:val="multilevel"/>
    <w:tmpl w:val="8282566A"/>
    <w:lvl w:ilvl="0">
      <w:numFmt w:val="decimal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(%3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BF60B16"/>
    <w:multiLevelType w:val="hybridMultilevel"/>
    <w:tmpl w:val="66343046"/>
    <w:lvl w:ilvl="0" w:tplc="041A0019">
      <w:start w:val="1"/>
      <w:numFmt w:val="lowerLetter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2293028"/>
    <w:multiLevelType w:val="hybridMultilevel"/>
    <w:tmpl w:val="C706A8AC"/>
    <w:lvl w:ilvl="0" w:tplc="01A2042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4494722"/>
    <w:multiLevelType w:val="hybridMultilevel"/>
    <w:tmpl w:val="6B5C1BF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D123E"/>
    <w:multiLevelType w:val="multilevel"/>
    <w:tmpl w:val="51FEFA4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</w:rPr>
    </w:lvl>
    <w:lvl w:ilvl="2">
      <w:start w:val="2"/>
      <w:numFmt w:val="decimal"/>
      <w:lvlText w:val="(%3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2BD2A4B"/>
    <w:multiLevelType w:val="hybridMultilevel"/>
    <w:tmpl w:val="83FE0A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23814"/>
    <w:multiLevelType w:val="hybridMultilevel"/>
    <w:tmpl w:val="30E67876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17245"/>
    <w:multiLevelType w:val="hybridMultilevel"/>
    <w:tmpl w:val="33907F4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04DAA"/>
    <w:multiLevelType w:val="hybridMultilevel"/>
    <w:tmpl w:val="B93E27DC"/>
    <w:lvl w:ilvl="0" w:tplc="3F7A806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3" w:hanging="360"/>
      </w:pPr>
    </w:lvl>
    <w:lvl w:ilvl="2" w:tplc="041A001B" w:tentative="1">
      <w:start w:val="1"/>
      <w:numFmt w:val="lowerRoman"/>
      <w:lvlText w:val="%3."/>
      <w:lvlJc w:val="right"/>
      <w:pPr>
        <w:ind w:left="1943" w:hanging="180"/>
      </w:pPr>
    </w:lvl>
    <w:lvl w:ilvl="3" w:tplc="041A000F" w:tentative="1">
      <w:start w:val="1"/>
      <w:numFmt w:val="decimal"/>
      <w:lvlText w:val="%4."/>
      <w:lvlJc w:val="left"/>
      <w:pPr>
        <w:ind w:left="2663" w:hanging="360"/>
      </w:pPr>
    </w:lvl>
    <w:lvl w:ilvl="4" w:tplc="041A0019" w:tentative="1">
      <w:start w:val="1"/>
      <w:numFmt w:val="lowerLetter"/>
      <w:lvlText w:val="%5."/>
      <w:lvlJc w:val="left"/>
      <w:pPr>
        <w:ind w:left="3383" w:hanging="360"/>
      </w:pPr>
    </w:lvl>
    <w:lvl w:ilvl="5" w:tplc="041A001B" w:tentative="1">
      <w:start w:val="1"/>
      <w:numFmt w:val="lowerRoman"/>
      <w:lvlText w:val="%6."/>
      <w:lvlJc w:val="right"/>
      <w:pPr>
        <w:ind w:left="4103" w:hanging="180"/>
      </w:pPr>
    </w:lvl>
    <w:lvl w:ilvl="6" w:tplc="041A000F" w:tentative="1">
      <w:start w:val="1"/>
      <w:numFmt w:val="decimal"/>
      <w:lvlText w:val="%7."/>
      <w:lvlJc w:val="left"/>
      <w:pPr>
        <w:ind w:left="4823" w:hanging="360"/>
      </w:pPr>
    </w:lvl>
    <w:lvl w:ilvl="7" w:tplc="041A0019" w:tentative="1">
      <w:start w:val="1"/>
      <w:numFmt w:val="lowerLetter"/>
      <w:lvlText w:val="%8."/>
      <w:lvlJc w:val="left"/>
      <w:pPr>
        <w:ind w:left="5543" w:hanging="360"/>
      </w:pPr>
    </w:lvl>
    <w:lvl w:ilvl="8" w:tplc="041A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 w15:restartNumberingAfterBreak="0">
    <w:nsid w:val="781A4A83"/>
    <w:multiLevelType w:val="hybridMultilevel"/>
    <w:tmpl w:val="9FA279FE"/>
    <w:lvl w:ilvl="0" w:tplc="17429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C4B47"/>
    <w:multiLevelType w:val="hybridMultilevel"/>
    <w:tmpl w:val="5EAE8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088070">
    <w:abstractNumId w:val="6"/>
  </w:num>
  <w:num w:numId="2" w16cid:durableId="1035277457">
    <w:abstractNumId w:val="11"/>
  </w:num>
  <w:num w:numId="3" w16cid:durableId="2131826169">
    <w:abstractNumId w:val="9"/>
    <w:lvlOverride w:ilvl="0"/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4" w16cid:durableId="1558590051">
    <w:abstractNumId w:val="5"/>
  </w:num>
  <w:num w:numId="5" w16cid:durableId="418060470">
    <w:abstractNumId w:val="1"/>
  </w:num>
  <w:num w:numId="6" w16cid:durableId="1282760132">
    <w:abstractNumId w:val="0"/>
  </w:num>
  <w:num w:numId="7" w16cid:durableId="16616137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2578564">
    <w:abstractNumId w:val="2"/>
  </w:num>
  <w:num w:numId="9" w16cid:durableId="1520781243">
    <w:abstractNumId w:val="13"/>
  </w:num>
  <w:num w:numId="10" w16cid:durableId="471794855">
    <w:abstractNumId w:val="3"/>
  </w:num>
  <w:num w:numId="11" w16cid:durableId="557136021">
    <w:abstractNumId w:val="10"/>
  </w:num>
  <w:num w:numId="12" w16cid:durableId="1354259801">
    <w:abstractNumId w:val="12"/>
  </w:num>
  <w:num w:numId="13" w16cid:durableId="649866582">
    <w:abstractNumId w:val="15"/>
  </w:num>
  <w:num w:numId="14" w16cid:durableId="1029716768">
    <w:abstractNumId w:val="7"/>
  </w:num>
  <w:num w:numId="15" w16cid:durableId="375931009">
    <w:abstractNumId w:val="8"/>
  </w:num>
  <w:num w:numId="16" w16cid:durableId="265386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saveSubset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F2"/>
    <w:rsid w:val="0000167D"/>
    <w:rsid w:val="00076B13"/>
    <w:rsid w:val="000A1E07"/>
    <w:rsid w:val="000D332B"/>
    <w:rsid w:val="000D52F5"/>
    <w:rsid w:val="000F27DE"/>
    <w:rsid w:val="00107771"/>
    <w:rsid w:val="00126D08"/>
    <w:rsid w:val="00193ACA"/>
    <w:rsid w:val="001A1BAC"/>
    <w:rsid w:val="001F2A64"/>
    <w:rsid w:val="00222B72"/>
    <w:rsid w:val="002405F3"/>
    <w:rsid w:val="00253B83"/>
    <w:rsid w:val="00260FF1"/>
    <w:rsid w:val="00281FA4"/>
    <w:rsid w:val="0029423A"/>
    <w:rsid w:val="002D1D8D"/>
    <w:rsid w:val="002D727F"/>
    <w:rsid w:val="002E00F1"/>
    <w:rsid w:val="002E2E3B"/>
    <w:rsid w:val="002F6418"/>
    <w:rsid w:val="00303735"/>
    <w:rsid w:val="00312636"/>
    <w:rsid w:val="003164F2"/>
    <w:rsid w:val="00347549"/>
    <w:rsid w:val="00366999"/>
    <w:rsid w:val="0037131B"/>
    <w:rsid w:val="003A5591"/>
    <w:rsid w:val="003A7468"/>
    <w:rsid w:val="003C009C"/>
    <w:rsid w:val="0047730D"/>
    <w:rsid w:val="00495A4F"/>
    <w:rsid w:val="004C7C78"/>
    <w:rsid w:val="004D300A"/>
    <w:rsid w:val="004D4488"/>
    <w:rsid w:val="004E0629"/>
    <w:rsid w:val="004F2BE2"/>
    <w:rsid w:val="005020AD"/>
    <w:rsid w:val="00561600"/>
    <w:rsid w:val="005700B1"/>
    <w:rsid w:val="00572CA0"/>
    <w:rsid w:val="005763A2"/>
    <w:rsid w:val="00581080"/>
    <w:rsid w:val="005D4E7E"/>
    <w:rsid w:val="00605FE7"/>
    <w:rsid w:val="0060781A"/>
    <w:rsid w:val="0061696B"/>
    <w:rsid w:val="006271F8"/>
    <w:rsid w:val="00653443"/>
    <w:rsid w:val="0067305B"/>
    <w:rsid w:val="006765E5"/>
    <w:rsid w:val="00677252"/>
    <w:rsid w:val="00680EEB"/>
    <w:rsid w:val="006B36EE"/>
    <w:rsid w:val="006D25CA"/>
    <w:rsid w:val="006D33A8"/>
    <w:rsid w:val="006D7AE7"/>
    <w:rsid w:val="006E7000"/>
    <w:rsid w:val="006F6C50"/>
    <w:rsid w:val="00705E73"/>
    <w:rsid w:val="00757434"/>
    <w:rsid w:val="00793A7E"/>
    <w:rsid w:val="007A25AF"/>
    <w:rsid w:val="007B2B15"/>
    <w:rsid w:val="007C4673"/>
    <w:rsid w:val="007E5BA9"/>
    <w:rsid w:val="007F55A4"/>
    <w:rsid w:val="00801E77"/>
    <w:rsid w:val="00840D6C"/>
    <w:rsid w:val="0085547C"/>
    <w:rsid w:val="00857DA4"/>
    <w:rsid w:val="00867E32"/>
    <w:rsid w:val="00897E2F"/>
    <w:rsid w:val="008C58CC"/>
    <w:rsid w:val="0090060F"/>
    <w:rsid w:val="0091547A"/>
    <w:rsid w:val="00916C01"/>
    <w:rsid w:val="00921DD5"/>
    <w:rsid w:val="0093015A"/>
    <w:rsid w:val="00954517"/>
    <w:rsid w:val="0098697E"/>
    <w:rsid w:val="00993ED9"/>
    <w:rsid w:val="009A6A5C"/>
    <w:rsid w:val="009B1C40"/>
    <w:rsid w:val="009F4F09"/>
    <w:rsid w:val="00A32351"/>
    <w:rsid w:val="00A403F0"/>
    <w:rsid w:val="00A43B06"/>
    <w:rsid w:val="00A45890"/>
    <w:rsid w:val="00A516F5"/>
    <w:rsid w:val="00A6021F"/>
    <w:rsid w:val="00A72E84"/>
    <w:rsid w:val="00A740BC"/>
    <w:rsid w:val="00A90616"/>
    <w:rsid w:val="00A95BB3"/>
    <w:rsid w:val="00A962AB"/>
    <w:rsid w:val="00AA2617"/>
    <w:rsid w:val="00AA3682"/>
    <w:rsid w:val="00AE5B69"/>
    <w:rsid w:val="00AF3664"/>
    <w:rsid w:val="00B15B8E"/>
    <w:rsid w:val="00B24538"/>
    <w:rsid w:val="00B2597D"/>
    <w:rsid w:val="00B71339"/>
    <w:rsid w:val="00B81888"/>
    <w:rsid w:val="00BB7F00"/>
    <w:rsid w:val="00BC70EA"/>
    <w:rsid w:val="00BD7E77"/>
    <w:rsid w:val="00BF78CC"/>
    <w:rsid w:val="00C10420"/>
    <w:rsid w:val="00C25696"/>
    <w:rsid w:val="00C27A9B"/>
    <w:rsid w:val="00C51822"/>
    <w:rsid w:val="00C61A92"/>
    <w:rsid w:val="00C81EBE"/>
    <w:rsid w:val="00C908B5"/>
    <w:rsid w:val="00CA16D0"/>
    <w:rsid w:val="00CE2E5D"/>
    <w:rsid w:val="00D274A2"/>
    <w:rsid w:val="00D4168B"/>
    <w:rsid w:val="00D54693"/>
    <w:rsid w:val="00D63368"/>
    <w:rsid w:val="00D73159"/>
    <w:rsid w:val="00D9392E"/>
    <w:rsid w:val="00D9639C"/>
    <w:rsid w:val="00DA50F8"/>
    <w:rsid w:val="00DD269F"/>
    <w:rsid w:val="00DD361A"/>
    <w:rsid w:val="00DE0AE4"/>
    <w:rsid w:val="00DE2ADB"/>
    <w:rsid w:val="00DF2D0F"/>
    <w:rsid w:val="00E67939"/>
    <w:rsid w:val="00E86B14"/>
    <w:rsid w:val="00E9627D"/>
    <w:rsid w:val="00E96AEA"/>
    <w:rsid w:val="00E975F4"/>
    <w:rsid w:val="00ED7F86"/>
    <w:rsid w:val="00EE1087"/>
    <w:rsid w:val="00EF493A"/>
    <w:rsid w:val="00F06D81"/>
    <w:rsid w:val="00F406A4"/>
    <w:rsid w:val="00F6777F"/>
    <w:rsid w:val="00F9632F"/>
    <w:rsid w:val="00FB585A"/>
    <w:rsid w:val="00FD54A9"/>
    <w:rsid w:val="00FD6EF4"/>
    <w:rsid w:val="00FE1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7710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418"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E9627D"/>
    <w:pPr>
      <w:keepNext/>
      <w:keepLines/>
      <w:spacing w:before="240"/>
      <w:outlineLvl w:val="0"/>
    </w:pPr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9627D"/>
    <w:pPr>
      <w:keepNext/>
      <w:keepLines/>
      <w:spacing w:before="40"/>
      <w:outlineLvl w:val="1"/>
    </w:pPr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E00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rsid w:val="00677252"/>
    <w:pPr>
      <w:suppressAutoHyphens/>
      <w:jc w:val="center"/>
    </w:pPr>
    <w:rPr>
      <w:rFonts w:ascii="Times New Roman" w:eastAsia="Times New Roman" w:hAnsi="Times New Roman" w:cs="Times New Roman"/>
      <w:b/>
      <w:noProof w:val="0"/>
      <w:sz w:val="30"/>
      <w:szCs w:val="24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677252"/>
    <w:rPr>
      <w:rFonts w:ascii="Times New Roman" w:eastAsia="Times New Roman" w:hAnsi="Times New Roman" w:cs="Times New Roman"/>
      <w:b/>
      <w:sz w:val="30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E9627D"/>
    <w:pPr>
      <w:suppressAutoHyphens/>
      <w:ind w:left="708"/>
    </w:pPr>
    <w:rPr>
      <w:rFonts w:ascii="Calibri" w:eastAsia="Times New Roman" w:hAnsi="Calibri" w:cs="Times New Roman"/>
      <w:noProof w:val="0"/>
      <w:sz w:val="24"/>
      <w:szCs w:val="24"/>
      <w:lang w:eastAsia="zh-CN"/>
    </w:rPr>
  </w:style>
  <w:style w:type="character" w:customStyle="1" w:styleId="Bodytext5">
    <w:name w:val="Body text (5)_"/>
    <w:link w:val="Bodytext50"/>
    <w:rsid w:val="00677252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5Bold">
    <w:name w:val="Body text (5) + Bold"/>
    <w:rsid w:val="0067725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Bodytext50">
    <w:name w:val="Body text (5)"/>
    <w:basedOn w:val="Normal"/>
    <w:link w:val="Bodytext5"/>
    <w:rsid w:val="00677252"/>
    <w:pPr>
      <w:shd w:val="clear" w:color="auto" w:fill="FFFFFF"/>
      <w:spacing w:before="240" w:line="254" w:lineRule="exact"/>
      <w:jc w:val="both"/>
    </w:pPr>
    <w:rPr>
      <w:rFonts w:ascii="Arial" w:eastAsia="Arial" w:hAnsi="Arial" w:cs="Arial"/>
      <w:noProof w:val="0"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29423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9423A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29423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9423A"/>
    <w:rPr>
      <w:noProof/>
    </w:rPr>
  </w:style>
  <w:style w:type="character" w:customStyle="1" w:styleId="Naslov1Char">
    <w:name w:val="Naslov 1 Char"/>
    <w:basedOn w:val="Zadanifontodlomka"/>
    <w:link w:val="Naslov1"/>
    <w:uiPriority w:val="9"/>
    <w:rsid w:val="00E9627D"/>
    <w:rPr>
      <w:rFonts w:ascii="Calibri" w:eastAsiaTheme="majorEastAsia" w:hAnsi="Calibri" w:cstheme="majorBidi"/>
      <w:noProof/>
      <w:color w:val="365F91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9627D"/>
    <w:rPr>
      <w:rFonts w:ascii="Calibri" w:eastAsiaTheme="majorEastAsia" w:hAnsi="Calibri" w:cstheme="majorBidi"/>
      <w:noProof/>
      <w:color w:val="365F91" w:themeColor="accent1" w:themeShade="BF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9627D"/>
    <w:pPr>
      <w:contextualSpacing/>
    </w:pPr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9627D"/>
    <w:rPr>
      <w:rFonts w:ascii="Calibri" w:eastAsiaTheme="majorEastAsia" w:hAnsi="Calibri" w:cstheme="majorBidi"/>
      <w:noProof/>
      <w:spacing w:val="-10"/>
      <w:kern w:val="28"/>
      <w:sz w:val="56"/>
      <w:szCs w:val="56"/>
    </w:rPr>
  </w:style>
  <w:style w:type="paragraph" w:styleId="Uvuenotijeloteksta">
    <w:name w:val="Body Text Indent"/>
    <w:basedOn w:val="Normal"/>
    <w:link w:val="UvuenotijelotekstaChar"/>
    <w:unhideWhenUsed/>
    <w:rsid w:val="00FD6EF4"/>
    <w:pPr>
      <w:ind w:firstLine="720"/>
      <w:jc w:val="both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FD6EF4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Zadanifontodlomka1">
    <w:name w:val="Zadani font odlomka1"/>
    <w:rsid w:val="0047730D"/>
  </w:style>
  <w:style w:type="character" w:customStyle="1" w:styleId="Naslov3Char">
    <w:name w:val="Naslov 3 Char"/>
    <w:basedOn w:val="Zadanifontodlomka"/>
    <w:link w:val="Naslov3"/>
    <w:uiPriority w:val="9"/>
    <w:semiHidden/>
    <w:rsid w:val="002E00F1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1266</Words>
  <Characters>7221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mario krizanac</cp:lastModifiedBy>
  <cp:revision>5</cp:revision>
  <cp:lastPrinted>2026-09-03T12:52:00Z</cp:lastPrinted>
  <dcterms:created xsi:type="dcterms:W3CDTF">2026-09-08T08:46:00Z</dcterms:created>
  <dcterms:modified xsi:type="dcterms:W3CDTF">2026-09-08T11:23:00Z</dcterms:modified>
</cp:coreProperties>
</file>