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13" w:type="dxa"/>
          <w:left w:w="284" w:type="dxa"/>
          <w:bottom w:w="1213" w:type="dxa"/>
          <w:right w:w="284" w:type="dxa"/>
        </w:tblCellMar>
        <w:tblLook w:val="04A0" w:firstRow="1" w:lastRow="0" w:firstColumn="1" w:lastColumn="0" w:noHBand="0" w:noVBand="1"/>
      </w:tblPr>
      <w:tblGrid>
        <w:gridCol w:w="9634"/>
      </w:tblGrid>
      <w:tr w:rsidR="00677252" w:rsidRPr="005D7EB4" w14:paraId="7C3F71BD" w14:textId="77777777" w:rsidTr="000D6E71">
        <w:trPr>
          <w:trHeight w:val="15309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40B4" w14:textId="6C8032BC" w:rsidR="00677252" w:rsidRPr="00E9627D" w:rsidRDefault="004C7C78" w:rsidP="009C3F6C">
            <w:pPr>
              <w:pStyle w:val="Odlomakpopisa"/>
              <w:widowControl w:val="0"/>
              <w:ind w:left="0" w:firstLine="142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E9627D">
              <w:rPr>
                <w:rFonts w:asciiTheme="minorHAnsi" w:hAnsiTheme="minorHAnsi" w:cstheme="minorHAnsi"/>
                <w:bCs/>
                <w:sz w:val="28"/>
                <w:szCs w:val="28"/>
              </w:rPr>
              <w:t>1</w:t>
            </w:r>
            <w:r w:rsidR="00BC70EA">
              <w:rPr>
                <w:rFonts w:asciiTheme="minorHAnsi" w:hAnsiTheme="minorHAnsi" w:cstheme="minorHAnsi"/>
                <w:bCs/>
                <w:sz w:val="28"/>
                <w:szCs w:val="28"/>
              </w:rPr>
              <w:t>2</w:t>
            </w:r>
            <w:r w:rsidR="00677252" w:rsidRPr="00E9627D">
              <w:rPr>
                <w:rFonts w:asciiTheme="minorHAnsi" w:hAnsiTheme="minorHAnsi" w:cstheme="minorHAnsi"/>
                <w:bCs/>
                <w:sz w:val="28"/>
                <w:szCs w:val="28"/>
              </w:rPr>
              <w:t>. SJEDNICA GRADSKOG VIJEĆA GRADA POŽEGE</w:t>
            </w:r>
          </w:p>
          <w:p w14:paraId="68FAFD20" w14:textId="77777777" w:rsidR="00677252" w:rsidRPr="00E9627D" w:rsidRDefault="00677252" w:rsidP="009C3F6C">
            <w:pPr>
              <w:widowControl w:val="0"/>
              <w:ind w:firstLine="142"/>
              <w:rPr>
                <w:rFonts w:cstheme="minorHAnsi"/>
                <w:bCs/>
                <w:sz w:val="28"/>
                <w:szCs w:val="28"/>
              </w:rPr>
            </w:pPr>
          </w:p>
          <w:p w14:paraId="7FCD9641" w14:textId="77777777" w:rsidR="00677252" w:rsidRPr="00E9627D" w:rsidRDefault="00677252" w:rsidP="009C3F6C">
            <w:pPr>
              <w:widowControl w:val="0"/>
              <w:ind w:firstLine="142"/>
              <w:rPr>
                <w:rFonts w:cstheme="minorHAnsi"/>
                <w:bCs/>
                <w:sz w:val="28"/>
                <w:szCs w:val="28"/>
              </w:rPr>
            </w:pPr>
          </w:p>
          <w:p w14:paraId="0D0A2F75" w14:textId="501CD5DE" w:rsidR="00677252" w:rsidRPr="00E9627D" w:rsidRDefault="00677252" w:rsidP="009C3F6C">
            <w:pPr>
              <w:ind w:firstLine="142"/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E9627D">
              <w:rPr>
                <w:rFonts w:cstheme="minorHAnsi"/>
                <w:bCs/>
                <w:sz w:val="28"/>
                <w:szCs w:val="28"/>
              </w:rPr>
              <w:t xml:space="preserve">TOČKA </w:t>
            </w:r>
            <w:r w:rsidR="00EC3B18">
              <w:rPr>
                <w:rFonts w:cstheme="minorHAnsi"/>
                <w:bCs/>
                <w:sz w:val="28"/>
                <w:szCs w:val="28"/>
              </w:rPr>
              <w:t>9</w:t>
            </w:r>
            <w:r w:rsidR="005700B1" w:rsidRPr="00E9627D">
              <w:rPr>
                <w:rFonts w:cstheme="minorHAnsi"/>
                <w:bCs/>
                <w:sz w:val="28"/>
                <w:szCs w:val="28"/>
              </w:rPr>
              <w:t xml:space="preserve"> </w:t>
            </w:r>
            <w:r w:rsidRPr="00E9627D">
              <w:rPr>
                <w:rFonts w:cstheme="minorHAnsi"/>
                <w:bCs/>
                <w:sz w:val="28"/>
                <w:szCs w:val="28"/>
              </w:rPr>
              <w:t>DNEVNOG REDA</w:t>
            </w:r>
          </w:p>
          <w:p w14:paraId="5ACB4816" w14:textId="77777777" w:rsidR="00677252" w:rsidRPr="00E9627D" w:rsidRDefault="00677252" w:rsidP="009C3F6C">
            <w:pPr>
              <w:ind w:firstLine="142"/>
              <w:rPr>
                <w:rFonts w:cstheme="minorHAnsi"/>
                <w:bCs/>
                <w:sz w:val="28"/>
                <w:szCs w:val="28"/>
              </w:rPr>
            </w:pPr>
          </w:p>
          <w:p w14:paraId="439950C1" w14:textId="77777777" w:rsidR="00677252" w:rsidRPr="00E9627D" w:rsidRDefault="00677252" w:rsidP="009C3F6C">
            <w:pPr>
              <w:pStyle w:val="Odlomakpopisa"/>
              <w:ind w:left="0" w:firstLine="142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6BBBD101" w14:textId="77777777" w:rsidR="00677252" w:rsidRPr="00E9627D" w:rsidRDefault="00677252" w:rsidP="009C3F6C">
            <w:pPr>
              <w:pStyle w:val="Odlomakpopisa"/>
              <w:ind w:left="0" w:firstLine="142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1F4E0BDA" w14:textId="77777777" w:rsidR="00677252" w:rsidRPr="00E9627D" w:rsidRDefault="00677252" w:rsidP="009C3F6C">
            <w:pPr>
              <w:pStyle w:val="Odlomakpopisa"/>
              <w:ind w:left="0" w:firstLine="142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102960AC" w14:textId="77777777" w:rsidR="00677252" w:rsidRPr="00E9627D" w:rsidRDefault="00677252" w:rsidP="009C3F6C">
            <w:pPr>
              <w:pStyle w:val="Odlomakpopisa"/>
              <w:ind w:left="0" w:firstLine="142"/>
              <w:rPr>
                <w:rFonts w:cs="Calibri"/>
                <w:bCs/>
                <w:sz w:val="28"/>
                <w:szCs w:val="28"/>
              </w:rPr>
            </w:pPr>
          </w:p>
          <w:p w14:paraId="14BDE4C9" w14:textId="20E32DBF" w:rsidR="00BC70EA" w:rsidRDefault="004D300A" w:rsidP="009C3F6C">
            <w:pPr>
              <w:pStyle w:val="Tijeloteksta"/>
              <w:ind w:firstLine="142"/>
              <w:rPr>
                <w:rFonts w:ascii="Calibri" w:hAnsi="Calibri" w:cs="Calibri"/>
                <w:b w:val="0"/>
                <w:bCs/>
                <w:sz w:val="28"/>
                <w:szCs w:val="28"/>
              </w:rPr>
            </w:pPr>
            <w:r w:rsidRPr="00E9627D">
              <w:rPr>
                <w:rFonts w:ascii="Calibri" w:hAnsi="Calibri" w:cs="Calibri"/>
                <w:b w:val="0"/>
                <w:bCs/>
                <w:sz w:val="28"/>
                <w:szCs w:val="28"/>
              </w:rPr>
              <w:t xml:space="preserve">PRIJEDLOG </w:t>
            </w:r>
            <w:r w:rsidR="00BC70EA">
              <w:rPr>
                <w:rFonts w:ascii="Calibri" w:hAnsi="Calibri" w:cs="Calibri"/>
                <w:b w:val="0"/>
                <w:bCs/>
                <w:sz w:val="28"/>
                <w:szCs w:val="28"/>
              </w:rPr>
              <w:t>ODLUKE</w:t>
            </w:r>
          </w:p>
          <w:p w14:paraId="7E6826DD" w14:textId="7EDA1E5B" w:rsidR="009C3F6C" w:rsidRPr="00E9627D" w:rsidRDefault="009C3F6C" w:rsidP="009C3F6C">
            <w:pPr>
              <w:pStyle w:val="Tijeloteksta"/>
              <w:ind w:firstLine="142"/>
              <w:rPr>
                <w:rFonts w:ascii="Calibri" w:hAnsi="Calibri" w:cs="Calibri"/>
                <w:b w:val="0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 w:val="0"/>
                <w:bCs/>
                <w:sz w:val="28"/>
                <w:szCs w:val="28"/>
              </w:rPr>
              <w:t>O DAROVANJU OPREME DJEČJEM VRTIĆU POŽEGA</w:t>
            </w:r>
          </w:p>
          <w:p w14:paraId="2B6BA2E2" w14:textId="77777777" w:rsidR="00677252" w:rsidRPr="00E9627D" w:rsidRDefault="00677252" w:rsidP="009C3F6C">
            <w:pPr>
              <w:ind w:firstLine="142"/>
              <w:rPr>
                <w:rFonts w:cstheme="minorHAnsi"/>
                <w:bCs/>
                <w:sz w:val="28"/>
                <w:szCs w:val="28"/>
              </w:rPr>
            </w:pPr>
          </w:p>
          <w:p w14:paraId="5B54717F" w14:textId="77777777" w:rsidR="00677252" w:rsidRPr="00E9627D" w:rsidRDefault="00677252" w:rsidP="009C3F6C">
            <w:pPr>
              <w:ind w:firstLine="142"/>
              <w:rPr>
                <w:rFonts w:cstheme="minorHAnsi"/>
                <w:bCs/>
                <w:sz w:val="28"/>
                <w:szCs w:val="28"/>
              </w:rPr>
            </w:pPr>
          </w:p>
          <w:p w14:paraId="0DAFF571" w14:textId="77777777" w:rsidR="00677252" w:rsidRPr="00E9627D" w:rsidRDefault="00677252" w:rsidP="009C3F6C">
            <w:pPr>
              <w:ind w:firstLine="142"/>
              <w:rPr>
                <w:rFonts w:cstheme="minorHAnsi"/>
                <w:bCs/>
                <w:sz w:val="28"/>
                <w:szCs w:val="28"/>
              </w:rPr>
            </w:pPr>
          </w:p>
          <w:p w14:paraId="3267B583" w14:textId="77777777" w:rsidR="00677252" w:rsidRDefault="00677252" w:rsidP="009C3F6C">
            <w:pPr>
              <w:ind w:firstLine="142"/>
              <w:rPr>
                <w:rFonts w:cstheme="minorHAnsi"/>
                <w:bCs/>
                <w:sz w:val="28"/>
                <w:szCs w:val="28"/>
              </w:rPr>
            </w:pPr>
          </w:p>
          <w:p w14:paraId="6B6F1DC0" w14:textId="77777777" w:rsidR="00E9627D" w:rsidRPr="00E9627D" w:rsidRDefault="00E9627D" w:rsidP="009C3F6C">
            <w:pPr>
              <w:ind w:firstLine="142"/>
              <w:rPr>
                <w:rFonts w:cstheme="minorHAnsi"/>
                <w:bCs/>
                <w:sz w:val="28"/>
                <w:szCs w:val="28"/>
              </w:rPr>
            </w:pPr>
          </w:p>
          <w:p w14:paraId="3D4038BC" w14:textId="63CD6A0C" w:rsidR="004D300A" w:rsidRPr="00E9627D" w:rsidRDefault="00677252" w:rsidP="009C3F6C">
            <w:pPr>
              <w:ind w:firstLine="142"/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E9627D">
              <w:rPr>
                <w:rFonts w:cstheme="minorHAnsi"/>
                <w:bCs/>
                <w:sz w:val="28"/>
                <w:szCs w:val="28"/>
              </w:rPr>
              <w:t>PREDLAGATELJ</w:t>
            </w:r>
            <w:r w:rsidR="004D300A" w:rsidRPr="00E9627D">
              <w:rPr>
                <w:rFonts w:cstheme="minorHAnsi"/>
                <w:bCs/>
                <w:sz w:val="28"/>
                <w:szCs w:val="28"/>
              </w:rPr>
              <w:t xml:space="preserve"> / </w:t>
            </w:r>
            <w:r w:rsidR="004D300A" w:rsidRPr="00E9627D">
              <w:rPr>
                <w:rFonts w:eastAsia="Arial Unicode MS" w:cstheme="minorHAnsi"/>
                <w:bCs/>
                <w:sz w:val="28"/>
                <w:szCs w:val="28"/>
              </w:rPr>
              <w:t>IZVJESTITELJ</w:t>
            </w:r>
            <w:r w:rsidR="004D300A" w:rsidRPr="00E9627D">
              <w:rPr>
                <w:rFonts w:cstheme="minorHAnsi"/>
                <w:bCs/>
                <w:sz w:val="28"/>
                <w:szCs w:val="28"/>
              </w:rPr>
              <w:t>:</w:t>
            </w:r>
          </w:p>
          <w:p w14:paraId="4FAB24AD" w14:textId="0A42BC58" w:rsidR="00677252" w:rsidRPr="00E9627D" w:rsidRDefault="00677252" w:rsidP="009C3F6C">
            <w:pPr>
              <w:ind w:firstLine="142"/>
              <w:jc w:val="center"/>
              <w:rPr>
                <w:rFonts w:eastAsia="Arial Unicode MS" w:cstheme="minorHAnsi"/>
                <w:bCs/>
                <w:sz w:val="28"/>
                <w:szCs w:val="28"/>
              </w:rPr>
            </w:pPr>
            <w:r w:rsidRPr="00E9627D">
              <w:rPr>
                <w:rFonts w:cstheme="minorHAnsi"/>
                <w:bCs/>
                <w:sz w:val="28"/>
                <w:szCs w:val="28"/>
              </w:rPr>
              <w:t>Gradonačelnik Grada Požege</w:t>
            </w:r>
          </w:p>
          <w:p w14:paraId="73AAE2A0" w14:textId="77777777" w:rsidR="00677252" w:rsidRPr="00E9627D" w:rsidRDefault="00677252" w:rsidP="00857DA4">
            <w:pPr>
              <w:rPr>
                <w:rFonts w:eastAsia="Arial Unicode MS" w:cstheme="minorHAnsi"/>
                <w:bCs/>
                <w:sz w:val="28"/>
                <w:szCs w:val="28"/>
              </w:rPr>
            </w:pPr>
          </w:p>
          <w:p w14:paraId="275FC811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208B03C0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154CB5E7" w14:textId="77777777" w:rsidR="00677252" w:rsidRPr="00E9627D" w:rsidRDefault="00677252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652725C6" w14:textId="77777777" w:rsidR="0029423A" w:rsidRPr="00E9627D" w:rsidRDefault="0029423A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4DF8D161" w14:textId="77777777" w:rsidR="00857DA4" w:rsidRPr="00E9627D" w:rsidRDefault="00857DA4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5FF04ED5" w14:textId="77777777" w:rsidR="00857DA4" w:rsidRPr="00E9627D" w:rsidRDefault="00857DA4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721A5E6B" w14:textId="77777777" w:rsidR="00857DA4" w:rsidRDefault="00857DA4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6A1EDBD7" w14:textId="77777777" w:rsidR="00E9627D" w:rsidRDefault="00E9627D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396429EA" w14:textId="77777777" w:rsidR="006E126C" w:rsidRDefault="006E126C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301276D3" w14:textId="77777777" w:rsidR="006E126C" w:rsidRDefault="006E126C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7E018DF3" w14:textId="77777777" w:rsidR="006E126C" w:rsidRDefault="006E126C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2C43DB77" w14:textId="77777777" w:rsidR="00E9627D" w:rsidRDefault="00E9627D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3E0EB949" w14:textId="77777777" w:rsidR="00E9627D" w:rsidRDefault="00E9627D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5BBA81B9" w14:textId="77777777" w:rsidR="00E9627D" w:rsidRPr="00E9627D" w:rsidRDefault="00E9627D" w:rsidP="000D6E71">
            <w:pPr>
              <w:rPr>
                <w:rFonts w:cstheme="minorHAnsi"/>
                <w:bCs/>
                <w:sz w:val="28"/>
                <w:szCs w:val="28"/>
              </w:rPr>
            </w:pPr>
          </w:p>
          <w:p w14:paraId="56259E87" w14:textId="5EA9BE2E" w:rsidR="00677252" w:rsidRPr="005D7EB4" w:rsidRDefault="00BC70EA" w:rsidP="000D6E71">
            <w:pPr>
              <w:jc w:val="center"/>
              <w:rPr>
                <w:b/>
                <w:bCs/>
              </w:rPr>
            </w:pPr>
            <w:r>
              <w:rPr>
                <w:rFonts w:cstheme="minorHAnsi"/>
                <w:bCs/>
                <w:sz w:val="28"/>
                <w:szCs w:val="28"/>
              </w:rPr>
              <w:t>Rujan</w:t>
            </w:r>
            <w:r w:rsidR="004C7C78" w:rsidRPr="00E9627D">
              <w:rPr>
                <w:rFonts w:cstheme="minorHAnsi"/>
                <w:bCs/>
                <w:sz w:val="28"/>
                <w:szCs w:val="28"/>
              </w:rPr>
              <w:t xml:space="preserve"> 2026</w:t>
            </w:r>
            <w:r w:rsidR="00677252" w:rsidRPr="00E9627D">
              <w:rPr>
                <w:rFonts w:cstheme="minorHAnsi"/>
                <w:bCs/>
                <w:sz w:val="28"/>
                <w:szCs w:val="28"/>
              </w:rPr>
              <w:t>.</w:t>
            </w:r>
          </w:p>
        </w:tc>
      </w:tr>
    </w:tbl>
    <w:tbl>
      <w:tblPr>
        <w:tblStyle w:val="TableGrid1"/>
        <w:tblpPr w:leftFromText="180" w:rightFromText="180" w:vertAnchor="text" w:horzAnchor="margin" w:tblpXSpec="right" w:tblpY="-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</w:tblGrid>
      <w:tr w:rsidR="006E126C" w14:paraId="4CDE30F2" w14:textId="77777777" w:rsidTr="006E126C">
        <w:trPr>
          <w:trHeight w:val="363"/>
        </w:trPr>
        <w:tc>
          <w:tcPr>
            <w:tcW w:w="3203" w:type="dxa"/>
          </w:tcPr>
          <w:p w14:paraId="28407BE8" w14:textId="77777777" w:rsidR="006E126C" w:rsidRDefault="006E126C" w:rsidP="006E126C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lastRenderedPageBreak/>
              <w:t>+*xfs*pvs*Akl*cvA*xBj*tCi*ssq*rba*ohs*kkn*pBk*-</w:t>
            </w:r>
            <w:r>
              <w:rPr>
                <w:rFonts w:ascii="PDF417x" w:eastAsia="Times New Roman" w:hAnsi="PDF417x" w:cs="Times New Roman"/>
              </w:rPr>
              <w:br/>
              <w:t>+*yqw*wCo*Fzi*oDm*oxA*zbd*hDy*ozi*owC*fsE*zew*-</w:t>
            </w:r>
            <w:r>
              <w:rPr>
                <w:rFonts w:ascii="PDF417x" w:eastAsia="Times New Roman" w:hAnsi="PDF417x" w:cs="Times New Roman"/>
              </w:rPr>
              <w:br/>
              <w:t>+*eDs*lyd*lyd*lyd*lyd*ntD*Exz*acb*yvt*bpA*zfE*-</w:t>
            </w:r>
            <w:r>
              <w:rPr>
                <w:rFonts w:ascii="PDF417x" w:eastAsia="Times New Roman" w:hAnsi="PDF417x" w:cs="Times New Roman"/>
              </w:rPr>
              <w:br/>
              <w:t>+*ftw*BEE*EFA*gaE*lEs*osw*Aoc*suD*Bbi*BnB*onA*-</w:t>
            </w:r>
            <w:r>
              <w:rPr>
                <w:rFonts w:ascii="PDF417x" w:eastAsia="Times New Roman" w:hAnsi="PDF417x" w:cs="Times New Roman"/>
              </w:rPr>
              <w:br/>
              <w:t>+*ftA*trB*yhn*xqE*sCt*bmy*xgs*itz*Djl*yam*uws*-</w:t>
            </w:r>
            <w:r>
              <w:rPr>
                <w:rFonts w:ascii="PDF417x" w:eastAsia="Times New Roman" w:hAnsi="PDF417x" w:cs="Times New Roman"/>
              </w:rPr>
              <w:br/>
              <w:t>+*xjq*voy*CBj*voj*bng*vEz*Dgy*jib*Ayl*kyf*uzq*-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05BE3082" w14:textId="3EDD6ABE" w:rsidR="00FD6EF4" w:rsidRPr="005A02C8" w:rsidRDefault="00FD6EF4">
      <w:pPr>
        <w:ind w:left="142" w:right="5386"/>
        <w:jc w:val="center"/>
        <w:rPr>
          <w:b/>
        </w:rPr>
      </w:pPr>
      <w:r w:rsidRPr="005A02C8">
        <w:rPr>
          <w:b/>
        </w:rPr>
        <w:drawing>
          <wp:inline distT="0" distB="0" distL="0" distR="0" wp14:anchorId="2A54AF56" wp14:editId="0DD752A2">
            <wp:extent cx="317500" cy="431800"/>
            <wp:effectExtent l="0" t="0" r="6350" b="6350"/>
            <wp:docPr id="54" name="Picture 5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7A598" w14:textId="77777777" w:rsidR="00FD6EF4" w:rsidRPr="005A02C8" w:rsidRDefault="00FD6EF4">
      <w:pPr>
        <w:ind w:right="5386"/>
        <w:jc w:val="center"/>
      </w:pPr>
      <w:r w:rsidRPr="005A02C8">
        <w:t>R  E  P  U  B  L  I  K  A    H  R  V  A  T  S  K  A</w:t>
      </w:r>
    </w:p>
    <w:p w14:paraId="7978A529" w14:textId="77777777" w:rsidR="00FD6EF4" w:rsidRPr="005A02C8" w:rsidRDefault="00FD6EF4">
      <w:pPr>
        <w:ind w:right="5386"/>
        <w:jc w:val="center"/>
      </w:pPr>
      <w:r w:rsidRPr="005A02C8">
        <w:rPr>
          <w:rFonts w:eastAsia="Times New Roman" w:cs="Times New Roman"/>
        </w:rPr>
        <w:drawing>
          <wp:anchor distT="0" distB="0" distL="114300" distR="114300" simplePos="0" relativeHeight="251659264" behindDoc="0" locked="0" layoutInCell="1" allowOverlap="1" wp14:anchorId="1889C2E8" wp14:editId="7806FEA4">
            <wp:simplePos x="0" y="0"/>
            <wp:positionH relativeFrom="column">
              <wp:posOffset>26035</wp:posOffset>
            </wp:positionH>
            <wp:positionV relativeFrom="paragraph">
              <wp:posOffset>143298</wp:posOffset>
            </wp:positionV>
            <wp:extent cx="325967" cy="323314"/>
            <wp:effectExtent l="0" t="0" r="0" b="635"/>
            <wp:wrapNone/>
            <wp:docPr id="1" name="Slika 1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7" cy="3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2C8">
        <w:t>POŽEŠKO-SLAVONSKA ŽUPANIJA</w:t>
      </w:r>
    </w:p>
    <w:p w14:paraId="24651A4B" w14:textId="77777777" w:rsidR="00FD6EF4" w:rsidRPr="005A02C8" w:rsidRDefault="00FD6EF4">
      <w:pPr>
        <w:ind w:right="5386"/>
        <w:jc w:val="center"/>
      </w:pPr>
      <w:r w:rsidRPr="005A02C8">
        <w:t>GRAD POŽEGA</w:t>
      </w:r>
    </w:p>
    <w:p w14:paraId="55AE8796" w14:textId="0308A090" w:rsidR="00FD6EF4" w:rsidRPr="005A02C8" w:rsidRDefault="00FD6EF4" w:rsidP="006E126C">
      <w:pPr>
        <w:spacing w:after="240"/>
        <w:ind w:right="5386"/>
        <w:jc w:val="center"/>
        <w:rPr>
          <w:rFonts w:eastAsia="Calibri"/>
        </w:rPr>
      </w:pPr>
      <w:r w:rsidRPr="005A02C8">
        <w:rPr>
          <w:rFonts w:eastAsia="Calibri"/>
        </w:rPr>
        <w:t>GRADONAČELNIK</w:t>
      </w:r>
    </w:p>
    <w:p w14:paraId="0EFD2756" w14:textId="1E56475C" w:rsidR="00FD6EF4" w:rsidRPr="005A02C8" w:rsidRDefault="00FD6EF4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 w:rsidRPr="005A02C8">
        <w:rPr>
          <w:rFonts w:ascii="Calibri" w:eastAsia="Times New Roman" w:hAnsi="Calibri" w:cs="Calibri"/>
          <w:noProof w:val="0"/>
          <w:color w:val="000000"/>
          <w:lang w:eastAsia="hr-HR"/>
        </w:rPr>
        <w:t>KLASA: 363-0</w:t>
      </w:r>
      <w:r w:rsidR="005A02C8" w:rsidRPr="005A02C8">
        <w:rPr>
          <w:rFonts w:ascii="Calibri" w:eastAsia="Times New Roman" w:hAnsi="Calibri" w:cs="Calibri"/>
          <w:noProof w:val="0"/>
          <w:color w:val="000000"/>
          <w:lang w:eastAsia="hr-HR"/>
        </w:rPr>
        <w:t>1/26-04/56</w:t>
      </w:r>
      <w:r w:rsidRPr="005A02C8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20DAD4FA" w14:textId="77777777" w:rsidR="00FD6EF4" w:rsidRPr="005A02C8" w:rsidRDefault="00FD6EF4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 w:rsidRPr="005A02C8">
        <w:rPr>
          <w:rFonts w:ascii="Calibri" w:eastAsia="Times New Roman" w:hAnsi="Calibri" w:cs="Calibri"/>
          <w:noProof w:val="0"/>
          <w:color w:val="000000"/>
          <w:lang w:eastAsia="hr-HR"/>
        </w:rPr>
        <w:t>URBROJ: 2177-1-01/01-26-4</w:t>
      </w:r>
    </w:p>
    <w:p w14:paraId="06294048" w14:textId="5414A35B" w:rsidR="00FD6EF4" w:rsidRDefault="00FD6EF4" w:rsidP="006E126C">
      <w:pPr>
        <w:spacing w:after="240"/>
        <w:rPr>
          <w:rFonts w:ascii="Calibri" w:eastAsia="Times New Roman" w:hAnsi="Calibri" w:cs="Calibri"/>
          <w:noProof w:val="0"/>
          <w:lang w:eastAsia="hr-HR"/>
        </w:rPr>
      </w:pPr>
      <w:r w:rsidRPr="005A02C8">
        <w:rPr>
          <w:rFonts w:ascii="Calibri" w:eastAsia="Times New Roman" w:hAnsi="Calibri" w:cs="Calibri"/>
          <w:noProof w:val="0"/>
          <w:lang w:eastAsia="hr-HR"/>
        </w:rPr>
        <w:t xml:space="preserve">Požega, </w:t>
      </w:r>
      <w:r w:rsidR="005A02C8">
        <w:rPr>
          <w:rFonts w:ascii="Calibri" w:eastAsia="Times New Roman" w:hAnsi="Calibri" w:cs="Calibri"/>
          <w:noProof w:val="0"/>
          <w:lang w:eastAsia="hr-HR"/>
        </w:rPr>
        <w:t>3</w:t>
      </w:r>
      <w:r w:rsidRPr="005A02C8">
        <w:rPr>
          <w:rFonts w:ascii="Calibri" w:eastAsia="Times New Roman" w:hAnsi="Calibri" w:cs="Calibri"/>
          <w:noProof w:val="0"/>
          <w:lang w:eastAsia="hr-HR"/>
        </w:rPr>
        <w:t>. rujna 2026.</w:t>
      </w:r>
    </w:p>
    <w:p w14:paraId="04BAAD10" w14:textId="77777777" w:rsidR="006E126C" w:rsidRPr="005A02C8" w:rsidRDefault="006E126C" w:rsidP="006E126C">
      <w:pPr>
        <w:rPr>
          <w:rFonts w:eastAsia="Times New Roman" w:cstheme="minorHAnsi"/>
          <w:noProof w:val="0"/>
          <w:lang w:eastAsia="hr-HR"/>
        </w:rPr>
      </w:pPr>
    </w:p>
    <w:p w14:paraId="7793CC3D" w14:textId="77777777" w:rsidR="00FD6EF4" w:rsidRPr="005A02C8" w:rsidRDefault="00FD6EF4" w:rsidP="00705F9C">
      <w:pPr>
        <w:ind w:left="4320" w:right="50" w:firstLine="2343"/>
        <w:jc w:val="both"/>
        <w:rPr>
          <w:rFonts w:cstheme="minorHAnsi"/>
        </w:rPr>
      </w:pPr>
      <w:r w:rsidRPr="005A02C8">
        <w:rPr>
          <w:rFonts w:cstheme="minorHAnsi"/>
        </w:rPr>
        <w:t>GRADSKOM VIJEĆU</w:t>
      </w:r>
    </w:p>
    <w:p w14:paraId="7C0F484D" w14:textId="77777777" w:rsidR="00FD6EF4" w:rsidRPr="005A02C8" w:rsidRDefault="00FD6EF4" w:rsidP="006E126C">
      <w:pPr>
        <w:tabs>
          <w:tab w:val="left" w:pos="5835"/>
        </w:tabs>
        <w:spacing w:after="240"/>
        <w:ind w:right="50" w:firstLine="6804"/>
        <w:jc w:val="both"/>
        <w:rPr>
          <w:rFonts w:cstheme="minorHAnsi"/>
          <w:bCs/>
        </w:rPr>
      </w:pPr>
      <w:r w:rsidRPr="005A02C8">
        <w:rPr>
          <w:rFonts w:cstheme="minorHAnsi"/>
          <w:bCs/>
        </w:rPr>
        <w:t>GRADA POŽEGE</w:t>
      </w:r>
    </w:p>
    <w:p w14:paraId="614BA4BF" w14:textId="77777777" w:rsidR="00FD6EF4" w:rsidRPr="005A02C8" w:rsidRDefault="00FD6EF4" w:rsidP="00705F9C">
      <w:pPr>
        <w:tabs>
          <w:tab w:val="left" w:pos="5835"/>
        </w:tabs>
        <w:ind w:right="50"/>
        <w:jc w:val="both"/>
        <w:rPr>
          <w:rFonts w:cstheme="minorHAnsi"/>
          <w:bCs/>
        </w:rPr>
      </w:pPr>
    </w:p>
    <w:p w14:paraId="170FB35E" w14:textId="640315D9" w:rsidR="005A02C8" w:rsidRPr="008417AE" w:rsidRDefault="00FD6EF4" w:rsidP="006E126C">
      <w:pPr>
        <w:spacing w:after="240"/>
        <w:rPr>
          <w:rFonts w:cstheme="minorHAnsi"/>
        </w:rPr>
      </w:pPr>
      <w:r w:rsidRPr="005A02C8">
        <w:rPr>
          <w:rFonts w:cstheme="minorHAnsi"/>
        </w:rPr>
        <w:t xml:space="preserve">PREDMET: </w:t>
      </w:r>
      <w:bookmarkStart w:id="0" w:name="_Hlk215733389"/>
      <w:r w:rsidRPr="005A02C8">
        <w:rPr>
          <w:rFonts w:cstheme="minorHAnsi"/>
        </w:rPr>
        <w:t xml:space="preserve">Prijedlog </w:t>
      </w:r>
      <w:bookmarkEnd w:id="0"/>
      <w:r w:rsidR="005A02C8" w:rsidRPr="008417AE">
        <w:rPr>
          <w:rFonts w:cstheme="minorHAnsi"/>
        </w:rPr>
        <w:t>Odluke o darovanju opreme Dječje</w:t>
      </w:r>
      <w:r w:rsidR="00AD1BF8">
        <w:rPr>
          <w:rFonts w:cstheme="minorHAnsi"/>
        </w:rPr>
        <w:t>m</w:t>
      </w:r>
      <w:r w:rsidR="005A02C8" w:rsidRPr="008417AE">
        <w:rPr>
          <w:rFonts w:cstheme="minorHAnsi"/>
        </w:rPr>
        <w:t xml:space="preserve"> vrtić</w:t>
      </w:r>
      <w:r w:rsidR="00AD1BF8">
        <w:rPr>
          <w:rFonts w:cstheme="minorHAnsi"/>
        </w:rPr>
        <w:t>u</w:t>
      </w:r>
      <w:r w:rsidR="005A02C8" w:rsidRPr="008417AE">
        <w:rPr>
          <w:rFonts w:cstheme="minorHAnsi"/>
        </w:rPr>
        <w:t xml:space="preserve"> Požega</w:t>
      </w:r>
      <w:r w:rsidR="005A02C8">
        <w:rPr>
          <w:rFonts w:cstheme="minorHAnsi"/>
        </w:rPr>
        <w:t xml:space="preserve"> –</w:t>
      </w:r>
      <w:r w:rsidR="005A02C8" w:rsidRPr="008417AE">
        <w:rPr>
          <w:rFonts w:cstheme="minorHAnsi"/>
        </w:rPr>
        <w:t xml:space="preserve"> dostavlja se</w:t>
      </w:r>
    </w:p>
    <w:p w14:paraId="3982FC85" w14:textId="77777777" w:rsidR="00FD6EF4" w:rsidRPr="005A02C8" w:rsidRDefault="00FD6EF4" w:rsidP="00705F9C">
      <w:pPr>
        <w:rPr>
          <w:rFonts w:cstheme="minorHAnsi"/>
        </w:rPr>
      </w:pPr>
    </w:p>
    <w:p w14:paraId="711E4611" w14:textId="53312684" w:rsidR="00FD6EF4" w:rsidRPr="005A02C8" w:rsidRDefault="00FD6EF4" w:rsidP="00705F9C">
      <w:pPr>
        <w:ind w:firstLine="709"/>
        <w:jc w:val="both"/>
        <w:rPr>
          <w:rFonts w:cstheme="minorHAnsi"/>
        </w:rPr>
      </w:pPr>
      <w:r w:rsidRPr="005A02C8">
        <w:rPr>
          <w:rFonts w:cstheme="minorHAnsi"/>
        </w:rPr>
        <w:t xml:space="preserve">Na temelju članka 62. stavka 1. podstavka 1. Statuta Grada Požege (Službene novine Grada Požege, broj: 2/21., 11/22. i 3/26.) (u nastavku teksta: Statut), te članka 59. stavka 1. i članka 61. stavka 1. i </w:t>
      </w:r>
      <w:r w:rsidRPr="00215655">
        <w:rPr>
          <w:rFonts w:cstheme="minorHAnsi"/>
        </w:rPr>
        <w:t>2</w:t>
      </w:r>
      <w:r w:rsidRPr="005A02C8">
        <w:rPr>
          <w:rFonts w:cstheme="minorHAnsi"/>
        </w:rPr>
        <w:t xml:space="preserve">. Poslovnika o radu Gradskog vijeća Grada Požege (Službene novine Grada Požege, broj: 9/13., 19/13., 5/14., 19/14., 4/18., 7/18.- pročišćeni tekst, 2/20., 2/21. i 4/21.- pročišćeni tekst), dostavlja se Naslovu na razmatranje i usvajanje </w:t>
      </w:r>
      <w:r w:rsidR="00215655" w:rsidRPr="008417AE">
        <w:rPr>
          <w:rFonts w:cstheme="minorHAnsi"/>
        </w:rPr>
        <w:t xml:space="preserve">Prijedlog Odluke o darovanju opreme Dječjem vrtiću </w:t>
      </w:r>
      <w:r w:rsidR="00215655">
        <w:rPr>
          <w:rFonts w:cstheme="minorHAnsi"/>
        </w:rPr>
        <w:t>Požega</w:t>
      </w:r>
      <w:r w:rsidRPr="005A02C8">
        <w:rPr>
          <w:rFonts w:cstheme="minorHAnsi"/>
        </w:rPr>
        <w:t>.</w:t>
      </w:r>
    </w:p>
    <w:p w14:paraId="7980056B" w14:textId="77777777" w:rsidR="00215655" w:rsidRPr="008417AE" w:rsidRDefault="00215655" w:rsidP="00215655">
      <w:pPr>
        <w:spacing w:after="240"/>
        <w:ind w:firstLine="708"/>
        <w:jc w:val="both"/>
        <w:rPr>
          <w:rFonts w:cstheme="minorHAnsi"/>
        </w:rPr>
      </w:pPr>
      <w:r w:rsidRPr="008417AE">
        <w:rPr>
          <w:rFonts w:cstheme="minorHAnsi"/>
        </w:rPr>
        <w:t>Pravn</w:t>
      </w:r>
      <w:r>
        <w:rPr>
          <w:rFonts w:cstheme="minorHAnsi"/>
        </w:rPr>
        <w:t xml:space="preserve">i temelj za </w:t>
      </w:r>
      <w:r w:rsidRPr="008417AE">
        <w:rPr>
          <w:rFonts w:cstheme="minorHAnsi"/>
        </w:rPr>
        <w:t>donošenje predložene Odluke je u članku 48. stavku 7. Zakona o lokalnoj i područnoj (regionalnoj) samoupravi (Narodne novine, broj: 33/01, 60/01.- vjerodostojno tumačenje, 129/05., 109/07., 125/08., 36/09., 150/11., 144/12., 19/13.- pročišćeni tekst, 137/15.- ispravak, 123/17., 98/19. i 144/20.) te članku 39. stavku 1. podstavku 8. Statuta Grada Požege (Službene novine Grada Požege, broj: 2/21.</w:t>
      </w:r>
      <w:r>
        <w:rPr>
          <w:rFonts w:cstheme="minorHAnsi"/>
        </w:rPr>
        <w:t>,</w:t>
      </w:r>
      <w:r w:rsidRPr="008417AE">
        <w:rPr>
          <w:rFonts w:cstheme="minorHAnsi"/>
        </w:rPr>
        <w:t xml:space="preserve"> 11/22.</w:t>
      </w:r>
      <w:r>
        <w:rPr>
          <w:rFonts w:cstheme="minorHAnsi"/>
        </w:rPr>
        <w:t xml:space="preserve"> i 3/26.</w:t>
      </w:r>
      <w:r w:rsidRPr="008417AE">
        <w:rPr>
          <w:rFonts w:cstheme="minorHAnsi"/>
        </w:rPr>
        <w:t>).</w:t>
      </w:r>
    </w:p>
    <w:p w14:paraId="20E864FD" w14:textId="77777777" w:rsidR="00FD6EF4" w:rsidRPr="005A02C8" w:rsidRDefault="00FD6EF4">
      <w:pPr>
        <w:rPr>
          <w:rFonts w:eastAsia="Times New Roman" w:cstheme="minorHAnsi"/>
          <w:color w:val="000000"/>
          <w:lang w:eastAsia="hr-HR"/>
        </w:rPr>
      </w:pPr>
    </w:p>
    <w:p w14:paraId="12ECBC09" w14:textId="77777777" w:rsidR="00FD6EF4" w:rsidRPr="005A02C8" w:rsidRDefault="00FD6EF4" w:rsidP="006E126C">
      <w:pPr>
        <w:ind w:left="5670"/>
        <w:jc w:val="center"/>
        <w:rPr>
          <w:rFonts w:cstheme="minorHAnsi"/>
        </w:rPr>
      </w:pPr>
      <w:r w:rsidRPr="005A02C8">
        <w:rPr>
          <w:rFonts w:cstheme="minorHAnsi"/>
        </w:rPr>
        <w:t>GRADONAČELNIK</w:t>
      </w:r>
    </w:p>
    <w:p w14:paraId="1EF651DB" w14:textId="4F1E1F40" w:rsidR="00FD6EF4" w:rsidRPr="005A02C8" w:rsidRDefault="00FD6EF4" w:rsidP="006E126C">
      <w:pPr>
        <w:ind w:left="5670"/>
        <w:jc w:val="center"/>
        <w:rPr>
          <w:rFonts w:cstheme="minorHAnsi"/>
          <w:bCs/>
        </w:rPr>
      </w:pPr>
      <w:r w:rsidRPr="005A02C8">
        <w:rPr>
          <w:rFonts w:cstheme="minorHAnsi"/>
          <w:bCs/>
        </w:rPr>
        <w:t>prof.</w:t>
      </w:r>
      <w:r w:rsidR="00215655">
        <w:rPr>
          <w:rFonts w:cstheme="minorHAnsi"/>
          <w:bCs/>
        </w:rPr>
        <w:t xml:space="preserve"> </w:t>
      </w:r>
      <w:r w:rsidRPr="005A02C8">
        <w:rPr>
          <w:rFonts w:cstheme="minorHAnsi"/>
          <w:bCs/>
        </w:rPr>
        <w:t>dr.</w:t>
      </w:r>
      <w:r w:rsidR="00215655">
        <w:rPr>
          <w:rFonts w:cstheme="minorHAnsi"/>
          <w:bCs/>
        </w:rPr>
        <w:t xml:space="preserve"> </w:t>
      </w:r>
      <w:r w:rsidRPr="005A02C8">
        <w:rPr>
          <w:rFonts w:cstheme="minorHAnsi"/>
          <w:bCs/>
        </w:rPr>
        <w:t>sc. Borislav Miličević</w:t>
      </w:r>
      <w:r w:rsidR="006E126C">
        <w:rPr>
          <w:rFonts w:cstheme="minorHAnsi"/>
          <w:bCs/>
        </w:rPr>
        <w:t>, v.r.</w:t>
      </w:r>
    </w:p>
    <w:p w14:paraId="50525CAD" w14:textId="77777777" w:rsidR="00FD6EF4" w:rsidRPr="005A02C8" w:rsidRDefault="00FD6EF4" w:rsidP="00705F9C">
      <w:pPr>
        <w:rPr>
          <w:rFonts w:cstheme="minorHAnsi"/>
          <w:bCs/>
        </w:rPr>
      </w:pPr>
    </w:p>
    <w:p w14:paraId="02BA35B0" w14:textId="77777777" w:rsidR="00FD6EF4" w:rsidRPr="005A02C8" w:rsidRDefault="00FD6EF4" w:rsidP="00705F9C">
      <w:pPr>
        <w:rPr>
          <w:rFonts w:cstheme="minorHAnsi"/>
          <w:bCs/>
        </w:rPr>
      </w:pPr>
    </w:p>
    <w:p w14:paraId="3CAA5670" w14:textId="77777777" w:rsidR="00FD6EF4" w:rsidRPr="005A02C8" w:rsidRDefault="00FD6EF4" w:rsidP="00705F9C">
      <w:pPr>
        <w:rPr>
          <w:rFonts w:cstheme="minorHAnsi"/>
          <w:bCs/>
        </w:rPr>
      </w:pPr>
    </w:p>
    <w:p w14:paraId="6DC2D4B0" w14:textId="77777777" w:rsidR="00FD6EF4" w:rsidRPr="005A02C8" w:rsidRDefault="00FD6EF4" w:rsidP="00705F9C">
      <w:pPr>
        <w:rPr>
          <w:rFonts w:cstheme="minorHAnsi"/>
          <w:bCs/>
        </w:rPr>
      </w:pPr>
    </w:p>
    <w:p w14:paraId="66665826" w14:textId="77777777" w:rsidR="00FD6EF4" w:rsidRDefault="00FD6EF4" w:rsidP="00705F9C">
      <w:pPr>
        <w:rPr>
          <w:rFonts w:cstheme="minorHAnsi"/>
          <w:bCs/>
        </w:rPr>
      </w:pPr>
    </w:p>
    <w:p w14:paraId="6F1A3EBD" w14:textId="77777777" w:rsidR="006E126C" w:rsidRDefault="006E126C" w:rsidP="00705F9C">
      <w:pPr>
        <w:rPr>
          <w:rFonts w:cstheme="minorHAnsi"/>
          <w:bCs/>
        </w:rPr>
      </w:pPr>
    </w:p>
    <w:p w14:paraId="78A0A952" w14:textId="77777777" w:rsidR="006E126C" w:rsidRDefault="006E126C" w:rsidP="00705F9C">
      <w:pPr>
        <w:rPr>
          <w:rFonts w:cstheme="minorHAnsi"/>
          <w:bCs/>
        </w:rPr>
      </w:pPr>
    </w:p>
    <w:p w14:paraId="1F8967C8" w14:textId="77777777" w:rsidR="006E126C" w:rsidRDefault="006E126C" w:rsidP="00705F9C">
      <w:pPr>
        <w:rPr>
          <w:rFonts w:cstheme="minorHAnsi"/>
          <w:bCs/>
        </w:rPr>
      </w:pPr>
    </w:p>
    <w:p w14:paraId="5F403FE8" w14:textId="77777777" w:rsidR="006E126C" w:rsidRDefault="006E126C" w:rsidP="00705F9C">
      <w:pPr>
        <w:rPr>
          <w:rFonts w:cstheme="minorHAnsi"/>
          <w:bCs/>
        </w:rPr>
      </w:pPr>
    </w:p>
    <w:p w14:paraId="46B20954" w14:textId="77777777" w:rsidR="006E126C" w:rsidRDefault="006E126C" w:rsidP="00705F9C">
      <w:pPr>
        <w:rPr>
          <w:rFonts w:cstheme="minorHAnsi"/>
          <w:bCs/>
        </w:rPr>
      </w:pPr>
    </w:p>
    <w:p w14:paraId="646EA9D5" w14:textId="77777777" w:rsidR="006E126C" w:rsidRDefault="006E126C" w:rsidP="00705F9C">
      <w:pPr>
        <w:rPr>
          <w:rFonts w:cstheme="minorHAnsi"/>
          <w:bCs/>
        </w:rPr>
      </w:pPr>
    </w:p>
    <w:p w14:paraId="5BB8B9A4" w14:textId="77777777" w:rsidR="006E126C" w:rsidRPr="005A02C8" w:rsidRDefault="006E126C" w:rsidP="00705F9C">
      <w:pPr>
        <w:rPr>
          <w:rFonts w:cstheme="minorHAnsi"/>
          <w:bCs/>
        </w:rPr>
      </w:pPr>
    </w:p>
    <w:p w14:paraId="7F509F83" w14:textId="77777777" w:rsidR="00FD6EF4" w:rsidRPr="005A02C8" w:rsidRDefault="00FD6EF4" w:rsidP="00705F9C">
      <w:pPr>
        <w:rPr>
          <w:rFonts w:cstheme="minorHAnsi"/>
          <w:bCs/>
        </w:rPr>
      </w:pPr>
    </w:p>
    <w:p w14:paraId="53047281" w14:textId="77777777" w:rsidR="00FD6EF4" w:rsidRPr="005A02C8" w:rsidRDefault="00FD6EF4" w:rsidP="00705F9C">
      <w:pPr>
        <w:rPr>
          <w:rFonts w:cstheme="minorHAnsi"/>
          <w:bCs/>
        </w:rPr>
      </w:pPr>
    </w:p>
    <w:p w14:paraId="6CA999E6" w14:textId="77777777" w:rsidR="00FD6EF4" w:rsidRPr="005A02C8" w:rsidRDefault="00FD6EF4" w:rsidP="00705F9C">
      <w:pPr>
        <w:rPr>
          <w:rFonts w:cstheme="minorHAnsi"/>
          <w:bCs/>
        </w:rPr>
      </w:pPr>
    </w:p>
    <w:p w14:paraId="418200FE" w14:textId="77777777" w:rsidR="00FD6EF4" w:rsidRPr="005A02C8" w:rsidRDefault="00FD6EF4" w:rsidP="00705F9C">
      <w:pPr>
        <w:rPr>
          <w:rFonts w:cstheme="minorHAnsi"/>
          <w:bCs/>
        </w:rPr>
      </w:pPr>
      <w:r w:rsidRPr="005A02C8">
        <w:rPr>
          <w:rFonts w:cstheme="minorHAnsi"/>
          <w:bCs/>
        </w:rPr>
        <w:t>U PRIVITKU:</w:t>
      </w:r>
    </w:p>
    <w:p w14:paraId="336CF49A" w14:textId="77777777" w:rsidR="00FD6EF4" w:rsidRPr="005A02C8" w:rsidRDefault="00FD6EF4" w:rsidP="00FD6EF4">
      <w:pPr>
        <w:pStyle w:val="Odlomakpopisa"/>
        <w:numPr>
          <w:ilvl w:val="0"/>
          <w:numId w:val="11"/>
        </w:numPr>
        <w:suppressAutoHyphens w:val="0"/>
        <w:contextualSpacing/>
        <w:rPr>
          <w:rFonts w:cstheme="minorHAnsi"/>
          <w:bCs/>
        </w:rPr>
      </w:pPr>
      <w:r w:rsidRPr="005A02C8">
        <w:rPr>
          <w:rFonts w:cstheme="minorHAnsi"/>
          <w:bCs/>
        </w:rPr>
        <w:t>Zaključak Gradonačelnika Grada Požege</w:t>
      </w:r>
    </w:p>
    <w:p w14:paraId="75F09A19" w14:textId="71960F60" w:rsidR="006E126C" w:rsidRDefault="00FD6EF4" w:rsidP="00FD6EF4">
      <w:pPr>
        <w:pStyle w:val="Odlomakpopisa"/>
        <w:numPr>
          <w:ilvl w:val="0"/>
          <w:numId w:val="11"/>
        </w:numPr>
        <w:suppressAutoHyphens w:val="0"/>
        <w:contextualSpacing/>
        <w:rPr>
          <w:rFonts w:cstheme="minorHAnsi"/>
          <w:bCs/>
        </w:rPr>
      </w:pPr>
      <w:r w:rsidRPr="005A02C8">
        <w:rPr>
          <w:rFonts w:cstheme="minorHAnsi"/>
          <w:bCs/>
        </w:rPr>
        <w:t xml:space="preserve">Prijedlog Odluke </w:t>
      </w:r>
      <w:r w:rsidR="002E1389" w:rsidRPr="002E1389">
        <w:rPr>
          <w:rFonts w:cstheme="minorHAnsi"/>
          <w:bCs/>
        </w:rPr>
        <w:t>o darovanju opreme Dječjem vrtiću Požega</w:t>
      </w:r>
    </w:p>
    <w:p w14:paraId="24D8D9E7" w14:textId="77777777" w:rsidR="006E126C" w:rsidRDefault="006E126C">
      <w:pPr>
        <w:rPr>
          <w:rFonts w:ascii="Calibri" w:eastAsia="Times New Roman" w:hAnsi="Calibri" w:cstheme="minorHAnsi"/>
          <w:bCs/>
          <w:noProof w:val="0"/>
          <w:sz w:val="24"/>
          <w:szCs w:val="24"/>
          <w:lang w:eastAsia="zh-CN"/>
        </w:rPr>
      </w:pPr>
      <w:r>
        <w:rPr>
          <w:rFonts w:cstheme="minorHAnsi"/>
          <w:bCs/>
        </w:rPr>
        <w:br w:type="page"/>
      </w:r>
    </w:p>
    <w:tbl>
      <w:tblPr>
        <w:tblStyle w:val="TableGrid1"/>
        <w:tblpPr w:leftFromText="180" w:rightFromText="180" w:vertAnchor="text" w:horzAnchor="margin" w:tblpXSpec="right" w:tblpY="-1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</w:tblGrid>
      <w:tr w:rsidR="006E126C" w14:paraId="13FE50A4" w14:textId="77777777" w:rsidTr="006E126C">
        <w:trPr>
          <w:trHeight w:val="335"/>
        </w:trPr>
        <w:tc>
          <w:tcPr>
            <w:tcW w:w="3311" w:type="dxa"/>
          </w:tcPr>
          <w:p w14:paraId="0E66ACC2" w14:textId="77777777" w:rsidR="006E126C" w:rsidRDefault="006E126C" w:rsidP="006E126C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lastRenderedPageBreak/>
              <w:t>+*xfs*pvs*Akl*cvA*xBj*tCi*ssq*rba*ohs*kkn*pBk*-</w:t>
            </w:r>
            <w:r>
              <w:rPr>
                <w:rFonts w:ascii="PDF417x" w:eastAsia="Times New Roman" w:hAnsi="PDF417x" w:cs="Times New Roman"/>
              </w:rPr>
              <w:br/>
              <w:t>+*yqw*wCo*Fzi*oDm*oxA*zbd*hDy*ozi*owC*fsc*zew*-</w:t>
            </w:r>
            <w:r>
              <w:rPr>
                <w:rFonts w:ascii="PDF417x" w:eastAsia="Times New Roman" w:hAnsi="PDF417x" w:cs="Times New Roman"/>
              </w:rPr>
              <w:br/>
              <w:t>+*eDs*lyd*lyd*lyd*lyd*Amj*rxm*prw*jDa*dtz*zfE*-</w:t>
            </w:r>
            <w:r>
              <w:rPr>
                <w:rFonts w:ascii="PDF417x" w:eastAsia="Times New Roman" w:hAnsi="PDF417x" w:cs="Times New Roman"/>
              </w:rPr>
              <w:br/>
              <w:t>+*ftw*vCg*kva*DDc*dBA*tFs*sxE*lij*cxs*Bga*onA*-</w:t>
            </w:r>
            <w:r>
              <w:rPr>
                <w:rFonts w:ascii="PDF417x" w:eastAsia="Times New Roman" w:hAnsi="PDF417x" w:cs="Times New Roman"/>
              </w:rPr>
              <w:br/>
              <w:t>+*ftA*rdz*xku*sdv*izm*wpA*tgB*sfc*njE*mya*uws*-</w:t>
            </w:r>
            <w:r>
              <w:rPr>
                <w:rFonts w:ascii="PDF417x" w:eastAsia="Times New Roman" w:hAnsi="PDF417x" w:cs="Times New Roman"/>
              </w:rPr>
              <w:br/>
              <w:t>+*xjq*Dvr*jDa*hlw*yrC*otz*ics*Dog*zEt*inA*uzq*-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776451D1" w14:textId="77777777" w:rsidR="00BB2AFF" w:rsidRPr="001B1F7A" w:rsidRDefault="00FD6EF4">
      <w:pPr>
        <w:ind w:left="142" w:right="5386"/>
        <w:jc w:val="center"/>
        <w:rPr>
          <w:b/>
        </w:rPr>
      </w:pPr>
      <w:r w:rsidRPr="001B1F7A">
        <w:rPr>
          <w:b/>
        </w:rPr>
        <w:drawing>
          <wp:inline distT="0" distB="0" distL="0" distR="0" wp14:anchorId="5852B33F" wp14:editId="77B35F49">
            <wp:extent cx="317500" cy="431800"/>
            <wp:effectExtent l="0" t="0" r="6350" b="6350"/>
            <wp:docPr id="1539783635" name="Picture 5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B6835" w14:textId="77777777" w:rsidR="00FD6EF4" w:rsidRPr="001B1F7A" w:rsidRDefault="00FD6EF4">
      <w:pPr>
        <w:ind w:right="5386"/>
        <w:jc w:val="center"/>
        <w:rPr>
          <w:rFonts w:cstheme="minorHAnsi"/>
        </w:rPr>
      </w:pPr>
      <w:r w:rsidRPr="001B1F7A">
        <w:rPr>
          <w:rFonts w:cstheme="minorHAnsi"/>
        </w:rPr>
        <w:t>R  E  P  U  B  L  I  K  A    H  R  V  A  T  S  K  A</w:t>
      </w:r>
    </w:p>
    <w:p w14:paraId="44596FE0" w14:textId="77777777" w:rsidR="00FD6EF4" w:rsidRPr="001B1F7A" w:rsidRDefault="00FD6EF4">
      <w:pPr>
        <w:ind w:right="5386"/>
        <w:jc w:val="center"/>
        <w:rPr>
          <w:rFonts w:cstheme="minorHAnsi"/>
        </w:rPr>
      </w:pPr>
      <w:r w:rsidRPr="001B1F7A">
        <w:rPr>
          <w:rFonts w:eastAsia="Times New Roman" w:cstheme="minorHAnsi"/>
        </w:rPr>
        <w:drawing>
          <wp:anchor distT="0" distB="0" distL="114300" distR="114300" simplePos="0" relativeHeight="251661312" behindDoc="0" locked="0" layoutInCell="1" allowOverlap="1" wp14:anchorId="375B66D6" wp14:editId="4884E833">
            <wp:simplePos x="0" y="0"/>
            <wp:positionH relativeFrom="column">
              <wp:posOffset>26035</wp:posOffset>
            </wp:positionH>
            <wp:positionV relativeFrom="paragraph">
              <wp:posOffset>143298</wp:posOffset>
            </wp:positionV>
            <wp:extent cx="325967" cy="323314"/>
            <wp:effectExtent l="0" t="0" r="0" b="635"/>
            <wp:wrapNone/>
            <wp:docPr id="1888171129" name="Slika 1888171129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7" cy="3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F7A">
        <w:rPr>
          <w:rFonts w:cstheme="minorHAnsi"/>
        </w:rPr>
        <w:t>POŽEŠKO-SLAVONSKA ŽUPANIJA</w:t>
      </w:r>
    </w:p>
    <w:p w14:paraId="3625CE2D" w14:textId="77777777" w:rsidR="00FD6EF4" w:rsidRPr="001B1F7A" w:rsidRDefault="00FD6EF4">
      <w:pPr>
        <w:ind w:right="5386"/>
        <w:jc w:val="center"/>
        <w:rPr>
          <w:rFonts w:cstheme="minorHAnsi"/>
        </w:rPr>
      </w:pPr>
      <w:r w:rsidRPr="001B1F7A">
        <w:rPr>
          <w:rFonts w:cstheme="minorHAnsi"/>
        </w:rPr>
        <w:t>GRAD POŽEGA</w:t>
      </w:r>
    </w:p>
    <w:p w14:paraId="63635A1B" w14:textId="57478770" w:rsidR="00FD6EF4" w:rsidRPr="001B1F7A" w:rsidRDefault="00FD6EF4" w:rsidP="006E126C">
      <w:pPr>
        <w:spacing w:after="240"/>
        <w:ind w:right="5386"/>
        <w:jc w:val="center"/>
        <w:rPr>
          <w:rFonts w:eastAsia="Calibri" w:cstheme="minorHAnsi"/>
        </w:rPr>
      </w:pPr>
      <w:r w:rsidRPr="001B1F7A">
        <w:rPr>
          <w:rFonts w:eastAsia="Calibri" w:cstheme="minorHAnsi"/>
        </w:rPr>
        <w:t>GRADONAČELNIK</w:t>
      </w:r>
    </w:p>
    <w:p w14:paraId="7B58A5DC" w14:textId="388705C9" w:rsidR="00FD6EF4" w:rsidRPr="00AD1BF8" w:rsidRDefault="00FD6EF4">
      <w:pPr>
        <w:rPr>
          <w:rFonts w:eastAsia="Times New Roman" w:cstheme="minorHAnsi"/>
          <w:noProof w:val="0"/>
          <w:color w:val="000000"/>
          <w:lang w:eastAsia="hr-HR"/>
        </w:rPr>
      </w:pPr>
      <w:r w:rsidRPr="00AD1BF8">
        <w:rPr>
          <w:rFonts w:eastAsia="Times New Roman" w:cstheme="minorHAnsi"/>
          <w:noProof w:val="0"/>
          <w:color w:val="000000"/>
          <w:lang w:eastAsia="hr-HR"/>
        </w:rPr>
        <w:t>KLASA: 363</w:t>
      </w:r>
      <w:r w:rsidR="00E92AB3" w:rsidRPr="00AD1BF8">
        <w:rPr>
          <w:rFonts w:eastAsia="Times New Roman" w:cstheme="minorHAnsi"/>
          <w:noProof w:val="0"/>
          <w:color w:val="000000"/>
          <w:lang w:eastAsia="hr-HR"/>
        </w:rPr>
        <w:t>-01/26-04/56</w:t>
      </w:r>
      <w:r w:rsidRPr="00AD1BF8">
        <w:rPr>
          <w:rFonts w:eastAsia="Times New Roman" w:cstheme="minorHAnsi"/>
          <w:noProof w:val="0"/>
          <w:color w:val="000000"/>
          <w:lang w:eastAsia="hr-HR"/>
        </w:rPr>
        <w:t xml:space="preserve"> </w:t>
      </w:r>
    </w:p>
    <w:p w14:paraId="12DFEC46" w14:textId="77777777" w:rsidR="00FD6EF4" w:rsidRPr="00AD1BF8" w:rsidRDefault="00FD6EF4">
      <w:pPr>
        <w:rPr>
          <w:rFonts w:eastAsia="Times New Roman" w:cstheme="minorHAnsi"/>
          <w:noProof w:val="0"/>
          <w:color w:val="000000"/>
          <w:lang w:eastAsia="hr-HR"/>
        </w:rPr>
      </w:pPr>
      <w:r w:rsidRPr="00AD1BF8">
        <w:rPr>
          <w:rFonts w:eastAsia="Times New Roman" w:cstheme="minorHAnsi"/>
          <w:noProof w:val="0"/>
          <w:color w:val="000000"/>
          <w:lang w:eastAsia="hr-HR"/>
        </w:rPr>
        <w:t>URBROJ: 2177-1-01/01-26-2</w:t>
      </w:r>
    </w:p>
    <w:p w14:paraId="3377FCF1" w14:textId="442A73F2" w:rsidR="00FD6EF4" w:rsidRPr="001B1F7A" w:rsidRDefault="00FD6EF4" w:rsidP="006E126C">
      <w:pPr>
        <w:spacing w:after="240"/>
        <w:rPr>
          <w:rFonts w:eastAsia="Times New Roman" w:cstheme="minorHAnsi"/>
          <w:noProof w:val="0"/>
          <w:lang w:eastAsia="hr-HR"/>
        </w:rPr>
      </w:pPr>
      <w:r w:rsidRPr="00AD1BF8">
        <w:rPr>
          <w:rFonts w:eastAsia="Times New Roman" w:cstheme="minorHAnsi"/>
          <w:noProof w:val="0"/>
          <w:lang w:eastAsia="hr-HR"/>
        </w:rPr>
        <w:t xml:space="preserve">Požega, </w:t>
      </w:r>
      <w:r w:rsidR="005A02C8" w:rsidRPr="00AD1BF8">
        <w:rPr>
          <w:rFonts w:eastAsia="Times New Roman" w:cstheme="minorHAnsi"/>
          <w:noProof w:val="0"/>
          <w:lang w:eastAsia="hr-HR"/>
        </w:rPr>
        <w:t>3</w:t>
      </w:r>
      <w:r w:rsidRPr="00AD1BF8">
        <w:rPr>
          <w:rFonts w:eastAsia="Times New Roman" w:cstheme="minorHAnsi"/>
          <w:noProof w:val="0"/>
          <w:lang w:eastAsia="hr-HR"/>
        </w:rPr>
        <w:t>. rujna 2026.</w:t>
      </w:r>
    </w:p>
    <w:p w14:paraId="40D95BA2" w14:textId="2B56404E" w:rsidR="00FD6EF4" w:rsidRPr="001B1F7A" w:rsidRDefault="00FD6EF4" w:rsidP="006E126C">
      <w:pPr>
        <w:spacing w:after="240"/>
        <w:ind w:right="50" w:firstLine="708"/>
        <w:jc w:val="both"/>
        <w:rPr>
          <w:rFonts w:cstheme="minorHAnsi"/>
          <w:bCs/>
        </w:rPr>
      </w:pPr>
      <w:r w:rsidRPr="001B1F7A">
        <w:rPr>
          <w:rFonts w:cstheme="minorHAnsi"/>
          <w:bCs/>
        </w:rPr>
        <w:t xml:space="preserve">Na temelju članka 44. stavka 1. i članka 48. stavka 1. točke 1. Zakona o lokalnoj i područnoj (regionalnoj) samoupravi (Narodne novine, broj: 33/01, 60/01.- vjerodostojno tumačenje, 129/05., 109/07., 125/08., 36/09., 150/11., 144/12., 19/13.- pročišćeni tekst, 137/15.- ispravak i 123/17., 98/19. i 144/20.) i članka 62. stavka 1. podstavka 1. i članka 120. Statuta Grada Požege (Službene novine Grada Požege, broj: 2/21., 11/22. i 3/26.), Gradonačelnik Grada Požege, dana </w:t>
      </w:r>
      <w:r w:rsidR="005A02C8">
        <w:rPr>
          <w:rFonts w:cstheme="minorHAnsi"/>
          <w:bCs/>
        </w:rPr>
        <w:t>3</w:t>
      </w:r>
      <w:r w:rsidRPr="001B1F7A">
        <w:rPr>
          <w:rFonts w:cstheme="minorHAnsi"/>
          <w:bCs/>
        </w:rPr>
        <w:t>. rujna 2026. godine, donosi</w:t>
      </w:r>
    </w:p>
    <w:p w14:paraId="088895D8" w14:textId="77777777" w:rsidR="00FD6EF4" w:rsidRPr="001B1F7A" w:rsidRDefault="00FD6EF4" w:rsidP="006E126C">
      <w:pPr>
        <w:spacing w:after="240"/>
        <w:ind w:right="50" w:firstLine="3828"/>
        <w:rPr>
          <w:rFonts w:cstheme="minorHAnsi"/>
        </w:rPr>
      </w:pPr>
      <w:r w:rsidRPr="001B1F7A">
        <w:rPr>
          <w:rFonts w:cstheme="minorHAnsi"/>
        </w:rPr>
        <w:t>Z A K L J U Č A K</w:t>
      </w:r>
    </w:p>
    <w:p w14:paraId="51F6EB58" w14:textId="76CFE092" w:rsidR="00FD6EF4" w:rsidRPr="001B1F7A" w:rsidRDefault="00FD6EF4" w:rsidP="006E126C">
      <w:pPr>
        <w:pStyle w:val="Odlomakpopisa"/>
        <w:numPr>
          <w:ilvl w:val="0"/>
          <w:numId w:val="12"/>
        </w:numPr>
        <w:suppressAutoHyphens w:val="0"/>
        <w:spacing w:after="240"/>
        <w:ind w:right="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B1F7A">
        <w:rPr>
          <w:rFonts w:asciiTheme="minorHAnsi" w:hAnsiTheme="minorHAnsi" w:cstheme="minorHAnsi"/>
          <w:sz w:val="22"/>
          <w:szCs w:val="22"/>
        </w:rPr>
        <w:t xml:space="preserve">Utvrđuje se </w:t>
      </w:r>
      <w:r w:rsidR="005A02C8">
        <w:rPr>
          <w:rFonts w:asciiTheme="minorHAnsi" w:hAnsiTheme="minorHAnsi" w:cstheme="minorHAnsi"/>
          <w:sz w:val="22"/>
          <w:szCs w:val="22"/>
        </w:rPr>
        <w:t>P</w:t>
      </w:r>
      <w:r w:rsidRPr="001B1F7A">
        <w:rPr>
          <w:rFonts w:asciiTheme="minorHAnsi" w:hAnsiTheme="minorHAnsi" w:cstheme="minorHAnsi"/>
          <w:sz w:val="22"/>
          <w:szCs w:val="22"/>
        </w:rPr>
        <w:t xml:space="preserve">rijedlog </w:t>
      </w:r>
      <w:r w:rsidR="005A02C8">
        <w:rPr>
          <w:rFonts w:asciiTheme="minorHAnsi" w:hAnsiTheme="minorHAnsi" w:cstheme="minorHAnsi"/>
          <w:sz w:val="22"/>
          <w:szCs w:val="22"/>
        </w:rPr>
        <w:t>o</w:t>
      </w:r>
      <w:r w:rsidRPr="001B1F7A">
        <w:rPr>
          <w:rFonts w:asciiTheme="minorHAnsi" w:hAnsiTheme="minorHAnsi" w:cstheme="minorHAnsi"/>
          <w:sz w:val="22"/>
          <w:szCs w:val="22"/>
        </w:rPr>
        <w:t xml:space="preserve">dluke o </w:t>
      </w:r>
      <w:r w:rsidR="005A02C8">
        <w:rPr>
          <w:rFonts w:asciiTheme="minorHAnsi" w:hAnsiTheme="minorHAnsi" w:cstheme="minorHAnsi"/>
          <w:sz w:val="22"/>
          <w:szCs w:val="22"/>
        </w:rPr>
        <w:t>darovanju dječje opreme Dječjem vrtiću Požega</w:t>
      </w:r>
      <w:r w:rsidRPr="001B1F7A">
        <w:rPr>
          <w:rFonts w:asciiTheme="minorHAnsi" w:hAnsiTheme="minorHAnsi" w:cstheme="minorHAnsi"/>
          <w:sz w:val="22"/>
          <w:szCs w:val="22"/>
        </w:rPr>
        <w:t xml:space="preserve"> u predloženom tekstu. </w:t>
      </w:r>
    </w:p>
    <w:p w14:paraId="4C0CC21B" w14:textId="77777777" w:rsidR="00FD6EF4" w:rsidRPr="001B1F7A" w:rsidRDefault="00FD6EF4" w:rsidP="006E126C">
      <w:pPr>
        <w:pStyle w:val="Odlomakpopisa"/>
        <w:numPr>
          <w:ilvl w:val="0"/>
          <w:numId w:val="12"/>
        </w:numPr>
        <w:suppressAutoHyphens w:val="0"/>
        <w:spacing w:after="240"/>
        <w:ind w:right="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B1F7A">
        <w:rPr>
          <w:rFonts w:asciiTheme="minorHAnsi" w:hAnsiTheme="minorHAnsi" w:cstheme="minorHAnsi"/>
          <w:sz w:val="22"/>
          <w:szCs w:val="22"/>
        </w:rPr>
        <w:t>Prijedlog Odluke iz točke I. ovoga Zaključka upućuje se Gradskom vijeću Grada Požege na razmatranje i usvajanje</w:t>
      </w:r>
    </w:p>
    <w:p w14:paraId="6CA0B099" w14:textId="77777777" w:rsidR="00FD6EF4" w:rsidRPr="001B1F7A" w:rsidRDefault="00FD6EF4">
      <w:pPr>
        <w:spacing w:after="240"/>
        <w:rPr>
          <w:rFonts w:cstheme="minorHAnsi"/>
        </w:rPr>
      </w:pPr>
    </w:p>
    <w:p w14:paraId="6BA3C44E" w14:textId="77777777" w:rsidR="00FD6EF4" w:rsidRPr="001B1F7A" w:rsidRDefault="00FD6EF4" w:rsidP="006E126C">
      <w:pPr>
        <w:ind w:left="5670"/>
        <w:jc w:val="center"/>
        <w:rPr>
          <w:rFonts w:cstheme="minorHAnsi"/>
        </w:rPr>
      </w:pPr>
      <w:r w:rsidRPr="001B1F7A">
        <w:rPr>
          <w:rFonts w:cstheme="minorHAnsi"/>
        </w:rPr>
        <w:t>GRADONAČELNIK</w:t>
      </w:r>
    </w:p>
    <w:p w14:paraId="04AEE5BE" w14:textId="02841AF9" w:rsidR="00FD6EF4" w:rsidRPr="001B1F7A" w:rsidRDefault="00FD6EF4" w:rsidP="006E126C">
      <w:pPr>
        <w:ind w:left="5670"/>
        <w:jc w:val="center"/>
        <w:rPr>
          <w:rFonts w:cstheme="minorHAnsi"/>
          <w:bCs/>
        </w:rPr>
      </w:pPr>
      <w:r w:rsidRPr="001B1F7A">
        <w:rPr>
          <w:rFonts w:cstheme="minorHAnsi"/>
          <w:bCs/>
        </w:rPr>
        <w:t>prof.</w:t>
      </w:r>
      <w:r w:rsidR="005A02C8">
        <w:rPr>
          <w:rFonts w:cstheme="minorHAnsi"/>
          <w:bCs/>
        </w:rPr>
        <w:t xml:space="preserve"> </w:t>
      </w:r>
      <w:r w:rsidRPr="001B1F7A">
        <w:rPr>
          <w:rFonts w:cstheme="minorHAnsi"/>
          <w:bCs/>
        </w:rPr>
        <w:t>dr.</w:t>
      </w:r>
      <w:r w:rsidR="005A02C8">
        <w:rPr>
          <w:rFonts w:cstheme="minorHAnsi"/>
          <w:bCs/>
        </w:rPr>
        <w:t xml:space="preserve"> </w:t>
      </w:r>
      <w:r w:rsidRPr="001B1F7A">
        <w:rPr>
          <w:rFonts w:cstheme="minorHAnsi"/>
          <w:bCs/>
        </w:rPr>
        <w:t>sc. Borislav Miličević</w:t>
      </w:r>
      <w:r w:rsidR="006E126C">
        <w:rPr>
          <w:rFonts w:cstheme="minorHAnsi"/>
          <w:bCs/>
        </w:rPr>
        <w:t>, v.r.</w:t>
      </w:r>
    </w:p>
    <w:p w14:paraId="3B3F5D59" w14:textId="77777777" w:rsidR="00FD6EF4" w:rsidRDefault="00FD6EF4" w:rsidP="006E126C">
      <w:pPr>
        <w:rPr>
          <w:rFonts w:cstheme="minorHAnsi"/>
          <w:bCs/>
        </w:rPr>
      </w:pPr>
    </w:p>
    <w:p w14:paraId="08ECEF6F" w14:textId="77777777" w:rsidR="00FD6EF4" w:rsidRDefault="00FD6EF4" w:rsidP="006E126C">
      <w:pPr>
        <w:rPr>
          <w:rFonts w:cstheme="minorHAnsi"/>
          <w:bCs/>
        </w:rPr>
      </w:pPr>
    </w:p>
    <w:p w14:paraId="14315C2E" w14:textId="77777777" w:rsidR="006E126C" w:rsidRPr="001B1F7A" w:rsidRDefault="006E126C" w:rsidP="006E126C">
      <w:pPr>
        <w:rPr>
          <w:rFonts w:cstheme="minorHAnsi"/>
          <w:bCs/>
        </w:rPr>
      </w:pPr>
    </w:p>
    <w:p w14:paraId="04AA2F79" w14:textId="77777777" w:rsidR="00FD6EF4" w:rsidRPr="001B1F7A" w:rsidRDefault="00FD6EF4" w:rsidP="006E126C">
      <w:pPr>
        <w:rPr>
          <w:rFonts w:cstheme="minorHAnsi"/>
          <w:bCs/>
        </w:rPr>
      </w:pPr>
    </w:p>
    <w:p w14:paraId="0FEBE6A3" w14:textId="77777777" w:rsidR="00FD6EF4" w:rsidRPr="001B1F7A" w:rsidRDefault="00FD6EF4" w:rsidP="006E126C">
      <w:pPr>
        <w:rPr>
          <w:rFonts w:cstheme="minorHAnsi"/>
          <w:bCs/>
        </w:rPr>
      </w:pPr>
    </w:p>
    <w:p w14:paraId="67FBBF19" w14:textId="77777777" w:rsidR="00FD6EF4" w:rsidRDefault="00FD6EF4" w:rsidP="006E126C">
      <w:pPr>
        <w:rPr>
          <w:rFonts w:cstheme="minorHAnsi"/>
          <w:bCs/>
        </w:rPr>
      </w:pPr>
    </w:p>
    <w:p w14:paraId="2A8C85B7" w14:textId="77777777" w:rsidR="00AD1BF8" w:rsidRDefault="00AD1BF8" w:rsidP="006E126C">
      <w:pPr>
        <w:rPr>
          <w:rFonts w:cstheme="minorHAnsi"/>
          <w:bCs/>
        </w:rPr>
      </w:pPr>
    </w:p>
    <w:p w14:paraId="45ACB870" w14:textId="77777777" w:rsidR="006E126C" w:rsidRDefault="006E126C" w:rsidP="006E126C">
      <w:pPr>
        <w:rPr>
          <w:rFonts w:cstheme="minorHAnsi"/>
          <w:bCs/>
        </w:rPr>
      </w:pPr>
    </w:p>
    <w:p w14:paraId="5937B7CE" w14:textId="77777777" w:rsidR="006E126C" w:rsidRDefault="006E126C" w:rsidP="006E126C">
      <w:pPr>
        <w:rPr>
          <w:rFonts w:cstheme="minorHAnsi"/>
          <w:bCs/>
        </w:rPr>
      </w:pPr>
    </w:p>
    <w:p w14:paraId="2E3550E7" w14:textId="77777777" w:rsidR="006E126C" w:rsidRDefault="006E126C" w:rsidP="006E126C">
      <w:pPr>
        <w:rPr>
          <w:rFonts w:cstheme="minorHAnsi"/>
          <w:bCs/>
        </w:rPr>
      </w:pPr>
    </w:p>
    <w:p w14:paraId="57C7D422" w14:textId="77777777" w:rsidR="006E126C" w:rsidRDefault="006E126C" w:rsidP="006E126C">
      <w:pPr>
        <w:rPr>
          <w:rFonts w:cstheme="minorHAnsi"/>
          <w:bCs/>
        </w:rPr>
      </w:pPr>
    </w:p>
    <w:p w14:paraId="3E04D866" w14:textId="77777777" w:rsidR="006E126C" w:rsidRDefault="006E126C" w:rsidP="006E126C">
      <w:pPr>
        <w:rPr>
          <w:rFonts w:cstheme="minorHAnsi"/>
          <w:bCs/>
        </w:rPr>
      </w:pPr>
    </w:p>
    <w:p w14:paraId="0E125C5E" w14:textId="77777777" w:rsidR="006E126C" w:rsidRDefault="006E126C" w:rsidP="006E126C">
      <w:pPr>
        <w:rPr>
          <w:rFonts w:cstheme="minorHAnsi"/>
          <w:bCs/>
        </w:rPr>
      </w:pPr>
    </w:p>
    <w:p w14:paraId="2D4DFE50" w14:textId="77777777" w:rsidR="006E126C" w:rsidRDefault="006E126C" w:rsidP="006E126C">
      <w:pPr>
        <w:rPr>
          <w:rFonts w:cstheme="minorHAnsi"/>
          <w:bCs/>
        </w:rPr>
      </w:pPr>
    </w:p>
    <w:p w14:paraId="15DB000F" w14:textId="77777777" w:rsidR="006E126C" w:rsidRDefault="006E126C" w:rsidP="006E126C">
      <w:pPr>
        <w:rPr>
          <w:rFonts w:cstheme="minorHAnsi"/>
          <w:bCs/>
        </w:rPr>
      </w:pPr>
    </w:p>
    <w:p w14:paraId="52DAEB06" w14:textId="77777777" w:rsidR="00AD1BF8" w:rsidRDefault="00AD1BF8" w:rsidP="006E126C">
      <w:pPr>
        <w:rPr>
          <w:rFonts w:cstheme="minorHAnsi"/>
          <w:bCs/>
        </w:rPr>
      </w:pPr>
    </w:p>
    <w:p w14:paraId="7C554FD4" w14:textId="77777777" w:rsidR="00AD1BF8" w:rsidRPr="001B1F7A" w:rsidRDefault="00AD1BF8" w:rsidP="006E126C">
      <w:pPr>
        <w:rPr>
          <w:rFonts w:cstheme="minorHAnsi"/>
          <w:bCs/>
        </w:rPr>
      </w:pPr>
    </w:p>
    <w:p w14:paraId="3FDF11A7" w14:textId="77777777" w:rsidR="00FD6EF4" w:rsidRPr="001B1F7A" w:rsidRDefault="00FD6EF4" w:rsidP="006E126C">
      <w:pPr>
        <w:rPr>
          <w:rFonts w:cstheme="minorHAnsi"/>
          <w:bCs/>
        </w:rPr>
      </w:pPr>
    </w:p>
    <w:p w14:paraId="6BB4F8E6" w14:textId="77777777" w:rsidR="00FD6EF4" w:rsidRPr="001B1F7A" w:rsidRDefault="00FD6EF4" w:rsidP="006E126C">
      <w:pPr>
        <w:rPr>
          <w:rFonts w:cstheme="minorHAnsi"/>
          <w:bCs/>
        </w:rPr>
      </w:pPr>
    </w:p>
    <w:p w14:paraId="18BD8977" w14:textId="77777777" w:rsidR="00FD6EF4" w:rsidRPr="001B1F7A" w:rsidRDefault="00FD6EF4" w:rsidP="000D181F">
      <w:pPr>
        <w:rPr>
          <w:rFonts w:cstheme="minorHAnsi"/>
          <w:bCs/>
          <w:noProof w:val="0"/>
        </w:rPr>
      </w:pPr>
      <w:r w:rsidRPr="001B1F7A">
        <w:rPr>
          <w:rFonts w:cstheme="minorHAnsi"/>
          <w:bCs/>
          <w:noProof w:val="0"/>
        </w:rPr>
        <w:t>DOSTAVITI:</w:t>
      </w:r>
    </w:p>
    <w:p w14:paraId="3A4F6216" w14:textId="77777777" w:rsidR="00FD6EF4" w:rsidRPr="001B1F7A" w:rsidRDefault="00FD6EF4" w:rsidP="00FD6EF4">
      <w:pPr>
        <w:pStyle w:val="Odlomakpopisa"/>
        <w:numPr>
          <w:ilvl w:val="0"/>
          <w:numId w:val="13"/>
        </w:numPr>
        <w:suppressAutoHyphens w:val="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1B1F7A">
        <w:rPr>
          <w:rFonts w:asciiTheme="minorHAnsi" w:hAnsiTheme="minorHAnsi" w:cstheme="minorHAnsi"/>
          <w:bCs/>
          <w:sz w:val="22"/>
          <w:szCs w:val="22"/>
        </w:rPr>
        <w:t>Gradskom vijeću Grada Požege</w:t>
      </w:r>
    </w:p>
    <w:p w14:paraId="1272C741" w14:textId="0B6C0A10" w:rsidR="006E126C" w:rsidRDefault="00FD6EF4" w:rsidP="00FD6EF4">
      <w:pPr>
        <w:pStyle w:val="Odlomakpopisa"/>
        <w:numPr>
          <w:ilvl w:val="0"/>
          <w:numId w:val="13"/>
        </w:numPr>
        <w:suppressAutoHyphens w:val="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1B1F7A">
        <w:rPr>
          <w:rFonts w:asciiTheme="minorHAnsi" w:hAnsiTheme="minorHAnsi" w:cstheme="minorHAnsi"/>
          <w:bCs/>
          <w:sz w:val="22"/>
          <w:szCs w:val="22"/>
        </w:rPr>
        <w:t>Pismohrani</w:t>
      </w:r>
    </w:p>
    <w:p w14:paraId="4ACACA0C" w14:textId="77777777" w:rsidR="006E126C" w:rsidRDefault="006E126C">
      <w:pPr>
        <w:rPr>
          <w:rFonts w:eastAsia="Times New Roman" w:cstheme="minorHAnsi"/>
          <w:bCs/>
          <w:noProof w:val="0"/>
          <w:lang w:eastAsia="zh-CN"/>
        </w:rPr>
      </w:pPr>
      <w:r>
        <w:rPr>
          <w:rFonts w:cstheme="minorHAnsi"/>
          <w:bCs/>
        </w:rPr>
        <w:br w:type="page"/>
      </w:r>
    </w:p>
    <w:tbl>
      <w:tblPr>
        <w:tblStyle w:val="TableGrid1"/>
        <w:tblpPr w:leftFromText="180" w:rightFromText="180" w:vertAnchor="text" w:horzAnchor="margin" w:tblpXSpec="right" w:tblpY="-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0"/>
      </w:tblGrid>
      <w:tr w:rsidR="006E126C" w14:paraId="714883D5" w14:textId="77777777" w:rsidTr="006E126C">
        <w:trPr>
          <w:trHeight w:val="324"/>
        </w:trPr>
        <w:tc>
          <w:tcPr>
            <w:tcW w:w="3250" w:type="dxa"/>
          </w:tcPr>
          <w:p w14:paraId="58BD4D3A" w14:textId="77777777" w:rsidR="006E126C" w:rsidRDefault="006E126C" w:rsidP="006E126C">
            <w:pPr>
              <w:contextualSpacing/>
              <w:jc w:val="right"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lastRenderedPageBreak/>
              <w:t>+*xfs*pvs*Akl*cvA*xBj*tCi*ssq*rba*ohs*kkn*pBk*-</w:t>
            </w:r>
            <w:r>
              <w:rPr>
                <w:rFonts w:ascii="PDF417x" w:eastAsia="Times New Roman" w:hAnsi="PDF417x" w:cs="Times New Roman"/>
              </w:rPr>
              <w:br/>
              <w:t>+*yqw*wCo*Fzi*oDm*oxA*zbd*hDy*ozi*owC*uyb*zew*-</w:t>
            </w:r>
            <w:r>
              <w:rPr>
                <w:rFonts w:ascii="PDF417x" w:eastAsia="Times New Roman" w:hAnsi="PDF417x" w:cs="Times New Roman"/>
              </w:rPr>
              <w:br/>
              <w:t>+*eDs*lyd*lyd*lyd*lyd*jDD*yvt*spz*Dva*Ehy*zfE*-</w:t>
            </w:r>
            <w:r>
              <w:rPr>
                <w:rFonts w:ascii="PDF417x" w:eastAsia="Times New Roman" w:hAnsi="PDF417x" w:cs="Times New Roman"/>
              </w:rPr>
              <w:br/>
              <w:t>+*ftw*CBB*mwy*tnb*vBD*nnc*DrE*llE*gyb*iwE*onA*-</w:t>
            </w:r>
            <w:r>
              <w:rPr>
                <w:rFonts w:ascii="PDF417x" w:eastAsia="Times New Roman" w:hAnsi="PDF417x" w:cs="Times New Roman"/>
              </w:rPr>
              <w:br/>
              <w:t>+*ftA*wco*zgf*bxD*sqE*ytB*grw*Bbl*xku*psk*uws*-</w:t>
            </w:r>
            <w:r>
              <w:rPr>
                <w:rFonts w:ascii="PDF417x" w:eastAsia="Times New Roman" w:hAnsi="PDF417x" w:cs="Times New Roman"/>
              </w:rPr>
              <w:br/>
              <w:t>+*xjq*BBj*bri*xDt*jAm*iDi*voy*xyr*Adj*cns*uzq*-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71EB0A3A" w14:textId="77777777" w:rsidR="006E126C" w:rsidRPr="001B1F7A" w:rsidRDefault="006E126C" w:rsidP="006E126C">
      <w:pPr>
        <w:ind w:left="142" w:right="5386"/>
        <w:jc w:val="center"/>
        <w:rPr>
          <w:b/>
        </w:rPr>
      </w:pPr>
      <w:r w:rsidRPr="001B1F7A">
        <w:rPr>
          <w:b/>
        </w:rPr>
        <w:drawing>
          <wp:inline distT="0" distB="0" distL="0" distR="0" wp14:anchorId="3DDF4BA5" wp14:editId="3A65DBFF">
            <wp:extent cx="317500" cy="431800"/>
            <wp:effectExtent l="0" t="0" r="6350" b="6350"/>
            <wp:docPr id="647383922" name="Picture 5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437D9" w14:textId="77777777" w:rsidR="006E126C" w:rsidRPr="001B1F7A" w:rsidRDefault="006E126C" w:rsidP="006E126C">
      <w:pPr>
        <w:ind w:right="5386"/>
        <w:jc w:val="center"/>
        <w:rPr>
          <w:rFonts w:cstheme="minorHAnsi"/>
        </w:rPr>
      </w:pPr>
      <w:r w:rsidRPr="001B1F7A">
        <w:rPr>
          <w:rFonts w:cstheme="minorHAnsi"/>
        </w:rPr>
        <w:t>R  E  P  U  B  L  I  K  A    H  R  V  A  T  S  K  A</w:t>
      </w:r>
    </w:p>
    <w:p w14:paraId="140F6583" w14:textId="77777777" w:rsidR="006E126C" w:rsidRPr="001B1F7A" w:rsidRDefault="006E126C" w:rsidP="006E126C">
      <w:pPr>
        <w:ind w:right="5386"/>
        <w:jc w:val="center"/>
        <w:rPr>
          <w:rFonts w:cstheme="minorHAnsi"/>
        </w:rPr>
      </w:pPr>
      <w:r w:rsidRPr="001B1F7A">
        <w:rPr>
          <w:rFonts w:eastAsia="Times New Roman" w:cstheme="minorHAnsi"/>
        </w:rPr>
        <w:drawing>
          <wp:anchor distT="0" distB="0" distL="114300" distR="114300" simplePos="0" relativeHeight="251663360" behindDoc="0" locked="0" layoutInCell="1" allowOverlap="1" wp14:anchorId="70B5A46B" wp14:editId="03719476">
            <wp:simplePos x="0" y="0"/>
            <wp:positionH relativeFrom="column">
              <wp:posOffset>26035</wp:posOffset>
            </wp:positionH>
            <wp:positionV relativeFrom="paragraph">
              <wp:posOffset>143298</wp:posOffset>
            </wp:positionV>
            <wp:extent cx="325967" cy="323314"/>
            <wp:effectExtent l="0" t="0" r="0" b="635"/>
            <wp:wrapNone/>
            <wp:docPr id="385351000" name="Slika 385351000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7" cy="3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F7A">
        <w:rPr>
          <w:rFonts w:cstheme="minorHAnsi"/>
        </w:rPr>
        <w:t>POŽEŠKO-SLAVONSKA ŽUPANIJA</w:t>
      </w:r>
    </w:p>
    <w:p w14:paraId="2DB618B9" w14:textId="77777777" w:rsidR="006E126C" w:rsidRPr="001B1F7A" w:rsidRDefault="006E126C" w:rsidP="006E126C">
      <w:pPr>
        <w:ind w:right="5386"/>
        <w:jc w:val="center"/>
        <w:rPr>
          <w:rFonts w:cstheme="minorHAnsi"/>
        </w:rPr>
      </w:pPr>
      <w:r w:rsidRPr="001B1F7A">
        <w:rPr>
          <w:rFonts w:cstheme="minorHAnsi"/>
        </w:rPr>
        <w:t>GRAD POŽEGA</w:t>
      </w:r>
    </w:p>
    <w:p w14:paraId="7BAF1A3C" w14:textId="77777777" w:rsidR="004B49EC" w:rsidRPr="004B49EC" w:rsidRDefault="004B49EC" w:rsidP="004B49EC">
      <w:pPr>
        <w:spacing w:after="240"/>
        <w:ind w:firstLine="993"/>
        <w:rPr>
          <w:rFonts w:eastAsia="Calibri" w:cs="Calibri"/>
          <w:bCs/>
          <w:iCs/>
        </w:rPr>
      </w:pPr>
      <w:r w:rsidRPr="004B49EC">
        <w:rPr>
          <w:rFonts w:eastAsia="Calibri" w:cs="Calibri"/>
          <w:bCs/>
          <w:iCs/>
        </w:rPr>
        <w:t>GRADSKO VIJEĆE</w:t>
      </w:r>
    </w:p>
    <w:p w14:paraId="078E6EA7" w14:textId="77777777" w:rsidR="004B49EC" w:rsidRPr="004B49EC" w:rsidRDefault="004B49EC" w:rsidP="004B49EC">
      <w:pPr>
        <w:rPr>
          <w:rFonts w:cstheme="minorHAnsi"/>
          <w:color w:val="000000"/>
          <w:lang w:eastAsia="hr-HR"/>
        </w:rPr>
      </w:pPr>
      <w:r w:rsidRPr="004B49EC">
        <w:rPr>
          <w:rFonts w:cstheme="minorHAnsi"/>
          <w:color w:val="000000"/>
          <w:lang w:eastAsia="hr-HR"/>
        </w:rPr>
        <w:t>KLASA: 363-01/26-04/56</w:t>
      </w:r>
    </w:p>
    <w:p w14:paraId="7E37C412" w14:textId="77777777" w:rsidR="004B49EC" w:rsidRPr="004B49EC" w:rsidRDefault="004B49EC" w:rsidP="004B49EC">
      <w:pPr>
        <w:rPr>
          <w:rFonts w:cstheme="minorHAnsi"/>
          <w:color w:val="000000"/>
          <w:lang w:eastAsia="hr-HR"/>
        </w:rPr>
      </w:pPr>
      <w:r w:rsidRPr="00B2454C">
        <w:rPr>
          <w:rFonts w:cstheme="minorHAnsi"/>
          <w:color w:val="000000"/>
          <w:lang w:eastAsia="hr-HR"/>
        </w:rPr>
        <w:t>URBROJ: 2177-1-02/01-25-1</w:t>
      </w:r>
    </w:p>
    <w:p w14:paraId="3C69EAB7" w14:textId="4508164D" w:rsidR="004B49EC" w:rsidRPr="004B49EC" w:rsidRDefault="004B49EC" w:rsidP="004B49EC">
      <w:pPr>
        <w:spacing w:after="240"/>
        <w:rPr>
          <w:rFonts w:cstheme="minorHAnsi"/>
          <w:lang w:eastAsia="hr-HR"/>
        </w:rPr>
      </w:pPr>
      <w:r w:rsidRPr="004B49EC">
        <w:rPr>
          <w:rFonts w:cstheme="minorHAnsi"/>
          <w:lang w:eastAsia="hr-HR"/>
        </w:rPr>
        <w:t xml:space="preserve">Požega, __. </w:t>
      </w:r>
      <w:r w:rsidR="00B2744A">
        <w:rPr>
          <w:rFonts w:cstheme="minorHAnsi"/>
          <w:lang w:eastAsia="hr-HR"/>
        </w:rPr>
        <w:t>rujna</w:t>
      </w:r>
      <w:r w:rsidRPr="004B49EC">
        <w:rPr>
          <w:rFonts w:cstheme="minorHAnsi"/>
          <w:lang w:eastAsia="hr-HR"/>
        </w:rPr>
        <w:t xml:space="preserve"> 202</w:t>
      </w:r>
      <w:r w:rsidR="00B2744A">
        <w:rPr>
          <w:rFonts w:cstheme="minorHAnsi"/>
          <w:lang w:eastAsia="hr-HR"/>
        </w:rPr>
        <w:t>6</w:t>
      </w:r>
      <w:r w:rsidRPr="004B49EC">
        <w:rPr>
          <w:rFonts w:cstheme="minorHAnsi"/>
          <w:lang w:eastAsia="hr-HR"/>
        </w:rPr>
        <w:t>.</w:t>
      </w:r>
    </w:p>
    <w:p w14:paraId="465E31D7" w14:textId="048594FD" w:rsidR="004B49EC" w:rsidRPr="004B49EC" w:rsidRDefault="004B49EC" w:rsidP="004B49EC">
      <w:pPr>
        <w:ind w:firstLine="708"/>
        <w:jc w:val="both"/>
        <w:rPr>
          <w:rFonts w:cstheme="minorHAnsi"/>
        </w:rPr>
      </w:pPr>
      <w:r w:rsidRPr="004B49EC">
        <w:rPr>
          <w:rFonts w:cstheme="minorHAnsi"/>
        </w:rPr>
        <w:t>Na temelju članka 35. stavka 1. točke 2 i 48. stavka 3. Zakona o lokalnoj i područnoj (regionalnoj) samoupravi (Narodne novine, broj: 33/01, 60/01.- vjerodostojno tumačenje, 129/05., 109/07., 125/08., 36/09., 150/11., 144/12., 19/13.- pročišćeni tekst, 137/15.- ispravak, 123/17., 98/19. i 144/20.) te članka 39. stavka 1. alineje 8. i članka 119. Statuta Grada Požege (Službene novine Grada Požege, 2/21.</w:t>
      </w:r>
      <w:r w:rsidR="00B2744A">
        <w:rPr>
          <w:rFonts w:cstheme="minorHAnsi"/>
        </w:rPr>
        <w:t xml:space="preserve">, </w:t>
      </w:r>
      <w:r w:rsidRPr="004B49EC">
        <w:rPr>
          <w:rFonts w:cstheme="minorHAnsi"/>
        </w:rPr>
        <w:t>11/22.</w:t>
      </w:r>
      <w:r w:rsidR="00B2744A">
        <w:rPr>
          <w:rFonts w:cstheme="minorHAnsi"/>
        </w:rPr>
        <w:t xml:space="preserve"> i 3/26.</w:t>
      </w:r>
      <w:r w:rsidRPr="004B49EC">
        <w:rPr>
          <w:rFonts w:cstheme="minorHAnsi"/>
        </w:rPr>
        <w:t xml:space="preserve">), Gradsko vijeće Grada Požege, na svojoj </w:t>
      </w:r>
      <w:r w:rsidR="00B2744A">
        <w:rPr>
          <w:rFonts w:cstheme="minorHAnsi"/>
        </w:rPr>
        <w:t>12</w:t>
      </w:r>
      <w:r w:rsidRPr="004B49EC">
        <w:rPr>
          <w:rFonts w:cstheme="minorHAnsi"/>
        </w:rPr>
        <w:t xml:space="preserve">. sjednici održanoj dana __. </w:t>
      </w:r>
      <w:r w:rsidR="00831309">
        <w:rPr>
          <w:rFonts w:cstheme="minorHAnsi"/>
        </w:rPr>
        <w:t>r</w:t>
      </w:r>
      <w:r w:rsidR="008E73A2">
        <w:rPr>
          <w:rFonts w:cstheme="minorHAnsi"/>
        </w:rPr>
        <w:t>ujna 2026</w:t>
      </w:r>
      <w:r w:rsidRPr="004B49EC">
        <w:rPr>
          <w:rFonts w:cstheme="minorHAnsi"/>
        </w:rPr>
        <w:t xml:space="preserve">. godine, donosi </w:t>
      </w:r>
    </w:p>
    <w:p w14:paraId="26AAEA43" w14:textId="77777777" w:rsidR="004B49EC" w:rsidRPr="004B49EC" w:rsidRDefault="004B49EC" w:rsidP="004B49EC">
      <w:pPr>
        <w:ind w:right="-2"/>
        <w:jc w:val="center"/>
        <w:rPr>
          <w:rFonts w:cstheme="minorHAnsi"/>
          <w:lang w:eastAsia="hr-HR"/>
        </w:rPr>
      </w:pPr>
      <w:r w:rsidRPr="004B49EC">
        <w:rPr>
          <w:rFonts w:cstheme="minorHAnsi"/>
          <w:lang w:eastAsia="hr-HR"/>
        </w:rPr>
        <w:t>O D L U K U</w:t>
      </w:r>
    </w:p>
    <w:p w14:paraId="05E9C810" w14:textId="77777777" w:rsidR="004B49EC" w:rsidRPr="004B49EC" w:rsidRDefault="004B49EC" w:rsidP="004B49EC">
      <w:pPr>
        <w:spacing w:after="240"/>
        <w:ind w:right="-2"/>
        <w:jc w:val="center"/>
        <w:rPr>
          <w:rFonts w:cstheme="minorHAnsi"/>
          <w:lang w:eastAsia="hr-HR"/>
        </w:rPr>
      </w:pPr>
      <w:r w:rsidRPr="004B49EC">
        <w:rPr>
          <w:rFonts w:cstheme="minorHAnsi"/>
          <w:lang w:eastAsia="hr-HR"/>
        </w:rPr>
        <w:t>o darovanju opreme Dječjem vrtiću Požega</w:t>
      </w:r>
    </w:p>
    <w:p w14:paraId="74ACB85E" w14:textId="77777777" w:rsidR="004B49EC" w:rsidRPr="004B49EC" w:rsidRDefault="004B49EC" w:rsidP="004B49EC">
      <w:pPr>
        <w:ind w:right="-2"/>
        <w:jc w:val="center"/>
        <w:rPr>
          <w:rFonts w:cstheme="minorHAnsi"/>
          <w:lang w:eastAsia="hr-HR"/>
        </w:rPr>
      </w:pPr>
      <w:r w:rsidRPr="004B49EC">
        <w:rPr>
          <w:rFonts w:cstheme="minorHAnsi"/>
          <w:lang w:eastAsia="hr-HR"/>
        </w:rPr>
        <w:t>I.</w:t>
      </w:r>
    </w:p>
    <w:p w14:paraId="2129F4F2" w14:textId="77777777" w:rsidR="004B49EC" w:rsidRPr="006E126C" w:rsidRDefault="004B49EC" w:rsidP="004B49EC">
      <w:pPr>
        <w:spacing w:after="240"/>
        <w:ind w:right="-2" w:firstLine="708"/>
        <w:jc w:val="both"/>
        <w:rPr>
          <w:rFonts w:cstheme="minorHAnsi"/>
          <w:lang w:eastAsia="hr-HR"/>
        </w:rPr>
      </w:pPr>
      <w:r w:rsidRPr="006E126C">
        <w:rPr>
          <w:rFonts w:cstheme="minorHAnsi"/>
          <w:lang w:eastAsia="hr-HR"/>
        </w:rPr>
        <w:t xml:space="preserve">Ovom Odlukom, Grad Požega se određuje za darovanje opreme Dječjem vrtiću Požega, Rudinska 8, 34000 Požega, ustanovi nad kojom ima osnivačka prava, kako slijedi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9"/>
        <w:gridCol w:w="3969"/>
      </w:tblGrid>
      <w:tr w:rsidR="004B49EC" w:rsidRPr="006E126C" w14:paraId="454C74D9" w14:textId="77777777" w:rsidTr="00D10D1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B90F" w14:textId="77777777" w:rsidR="004B49EC" w:rsidRPr="006E126C" w:rsidRDefault="004B49EC" w:rsidP="00D10D1D">
            <w:pPr>
              <w:spacing w:line="256" w:lineRule="auto"/>
              <w:rPr>
                <w:rFonts w:cstheme="minorHAnsi"/>
              </w:rPr>
            </w:pPr>
            <w:r w:rsidRPr="006E126C">
              <w:rPr>
                <w:rFonts w:cstheme="minorHAnsi"/>
              </w:rPr>
              <w:t>RED. BR.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69C9" w14:textId="77777777" w:rsidR="004B49EC" w:rsidRPr="006E126C" w:rsidRDefault="004B49EC" w:rsidP="00D10D1D">
            <w:pPr>
              <w:spacing w:line="256" w:lineRule="auto"/>
              <w:ind w:left="709"/>
              <w:jc w:val="center"/>
              <w:rPr>
                <w:rFonts w:cstheme="minorHAnsi"/>
              </w:rPr>
            </w:pPr>
            <w:r w:rsidRPr="006E126C">
              <w:rPr>
                <w:rFonts w:cstheme="minorHAnsi"/>
              </w:rPr>
              <w:t>OPREMA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2F17" w14:textId="17DC36C1" w:rsidR="004B49EC" w:rsidRPr="006E126C" w:rsidRDefault="004B49EC" w:rsidP="00D10D1D">
            <w:pPr>
              <w:spacing w:line="256" w:lineRule="auto"/>
              <w:ind w:left="709"/>
              <w:jc w:val="center"/>
              <w:rPr>
                <w:rFonts w:cstheme="minorHAnsi"/>
              </w:rPr>
            </w:pPr>
            <w:r w:rsidRPr="006E126C">
              <w:rPr>
                <w:rFonts w:cstheme="minorHAnsi"/>
              </w:rPr>
              <w:t>VRIJEDNOST/€</w:t>
            </w:r>
          </w:p>
        </w:tc>
      </w:tr>
      <w:tr w:rsidR="004B49EC" w:rsidRPr="006E126C" w14:paraId="18CE4629" w14:textId="77777777" w:rsidTr="00D10D1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8D77" w14:textId="77777777" w:rsidR="004B49EC" w:rsidRPr="006E126C" w:rsidRDefault="004B49EC" w:rsidP="004B49EC">
            <w:pPr>
              <w:numPr>
                <w:ilvl w:val="1"/>
                <w:numId w:val="14"/>
              </w:numPr>
              <w:tabs>
                <w:tab w:val="left" w:pos="1134"/>
              </w:tabs>
              <w:suppressAutoHyphens/>
              <w:spacing w:line="256" w:lineRule="auto"/>
              <w:ind w:hanging="1440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BF89" w14:textId="77777777" w:rsidR="004B49EC" w:rsidRPr="006E126C" w:rsidRDefault="004B49EC" w:rsidP="00D10D1D">
            <w:pPr>
              <w:spacing w:line="256" w:lineRule="auto"/>
              <w:ind w:left="259"/>
              <w:rPr>
                <w:rFonts w:cstheme="minorHAnsi"/>
              </w:rPr>
            </w:pPr>
            <w:r w:rsidRPr="006E126C">
              <w:rPr>
                <w:rFonts w:cstheme="minorHAnsi"/>
              </w:rPr>
              <w:t xml:space="preserve">Oprema i namještaj u zgradi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B22D" w14:textId="02062F87" w:rsidR="004B49EC" w:rsidRPr="006E126C" w:rsidRDefault="00831309" w:rsidP="00D10D1D">
            <w:pPr>
              <w:spacing w:line="256" w:lineRule="auto"/>
              <w:ind w:left="709"/>
              <w:jc w:val="right"/>
              <w:rPr>
                <w:rFonts w:cstheme="minorHAnsi"/>
              </w:rPr>
            </w:pPr>
            <w:r w:rsidRPr="006E126C">
              <w:rPr>
                <w:rFonts w:cstheme="minorHAnsi"/>
              </w:rPr>
              <w:t>84.576,12</w:t>
            </w:r>
          </w:p>
        </w:tc>
      </w:tr>
      <w:tr w:rsidR="00B2744A" w:rsidRPr="006E126C" w14:paraId="28123015" w14:textId="77777777" w:rsidTr="00D10D1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F0CD" w14:textId="77777777" w:rsidR="00B2744A" w:rsidRPr="006E126C" w:rsidRDefault="00B2744A" w:rsidP="004B49EC">
            <w:pPr>
              <w:numPr>
                <w:ilvl w:val="1"/>
                <w:numId w:val="14"/>
              </w:numPr>
              <w:tabs>
                <w:tab w:val="left" w:pos="1134"/>
              </w:tabs>
              <w:suppressAutoHyphens/>
              <w:spacing w:line="256" w:lineRule="auto"/>
              <w:ind w:hanging="1440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AD7B" w14:textId="3F274C42" w:rsidR="00B2744A" w:rsidRPr="006E126C" w:rsidRDefault="00D0283A" w:rsidP="00D10D1D">
            <w:pPr>
              <w:spacing w:line="256" w:lineRule="auto"/>
              <w:ind w:left="259"/>
              <w:rPr>
                <w:rFonts w:cstheme="minorHAnsi"/>
              </w:rPr>
            </w:pPr>
            <w:r w:rsidRPr="006E126C">
              <w:rPr>
                <w:rFonts w:cstheme="minorHAnsi"/>
              </w:rPr>
              <w:t>PDV (25%)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2CB0" w14:textId="49868E98" w:rsidR="00B2744A" w:rsidRPr="006E126C" w:rsidRDefault="00D0283A" w:rsidP="00D10D1D">
            <w:pPr>
              <w:spacing w:line="256" w:lineRule="auto"/>
              <w:ind w:left="709"/>
              <w:jc w:val="right"/>
              <w:rPr>
                <w:rFonts w:cstheme="minorHAnsi"/>
              </w:rPr>
            </w:pPr>
            <w:r w:rsidRPr="006E126C">
              <w:rPr>
                <w:rFonts w:cstheme="minorHAnsi"/>
              </w:rPr>
              <w:t>21.1</w:t>
            </w:r>
            <w:r w:rsidR="00831309" w:rsidRPr="006E126C">
              <w:rPr>
                <w:rFonts w:cstheme="minorHAnsi"/>
              </w:rPr>
              <w:t>44,03</w:t>
            </w:r>
          </w:p>
        </w:tc>
      </w:tr>
      <w:tr w:rsidR="004B49EC" w:rsidRPr="006E126C" w14:paraId="1AA63E72" w14:textId="77777777" w:rsidTr="00D10D1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5641" w14:textId="4401340F" w:rsidR="004B49EC" w:rsidRPr="006E126C" w:rsidRDefault="00D0283A" w:rsidP="00D0283A">
            <w:pPr>
              <w:suppressAutoHyphens/>
              <w:spacing w:line="256" w:lineRule="auto"/>
              <w:rPr>
                <w:rFonts w:cstheme="minorHAnsi"/>
              </w:rPr>
            </w:pPr>
            <w:r w:rsidRPr="006E126C">
              <w:rPr>
                <w:rFonts w:cstheme="minorHAnsi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E0C4" w14:textId="77777777" w:rsidR="004B49EC" w:rsidRPr="006E126C" w:rsidRDefault="004B49EC" w:rsidP="00D10D1D">
            <w:pPr>
              <w:spacing w:line="256" w:lineRule="auto"/>
              <w:ind w:left="259"/>
              <w:rPr>
                <w:rFonts w:cstheme="minorHAnsi"/>
              </w:rPr>
            </w:pPr>
            <w:r w:rsidRPr="006E126C">
              <w:rPr>
                <w:rFonts w:cstheme="minorHAnsi"/>
              </w:rPr>
              <w:t xml:space="preserve">UKUPNO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A148" w14:textId="4F8CF674" w:rsidR="004B49EC" w:rsidRPr="006E126C" w:rsidRDefault="00D0283A" w:rsidP="00D10D1D">
            <w:pPr>
              <w:spacing w:line="256" w:lineRule="auto"/>
              <w:ind w:left="709"/>
              <w:jc w:val="right"/>
              <w:rPr>
                <w:rFonts w:cstheme="minorHAnsi"/>
              </w:rPr>
            </w:pPr>
            <w:r w:rsidRPr="006E126C">
              <w:rPr>
                <w:rFonts w:cstheme="minorHAnsi"/>
              </w:rPr>
              <w:t>105</w:t>
            </w:r>
            <w:r w:rsidR="00831309" w:rsidRPr="006E126C">
              <w:rPr>
                <w:rFonts w:cstheme="minorHAnsi"/>
              </w:rPr>
              <w:t>.720,15</w:t>
            </w:r>
          </w:p>
        </w:tc>
      </w:tr>
    </w:tbl>
    <w:p w14:paraId="76B6557B" w14:textId="77777777" w:rsidR="004B49EC" w:rsidRPr="004B49EC" w:rsidRDefault="004B49EC" w:rsidP="004B49EC">
      <w:pPr>
        <w:spacing w:before="240"/>
        <w:ind w:right="-2"/>
        <w:jc w:val="center"/>
        <w:rPr>
          <w:rFonts w:cstheme="minorHAnsi"/>
          <w:lang w:eastAsia="hr-HR"/>
        </w:rPr>
      </w:pPr>
      <w:r w:rsidRPr="004B49EC">
        <w:rPr>
          <w:rFonts w:cstheme="minorHAnsi"/>
          <w:lang w:eastAsia="hr-HR"/>
        </w:rPr>
        <w:t>II.</w:t>
      </w:r>
    </w:p>
    <w:p w14:paraId="4BFA471E" w14:textId="76701D75" w:rsidR="004B49EC" w:rsidRPr="004B49EC" w:rsidRDefault="004B49EC" w:rsidP="004B49EC">
      <w:pPr>
        <w:spacing w:after="240"/>
        <w:ind w:firstLine="708"/>
        <w:jc w:val="both"/>
        <w:rPr>
          <w:rFonts w:cstheme="minorHAnsi"/>
        </w:rPr>
      </w:pPr>
      <w:r w:rsidRPr="004B49EC">
        <w:rPr>
          <w:rFonts w:cstheme="minorHAnsi"/>
        </w:rPr>
        <w:t xml:space="preserve">Oprema iz točke I. ove Odluke pribavljena je u provedenom postupku javne nabave broj: </w:t>
      </w:r>
      <w:r w:rsidR="00D0283A">
        <w:rPr>
          <w:rFonts w:cstheme="minorHAnsi"/>
        </w:rPr>
        <w:t>NMV 3/26</w:t>
      </w:r>
      <w:r w:rsidRPr="004B49EC">
        <w:rPr>
          <w:rFonts w:cstheme="minorHAnsi"/>
        </w:rPr>
        <w:t>. za stavku Oprema i namještaj u zgradi, Grada Požege kao naručitelja u 202</w:t>
      </w:r>
      <w:r w:rsidR="00D0283A">
        <w:rPr>
          <w:rFonts w:cstheme="minorHAnsi"/>
        </w:rPr>
        <w:t>6</w:t>
      </w:r>
      <w:r w:rsidRPr="004B49EC">
        <w:rPr>
          <w:rFonts w:cstheme="minorHAnsi"/>
        </w:rPr>
        <w:t>. godini.</w:t>
      </w:r>
    </w:p>
    <w:p w14:paraId="5B87386B" w14:textId="77777777" w:rsidR="004B49EC" w:rsidRPr="004B49EC" w:rsidRDefault="004B49EC" w:rsidP="004B49EC">
      <w:pPr>
        <w:jc w:val="center"/>
        <w:rPr>
          <w:rFonts w:cstheme="minorHAnsi"/>
        </w:rPr>
      </w:pPr>
      <w:r w:rsidRPr="004B49EC">
        <w:rPr>
          <w:rFonts w:cstheme="minorHAnsi"/>
        </w:rPr>
        <w:t>III.</w:t>
      </w:r>
    </w:p>
    <w:p w14:paraId="6D8C37A3" w14:textId="77777777" w:rsidR="004B49EC" w:rsidRPr="004B49EC" w:rsidRDefault="004B49EC" w:rsidP="004B49EC">
      <w:pPr>
        <w:spacing w:after="200"/>
        <w:ind w:firstLine="708"/>
        <w:contextualSpacing/>
        <w:jc w:val="both"/>
        <w:rPr>
          <w:rFonts w:eastAsia="Calibri" w:cstheme="minorHAnsi"/>
        </w:rPr>
      </w:pPr>
      <w:r w:rsidRPr="004B49EC">
        <w:rPr>
          <w:rFonts w:eastAsia="Calibri" w:cstheme="minorHAnsi"/>
        </w:rPr>
        <w:t>Grad Požega i Dječji vrtić Požega,</w:t>
      </w:r>
      <w:r w:rsidRPr="004B49EC">
        <w:rPr>
          <w:rFonts w:eastAsia="Helvetica" w:cstheme="minorHAnsi"/>
          <w:color w:val="000000"/>
          <w:bdr w:val="none" w:sz="0" w:space="0" w:color="auto" w:frame="1"/>
        </w:rPr>
        <w:t xml:space="preserve"> sukladno ovoj Odluci zaključit će u</w:t>
      </w:r>
      <w:r w:rsidRPr="004B49EC">
        <w:rPr>
          <w:rFonts w:eastAsia="Calibri" w:cstheme="minorHAnsi"/>
        </w:rPr>
        <w:t>govor o darovanju opreme koji čini sastavni dio ove Odluke.</w:t>
      </w:r>
    </w:p>
    <w:p w14:paraId="373F4F18" w14:textId="795C2E1B" w:rsidR="004B49EC" w:rsidRPr="004B49EC" w:rsidRDefault="004B49EC" w:rsidP="004B49EC">
      <w:pPr>
        <w:spacing w:after="200"/>
        <w:ind w:firstLine="708"/>
        <w:contextualSpacing/>
        <w:jc w:val="both"/>
        <w:rPr>
          <w:rFonts w:eastAsia="Calibri" w:cstheme="minorHAnsi"/>
        </w:rPr>
      </w:pPr>
      <w:r w:rsidRPr="00C37688">
        <w:rPr>
          <w:rFonts w:eastAsia="Calibri" w:cstheme="minorHAnsi"/>
        </w:rPr>
        <w:t xml:space="preserve">Sastavni dio ove Odluke </w:t>
      </w:r>
      <w:r w:rsidR="00B2454C" w:rsidRPr="00C37688">
        <w:rPr>
          <w:rFonts w:eastAsia="Calibri" w:cstheme="minorHAnsi"/>
        </w:rPr>
        <w:t xml:space="preserve">je Račun broj 107/SVP/91 </w:t>
      </w:r>
      <w:r w:rsidRPr="00C37688">
        <w:rPr>
          <w:rFonts w:eastAsia="Calibri" w:cstheme="minorHAnsi"/>
        </w:rPr>
        <w:t>za opremu iz tablice iz članka 1. ove Odluke.</w:t>
      </w:r>
    </w:p>
    <w:p w14:paraId="12CA0E55" w14:textId="6D66EB9F" w:rsidR="004B49EC" w:rsidRPr="004B49EC" w:rsidRDefault="004B49EC" w:rsidP="004B49EC">
      <w:pPr>
        <w:spacing w:after="200"/>
        <w:ind w:firstLine="708"/>
        <w:contextualSpacing/>
        <w:jc w:val="both"/>
        <w:rPr>
          <w:rFonts w:eastAsia="Calibri" w:cstheme="minorHAnsi"/>
        </w:rPr>
      </w:pPr>
      <w:r w:rsidRPr="004B49EC">
        <w:rPr>
          <w:rFonts w:eastAsia="Calibri" w:cstheme="minorHAnsi"/>
        </w:rPr>
        <w:t xml:space="preserve">Ugovor iz stavka 1. i </w:t>
      </w:r>
      <w:r w:rsidR="00C37688">
        <w:rPr>
          <w:rFonts w:eastAsia="Calibri" w:cstheme="minorHAnsi"/>
        </w:rPr>
        <w:t>Račun</w:t>
      </w:r>
      <w:r w:rsidRPr="004B49EC">
        <w:rPr>
          <w:rFonts w:eastAsia="Calibri" w:cstheme="minorHAnsi"/>
        </w:rPr>
        <w:t xml:space="preserve"> iz stavka 2. ovoga članka nisu predmet objave u Službenim novinama Grada Požege.</w:t>
      </w:r>
    </w:p>
    <w:p w14:paraId="6C9498B6" w14:textId="77777777" w:rsidR="004B49EC" w:rsidRPr="004B49EC" w:rsidRDefault="004B49EC" w:rsidP="004B49EC">
      <w:pPr>
        <w:spacing w:after="240"/>
        <w:ind w:firstLine="708"/>
        <w:jc w:val="both"/>
        <w:rPr>
          <w:rFonts w:eastAsia="Calibri" w:cstheme="minorHAnsi"/>
          <w:b/>
        </w:rPr>
      </w:pPr>
      <w:r w:rsidRPr="004B49EC">
        <w:rPr>
          <w:rFonts w:eastAsia="Calibri" w:cstheme="minorHAnsi"/>
        </w:rPr>
        <w:t>Gradonačelnik Grada Požege ovlašten je za potpis ugovora o darovanju opreme.</w:t>
      </w:r>
    </w:p>
    <w:p w14:paraId="1BB3630C" w14:textId="77777777" w:rsidR="004B49EC" w:rsidRPr="004B49EC" w:rsidRDefault="004B49EC" w:rsidP="004B49EC">
      <w:pPr>
        <w:jc w:val="center"/>
        <w:rPr>
          <w:rFonts w:cstheme="minorHAnsi"/>
        </w:rPr>
      </w:pPr>
      <w:r w:rsidRPr="004B49EC">
        <w:rPr>
          <w:rFonts w:cstheme="minorHAnsi"/>
        </w:rPr>
        <w:t>IV.</w:t>
      </w:r>
    </w:p>
    <w:p w14:paraId="4BEB909C" w14:textId="77777777" w:rsidR="004B49EC" w:rsidRPr="004B49EC" w:rsidRDefault="004B49EC" w:rsidP="004B49EC">
      <w:pPr>
        <w:spacing w:after="240"/>
        <w:ind w:firstLine="708"/>
        <w:jc w:val="both"/>
        <w:rPr>
          <w:rFonts w:cstheme="minorHAnsi"/>
        </w:rPr>
      </w:pPr>
      <w:r w:rsidRPr="004B49EC">
        <w:rPr>
          <w:rFonts w:cstheme="minorHAnsi"/>
        </w:rPr>
        <w:t xml:space="preserve">Ova Odluka stupa na snagu </w:t>
      </w:r>
      <w:r w:rsidRPr="00366EBD">
        <w:rPr>
          <w:rFonts w:cstheme="minorHAnsi"/>
        </w:rPr>
        <w:t>danom donošenja,</w:t>
      </w:r>
      <w:r w:rsidRPr="004B49EC">
        <w:rPr>
          <w:rFonts w:cstheme="minorHAnsi"/>
        </w:rPr>
        <w:t xml:space="preserve"> a objavit će se u Službenim novinama Grada Požege.</w:t>
      </w:r>
    </w:p>
    <w:p w14:paraId="271794EE" w14:textId="77777777" w:rsidR="004B49EC" w:rsidRPr="004B49EC" w:rsidRDefault="004B49EC" w:rsidP="006E126C">
      <w:pPr>
        <w:ind w:left="5670" w:right="-2"/>
        <w:jc w:val="center"/>
        <w:rPr>
          <w:rFonts w:cstheme="minorHAnsi"/>
        </w:rPr>
      </w:pPr>
      <w:r w:rsidRPr="004B49EC">
        <w:rPr>
          <w:rFonts w:cstheme="minorHAnsi"/>
        </w:rPr>
        <w:t>PREDSJEDNIK</w:t>
      </w:r>
    </w:p>
    <w:p w14:paraId="4EB92349" w14:textId="2B05A49A" w:rsidR="004B49EC" w:rsidRPr="004B49EC" w:rsidRDefault="004B49EC" w:rsidP="006E126C">
      <w:pPr>
        <w:tabs>
          <w:tab w:val="left" w:pos="6180"/>
        </w:tabs>
        <w:ind w:left="5670" w:right="-2"/>
        <w:jc w:val="center"/>
        <w:rPr>
          <w:rFonts w:cstheme="minorHAnsi"/>
        </w:rPr>
      </w:pPr>
      <w:r w:rsidRPr="004B49EC">
        <w:rPr>
          <w:rFonts w:cstheme="minorHAnsi"/>
        </w:rPr>
        <w:t>Tomislav Hajpek</w:t>
      </w:r>
    </w:p>
    <w:p w14:paraId="2F8B8388" w14:textId="77777777" w:rsidR="004B49EC" w:rsidRPr="004B49EC" w:rsidRDefault="004B49EC" w:rsidP="004B49EC">
      <w:pPr>
        <w:ind w:right="-2"/>
        <w:jc w:val="both"/>
        <w:rPr>
          <w:rFonts w:cstheme="minorHAnsi"/>
          <w:lang w:eastAsia="hr-HR"/>
        </w:rPr>
      </w:pPr>
      <w:r w:rsidRPr="004B49EC">
        <w:rPr>
          <w:rFonts w:cstheme="minorHAnsi"/>
          <w:lang w:eastAsia="hr-HR"/>
        </w:rPr>
        <w:t>DOSTAVITI:</w:t>
      </w:r>
    </w:p>
    <w:p w14:paraId="1641D459" w14:textId="77777777" w:rsidR="004B49EC" w:rsidRPr="004B49EC" w:rsidRDefault="004B49EC" w:rsidP="004B49EC">
      <w:pPr>
        <w:numPr>
          <w:ilvl w:val="0"/>
          <w:numId w:val="15"/>
        </w:numPr>
        <w:suppressAutoHyphens/>
        <w:ind w:right="-2"/>
        <w:jc w:val="both"/>
        <w:rPr>
          <w:rFonts w:cstheme="minorHAnsi"/>
          <w:lang w:eastAsia="hr-HR"/>
        </w:rPr>
      </w:pPr>
      <w:r w:rsidRPr="004B49EC">
        <w:rPr>
          <w:rFonts w:cstheme="minorHAnsi"/>
          <w:lang w:eastAsia="hr-HR"/>
        </w:rPr>
        <w:t>Dječjem vrtiću Požega, Rudinska 8, 34000 Požega</w:t>
      </w:r>
    </w:p>
    <w:p w14:paraId="767C08EF" w14:textId="77777777" w:rsidR="004B49EC" w:rsidRPr="004B49EC" w:rsidRDefault="004B49EC" w:rsidP="004B49EC">
      <w:pPr>
        <w:numPr>
          <w:ilvl w:val="0"/>
          <w:numId w:val="15"/>
        </w:numPr>
        <w:suppressAutoHyphens/>
        <w:spacing w:after="200" w:line="276" w:lineRule="auto"/>
        <w:contextualSpacing/>
        <w:rPr>
          <w:rFonts w:eastAsia="Calibri" w:cstheme="minorHAnsi"/>
        </w:rPr>
      </w:pPr>
      <w:r w:rsidRPr="004B49EC">
        <w:rPr>
          <w:rFonts w:eastAsia="Calibri" w:cstheme="minorHAnsi"/>
        </w:rPr>
        <w:t>Upravnim tijelima Grada Požege, ovdje</w:t>
      </w:r>
    </w:p>
    <w:p w14:paraId="0F6FB848" w14:textId="51C1699E" w:rsidR="006E126C" w:rsidRDefault="004B49EC" w:rsidP="004B49EC">
      <w:pPr>
        <w:numPr>
          <w:ilvl w:val="0"/>
          <w:numId w:val="15"/>
        </w:numPr>
        <w:suppressAutoHyphens/>
        <w:spacing w:after="200" w:line="276" w:lineRule="auto"/>
        <w:contextualSpacing/>
        <w:rPr>
          <w:rFonts w:eastAsia="Calibri" w:cstheme="minorHAnsi"/>
        </w:rPr>
      </w:pPr>
      <w:r w:rsidRPr="004B49EC">
        <w:rPr>
          <w:rFonts w:eastAsia="Calibri" w:cstheme="minorHAnsi"/>
        </w:rPr>
        <w:t>Pismohrani.</w:t>
      </w:r>
    </w:p>
    <w:p w14:paraId="03FDA233" w14:textId="77777777" w:rsidR="006E126C" w:rsidRDefault="006E126C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3EEE8B0D" w14:textId="60593E26" w:rsidR="008E73A2" w:rsidRPr="008417AE" w:rsidRDefault="004B49EC" w:rsidP="008E73A2">
      <w:pPr>
        <w:ind w:right="50"/>
        <w:jc w:val="center"/>
        <w:rPr>
          <w:rFonts w:cstheme="minorHAnsi"/>
        </w:rPr>
      </w:pPr>
      <w:r w:rsidRPr="008417AE">
        <w:rPr>
          <w:rFonts w:cstheme="minorHAnsi"/>
        </w:rPr>
        <w:lastRenderedPageBreak/>
        <w:t>O b r a z l o ž e n j e</w:t>
      </w:r>
    </w:p>
    <w:p w14:paraId="50A2BB55" w14:textId="77777777" w:rsidR="004B49EC" w:rsidRPr="008417AE" w:rsidRDefault="004B49EC" w:rsidP="004B49EC">
      <w:pPr>
        <w:spacing w:after="240"/>
        <w:ind w:right="50"/>
        <w:jc w:val="center"/>
        <w:rPr>
          <w:rFonts w:cstheme="minorHAnsi"/>
        </w:rPr>
      </w:pPr>
      <w:r w:rsidRPr="008417AE">
        <w:rPr>
          <w:rFonts w:cstheme="minorHAnsi"/>
        </w:rPr>
        <w:t xml:space="preserve">uz prijedlog </w:t>
      </w:r>
      <w:bookmarkStart w:id="1" w:name="_Hlk56687304"/>
      <w:r w:rsidRPr="008417AE">
        <w:rPr>
          <w:rFonts w:cstheme="minorHAnsi"/>
        </w:rPr>
        <w:t xml:space="preserve">Odluke o darovanju opreme Dječjem vrtiću Požega </w:t>
      </w:r>
      <w:bookmarkEnd w:id="1"/>
    </w:p>
    <w:p w14:paraId="0DF9989A" w14:textId="77777777" w:rsidR="004B49EC" w:rsidRPr="008417AE" w:rsidRDefault="004B49EC" w:rsidP="004B49EC">
      <w:pPr>
        <w:spacing w:after="240"/>
        <w:ind w:firstLine="708"/>
        <w:jc w:val="both"/>
        <w:rPr>
          <w:rFonts w:cstheme="minorHAnsi"/>
        </w:rPr>
      </w:pPr>
      <w:r w:rsidRPr="008417AE">
        <w:rPr>
          <w:rFonts w:cstheme="minorHAnsi"/>
        </w:rPr>
        <w:t xml:space="preserve">Pravna osnova za donošenje ove Odluke je u odredbi:  </w:t>
      </w:r>
    </w:p>
    <w:p w14:paraId="3B6014ED" w14:textId="77777777" w:rsidR="004B49EC" w:rsidRPr="008417AE" w:rsidRDefault="004B49EC" w:rsidP="004B49EC">
      <w:pPr>
        <w:spacing w:after="240"/>
        <w:ind w:firstLine="708"/>
        <w:jc w:val="both"/>
        <w:rPr>
          <w:rFonts w:cstheme="minorHAnsi"/>
          <w:color w:val="000000"/>
        </w:rPr>
      </w:pPr>
      <w:r w:rsidRPr="008417AE">
        <w:rPr>
          <w:rFonts w:cstheme="minorHAnsi"/>
        </w:rPr>
        <w:t>- članka 35. stavka 1. točke 2. i članka 48. stavka 3</w:t>
      </w:r>
      <w:r w:rsidRPr="008417AE">
        <w:rPr>
          <w:rFonts w:cstheme="minorHAnsi"/>
          <w:color w:val="000000"/>
        </w:rPr>
        <w:t>. Zakona o lokalnoj i područnoj (regionalnoj) samoupravi (Narodne novine, broj: 33/01, 60/01.- vjerodostojno tumačenje, 129/05., 109/07., 125/08., 36/09., 150/11., 144/12., 19/13.- pročišćeni tekst, 137/15.- ispravak, 123/17., 98/19. i 144/20.)</w:t>
      </w:r>
    </w:p>
    <w:p w14:paraId="700F9EC9" w14:textId="3905B039" w:rsidR="004B49EC" w:rsidRPr="008417AE" w:rsidRDefault="004B49EC" w:rsidP="004B49EC">
      <w:pPr>
        <w:spacing w:after="240"/>
        <w:ind w:firstLine="708"/>
        <w:jc w:val="both"/>
        <w:rPr>
          <w:rFonts w:cstheme="minorHAnsi"/>
          <w:color w:val="000000"/>
        </w:rPr>
      </w:pPr>
      <w:r w:rsidRPr="008417AE">
        <w:rPr>
          <w:rFonts w:cstheme="minorHAnsi"/>
        </w:rPr>
        <w:t xml:space="preserve">- članka 39. stavka 1. alineje 8. Statuta Grada Požege </w:t>
      </w:r>
      <w:r w:rsidRPr="008417AE">
        <w:rPr>
          <w:rFonts w:cstheme="minorHAnsi"/>
          <w:color w:val="000000"/>
        </w:rPr>
        <w:t>(Službene novine Grada Požege, broj: 2/21.</w:t>
      </w:r>
      <w:r w:rsidR="00D0283A">
        <w:rPr>
          <w:rFonts w:cstheme="minorHAnsi"/>
          <w:color w:val="000000"/>
        </w:rPr>
        <w:t xml:space="preserve">, </w:t>
      </w:r>
      <w:r w:rsidRPr="008417AE">
        <w:rPr>
          <w:rFonts w:cstheme="minorHAnsi"/>
          <w:color w:val="000000"/>
        </w:rPr>
        <w:t>11/22.</w:t>
      </w:r>
      <w:r w:rsidR="00D0283A">
        <w:rPr>
          <w:rFonts w:cstheme="minorHAnsi"/>
          <w:color w:val="000000"/>
        </w:rPr>
        <w:t xml:space="preserve"> i 3/26.</w:t>
      </w:r>
      <w:r w:rsidRPr="008417AE">
        <w:rPr>
          <w:rFonts w:cstheme="minorHAnsi"/>
          <w:color w:val="000000"/>
        </w:rPr>
        <w:t>).</w:t>
      </w:r>
    </w:p>
    <w:p w14:paraId="224B8B4B" w14:textId="66B4CE2E" w:rsidR="004B49EC" w:rsidRPr="008417AE" w:rsidRDefault="004B49EC" w:rsidP="004B49EC">
      <w:pPr>
        <w:spacing w:after="240"/>
        <w:ind w:firstLine="708"/>
        <w:jc w:val="both"/>
        <w:rPr>
          <w:rFonts w:cstheme="minorHAnsi"/>
        </w:rPr>
      </w:pPr>
      <w:r w:rsidRPr="008417AE">
        <w:rPr>
          <w:rFonts w:cstheme="minorHAnsi"/>
        </w:rPr>
        <w:t xml:space="preserve">Grad Požega je vlasnik zgrade Dječjeg vrtića, u ulici </w:t>
      </w:r>
      <w:r w:rsidR="00463B15">
        <w:rPr>
          <w:rFonts w:cstheme="minorHAnsi"/>
        </w:rPr>
        <w:t>Rudinska 8</w:t>
      </w:r>
      <w:r w:rsidRPr="008417AE">
        <w:rPr>
          <w:rFonts w:cstheme="minorHAnsi"/>
        </w:rPr>
        <w:t xml:space="preserve">, u Požegi, koja  je sagrađena na nekretnini označenoj kao k.č.br. </w:t>
      </w:r>
      <w:r w:rsidR="00994567">
        <w:rPr>
          <w:rFonts w:cstheme="minorHAnsi"/>
        </w:rPr>
        <w:t>731/49</w:t>
      </w:r>
      <w:r w:rsidRPr="008417AE">
        <w:rPr>
          <w:rFonts w:cstheme="minorHAnsi"/>
        </w:rPr>
        <w:t xml:space="preserve">, ukupne površine od </w:t>
      </w:r>
      <w:r w:rsidR="00994567">
        <w:rPr>
          <w:rFonts w:cstheme="minorHAnsi"/>
        </w:rPr>
        <w:t>12 132</w:t>
      </w:r>
      <w:r w:rsidRPr="008417AE">
        <w:rPr>
          <w:rFonts w:cstheme="minorHAnsi"/>
        </w:rPr>
        <w:t xml:space="preserve"> m</w:t>
      </w:r>
      <w:r w:rsidRPr="008417AE">
        <w:rPr>
          <w:rFonts w:cstheme="minorHAnsi"/>
          <w:vertAlign w:val="superscript"/>
        </w:rPr>
        <w:t xml:space="preserve">2 </w:t>
      </w:r>
      <w:r w:rsidRPr="008417AE">
        <w:rPr>
          <w:rFonts w:cstheme="minorHAnsi"/>
        </w:rPr>
        <w:t>,</w:t>
      </w:r>
      <w:r w:rsidRPr="008417AE">
        <w:rPr>
          <w:rFonts w:cstheme="minorHAnsi"/>
          <w:vertAlign w:val="superscript"/>
        </w:rPr>
        <w:t xml:space="preserve"> </w:t>
      </w:r>
      <w:r w:rsidRPr="008417AE">
        <w:rPr>
          <w:rFonts w:cstheme="minorHAnsi"/>
        </w:rPr>
        <w:t xml:space="preserve">k.o. Požega, z.k.ul.br. </w:t>
      </w:r>
      <w:r w:rsidR="00994567">
        <w:rPr>
          <w:rFonts w:cstheme="minorHAnsi"/>
        </w:rPr>
        <w:t>10627</w:t>
      </w:r>
      <w:r w:rsidRPr="008417AE">
        <w:rPr>
          <w:rFonts w:cstheme="minorHAnsi"/>
        </w:rPr>
        <w:t xml:space="preserve">.   </w:t>
      </w:r>
    </w:p>
    <w:p w14:paraId="472B82E7" w14:textId="46A15E2F" w:rsidR="004B49EC" w:rsidRPr="008417AE" w:rsidRDefault="004B49EC" w:rsidP="004B49EC">
      <w:pPr>
        <w:spacing w:after="240"/>
        <w:ind w:firstLine="709"/>
        <w:jc w:val="both"/>
        <w:rPr>
          <w:rFonts w:eastAsia="Helvetica" w:cstheme="minorHAnsi"/>
          <w:bCs/>
          <w:bdr w:val="none" w:sz="0" w:space="0" w:color="auto" w:frame="1"/>
        </w:rPr>
      </w:pPr>
      <w:r w:rsidRPr="008417AE">
        <w:rPr>
          <w:rFonts w:cstheme="minorHAnsi"/>
        </w:rPr>
        <w:t xml:space="preserve">Nadalje, Grad Požega je u </w:t>
      </w:r>
      <w:r w:rsidR="00994567">
        <w:rPr>
          <w:rFonts w:cstheme="minorHAnsi"/>
        </w:rPr>
        <w:t>2026</w:t>
      </w:r>
      <w:r w:rsidRPr="008417AE">
        <w:rPr>
          <w:rFonts w:cstheme="minorHAnsi"/>
        </w:rPr>
        <w:t>. godin</w:t>
      </w:r>
      <w:r w:rsidR="00994567">
        <w:rPr>
          <w:rFonts w:cstheme="minorHAnsi"/>
        </w:rPr>
        <w:t>i</w:t>
      </w:r>
      <w:r w:rsidRPr="008417AE">
        <w:rPr>
          <w:rFonts w:cstheme="minorHAnsi"/>
        </w:rPr>
        <w:t xml:space="preserve"> proveo postupak javne nabave, broj: </w:t>
      </w:r>
      <w:r w:rsidR="00994567">
        <w:rPr>
          <w:rFonts w:cstheme="minorHAnsi"/>
        </w:rPr>
        <w:t>NMV – 3/26</w:t>
      </w:r>
      <w:r w:rsidRPr="008417AE">
        <w:rPr>
          <w:rFonts w:cstheme="minorHAnsi"/>
        </w:rPr>
        <w:t xml:space="preserve">. za stavku </w:t>
      </w:r>
      <w:r w:rsidRPr="00C37688">
        <w:rPr>
          <w:rFonts w:cstheme="minorHAnsi"/>
        </w:rPr>
        <w:t>Oprema</w:t>
      </w:r>
      <w:r w:rsidRPr="008417AE">
        <w:rPr>
          <w:rFonts w:cstheme="minorHAnsi"/>
        </w:rPr>
        <w:t xml:space="preserve">, kojim je nabavljena određena oprema i namještaj u ukupnoj vrijednosti od </w:t>
      </w:r>
      <w:r w:rsidR="001B1F7A">
        <w:rPr>
          <w:rFonts w:cstheme="minorHAnsi"/>
        </w:rPr>
        <w:t>105.</w:t>
      </w:r>
      <w:r w:rsidR="00831309">
        <w:rPr>
          <w:rFonts w:cstheme="minorHAnsi"/>
        </w:rPr>
        <w:t>720,15</w:t>
      </w:r>
      <w:r w:rsidRPr="008417AE">
        <w:rPr>
          <w:rFonts w:cstheme="minorHAnsi"/>
        </w:rPr>
        <w:t xml:space="preserve"> eura. Riječ je opremi i namještaju koja je prvenstveno namijenjena za korištenje odnosno provođenje </w:t>
      </w:r>
      <w:r w:rsidRPr="008417AE">
        <w:rPr>
          <w:rFonts w:eastAsia="Helvetica" w:cstheme="minorHAnsi"/>
          <w:bCs/>
          <w:bdr w:val="none" w:sz="0" w:space="0" w:color="auto" w:frame="1"/>
        </w:rPr>
        <w:t xml:space="preserve">programa u Dječjem vrtiću Požega. </w:t>
      </w:r>
    </w:p>
    <w:p w14:paraId="27E4A321" w14:textId="0752FA87" w:rsidR="00FD6EF4" w:rsidRPr="00FD6EF4" w:rsidRDefault="004B49EC" w:rsidP="006E126C">
      <w:pPr>
        <w:ind w:firstLine="709"/>
        <w:jc w:val="both"/>
        <w:rPr>
          <w:rFonts w:cstheme="minorHAnsi"/>
        </w:rPr>
      </w:pPr>
      <w:r w:rsidRPr="008417AE">
        <w:rPr>
          <w:rFonts w:cstheme="minorHAnsi"/>
        </w:rPr>
        <w:t xml:space="preserve">Budući da je roba pribavljena za potrebe </w:t>
      </w:r>
      <w:r w:rsidRPr="008417AE">
        <w:rPr>
          <w:rFonts w:eastAsia="Helvetica" w:cstheme="minorHAnsi"/>
          <w:bCs/>
          <w:color w:val="000000"/>
          <w:bdr w:val="none" w:sz="0" w:space="0" w:color="auto" w:frame="1"/>
        </w:rPr>
        <w:t xml:space="preserve">Dječjeg vrtića Požega, </w:t>
      </w:r>
      <w:r w:rsidRPr="008417AE">
        <w:rPr>
          <w:rFonts w:cstheme="minorHAnsi"/>
        </w:rPr>
        <w:t>Grad Požega smatra opravdanim Vrtiću darovati navedenu opremu i namještaj i u svezi istoga sklopiti ugovor o darovanju.</w:t>
      </w:r>
    </w:p>
    <w:sectPr w:rsidR="00FD6EF4" w:rsidRPr="00FD6EF4" w:rsidSect="00C37688">
      <w:headerReference w:type="default" r:id="rId10"/>
      <w:footerReference w:type="default" r:id="rId11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94CDC" w14:textId="77777777" w:rsidR="00E136AD" w:rsidRDefault="00E136AD" w:rsidP="0029423A">
      <w:r>
        <w:separator/>
      </w:r>
    </w:p>
  </w:endnote>
  <w:endnote w:type="continuationSeparator" w:id="0">
    <w:p w14:paraId="3F57DF85" w14:textId="77777777" w:rsidR="00E136AD" w:rsidRDefault="00E136AD" w:rsidP="0029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B5002B9-7C4B-4681-BD62-940CC80EA007}"/>
    <w:embedBold r:id="rId2" w:fontKey="{7D6E8F38-A8FC-4693-9694-2C0DE0ADB7FE}"/>
    <w:embedBoldItalic r:id="rId3" w:fontKey="{AAB65178-0F13-460E-8A98-835983E01A2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  <w:embedRegular r:id="rId4" w:fontKey="{F6A89503-2337-4FC4-B4F8-ADA4B1FD56C0}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721379"/>
      <w:docPartObj>
        <w:docPartGallery w:val="Page Numbers (Bottom of Page)"/>
        <w:docPartUnique/>
      </w:docPartObj>
    </w:sdtPr>
    <w:sdtContent>
      <w:p w14:paraId="3C1978D3" w14:textId="26A2FB5E" w:rsidR="004D300A" w:rsidRDefault="006E126C">
        <w:pPr>
          <w:pStyle w:val="Podnoje"/>
        </w:pPr>
        <w: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ABA950B" wp14:editId="3ED02EC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593029073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58862689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F4A961" w14:textId="77777777" w:rsidR="006E126C" w:rsidRDefault="006E126C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8734644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42998681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964556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ABA950B" id="Grupa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2QDkgMAAJYKAAAOAAAAZHJzL2Uyb0RvYy54bWzUlm2PnDYQx99X6new/L7Hwi4soOOi6ya5&#10;VkrbSLn2vRfMQws2tb0H10/fGdvLPuTaSonSqkJCxg/DzH/mN3D7ah568sSV7qQoaHizooSLUlad&#10;aAr68+Pbb1JKtGGiYr0UvKDPXNNXd19/dTuNOY9kK/uKKwJGhM6nsaCtMWMeBLps+cD0jRy5gMVa&#10;qoEZeFRNUCk2gfWhD6LVKgkmqapRyZJrDbOv3SK9s/brmpfmp7rW3JC+oOCbsXdl73u8B3e3LG8U&#10;G9uu9G6wT/BiYJ2Aly6mXjPDyEF1H5kaulJJLWtzU8ohkHXdldzGANGEq6toHpQ8jDaWJp+acZEJ&#10;pL3S6ZPNlj8+Pajxw/heOe9h+E6Wv2nQJZjGJj9fx+fGbSb76QdZQT7ZwUgb+FyrAU1ASGS2+j4v&#10;+vLZkBImt9t4vY4hDSWshdkqXvkElC1k6XQs3GTbZeWNPxxGURy7o2t3LmC5e6v11HuGmYdS0ie1&#10;9Oep9aFlI7dJ0KjGe0W6qqBxmiZRkmZrSgQbQIhHDPJbOZMoxqJCJ2A3CkvMDPMQsNVJO32JkLuW&#10;iYbfKyWnlrMK3AzxJASzHHV2NBr5J8HDVboCZ1DYTZZGrrCPwidx5pSL0tS+46gcy0elzQOXA8FB&#10;QRUQY/1kT++0QXdOWzC9Qr7t+h7mWd6LiwnYiDPWffTY+W7m/ezl2MvqGQJR0kEITQMGrVR/UDIB&#10;gAXVvx+Y4pT03wsQA2k9DtRxsD8OmCjhaEENJW64M47qw6i6pgXLTm4h76FC686Ggso6L7yfUCbo&#10;pi9rNzzleJNu15tks4Gqczm2PJK1TdM1HIj+Z8FD6r4bvzv6fYHRGQ/HjJ7REK0XVjxF2HRdIWxt&#10;ulleti9g5A/+lxiFmyjL0iQNo6PGmC6LHIm2ZyDthOtQ5Sx8h1oIsrsfn0eA8AIgdwRz/tcAWdF/&#10;uRL9Y/lOqie+e11rd6LEg7TnwuykEMCTVOsTUshMU/mCYtWvISX10MM354n1BBri0tosgH/PH5kK&#10;msXQcNColn1XIZz2QTX7Xa8IGC3ofYyX5/5i29AZ+Pr23VDQFF/tCwnb0RtRWcoN63o3fhlwxxM2&#10;ClTaA/UvNOAwzpJNHCfbFwrHFr1vo1+qcGwbw6ZrZUPNPbJhFEMxX+K31M8qy/w37MsUUJZsHfKQ&#10;rP9vAZ2+57as7M+PJcH/qOHf1fmz3XX6nbz7EwAA//8DAFBLAwQUAAYACAAAACEA8C245NsAAAAF&#10;AQAADwAAAGRycy9kb3ducmV2LnhtbEyPwU7DMBBE70j9B2uRuFG7KQIU4lSAyg2EKGnL0Y2XOGq8&#10;Drabhr/H5QKXkUazmnlbLEbbsQF9aB1JmE0FMKTa6ZYaCdX70+UtsBAVadU5QgnfGGBRTs4KlWt3&#10;pDccVrFhqYRCriSYGPuc81AbtCpMXY+Usk/nrYrJ+oZrr46p3HY8E+KaW9VSWjCqx0eD9X51sBKy&#10;m/VVWH70rw8v66/N8LytjG8qKS/Ox/s7YBHH+HcMJ/yEDmVi2rkD6cA6CemR+KunLMtmye8kzIUA&#10;Xhb8P335AwAA//8DAFBLAQItABQABgAIAAAAIQC2gziS/gAAAOEBAAATAAAAAAAAAAAAAAAAAAAA&#10;AABbQ29udGVudF9UeXBlc10ueG1sUEsBAi0AFAAGAAgAAAAhADj9If/WAAAAlAEAAAsAAAAAAAAA&#10;AAAAAAAALwEAAF9yZWxzLy5yZWxzUEsBAi0AFAAGAAgAAAAhAAZ7ZAOSAwAAlgoAAA4AAAAAAAAA&#10;AAAAAAAALgIAAGRycy9lMm9Eb2MueG1sUEsBAi0AFAAGAAgAAAAhAPAtuOTbAAAABQEAAA8AAAAA&#10;AAAAAAAAAAAA7AUAAGRycy9kb3ducmV2LnhtbFBLBQYAAAAABAAEAPMAAAD0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P5WygAAAOIAAAAPAAAAZHJzL2Rvd25yZXYueG1sRI9Ba8JA&#10;FITvhf6H5RW81U0thhhdRUoLgiCN6aHHZ/aZLGbfptlV4793C4Ueh5n5hlmsBtuKC/XeOFbwMk5A&#10;EFdOG64VfJUfzxkIH5A1to5JwY08rJaPDwvMtbtyQZd9qEWEsM9RQRNCl0vpq4Ys+rHriKN3dL3F&#10;EGVfS93jNcJtKydJkkqLhuNCgx29NVSd9merYP3Nxbv52R0+i2NhynKW8DY9KTV6GtZzEIGG8B/+&#10;a2+0gmmWpZM0m73C76V4B+TyDgAA//8DAFBLAQItABQABgAIAAAAIQDb4fbL7gAAAIUBAAATAAAA&#10;AAAAAAAAAAAAAAAAAABbQ29udGVudF9UeXBlc10ueG1sUEsBAi0AFAAGAAgAAAAhAFr0LFu/AAAA&#10;FQEAAAsAAAAAAAAAAAAAAAAAHwEAAF9yZWxzLy5yZWxzUEsBAi0AFAAGAAgAAAAhABP4/lbKAAAA&#10;4gAAAA8AAAAAAAAAAAAAAAAABwIAAGRycy9kb3ducmV2LnhtbFBLBQYAAAAAAwADALcAAAD+AgAA&#10;AAA=&#10;" filled="f" stroked="f">
                    <v:textbox inset="0,0,0,0">
                      <w:txbxContent>
                        <w:p w14:paraId="22F4A961" w14:textId="77777777" w:rsidR="006E126C" w:rsidRDefault="006E126C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jx2yQAAAOIAAAAPAAAAZHJzL2Rvd25yZXYueG1sRI9BawIx&#10;FITvhf6H8ArearY2WtkaRYSKSC+ubfH42Lzuhm5elk3U9d+bguBxmJlvmNmid404UResZw0vwwwE&#10;cemN5UrD1/7jeQoiRGSDjWfScKEAi/njwwxz48+8o1MRK5EgHHLUUMfY5lKGsiaHYehb4uT9+s5h&#10;TLKrpOnwnOCukaMsm0iHltNCjS2tair/iqPT8L20itTPYfuZlUQbIw/rwiqtB0/98h1EpD7ew7f2&#10;xmhQ07dXNVFqDP+X0h2Q8ysAAAD//wMAUEsBAi0AFAAGAAgAAAAhANvh9svuAAAAhQEAABMAAAAA&#10;AAAAAAAAAAAAAAAAAFtDb250ZW50X1R5cGVzXS54bWxQSwECLQAUAAYACAAAACEAWvQsW78AAAAV&#10;AQAACwAAAAAAAAAAAAAAAAAfAQAAX3JlbHMvLnJlbHNQSwECLQAUAAYACAAAACEA3EY8dskAAADi&#10;AAAADwAAAAAAAAAAAAAAAAAHAgAAZHJzL2Rvd25yZXYueG1sUEsFBgAAAAADAAMAtwAAAP0CAAAA&#10;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2W3yAAAAOMAAAAPAAAAZHJzL2Rvd25yZXYueG1sRE/NasJA&#10;EL4LfYdlhF6kbgxVYnQVKZT00kOtgscxO2aD2dmQ3Wrq07uFgsf5/me57m0jLtT52rGCyTgBQVw6&#10;XXOlYPf9/pKB8AFZY+OYFPySh/XqabDEXLsrf9FlGyoRQ9jnqMCE0OZS+tKQRT92LXHkTq6zGOLZ&#10;VVJ3eI3htpFpksykxZpjg8GW3gyV5+2PVTDyidyX04MpRsXn8ab3vNvYQqnnYb9ZgAjUh4f43/2h&#10;4/zXdD7PZtkkhb+fIgBydQcAAP//AwBQSwECLQAUAAYACAAAACEA2+H2y+4AAACFAQAAEwAAAAAA&#10;AAAAAAAAAAAAAAAAW0NvbnRlbnRfVHlwZXNdLnhtbFBLAQItABQABgAIAAAAIQBa9CxbvwAAABUB&#10;AAALAAAAAAAAAAAAAAAAAB8BAABfcmVscy8ucmVsc1BLAQItABQABgAIAAAAIQCbB2W3yAAAAOMA&#10;AAAPAAAAAAAAAAAAAAAAAAcCAABkcnMvZG93bnJldi54bWxQSwUGAAAAAAMAAwC3AAAA/A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Ng/yQAAAOIAAAAPAAAAZHJzL2Rvd25yZXYueG1sRE9Na8JA&#10;EL0X+h+WKfRS6qbSpG3qKtJQEUQw1ou3ITtNotnZkF01/ntXEDw+3vdo0ptGHKlztWUFb4MIBHFh&#10;dc2lgs3f7+snCOeRNTaWScGZHEzGjw8jTLU9cU7HtS9FCGGXooLK+zaV0hUVGXQD2xIH7t92Bn2A&#10;XSl1h6cQbho5jKJEGqw5NFTY0k9FxX59MAqW+Wyz38pDNuzr6csOF9l2t8qUen7qp98gPPX+Lr65&#10;5zrMj7+S9zhOPuB6KWCQ4wsAAAD//wMAUEsBAi0AFAAGAAgAAAAhANvh9svuAAAAhQEAABMAAAAA&#10;AAAAAAAAAAAAAAAAAFtDb250ZW50X1R5cGVzXS54bWxQSwECLQAUAAYACAAAACEAWvQsW78AAAAV&#10;AQAACwAAAAAAAAAAAAAAAAAfAQAAX3JlbHMvLnJlbHNQSwECLQAUAAYACAAAACEAaVTYP8kAAADi&#10;AAAADwAAAAAAAAAAAAAAAAAHAgAAZHJzL2Rvd25yZXYueG1sUEsFBgAAAAADAAMAtwAAAP0CAAAA&#10;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D501B" w14:textId="77777777" w:rsidR="00E136AD" w:rsidRDefault="00E136AD" w:rsidP="0029423A">
      <w:r>
        <w:separator/>
      </w:r>
    </w:p>
  </w:footnote>
  <w:footnote w:type="continuationSeparator" w:id="0">
    <w:p w14:paraId="0AA94E66" w14:textId="77777777" w:rsidR="00E136AD" w:rsidRDefault="00E136AD" w:rsidP="00294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CD4CD" w14:textId="1CCD6026" w:rsidR="00AF3664" w:rsidRPr="006E126C" w:rsidRDefault="006E126C" w:rsidP="006E126C">
    <w:pPr>
      <w:tabs>
        <w:tab w:val="center" w:pos="4536"/>
        <w:tab w:val="right" w:pos="9072"/>
      </w:tabs>
      <w:autoSpaceDN w:val="0"/>
      <w:rPr>
        <w:rFonts w:ascii="Calibri" w:eastAsia="Times New Roman" w:hAnsi="Calibri" w:cs="Calibri"/>
        <w:b/>
        <w:sz w:val="20"/>
        <w:szCs w:val="20"/>
        <w:u w:val="single"/>
        <w:lang w:val="en-US" w:eastAsia="hr-HR"/>
      </w:rPr>
    </w:pPr>
    <w:bookmarkStart w:id="2" w:name="_Hlk145935826"/>
    <w:bookmarkStart w:id="3" w:name="_Hlk135287041"/>
    <w:bookmarkStart w:id="4" w:name="_Hlk216166794"/>
    <w:r w:rsidRPr="006E126C">
      <w:rPr>
        <w:rFonts w:ascii="Calibri" w:eastAsia="Times New Roman" w:hAnsi="Calibri" w:cs="Calibri"/>
        <w:sz w:val="20"/>
        <w:szCs w:val="20"/>
        <w:u w:val="single"/>
        <w:lang w:val="en-US" w:eastAsia="hr-HR"/>
      </w:rPr>
      <w:t>12. sjednica Gradskog vijeća</w:t>
    </w:r>
    <w:r w:rsidRPr="006E126C">
      <w:rPr>
        <w:rFonts w:ascii="Calibri" w:eastAsia="Times New Roman" w:hAnsi="Calibri" w:cs="Calibri"/>
        <w:sz w:val="20"/>
        <w:szCs w:val="20"/>
        <w:u w:val="single"/>
        <w:lang w:val="en-US" w:eastAsia="hr-HR"/>
      </w:rPr>
      <w:tab/>
    </w:r>
    <w:r w:rsidRPr="006E126C">
      <w:rPr>
        <w:rFonts w:ascii="Calibri" w:eastAsia="Times New Roman" w:hAnsi="Calibri" w:cs="Calibri"/>
        <w:sz w:val="20"/>
        <w:szCs w:val="20"/>
        <w:u w:val="single"/>
        <w:lang w:val="en-US" w:eastAsia="hr-HR"/>
      </w:rPr>
      <w:tab/>
      <w:t>rujan, 2026.</w:t>
    </w:r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773B5"/>
    <w:multiLevelType w:val="hybridMultilevel"/>
    <w:tmpl w:val="87A2C7F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9162F"/>
    <w:multiLevelType w:val="hybridMultilevel"/>
    <w:tmpl w:val="12E06C7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C13D9"/>
    <w:multiLevelType w:val="hybridMultilevel"/>
    <w:tmpl w:val="663430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A26D8"/>
    <w:multiLevelType w:val="hybridMultilevel"/>
    <w:tmpl w:val="D26C2D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A7771"/>
    <w:multiLevelType w:val="singleLevel"/>
    <w:tmpl w:val="1422D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3D09DB"/>
    <w:multiLevelType w:val="hybridMultilevel"/>
    <w:tmpl w:val="718A33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42284"/>
    <w:multiLevelType w:val="multilevel"/>
    <w:tmpl w:val="8282566A"/>
    <w:lvl w:ilvl="0">
      <w:numFmt w:val="decimal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"/>
      <w:numFmt w:val="decimal"/>
      <w:lvlText w:val="(%3)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BF60B16"/>
    <w:multiLevelType w:val="hybridMultilevel"/>
    <w:tmpl w:val="66343046"/>
    <w:lvl w:ilvl="0" w:tplc="041A0019">
      <w:start w:val="1"/>
      <w:numFmt w:val="lowerLetter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7DD123E"/>
    <w:multiLevelType w:val="multilevel"/>
    <w:tmpl w:val="51FEFA4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</w:rPr>
    </w:lvl>
    <w:lvl w:ilvl="2">
      <w:start w:val="2"/>
      <w:numFmt w:val="decimal"/>
      <w:lvlText w:val="(%3)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2BD2A4B"/>
    <w:multiLevelType w:val="hybridMultilevel"/>
    <w:tmpl w:val="83FE0A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23814"/>
    <w:multiLevelType w:val="hybridMultilevel"/>
    <w:tmpl w:val="30E67876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17245"/>
    <w:multiLevelType w:val="hybridMultilevel"/>
    <w:tmpl w:val="33907F4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04DAA"/>
    <w:multiLevelType w:val="hybridMultilevel"/>
    <w:tmpl w:val="B93E27DC"/>
    <w:lvl w:ilvl="0" w:tplc="3F7A806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3" w:hanging="360"/>
      </w:pPr>
    </w:lvl>
    <w:lvl w:ilvl="2" w:tplc="041A001B" w:tentative="1">
      <w:start w:val="1"/>
      <w:numFmt w:val="lowerRoman"/>
      <w:lvlText w:val="%3."/>
      <w:lvlJc w:val="right"/>
      <w:pPr>
        <w:ind w:left="1943" w:hanging="180"/>
      </w:pPr>
    </w:lvl>
    <w:lvl w:ilvl="3" w:tplc="041A000F" w:tentative="1">
      <w:start w:val="1"/>
      <w:numFmt w:val="decimal"/>
      <w:lvlText w:val="%4."/>
      <w:lvlJc w:val="left"/>
      <w:pPr>
        <w:ind w:left="2663" w:hanging="360"/>
      </w:pPr>
    </w:lvl>
    <w:lvl w:ilvl="4" w:tplc="041A0019" w:tentative="1">
      <w:start w:val="1"/>
      <w:numFmt w:val="lowerLetter"/>
      <w:lvlText w:val="%5."/>
      <w:lvlJc w:val="left"/>
      <w:pPr>
        <w:ind w:left="3383" w:hanging="360"/>
      </w:pPr>
    </w:lvl>
    <w:lvl w:ilvl="5" w:tplc="041A001B" w:tentative="1">
      <w:start w:val="1"/>
      <w:numFmt w:val="lowerRoman"/>
      <w:lvlText w:val="%6."/>
      <w:lvlJc w:val="right"/>
      <w:pPr>
        <w:ind w:left="4103" w:hanging="180"/>
      </w:pPr>
    </w:lvl>
    <w:lvl w:ilvl="6" w:tplc="041A000F" w:tentative="1">
      <w:start w:val="1"/>
      <w:numFmt w:val="decimal"/>
      <w:lvlText w:val="%7."/>
      <w:lvlJc w:val="left"/>
      <w:pPr>
        <w:ind w:left="4823" w:hanging="360"/>
      </w:pPr>
    </w:lvl>
    <w:lvl w:ilvl="7" w:tplc="041A0019" w:tentative="1">
      <w:start w:val="1"/>
      <w:numFmt w:val="lowerLetter"/>
      <w:lvlText w:val="%8."/>
      <w:lvlJc w:val="left"/>
      <w:pPr>
        <w:ind w:left="5543" w:hanging="360"/>
      </w:pPr>
    </w:lvl>
    <w:lvl w:ilvl="8" w:tplc="041A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 w15:restartNumberingAfterBreak="0">
    <w:nsid w:val="7A2C4B47"/>
    <w:multiLevelType w:val="hybridMultilevel"/>
    <w:tmpl w:val="5EAE8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088070">
    <w:abstractNumId w:val="8"/>
  </w:num>
  <w:num w:numId="2" w16cid:durableId="1035277457">
    <w:abstractNumId w:val="11"/>
  </w:num>
  <w:num w:numId="3" w16cid:durableId="2131826169">
    <w:abstractNumId w:val="9"/>
    <w:lvlOverride w:ilvl="0"/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4" w16cid:durableId="1558590051">
    <w:abstractNumId w:val="7"/>
  </w:num>
  <w:num w:numId="5" w16cid:durableId="418060470">
    <w:abstractNumId w:val="2"/>
  </w:num>
  <w:num w:numId="6" w16cid:durableId="1282760132">
    <w:abstractNumId w:val="1"/>
  </w:num>
  <w:num w:numId="7" w16cid:durableId="1661613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2578564">
    <w:abstractNumId w:val="3"/>
  </w:num>
  <w:num w:numId="9" w16cid:durableId="1520781243">
    <w:abstractNumId w:val="13"/>
  </w:num>
  <w:num w:numId="10" w16cid:durableId="471794855">
    <w:abstractNumId w:val="4"/>
  </w:num>
  <w:num w:numId="11" w16cid:durableId="557136021">
    <w:abstractNumId w:val="10"/>
  </w:num>
  <w:num w:numId="12" w16cid:durableId="1354259801">
    <w:abstractNumId w:val="12"/>
  </w:num>
  <w:num w:numId="13" w16cid:durableId="649866582">
    <w:abstractNumId w:val="14"/>
  </w:num>
  <w:num w:numId="14" w16cid:durableId="1091390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4658760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saveSubset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F2"/>
    <w:rsid w:val="0000167D"/>
    <w:rsid w:val="00076B13"/>
    <w:rsid w:val="000A1E07"/>
    <w:rsid w:val="000D332B"/>
    <w:rsid w:val="000D52F5"/>
    <w:rsid w:val="000F27DE"/>
    <w:rsid w:val="00107771"/>
    <w:rsid w:val="00193ACA"/>
    <w:rsid w:val="001A1BAC"/>
    <w:rsid w:val="001A459B"/>
    <w:rsid w:val="001B1F7A"/>
    <w:rsid w:val="00215655"/>
    <w:rsid w:val="00222B72"/>
    <w:rsid w:val="00253B83"/>
    <w:rsid w:val="00260FF1"/>
    <w:rsid w:val="00281FA4"/>
    <w:rsid w:val="0029423A"/>
    <w:rsid w:val="002A4E06"/>
    <w:rsid w:val="002D1D8D"/>
    <w:rsid w:val="002E1389"/>
    <w:rsid w:val="002E2E3B"/>
    <w:rsid w:val="00312636"/>
    <w:rsid w:val="003164F2"/>
    <w:rsid w:val="00317BFA"/>
    <w:rsid w:val="00366999"/>
    <w:rsid w:val="00366EBD"/>
    <w:rsid w:val="0037131B"/>
    <w:rsid w:val="003A5591"/>
    <w:rsid w:val="003A7468"/>
    <w:rsid w:val="003C009C"/>
    <w:rsid w:val="00463B15"/>
    <w:rsid w:val="00495A4F"/>
    <w:rsid w:val="0049608D"/>
    <w:rsid w:val="004B49EC"/>
    <w:rsid w:val="004C7C78"/>
    <w:rsid w:val="004D300A"/>
    <w:rsid w:val="004D4488"/>
    <w:rsid w:val="004E0629"/>
    <w:rsid w:val="004F2BE2"/>
    <w:rsid w:val="00561600"/>
    <w:rsid w:val="005700B1"/>
    <w:rsid w:val="00572CA0"/>
    <w:rsid w:val="005763A2"/>
    <w:rsid w:val="00581080"/>
    <w:rsid w:val="005A02C8"/>
    <w:rsid w:val="005D4E7E"/>
    <w:rsid w:val="00605FE7"/>
    <w:rsid w:val="0060781A"/>
    <w:rsid w:val="0061696B"/>
    <w:rsid w:val="00622BA3"/>
    <w:rsid w:val="00653443"/>
    <w:rsid w:val="0067305B"/>
    <w:rsid w:val="006765E5"/>
    <w:rsid w:val="00677252"/>
    <w:rsid w:val="006B36EE"/>
    <w:rsid w:val="006D25CA"/>
    <w:rsid w:val="006D33A8"/>
    <w:rsid w:val="006D7AE7"/>
    <w:rsid w:val="006E126C"/>
    <w:rsid w:val="006E7000"/>
    <w:rsid w:val="006F6C50"/>
    <w:rsid w:val="0070217A"/>
    <w:rsid w:val="00705E73"/>
    <w:rsid w:val="00757434"/>
    <w:rsid w:val="00765874"/>
    <w:rsid w:val="00793A7E"/>
    <w:rsid w:val="007A25AF"/>
    <w:rsid w:val="007C4673"/>
    <w:rsid w:val="007E5BA9"/>
    <w:rsid w:val="007F55A4"/>
    <w:rsid w:val="00831309"/>
    <w:rsid w:val="00840D6C"/>
    <w:rsid w:val="0085547C"/>
    <w:rsid w:val="00857DA4"/>
    <w:rsid w:val="00867E32"/>
    <w:rsid w:val="008C58CC"/>
    <w:rsid w:val="008E73A2"/>
    <w:rsid w:val="0090060F"/>
    <w:rsid w:val="0091547A"/>
    <w:rsid w:val="00916C01"/>
    <w:rsid w:val="00954517"/>
    <w:rsid w:val="00993ED9"/>
    <w:rsid w:val="00994567"/>
    <w:rsid w:val="009A6A5C"/>
    <w:rsid w:val="009B1C40"/>
    <w:rsid w:val="009C3F6C"/>
    <w:rsid w:val="009F4F09"/>
    <w:rsid w:val="00A32351"/>
    <w:rsid w:val="00A403F0"/>
    <w:rsid w:val="00A43B06"/>
    <w:rsid w:val="00A516F5"/>
    <w:rsid w:val="00A6021F"/>
    <w:rsid w:val="00A72E84"/>
    <w:rsid w:val="00A95BB3"/>
    <w:rsid w:val="00A962AB"/>
    <w:rsid w:val="00AA2617"/>
    <w:rsid w:val="00AA3682"/>
    <w:rsid w:val="00AD1BF8"/>
    <w:rsid w:val="00AE5B69"/>
    <w:rsid w:val="00AF3664"/>
    <w:rsid w:val="00B15B8E"/>
    <w:rsid w:val="00B24538"/>
    <w:rsid w:val="00B2454C"/>
    <w:rsid w:val="00B2597D"/>
    <w:rsid w:val="00B2744A"/>
    <w:rsid w:val="00B71339"/>
    <w:rsid w:val="00B81888"/>
    <w:rsid w:val="00BB2AFF"/>
    <w:rsid w:val="00BB7F00"/>
    <w:rsid w:val="00BC70EA"/>
    <w:rsid w:val="00BD7E77"/>
    <w:rsid w:val="00BF78CC"/>
    <w:rsid w:val="00C10420"/>
    <w:rsid w:val="00C25696"/>
    <w:rsid w:val="00C27A9B"/>
    <w:rsid w:val="00C37688"/>
    <w:rsid w:val="00C51822"/>
    <w:rsid w:val="00C81EBE"/>
    <w:rsid w:val="00C908B5"/>
    <w:rsid w:val="00CA16D0"/>
    <w:rsid w:val="00CC377A"/>
    <w:rsid w:val="00CE2E5D"/>
    <w:rsid w:val="00D0283A"/>
    <w:rsid w:val="00D11DC6"/>
    <w:rsid w:val="00D274A2"/>
    <w:rsid w:val="00D4168B"/>
    <w:rsid w:val="00D54693"/>
    <w:rsid w:val="00D63368"/>
    <w:rsid w:val="00D73159"/>
    <w:rsid w:val="00D9639C"/>
    <w:rsid w:val="00DA0473"/>
    <w:rsid w:val="00DA50F8"/>
    <w:rsid w:val="00DC7454"/>
    <w:rsid w:val="00DD361A"/>
    <w:rsid w:val="00DE0AE4"/>
    <w:rsid w:val="00DE2ADB"/>
    <w:rsid w:val="00DF2D0F"/>
    <w:rsid w:val="00E136AD"/>
    <w:rsid w:val="00E67939"/>
    <w:rsid w:val="00E86B14"/>
    <w:rsid w:val="00E92AB3"/>
    <w:rsid w:val="00E9627D"/>
    <w:rsid w:val="00E96AEA"/>
    <w:rsid w:val="00E975F4"/>
    <w:rsid w:val="00EC3B18"/>
    <w:rsid w:val="00ED7F86"/>
    <w:rsid w:val="00EE1087"/>
    <w:rsid w:val="00EF493A"/>
    <w:rsid w:val="00F06D81"/>
    <w:rsid w:val="00F2013C"/>
    <w:rsid w:val="00F9632F"/>
    <w:rsid w:val="00FB585A"/>
    <w:rsid w:val="00FD6EF4"/>
    <w:rsid w:val="00FE1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77710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26C"/>
    <w:rPr>
      <w:noProof/>
    </w:rPr>
  </w:style>
  <w:style w:type="paragraph" w:styleId="Naslov1">
    <w:name w:val="heading 1"/>
    <w:basedOn w:val="Normal"/>
    <w:next w:val="Normal"/>
    <w:link w:val="Naslov1Char"/>
    <w:uiPriority w:val="9"/>
    <w:qFormat/>
    <w:rsid w:val="00E9627D"/>
    <w:pPr>
      <w:keepNext/>
      <w:keepLines/>
      <w:spacing w:before="240"/>
      <w:outlineLvl w:val="0"/>
    </w:pPr>
    <w:rPr>
      <w:rFonts w:ascii="Calibri" w:eastAsiaTheme="majorEastAsia" w:hAnsi="Calibr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9627D"/>
    <w:pPr>
      <w:keepNext/>
      <w:keepLines/>
      <w:spacing w:before="40"/>
      <w:outlineLvl w:val="1"/>
    </w:pPr>
    <w:rPr>
      <w:rFonts w:ascii="Calibri" w:eastAsiaTheme="majorEastAsia" w:hAnsi="Calibr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rsid w:val="00677252"/>
    <w:pPr>
      <w:suppressAutoHyphens/>
      <w:jc w:val="center"/>
    </w:pPr>
    <w:rPr>
      <w:rFonts w:ascii="Times New Roman" w:eastAsia="Times New Roman" w:hAnsi="Times New Roman" w:cs="Times New Roman"/>
      <w:b/>
      <w:noProof w:val="0"/>
      <w:sz w:val="30"/>
      <w:szCs w:val="24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677252"/>
    <w:rPr>
      <w:rFonts w:ascii="Times New Roman" w:eastAsia="Times New Roman" w:hAnsi="Times New Roman" w:cs="Times New Roman"/>
      <w:b/>
      <w:sz w:val="30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E9627D"/>
    <w:pPr>
      <w:suppressAutoHyphens/>
      <w:ind w:left="708"/>
    </w:pPr>
    <w:rPr>
      <w:rFonts w:ascii="Calibri" w:eastAsia="Times New Roman" w:hAnsi="Calibri" w:cs="Times New Roman"/>
      <w:noProof w:val="0"/>
      <w:sz w:val="24"/>
      <w:szCs w:val="24"/>
      <w:lang w:eastAsia="zh-CN"/>
    </w:rPr>
  </w:style>
  <w:style w:type="character" w:customStyle="1" w:styleId="Bodytext5">
    <w:name w:val="Body text (5)_"/>
    <w:link w:val="Bodytext50"/>
    <w:rsid w:val="00677252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5Bold">
    <w:name w:val="Body text (5) + Bold"/>
    <w:rsid w:val="00677252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Bodytext50">
    <w:name w:val="Body text (5)"/>
    <w:basedOn w:val="Normal"/>
    <w:link w:val="Bodytext5"/>
    <w:rsid w:val="00677252"/>
    <w:pPr>
      <w:shd w:val="clear" w:color="auto" w:fill="FFFFFF"/>
      <w:spacing w:before="240" w:line="254" w:lineRule="exact"/>
      <w:jc w:val="both"/>
    </w:pPr>
    <w:rPr>
      <w:rFonts w:ascii="Arial" w:eastAsia="Arial" w:hAnsi="Arial" w:cs="Arial"/>
      <w:noProof w:val="0"/>
      <w:sz w:val="21"/>
      <w:szCs w:val="21"/>
    </w:rPr>
  </w:style>
  <w:style w:type="paragraph" w:styleId="Zaglavlje">
    <w:name w:val="header"/>
    <w:basedOn w:val="Normal"/>
    <w:link w:val="ZaglavljeChar"/>
    <w:uiPriority w:val="99"/>
    <w:unhideWhenUsed/>
    <w:rsid w:val="0029423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9423A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29423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9423A"/>
    <w:rPr>
      <w:noProof/>
    </w:rPr>
  </w:style>
  <w:style w:type="character" w:customStyle="1" w:styleId="Naslov1Char">
    <w:name w:val="Naslov 1 Char"/>
    <w:basedOn w:val="Zadanifontodlomka"/>
    <w:link w:val="Naslov1"/>
    <w:uiPriority w:val="9"/>
    <w:rsid w:val="00E9627D"/>
    <w:rPr>
      <w:rFonts w:ascii="Calibri" w:eastAsiaTheme="majorEastAsia" w:hAnsi="Calibri" w:cstheme="majorBidi"/>
      <w:noProof/>
      <w:color w:val="365F91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9627D"/>
    <w:rPr>
      <w:rFonts w:ascii="Calibri" w:eastAsiaTheme="majorEastAsia" w:hAnsi="Calibri" w:cstheme="majorBidi"/>
      <w:noProof/>
      <w:color w:val="365F91" w:themeColor="accent1" w:themeShade="BF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E9627D"/>
    <w:pPr>
      <w:contextualSpacing/>
    </w:pPr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9627D"/>
    <w:rPr>
      <w:rFonts w:ascii="Calibri" w:eastAsiaTheme="majorEastAsia" w:hAnsi="Calibri" w:cstheme="majorBidi"/>
      <w:noProof/>
      <w:spacing w:val="-10"/>
      <w:kern w:val="28"/>
      <w:sz w:val="56"/>
      <w:szCs w:val="56"/>
    </w:rPr>
  </w:style>
  <w:style w:type="paragraph" w:styleId="Uvuenotijeloteksta">
    <w:name w:val="Body Text Indent"/>
    <w:basedOn w:val="Normal"/>
    <w:link w:val="UvuenotijelotekstaChar"/>
    <w:unhideWhenUsed/>
    <w:rsid w:val="00FD6EF4"/>
    <w:pPr>
      <w:ind w:firstLine="720"/>
      <w:jc w:val="both"/>
    </w:pPr>
    <w:rPr>
      <w:rFonts w:ascii="Times New Roman" w:eastAsia="Times New Roman" w:hAnsi="Times New Roman" w:cs="Times New Roman"/>
      <w:b/>
      <w:noProof w:val="0"/>
      <w:sz w:val="24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FD6EF4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811FBF18-9302-42BF-AE0E-C923B0CF42CA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996</Words>
  <Characters>5679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mario krizanac</cp:lastModifiedBy>
  <cp:revision>3</cp:revision>
  <cp:lastPrinted>2026-09-03T12:21:00Z</cp:lastPrinted>
  <dcterms:created xsi:type="dcterms:W3CDTF">2026-09-08T08:35:00Z</dcterms:created>
  <dcterms:modified xsi:type="dcterms:W3CDTF">2026-09-08T11:22:00Z</dcterms:modified>
</cp:coreProperties>
</file>