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2E07" w14:textId="30900B4F" w:rsidR="00C76F3D" w:rsidRPr="00222996" w:rsidRDefault="00C76F3D" w:rsidP="00C76F3D">
      <w:pPr>
        <w:ind w:right="5386" w:firstLine="142"/>
        <w:jc w:val="center"/>
        <w:rPr>
          <w:rFonts w:ascii="Calibri" w:hAnsi="Calibri" w:cs="Calibri"/>
        </w:rPr>
      </w:pPr>
      <w:bookmarkStart w:id="0" w:name="_Hlk193873293"/>
      <w:r w:rsidRPr="00222996">
        <w:rPr>
          <w:rFonts w:ascii="Calibri" w:hAnsi="Calibri" w:cs="Calibri"/>
        </w:rPr>
        <w:drawing>
          <wp:inline distT="0" distB="0" distL="0" distR="0" wp14:anchorId="2B75C1A2" wp14:editId="68749E5E">
            <wp:extent cx="314325" cy="428625"/>
            <wp:effectExtent l="0" t="0" r="9525" b="9525"/>
            <wp:docPr id="1492191882" name="Slika 4" descr="Slika na kojoj se prikazuje simbol, crveno, zastav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191882" name="Slika 4" descr="Slika na kojoj se prikazuje simbol, crveno, zastava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CBC01" w14:textId="77777777" w:rsidR="00C76F3D" w:rsidRPr="00222996" w:rsidRDefault="00C76F3D" w:rsidP="00C76F3D">
      <w:pPr>
        <w:ind w:right="5386"/>
        <w:jc w:val="center"/>
        <w:rPr>
          <w:rFonts w:ascii="Calibri" w:hAnsi="Calibri" w:cs="Calibri"/>
        </w:rPr>
      </w:pPr>
      <w:r w:rsidRPr="00222996">
        <w:rPr>
          <w:rFonts w:ascii="Calibri" w:hAnsi="Calibri" w:cs="Calibri"/>
        </w:rPr>
        <w:t>R  E  P  U  B  L  I  K  A    H  R  V  A  T  S  K  A</w:t>
      </w:r>
    </w:p>
    <w:p w14:paraId="4BC536B3" w14:textId="77777777" w:rsidR="00C76F3D" w:rsidRPr="00222996" w:rsidRDefault="00C76F3D" w:rsidP="00C76F3D">
      <w:pPr>
        <w:ind w:right="5386"/>
        <w:jc w:val="center"/>
        <w:rPr>
          <w:rFonts w:ascii="Calibri" w:hAnsi="Calibri" w:cs="Calibri"/>
        </w:rPr>
      </w:pPr>
      <w:r w:rsidRPr="00222996">
        <w:rPr>
          <w:rFonts w:ascii="Calibri" w:hAnsi="Calibri" w:cs="Calibri"/>
        </w:rPr>
        <w:t>POŽEŠKO-SLAVONSKA ŽUPANIJA</w:t>
      </w:r>
    </w:p>
    <w:p w14:paraId="67D03DAD" w14:textId="2C32245D" w:rsidR="00C76F3D" w:rsidRPr="00222996" w:rsidRDefault="00C76F3D" w:rsidP="00C76F3D">
      <w:pPr>
        <w:ind w:right="5386"/>
        <w:jc w:val="center"/>
        <w:rPr>
          <w:rFonts w:ascii="Calibri" w:hAnsi="Calibri" w:cs="Calibri"/>
        </w:rPr>
      </w:pPr>
      <w:r w:rsidRPr="00222996">
        <w:rPr>
          <w:rFonts w:ascii="Calibri" w:hAnsi="Calibri" w:cs="Calibri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1288F6EE" wp14:editId="2A41D4B4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937424242" name="Slika 5" descr="Slika na kojoj se prikazuje emblem, grb, simbol, krug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424242" name="Slika 5" descr="Slika na kojoj se prikazuje emblem, grb, simbol, krug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2996">
        <w:rPr>
          <w:rFonts w:ascii="Calibri" w:hAnsi="Calibri" w:cs="Calibri"/>
        </w:rPr>
        <w:t>GRAD POŽEGA</w:t>
      </w:r>
    </w:p>
    <w:p w14:paraId="3ADB0F15" w14:textId="77777777" w:rsidR="00C76F3D" w:rsidRPr="00222996" w:rsidRDefault="00C76F3D" w:rsidP="00C76F3D">
      <w:pPr>
        <w:spacing w:after="240"/>
        <w:ind w:right="5386"/>
        <w:jc w:val="center"/>
        <w:rPr>
          <w:rFonts w:ascii="Calibri" w:hAnsi="Calibri" w:cs="Calibri"/>
        </w:rPr>
      </w:pPr>
      <w:r w:rsidRPr="00222996">
        <w:rPr>
          <w:rFonts w:ascii="Calibri" w:hAnsi="Calibri" w:cs="Calibri"/>
        </w:rPr>
        <w:t>Gradsko vijeće</w:t>
      </w:r>
    </w:p>
    <w:bookmarkEnd w:id="0"/>
    <w:p w14:paraId="747783BE" w14:textId="46FE125C" w:rsidR="00CD57B7" w:rsidRPr="00222996" w:rsidRDefault="00DC34C3">
      <w:pPr>
        <w:rPr>
          <w:rFonts w:eastAsia="Times New Roman" w:cstheme="minorHAnsi"/>
          <w:noProof w:val="0"/>
          <w:lang w:eastAsia="hr-HR"/>
        </w:rPr>
      </w:pPr>
      <w:r w:rsidRPr="00222996">
        <w:rPr>
          <w:rFonts w:eastAsia="Times New Roman" w:cstheme="minorHAnsi"/>
          <w:noProof w:val="0"/>
          <w:lang w:eastAsia="hr-HR"/>
        </w:rPr>
        <w:t>KLASA: 024-02/2</w:t>
      </w:r>
      <w:r w:rsidR="00691560" w:rsidRPr="00222996">
        <w:rPr>
          <w:rFonts w:eastAsia="Times New Roman" w:cstheme="minorHAnsi"/>
          <w:noProof w:val="0"/>
          <w:lang w:eastAsia="hr-HR"/>
        </w:rPr>
        <w:t>6</w:t>
      </w:r>
      <w:r w:rsidRPr="00222996">
        <w:rPr>
          <w:rFonts w:eastAsia="Times New Roman" w:cstheme="minorHAnsi"/>
          <w:noProof w:val="0"/>
          <w:lang w:eastAsia="hr-HR"/>
        </w:rPr>
        <w:t xml:space="preserve">-01/5 </w:t>
      </w:r>
    </w:p>
    <w:p w14:paraId="28060656" w14:textId="27EFC72D" w:rsidR="00CD57B7" w:rsidRPr="00222996" w:rsidRDefault="00DC34C3">
      <w:pPr>
        <w:rPr>
          <w:rFonts w:eastAsia="Times New Roman" w:cstheme="minorHAnsi"/>
          <w:noProof w:val="0"/>
          <w:lang w:eastAsia="hr-HR"/>
        </w:rPr>
      </w:pPr>
      <w:r w:rsidRPr="00222996">
        <w:rPr>
          <w:rFonts w:eastAsia="Times New Roman" w:cstheme="minorHAnsi"/>
          <w:noProof w:val="0"/>
          <w:lang w:eastAsia="hr-HR"/>
        </w:rPr>
        <w:t>URBROJ: 2177-1-02/01-2</w:t>
      </w:r>
      <w:r w:rsidR="00691560" w:rsidRPr="00222996">
        <w:rPr>
          <w:rFonts w:eastAsia="Times New Roman" w:cstheme="minorHAnsi"/>
          <w:noProof w:val="0"/>
          <w:lang w:eastAsia="hr-HR"/>
        </w:rPr>
        <w:t>6</w:t>
      </w:r>
      <w:r w:rsidRPr="00222996">
        <w:rPr>
          <w:rFonts w:eastAsia="Times New Roman" w:cstheme="minorHAnsi"/>
          <w:noProof w:val="0"/>
          <w:lang w:eastAsia="hr-HR"/>
        </w:rPr>
        <w:t>-1</w:t>
      </w:r>
    </w:p>
    <w:p w14:paraId="0A2DE3E4" w14:textId="3C4D27F7" w:rsidR="00D3474B" w:rsidRPr="00222996" w:rsidRDefault="00D3474B" w:rsidP="00C76F3D">
      <w:pPr>
        <w:spacing w:after="240"/>
        <w:rPr>
          <w:rFonts w:eastAsia="Times New Roman" w:cstheme="minorHAnsi"/>
          <w:noProof w:val="0"/>
          <w:lang w:eastAsia="hr-HR"/>
        </w:rPr>
      </w:pPr>
      <w:r w:rsidRPr="00222996">
        <w:rPr>
          <w:rFonts w:eastAsia="Times New Roman" w:cstheme="minorHAnsi"/>
          <w:noProof w:val="0"/>
          <w:lang w:eastAsia="hr-HR"/>
        </w:rPr>
        <w:t>Požega</w:t>
      </w:r>
      <w:r w:rsidR="00B148C0" w:rsidRPr="00222996">
        <w:rPr>
          <w:rFonts w:eastAsia="Times New Roman" w:cstheme="minorHAnsi"/>
          <w:noProof w:val="0"/>
          <w:lang w:eastAsia="hr-HR"/>
        </w:rPr>
        <w:t xml:space="preserve">, </w:t>
      </w:r>
      <w:r w:rsidR="00691560" w:rsidRPr="00222996">
        <w:rPr>
          <w:rFonts w:eastAsia="Times New Roman" w:cstheme="minorHAnsi"/>
          <w:noProof w:val="0"/>
          <w:lang w:eastAsia="hr-HR"/>
        </w:rPr>
        <w:t>8. rujna</w:t>
      </w:r>
      <w:r w:rsidR="00B148C0" w:rsidRPr="00222996">
        <w:rPr>
          <w:rFonts w:eastAsia="Times New Roman" w:cstheme="minorHAnsi"/>
          <w:noProof w:val="0"/>
          <w:lang w:eastAsia="hr-HR"/>
        </w:rPr>
        <w:t xml:space="preserve"> 202</w:t>
      </w:r>
      <w:r w:rsidR="00691560" w:rsidRPr="00222996">
        <w:rPr>
          <w:rFonts w:eastAsia="Times New Roman" w:cstheme="minorHAnsi"/>
          <w:noProof w:val="0"/>
          <w:lang w:eastAsia="hr-HR"/>
        </w:rPr>
        <w:t>6</w:t>
      </w:r>
      <w:r w:rsidR="00B148C0" w:rsidRPr="00222996">
        <w:rPr>
          <w:rFonts w:eastAsia="Times New Roman" w:cstheme="minorHAnsi"/>
          <w:noProof w:val="0"/>
          <w:lang w:eastAsia="hr-HR"/>
        </w:rPr>
        <w:t>.</w:t>
      </w:r>
    </w:p>
    <w:p w14:paraId="7AD83A21" w14:textId="5F798282" w:rsidR="00B148C0" w:rsidRPr="00222996" w:rsidRDefault="00B148C0" w:rsidP="00B148C0">
      <w:pPr>
        <w:spacing w:after="240"/>
        <w:ind w:firstLine="708"/>
        <w:jc w:val="both"/>
        <w:rPr>
          <w:rFonts w:cstheme="minorHAnsi"/>
          <w:b/>
        </w:rPr>
      </w:pPr>
      <w:r w:rsidRPr="00222996">
        <w:rPr>
          <w:rFonts w:cstheme="minorHAnsi"/>
          <w:bCs/>
        </w:rPr>
        <w:t>Na temelju članka 42. stavka 1. podstavka 2. i 3. Statuta Grada Požege (Službene novine Grada Požege, broj: 2/21. i 11/22.) i članka 78. stavka 1. Poslovnika o radu Gradskog vijeća Grada Požege (Službene novine Grada Požege, broj</w:t>
      </w:r>
      <w:r w:rsidRPr="00222996">
        <w:rPr>
          <w:rFonts w:cstheme="minorHAnsi"/>
          <w:b/>
        </w:rPr>
        <w:t xml:space="preserve">: </w:t>
      </w:r>
      <w:r w:rsidRPr="00222996">
        <w:rPr>
          <w:rStyle w:val="FontStyle11"/>
          <w:rFonts w:asciiTheme="minorHAnsi" w:hAnsiTheme="minorHAnsi" w:cstheme="minorHAnsi"/>
          <w:b w:val="0"/>
        </w:rPr>
        <w:t>9/13., 19/13.,5/14., 19/14., 4/18., 7/18.- pročišćeni tekst,  2/20.,  2/21. i 4/21.- pročišćeni tekst),</w:t>
      </w:r>
    </w:p>
    <w:p w14:paraId="543B034A" w14:textId="77777777" w:rsidR="00B148C0" w:rsidRPr="009D65C7" w:rsidRDefault="00B148C0" w:rsidP="00B148C0">
      <w:pPr>
        <w:spacing w:after="240"/>
        <w:jc w:val="center"/>
        <w:rPr>
          <w:rFonts w:cstheme="minorHAnsi"/>
        </w:rPr>
      </w:pPr>
      <w:r w:rsidRPr="009D65C7">
        <w:rPr>
          <w:rFonts w:cstheme="minorHAnsi"/>
        </w:rPr>
        <w:t>s  a  z  i  v  a  m</w:t>
      </w:r>
    </w:p>
    <w:p w14:paraId="76FA1F19" w14:textId="5455D474" w:rsidR="00B148C0" w:rsidRPr="00222996" w:rsidRDefault="00691560" w:rsidP="00C76F3D">
      <w:pPr>
        <w:spacing w:after="240"/>
        <w:jc w:val="center"/>
        <w:rPr>
          <w:rFonts w:cstheme="minorHAnsi"/>
        </w:rPr>
      </w:pPr>
      <w:r w:rsidRPr="00222996">
        <w:rPr>
          <w:rFonts w:cstheme="minorHAnsi"/>
        </w:rPr>
        <w:t>12.</w:t>
      </w:r>
      <w:r w:rsidR="00B148C0" w:rsidRPr="00222996">
        <w:rPr>
          <w:rFonts w:cstheme="minorHAnsi"/>
        </w:rPr>
        <w:t xml:space="preserve"> sjednicu Gradskog vijeća Grada Požege koja će se održati u </w:t>
      </w:r>
      <w:r w:rsidRPr="00222996">
        <w:rPr>
          <w:rFonts w:cstheme="minorHAnsi"/>
        </w:rPr>
        <w:t>utorak</w:t>
      </w:r>
      <w:r w:rsidR="0071527F" w:rsidRPr="00222996">
        <w:rPr>
          <w:rFonts w:cstheme="minorHAnsi"/>
        </w:rPr>
        <w:t xml:space="preserve">, </w:t>
      </w:r>
      <w:r w:rsidRPr="00222996">
        <w:rPr>
          <w:rFonts w:cstheme="minorHAnsi"/>
        </w:rPr>
        <w:t>15</w:t>
      </w:r>
      <w:r w:rsidR="0071527F" w:rsidRPr="00222996">
        <w:rPr>
          <w:rFonts w:cstheme="minorHAnsi"/>
        </w:rPr>
        <w:t xml:space="preserve">. </w:t>
      </w:r>
      <w:r w:rsidRPr="00222996">
        <w:rPr>
          <w:rFonts w:cstheme="minorHAnsi"/>
        </w:rPr>
        <w:t>rujna</w:t>
      </w:r>
      <w:r w:rsidR="0071527F" w:rsidRPr="00222996">
        <w:rPr>
          <w:rFonts w:cstheme="minorHAnsi"/>
        </w:rPr>
        <w:t xml:space="preserve"> 202</w:t>
      </w:r>
      <w:r w:rsidRPr="00222996">
        <w:rPr>
          <w:rFonts w:cstheme="minorHAnsi"/>
        </w:rPr>
        <w:t>6</w:t>
      </w:r>
      <w:r w:rsidR="00B148C0" w:rsidRPr="00222996">
        <w:rPr>
          <w:rFonts w:cstheme="minorHAnsi"/>
        </w:rPr>
        <w:t>. godine, s početkom u 16,00 sati, u Gradskoj vijećnici Grada Požege, Trg Sv. Trojstva 1, Požega.</w:t>
      </w:r>
    </w:p>
    <w:p w14:paraId="1DB0402B" w14:textId="77777777" w:rsidR="00B148C0" w:rsidRPr="00222996" w:rsidRDefault="00B148C0" w:rsidP="00C76F3D">
      <w:pPr>
        <w:spacing w:after="240"/>
        <w:ind w:firstLine="708"/>
        <w:rPr>
          <w:rFonts w:cstheme="minorHAnsi"/>
          <w:b/>
        </w:rPr>
      </w:pPr>
      <w:r w:rsidRPr="00222996">
        <w:rPr>
          <w:rFonts w:cstheme="minorHAnsi"/>
        </w:rPr>
        <w:t>Vijećnička pitanja od 16,00  do 16,30 sati.</w:t>
      </w:r>
    </w:p>
    <w:p w14:paraId="77C63A82" w14:textId="77777777" w:rsidR="00B148C0" w:rsidRPr="00222996" w:rsidRDefault="00B148C0" w:rsidP="00C76F3D">
      <w:pPr>
        <w:spacing w:after="240"/>
        <w:ind w:firstLine="708"/>
        <w:rPr>
          <w:rFonts w:cstheme="minorHAnsi"/>
          <w:b/>
        </w:rPr>
      </w:pPr>
      <w:r w:rsidRPr="00222996">
        <w:rPr>
          <w:rFonts w:cstheme="minorHAnsi"/>
        </w:rPr>
        <w:t>Za sjednicu predlažem sljedeći</w:t>
      </w:r>
    </w:p>
    <w:p w14:paraId="71794884" w14:textId="77777777" w:rsidR="00B148C0" w:rsidRPr="00222996" w:rsidRDefault="00B148C0" w:rsidP="003F6F51">
      <w:pPr>
        <w:spacing w:line="360" w:lineRule="auto"/>
        <w:ind w:right="50"/>
        <w:jc w:val="center"/>
        <w:rPr>
          <w:rFonts w:cstheme="minorHAnsi"/>
        </w:rPr>
      </w:pPr>
      <w:r w:rsidRPr="00222996">
        <w:rPr>
          <w:rFonts w:cstheme="minorHAnsi"/>
        </w:rPr>
        <w:t>D N E V N I  R E D :</w:t>
      </w:r>
    </w:p>
    <w:p w14:paraId="2C2CF5CD" w14:textId="0AF5A4C5" w:rsidR="00B148C0" w:rsidRPr="00222996" w:rsidRDefault="00B148C0" w:rsidP="00222996">
      <w:pPr>
        <w:pStyle w:val="Odlomakpopisa"/>
        <w:spacing w:after="240"/>
        <w:ind w:left="4536" w:right="50" w:hanging="283"/>
        <w:rPr>
          <w:rFonts w:asciiTheme="minorHAnsi" w:hAnsiTheme="minorHAnsi" w:cstheme="minorHAnsi"/>
          <w:b w:val="0"/>
          <w:sz w:val="22"/>
          <w:szCs w:val="22"/>
          <w:lang w:val="hr-HR"/>
        </w:rPr>
      </w:pPr>
      <w:r w:rsidRPr="00222996">
        <w:rPr>
          <w:rFonts w:asciiTheme="minorHAnsi" w:hAnsiTheme="minorHAnsi" w:cstheme="minorHAnsi"/>
          <w:b w:val="0"/>
          <w:sz w:val="22"/>
          <w:szCs w:val="22"/>
          <w:lang w:val="hr-HR"/>
        </w:rPr>
        <w:t>-</w:t>
      </w:r>
      <w:r w:rsidR="00C76F3D" w:rsidRPr="00222996">
        <w:rPr>
          <w:rFonts w:asciiTheme="minorHAnsi" w:hAnsiTheme="minorHAnsi" w:cstheme="minorHAnsi"/>
          <w:b w:val="0"/>
          <w:sz w:val="22"/>
          <w:szCs w:val="22"/>
          <w:lang w:val="hr-HR"/>
        </w:rPr>
        <w:tab/>
      </w:r>
      <w:r w:rsidRPr="00222996">
        <w:rPr>
          <w:rFonts w:asciiTheme="minorHAnsi" w:hAnsiTheme="minorHAnsi" w:cstheme="minorHAnsi"/>
          <w:b w:val="0"/>
          <w:sz w:val="22"/>
          <w:szCs w:val="22"/>
          <w:lang w:val="hr-HR"/>
        </w:rPr>
        <w:t xml:space="preserve">Izvod iz zapisnika sa </w:t>
      </w:r>
      <w:r w:rsidR="00691560" w:rsidRPr="00222996">
        <w:rPr>
          <w:rFonts w:asciiTheme="minorHAnsi" w:hAnsiTheme="minorHAnsi" w:cstheme="minorHAnsi"/>
          <w:b w:val="0"/>
          <w:sz w:val="22"/>
          <w:szCs w:val="22"/>
          <w:lang w:val="hr-HR"/>
        </w:rPr>
        <w:t>11</w:t>
      </w:r>
      <w:r w:rsidRPr="00222996">
        <w:rPr>
          <w:rFonts w:asciiTheme="minorHAnsi" w:hAnsiTheme="minorHAnsi" w:cstheme="minorHAnsi"/>
          <w:b w:val="0"/>
          <w:sz w:val="22"/>
          <w:szCs w:val="22"/>
          <w:lang w:val="hr-HR"/>
        </w:rPr>
        <w:t>. sjednice Gradskog vijeća Grada Požege</w:t>
      </w:r>
    </w:p>
    <w:p w14:paraId="0D54C00D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1.</w:t>
      </w:r>
      <w:r w:rsidRPr="00EC328B">
        <w:rPr>
          <w:rFonts w:cstheme="minorHAnsi"/>
        </w:rPr>
        <w:tab/>
        <w:t>Prijedlog Izvješća o korištenju proračunske zalihe za razdoblje od 1. travnja do 30. lipnja 2026. godine</w:t>
      </w:r>
    </w:p>
    <w:p w14:paraId="0758671A" w14:textId="1005B7FF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2.</w:t>
      </w:r>
      <w:r w:rsidRPr="00EC328B">
        <w:rPr>
          <w:rFonts w:cstheme="minorHAnsi"/>
        </w:rPr>
        <w:tab/>
        <w:t>Izvješće o radu Gradonačelnika Grada Požege za razdoblje od 1. siječnja do 30. lipnja 2026. godine</w:t>
      </w:r>
    </w:p>
    <w:p w14:paraId="657802A5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3.</w:t>
      </w:r>
      <w:r w:rsidRPr="00EC328B">
        <w:rPr>
          <w:rFonts w:cstheme="minorHAnsi"/>
        </w:rPr>
        <w:tab/>
        <w:t>Prijedlog Polugodišnjeg izvještaja o izvršenju Proračuna Grada Požege za 2026.</w:t>
      </w:r>
    </w:p>
    <w:p w14:paraId="480A689B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4.a)</w:t>
      </w:r>
      <w:r w:rsidRPr="00EC328B">
        <w:rPr>
          <w:rFonts w:cstheme="minorHAnsi"/>
        </w:rPr>
        <w:tab/>
        <w:t>Izvješće o realizaciji Programa javnih potreba u kulturi u Gradu Požegi za prvo polugodište 2026. godine</w:t>
      </w:r>
    </w:p>
    <w:p w14:paraId="525BD507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b)</w:t>
      </w:r>
      <w:r w:rsidRPr="00EC328B">
        <w:rPr>
          <w:rFonts w:cstheme="minorHAnsi"/>
        </w:rPr>
        <w:tab/>
        <w:t>Izvješće o realizaciji Programa javnih potreba u predškolskom odgoju i školstvu u Gradu Požegi za prvo polugodište 2026. godine</w:t>
      </w:r>
    </w:p>
    <w:p w14:paraId="28085BC4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c)</w:t>
      </w:r>
      <w:r w:rsidRPr="00EC328B">
        <w:rPr>
          <w:rFonts w:cstheme="minorHAnsi"/>
        </w:rPr>
        <w:tab/>
        <w:t>Izvješće o realizaciji Programa javnih potreba u sportu za prvo polugodište 2026. godine</w:t>
      </w:r>
    </w:p>
    <w:p w14:paraId="63B52918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d)</w:t>
      </w:r>
      <w:r w:rsidRPr="00EC328B">
        <w:rPr>
          <w:rFonts w:cstheme="minorHAnsi"/>
        </w:rPr>
        <w:tab/>
        <w:t>Izvješće o realizaciji Programa javnih potreba u socijalnoj skrbi i demografskih mjera za prvo polugodište 2026. godine</w:t>
      </w:r>
    </w:p>
    <w:p w14:paraId="37F67515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e)</w:t>
      </w:r>
      <w:r w:rsidRPr="00EC328B">
        <w:rPr>
          <w:rFonts w:cstheme="minorHAnsi"/>
        </w:rPr>
        <w:tab/>
        <w:t>Izvješće o realizaciji Programa javnih potreba u turizmu i ostalih udruga i društava građana za prvo polugodište 2026. godine</w:t>
      </w:r>
    </w:p>
    <w:p w14:paraId="04F667AC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5.</w:t>
      </w:r>
      <w:r w:rsidRPr="00EC328B">
        <w:rPr>
          <w:rFonts w:cstheme="minorHAnsi"/>
        </w:rPr>
        <w:tab/>
        <w:t>Prijedlog Odluke o izmjeni Odluke o izvršavanju Proračuna Grada Požege za 2026. godinu</w:t>
      </w:r>
    </w:p>
    <w:p w14:paraId="7BF3D812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6.</w:t>
      </w:r>
      <w:r w:rsidRPr="00EC328B">
        <w:rPr>
          <w:rFonts w:cstheme="minorHAnsi"/>
        </w:rPr>
        <w:tab/>
        <w:t>Prijedlog Odluke o izmjeni Odluke o porezima Grada Požege</w:t>
      </w:r>
    </w:p>
    <w:p w14:paraId="54B51948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7.</w:t>
      </w:r>
      <w:r w:rsidRPr="00EC328B">
        <w:rPr>
          <w:rFonts w:cstheme="minorHAnsi"/>
        </w:rPr>
        <w:tab/>
        <w:t>Prijedlog Pravilnika o jednostavnoj nabavi Grada Požege</w:t>
      </w:r>
    </w:p>
    <w:p w14:paraId="4297CAFA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bookmarkStart w:id="1" w:name="_Hlk112927353"/>
      <w:bookmarkStart w:id="2" w:name="_Hlk175558969"/>
      <w:r w:rsidRPr="00EC328B">
        <w:rPr>
          <w:rFonts w:cstheme="minorHAnsi"/>
        </w:rPr>
        <w:t>8.</w:t>
      </w:r>
      <w:r w:rsidRPr="00EC328B">
        <w:rPr>
          <w:rFonts w:cstheme="minorHAnsi"/>
        </w:rPr>
        <w:tab/>
      </w:r>
      <w:bookmarkEnd w:id="1"/>
      <w:bookmarkEnd w:id="2"/>
      <w:r w:rsidRPr="00EC328B">
        <w:rPr>
          <w:rFonts w:cstheme="minorHAnsi"/>
        </w:rPr>
        <w:t>Prijedlog Odluke o vrijednosti boda komunalne naknade</w:t>
      </w:r>
    </w:p>
    <w:p w14:paraId="5452C145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9.</w:t>
      </w:r>
      <w:r w:rsidRPr="00EC328B">
        <w:rPr>
          <w:rFonts w:cstheme="minorHAnsi"/>
        </w:rPr>
        <w:tab/>
        <w:t>Prijedlog Odluke o darovanju opreme Dječjem vrtiću Požega</w:t>
      </w:r>
    </w:p>
    <w:p w14:paraId="05CD55DA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10.</w:t>
      </w:r>
      <w:r w:rsidRPr="00EC328B">
        <w:rPr>
          <w:rFonts w:cstheme="minorHAnsi"/>
        </w:rPr>
        <w:tab/>
        <w:t>Prijedlog Odluke o povjeravanju obavljanja javne usluge sakupljanja komunalnog otpada na području grada Požege</w:t>
      </w:r>
    </w:p>
    <w:p w14:paraId="3163413F" w14:textId="77777777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lastRenderedPageBreak/>
        <w:t>11.</w:t>
      </w:r>
      <w:r w:rsidRPr="00EC328B">
        <w:rPr>
          <w:rFonts w:cstheme="minorHAnsi"/>
        </w:rPr>
        <w:tab/>
        <w:t>Prijedlog Odluke o izboru najpovoljnije ponude za prodaju poljoprivrednog zemljišta u vlasništvu Republike Hrvatske na području grada Požege</w:t>
      </w:r>
    </w:p>
    <w:p w14:paraId="47CAD871" w14:textId="5CEC4288" w:rsidR="00EC328B" w:rsidRPr="00EC328B" w:rsidRDefault="00EC328B" w:rsidP="00EC328B">
      <w:pPr>
        <w:ind w:left="567" w:hanging="426"/>
        <w:jc w:val="both"/>
        <w:rPr>
          <w:rFonts w:cstheme="minorHAnsi"/>
        </w:rPr>
      </w:pPr>
      <w:r w:rsidRPr="00EC328B">
        <w:rPr>
          <w:rFonts w:cstheme="minorHAnsi"/>
        </w:rPr>
        <w:t>12.a)</w:t>
      </w:r>
      <w:r>
        <w:rPr>
          <w:rFonts w:cstheme="minorHAnsi"/>
        </w:rPr>
        <w:t xml:space="preserve"> </w:t>
      </w:r>
      <w:r w:rsidRPr="00EC328B">
        <w:rPr>
          <w:rFonts w:cstheme="minorHAnsi"/>
        </w:rPr>
        <w:t>Prijedlog Zaključka o predlaganju kandidata za suce porotnike za mladež Općinskog suda u Požegi</w:t>
      </w:r>
    </w:p>
    <w:p w14:paraId="4BDE36A0" w14:textId="0601D99B" w:rsidR="00EC328B" w:rsidRPr="00EC328B" w:rsidRDefault="00EC328B" w:rsidP="00EC328B">
      <w:pPr>
        <w:spacing w:after="240"/>
        <w:ind w:left="567"/>
        <w:jc w:val="both"/>
        <w:rPr>
          <w:rFonts w:cstheme="minorHAnsi"/>
        </w:rPr>
      </w:pPr>
      <w:r w:rsidRPr="00EC328B">
        <w:rPr>
          <w:rFonts w:cstheme="minorHAnsi"/>
        </w:rPr>
        <w:t>b)</w:t>
      </w:r>
      <w:r>
        <w:rPr>
          <w:rFonts w:cstheme="minorHAnsi"/>
        </w:rPr>
        <w:t xml:space="preserve"> </w:t>
      </w:r>
      <w:r w:rsidRPr="00EC328B">
        <w:rPr>
          <w:rFonts w:cstheme="minorHAnsi"/>
        </w:rPr>
        <w:t xml:space="preserve">Prijedlog Zaključka o predlaganju kandidata za suce porotnike Općinskog suda u Požegi </w:t>
      </w:r>
    </w:p>
    <w:p w14:paraId="69151C35" w14:textId="77777777" w:rsidR="00B148C0" w:rsidRPr="00222996" w:rsidRDefault="00B148C0" w:rsidP="00B148C0">
      <w:pPr>
        <w:ind w:left="426" w:hanging="426"/>
        <w:jc w:val="both"/>
        <w:rPr>
          <w:rFonts w:cstheme="minorHAnsi"/>
        </w:rPr>
      </w:pPr>
    </w:p>
    <w:p w14:paraId="69E815F6" w14:textId="79559493" w:rsidR="00B148C0" w:rsidRPr="00222996" w:rsidRDefault="00B148C0" w:rsidP="00C76F3D">
      <w:pPr>
        <w:ind w:left="5670"/>
        <w:jc w:val="center"/>
        <w:rPr>
          <w:rFonts w:cstheme="minorHAnsi"/>
          <w:bCs/>
        </w:rPr>
      </w:pPr>
      <w:r w:rsidRPr="00222996">
        <w:rPr>
          <w:rFonts w:cstheme="minorHAnsi"/>
          <w:bCs/>
        </w:rPr>
        <w:t>PREDSJEDNIK</w:t>
      </w:r>
    </w:p>
    <w:p w14:paraId="079F701D" w14:textId="7D9D6453" w:rsidR="00B148C0" w:rsidRPr="00222996" w:rsidRDefault="00B148C0" w:rsidP="00C76F3D">
      <w:pPr>
        <w:ind w:left="5670"/>
        <w:jc w:val="center"/>
        <w:rPr>
          <w:rFonts w:cstheme="minorHAnsi"/>
          <w:b/>
          <w:bCs/>
        </w:rPr>
      </w:pPr>
      <w:r w:rsidRPr="00222996">
        <w:rPr>
          <w:rFonts w:cstheme="minorHAnsi"/>
          <w:bCs/>
        </w:rPr>
        <w:t>Tomislav Hajpek</w:t>
      </w:r>
      <w:r w:rsidR="00A63D8E" w:rsidRPr="00222996">
        <w:rPr>
          <w:rFonts w:cstheme="minorHAnsi"/>
          <w:bCs/>
        </w:rPr>
        <w:t>, v.r.</w:t>
      </w:r>
    </w:p>
    <w:sectPr w:rsidR="00B148C0" w:rsidRPr="00222996" w:rsidSect="002229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E693D" w14:textId="77777777" w:rsidR="00C24051" w:rsidRDefault="00C24051" w:rsidP="0071527F">
      <w:r>
        <w:separator/>
      </w:r>
    </w:p>
  </w:endnote>
  <w:endnote w:type="continuationSeparator" w:id="0">
    <w:p w14:paraId="5C5E70D1" w14:textId="77777777" w:rsidR="00C24051" w:rsidRDefault="00C24051" w:rsidP="0071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94AA9F0-9C02-49A3-874A-F0F783750288}"/>
    <w:embedBold r:id="rId2" w:fontKey="{942A18FD-8CB6-4B94-AB94-55C1542DDA2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Avantgar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95226" w14:textId="77777777" w:rsidR="0071527F" w:rsidRDefault="0071527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865828"/>
      <w:docPartObj>
        <w:docPartGallery w:val="Page Numbers (Bottom of Page)"/>
        <w:docPartUnique/>
      </w:docPartObj>
    </w:sdtPr>
    <w:sdtContent>
      <w:p w14:paraId="7DB66B93" w14:textId="6601C76E" w:rsidR="0071527F" w:rsidRDefault="0071527F">
        <w:pPr>
          <w:pStyle w:val="Podnoje"/>
        </w:pPr>
        <w: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2785DD9" wp14:editId="433D718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985962086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6356023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B50A4C" w14:textId="77777777" w:rsidR="0071527F" w:rsidRDefault="0071527F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96640498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35138070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9196122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2785DD9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EVWuryPAwAAlQoAAA4AAAAAAAAAAAAA&#10;AAAALgIAAGRycy9lMm9Eb2MueG1sUEsBAi0AFAAGAAgAAAAhAPAtuOTbAAAABQEAAA8AAAAAAAAA&#10;AAAAAAAA6QUAAGRycy9kb3ducmV2LnhtbFBLBQYAAAAABAAEAPMAAADx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" filled="f" stroked="f">
                    <v:textbox inset="0,0,0,0">
                      <w:txbxContent>
                        <w:p w14:paraId="5EB50A4C" w14:textId="77777777" w:rsidR="0071527F" w:rsidRDefault="0071527F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BEBE6" w14:textId="77777777" w:rsidR="0071527F" w:rsidRDefault="0071527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88C3" w14:textId="77777777" w:rsidR="00C24051" w:rsidRDefault="00C24051" w:rsidP="0071527F">
      <w:r>
        <w:separator/>
      </w:r>
    </w:p>
  </w:footnote>
  <w:footnote w:type="continuationSeparator" w:id="0">
    <w:p w14:paraId="2637BA73" w14:textId="77777777" w:rsidR="00C24051" w:rsidRDefault="00C24051" w:rsidP="00715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43EA7" w14:textId="77777777" w:rsidR="0071527F" w:rsidRDefault="0071527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CD85F" w14:textId="77777777" w:rsidR="0071527F" w:rsidRDefault="0071527F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5185" w14:textId="77777777" w:rsidR="0071527F" w:rsidRDefault="0071527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00AF"/>
    <w:multiLevelType w:val="multilevel"/>
    <w:tmpl w:val="F05C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A0186"/>
    <w:multiLevelType w:val="multilevel"/>
    <w:tmpl w:val="235A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076631">
    <w:abstractNumId w:val="0"/>
  </w:num>
  <w:num w:numId="2" w16cid:durableId="2115516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B7"/>
    <w:rsid w:val="0001511E"/>
    <w:rsid w:val="000159EE"/>
    <w:rsid w:val="0003510F"/>
    <w:rsid w:val="000B48DC"/>
    <w:rsid w:val="000C678B"/>
    <w:rsid w:val="000D52F5"/>
    <w:rsid w:val="00185BB2"/>
    <w:rsid w:val="00204342"/>
    <w:rsid w:val="00205EBB"/>
    <w:rsid w:val="00222996"/>
    <w:rsid w:val="00343B88"/>
    <w:rsid w:val="003504D8"/>
    <w:rsid w:val="003812BB"/>
    <w:rsid w:val="003F65D5"/>
    <w:rsid w:val="003F6F51"/>
    <w:rsid w:val="00405D94"/>
    <w:rsid w:val="0041224B"/>
    <w:rsid w:val="00462BDA"/>
    <w:rsid w:val="004E42E0"/>
    <w:rsid w:val="005632E2"/>
    <w:rsid w:val="00691560"/>
    <w:rsid w:val="006A1B6B"/>
    <w:rsid w:val="006F66A9"/>
    <w:rsid w:val="00706318"/>
    <w:rsid w:val="0071527F"/>
    <w:rsid w:val="00891E8E"/>
    <w:rsid w:val="008A6C91"/>
    <w:rsid w:val="00915D46"/>
    <w:rsid w:val="009B3AEC"/>
    <w:rsid w:val="009C2DCA"/>
    <w:rsid w:val="009D65C7"/>
    <w:rsid w:val="00A63D8E"/>
    <w:rsid w:val="00B148C0"/>
    <w:rsid w:val="00B41CA5"/>
    <w:rsid w:val="00B55807"/>
    <w:rsid w:val="00B614F7"/>
    <w:rsid w:val="00BA1B63"/>
    <w:rsid w:val="00BF63F0"/>
    <w:rsid w:val="00C24051"/>
    <w:rsid w:val="00C76F3D"/>
    <w:rsid w:val="00C8475F"/>
    <w:rsid w:val="00CB5F37"/>
    <w:rsid w:val="00CD57B7"/>
    <w:rsid w:val="00D3474B"/>
    <w:rsid w:val="00D81038"/>
    <w:rsid w:val="00DC34C3"/>
    <w:rsid w:val="00E44A8F"/>
    <w:rsid w:val="00E52083"/>
    <w:rsid w:val="00EC328B"/>
    <w:rsid w:val="00F1261C"/>
    <w:rsid w:val="00F527FF"/>
    <w:rsid w:val="00F574B6"/>
    <w:rsid w:val="00F95E77"/>
    <w:rsid w:val="00FF2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577CC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148C0"/>
    <w:pPr>
      <w:suppressAutoHyphens/>
      <w:autoSpaceDN w:val="0"/>
      <w:ind w:left="720"/>
    </w:pPr>
    <w:rPr>
      <w:rFonts w:ascii="HRAvantgard" w:eastAsia="Times New Roman" w:hAnsi="HRAvantgard" w:cs="Times New Roman"/>
      <w:b/>
      <w:noProof w:val="0"/>
      <w:sz w:val="24"/>
      <w:szCs w:val="20"/>
      <w:lang w:val="en-US" w:eastAsia="hr-HR"/>
    </w:rPr>
  </w:style>
  <w:style w:type="character" w:customStyle="1" w:styleId="FontStyle11">
    <w:name w:val="Font Style11"/>
    <w:rsid w:val="00B148C0"/>
    <w:rPr>
      <w:rFonts w:ascii="Times New Roman" w:hAnsi="Times New Roman" w:cs="Times New Roman" w:hint="default"/>
      <w:b/>
      <w:bCs/>
      <w:sz w:val="22"/>
      <w:szCs w:val="22"/>
    </w:rPr>
  </w:style>
  <w:style w:type="paragraph" w:styleId="Tijeloteksta">
    <w:name w:val="Body Text"/>
    <w:basedOn w:val="Normal"/>
    <w:link w:val="TijelotekstaChar"/>
    <w:uiPriority w:val="99"/>
    <w:unhideWhenUsed/>
    <w:rsid w:val="00B148C0"/>
    <w:pPr>
      <w:suppressAutoHyphens/>
      <w:autoSpaceDN w:val="0"/>
      <w:spacing w:after="120"/>
      <w:textAlignment w:val="baseline"/>
    </w:pPr>
    <w:rPr>
      <w:rFonts w:ascii="HRAvantgard" w:eastAsia="Times New Roman" w:hAnsi="HRAvantgard" w:cs="Times New Roman"/>
      <w:b/>
      <w:noProof w:val="0"/>
      <w:sz w:val="24"/>
      <w:szCs w:val="20"/>
      <w:lang w:val="en-US"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B148C0"/>
    <w:rPr>
      <w:rFonts w:ascii="HRAvantgard" w:eastAsia="Times New Roman" w:hAnsi="HRAvantgard" w:cs="Times New Roman"/>
      <w:b/>
      <w:sz w:val="24"/>
      <w:szCs w:val="20"/>
      <w:lang w:val="en-US" w:eastAsia="hr-HR"/>
    </w:rPr>
  </w:style>
  <w:style w:type="character" w:customStyle="1" w:styleId="Bodytext3">
    <w:name w:val="Body text (3)"/>
    <w:basedOn w:val="Zadanifontodlomka"/>
    <w:qFormat/>
    <w:rsid w:val="00B148C0"/>
    <w:rPr>
      <w:rFonts w:ascii="Arial" w:hAnsi="Arial" w:cs="Arial"/>
      <w:spacing w:val="0"/>
      <w:sz w:val="22"/>
      <w:szCs w:val="22"/>
      <w:u w:val="none"/>
      <w:effect w:val="none"/>
    </w:rPr>
  </w:style>
  <w:style w:type="paragraph" w:styleId="Zaglavlje">
    <w:name w:val="header"/>
    <w:basedOn w:val="Normal"/>
    <w:link w:val="ZaglavljeChar"/>
    <w:uiPriority w:val="99"/>
    <w:unhideWhenUsed/>
    <w:rsid w:val="0071527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1527F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71527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527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mario krizanac</cp:lastModifiedBy>
  <cp:revision>4</cp:revision>
  <cp:lastPrinted>2026-09-07T11:25:00Z</cp:lastPrinted>
  <dcterms:created xsi:type="dcterms:W3CDTF">2026-09-08T05:10:00Z</dcterms:created>
  <dcterms:modified xsi:type="dcterms:W3CDTF">2026-09-08T11:10:00Z</dcterms:modified>
</cp:coreProperties>
</file>