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18" w:type="dxa"/>
          <w:left w:w="284" w:type="dxa"/>
          <w:bottom w:w="1418" w:type="dxa"/>
          <w:right w:w="284" w:type="dxa"/>
        </w:tblCellMar>
        <w:tblLook w:val="04A0" w:firstRow="1" w:lastRow="0" w:firstColumn="1" w:lastColumn="0" w:noHBand="0" w:noVBand="1"/>
      </w:tblPr>
      <w:tblGrid>
        <w:gridCol w:w="9639"/>
      </w:tblGrid>
      <w:tr w:rsidR="00880662" w:rsidRPr="00461676" w14:paraId="2DE388FE" w14:textId="77777777" w:rsidTr="00054D6D">
        <w:trPr>
          <w:trHeight w:val="15309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0E61" w14:textId="70D62F27" w:rsidR="00880662" w:rsidRPr="00E609C9" w:rsidRDefault="00B02280" w:rsidP="00164FF3">
            <w:pPr>
              <w:pStyle w:val="Odlomakpopisa"/>
              <w:widowControl w:val="0"/>
              <w:ind w:left="0"/>
              <w:jc w:val="center"/>
              <w:rPr>
                <w:rFonts w:cs="Calibri"/>
                <w:bCs/>
                <w:sz w:val="28"/>
                <w:szCs w:val="28"/>
                <w:lang w:eastAsia="en-US"/>
              </w:rPr>
            </w:pPr>
            <w:r w:rsidRPr="00E609C9">
              <w:rPr>
                <w:rFonts w:cs="Calibri"/>
                <w:bCs/>
                <w:sz w:val="28"/>
                <w:szCs w:val="28"/>
                <w:lang w:eastAsia="en-US"/>
              </w:rPr>
              <w:t>10</w:t>
            </w:r>
            <w:r w:rsidR="00603EF8" w:rsidRPr="00E609C9">
              <w:rPr>
                <w:rFonts w:cs="Calibri"/>
                <w:bCs/>
                <w:sz w:val="28"/>
                <w:szCs w:val="28"/>
                <w:lang w:eastAsia="en-US"/>
              </w:rPr>
              <w:t>.</w:t>
            </w:r>
            <w:r w:rsidR="00EE7BE4" w:rsidRPr="00E609C9">
              <w:rPr>
                <w:rFonts w:cs="Calibri"/>
                <w:bCs/>
                <w:sz w:val="28"/>
                <w:szCs w:val="28"/>
                <w:lang w:eastAsia="en-US"/>
              </w:rPr>
              <w:t xml:space="preserve"> </w:t>
            </w:r>
            <w:r w:rsidR="00880662" w:rsidRPr="00E609C9">
              <w:rPr>
                <w:rFonts w:cs="Calibri"/>
                <w:bCs/>
                <w:sz w:val="28"/>
                <w:szCs w:val="28"/>
                <w:lang w:eastAsia="en-US"/>
              </w:rPr>
              <w:t>SJEDNICA GRADSKOG VIJEĆA GRADA POŽEGE</w:t>
            </w:r>
          </w:p>
          <w:p w14:paraId="43F88DC2" w14:textId="77777777" w:rsidR="00880662" w:rsidRPr="00E609C9" w:rsidRDefault="00880662" w:rsidP="00054D6D">
            <w:pPr>
              <w:rPr>
                <w:rFonts w:cs="Calibri"/>
                <w:bCs/>
                <w:sz w:val="28"/>
                <w:szCs w:val="28"/>
                <w:lang w:val="pt-BR"/>
              </w:rPr>
            </w:pPr>
          </w:p>
          <w:p w14:paraId="3163223F" w14:textId="77777777" w:rsidR="00880662" w:rsidRPr="00E609C9" w:rsidRDefault="00880662" w:rsidP="00054D6D">
            <w:pPr>
              <w:rPr>
                <w:rFonts w:cs="Calibri"/>
                <w:bCs/>
                <w:sz w:val="28"/>
                <w:szCs w:val="28"/>
                <w:lang w:val="pt-BR"/>
              </w:rPr>
            </w:pPr>
          </w:p>
          <w:p w14:paraId="43258B66" w14:textId="57626BDA" w:rsidR="00880662" w:rsidRPr="00E609C9" w:rsidRDefault="00880662" w:rsidP="00164FF3">
            <w:pPr>
              <w:jc w:val="center"/>
              <w:rPr>
                <w:rFonts w:cs="Calibri"/>
                <w:bCs/>
                <w:sz w:val="28"/>
                <w:szCs w:val="28"/>
                <w:lang w:val="hr-HR"/>
              </w:rPr>
            </w:pPr>
            <w:r w:rsidRPr="00E609C9">
              <w:rPr>
                <w:rFonts w:cs="Calibri"/>
                <w:bCs/>
                <w:sz w:val="28"/>
                <w:szCs w:val="28"/>
                <w:lang w:val="hr-HR"/>
              </w:rPr>
              <w:t xml:space="preserve">TOČKA </w:t>
            </w:r>
            <w:r w:rsidR="007366A4" w:rsidRPr="00E609C9">
              <w:rPr>
                <w:rFonts w:cs="Calibri"/>
                <w:bCs/>
                <w:sz w:val="28"/>
                <w:szCs w:val="28"/>
                <w:lang w:val="hr-HR"/>
              </w:rPr>
              <w:t xml:space="preserve">1. </w:t>
            </w:r>
            <w:r w:rsidRPr="00E609C9">
              <w:rPr>
                <w:rFonts w:cs="Calibri"/>
                <w:bCs/>
                <w:sz w:val="28"/>
                <w:szCs w:val="28"/>
                <w:lang w:val="hr-HR"/>
              </w:rPr>
              <w:t>DNEVNOG REDA</w:t>
            </w:r>
          </w:p>
          <w:p w14:paraId="1261B0F5" w14:textId="77777777" w:rsidR="00880662" w:rsidRPr="00E609C9" w:rsidRDefault="00880662" w:rsidP="00054D6D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3126DEB3" w14:textId="38F54803" w:rsidR="00880662" w:rsidRPr="00E609C9" w:rsidRDefault="00880662" w:rsidP="00054D6D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34D867AB" w14:textId="6D0DD705" w:rsidR="00054D6D" w:rsidRPr="00E609C9" w:rsidRDefault="00054D6D" w:rsidP="00054D6D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46FEDB18" w14:textId="77777777" w:rsidR="00054D6D" w:rsidRPr="00E609C9" w:rsidRDefault="00054D6D" w:rsidP="00054D6D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27E102A5" w14:textId="2E769A93" w:rsidR="00880662" w:rsidRPr="00E609C9" w:rsidRDefault="00880662" w:rsidP="00880662">
            <w:pPr>
              <w:jc w:val="center"/>
              <w:rPr>
                <w:rFonts w:cs="Calibri"/>
                <w:bCs/>
                <w:sz w:val="28"/>
                <w:szCs w:val="28"/>
                <w:lang w:val="hr-HR"/>
              </w:rPr>
            </w:pPr>
            <w:r w:rsidRPr="00E609C9">
              <w:rPr>
                <w:rFonts w:cs="Calibri"/>
                <w:bCs/>
                <w:sz w:val="28"/>
                <w:szCs w:val="28"/>
                <w:lang w:val="hr-HR"/>
              </w:rPr>
              <w:t>PRIJEDLOG ZAKLJUČKA</w:t>
            </w:r>
          </w:p>
          <w:p w14:paraId="253BCEDD" w14:textId="1432358C" w:rsidR="00880662" w:rsidRPr="00E609C9" w:rsidRDefault="00880662" w:rsidP="00880662">
            <w:pPr>
              <w:jc w:val="center"/>
              <w:rPr>
                <w:rFonts w:cs="Calibri"/>
                <w:bCs/>
                <w:sz w:val="28"/>
                <w:szCs w:val="28"/>
                <w:lang w:val="hr-HR"/>
              </w:rPr>
            </w:pPr>
            <w:r w:rsidRPr="00E609C9">
              <w:rPr>
                <w:rFonts w:cs="Calibri"/>
                <w:bCs/>
                <w:sz w:val="28"/>
                <w:szCs w:val="28"/>
                <w:lang w:val="hr-HR"/>
              </w:rPr>
              <w:t xml:space="preserve">O USVAJANJU IZVJEŠĆA O KORIŠTENJU PRORAČUNSKE ZALIHE </w:t>
            </w:r>
            <w:r w:rsidR="00C6612D" w:rsidRPr="00E609C9">
              <w:rPr>
                <w:rFonts w:cs="Calibri"/>
                <w:bCs/>
                <w:sz w:val="28"/>
                <w:szCs w:val="28"/>
                <w:lang w:val="hr-HR"/>
              </w:rPr>
              <w:t xml:space="preserve">ZA RAZDOBLJE </w:t>
            </w:r>
            <w:r w:rsidR="00E26B82" w:rsidRPr="00E609C9">
              <w:rPr>
                <w:rFonts w:cs="Calibri"/>
                <w:bCs/>
                <w:sz w:val="28"/>
                <w:szCs w:val="28"/>
                <w:lang w:val="hr-HR"/>
              </w:rPr>
              <w:t>OD</w:t>
            </w:r>
            <w:r w:rsidR="00C6612D" w:rsidRPr="00E609C9">
              <w:rPr>
                <w:rFonts w:cs="Calibri"/>
                <w:bCs/>
                <w:sz w:val="28"/>
                <w:szCs w:val="28"/>
                <w:lang w:val="hr-HR"/>
              </w:rPr>
              <w:t xml:space="preserve"> 1.</w:t>
            </w:r>
            <w:r w:rsidR="00E26B82" w:rsidRPr="00E609C9">
              <w:rPr>
                <w:rFonts w:cs="Calibri"/>
                <w:bCs/>
                <w:sz w:val="28"/>
                <w:szCs w:val="28"/>
                <w:lang w:val="hr-HR"/>
              </w:rPr>
              <w:t xml:space="preserve"> S</w:t>
            </w:r>
            <w:r w:rsidR="00B02280" w:rsidRPr="00E609C9">
              <w:rPr>
                <w:rFonts w:cs="Calibri"/>
                <w:bCs/>
                <w:sz w:val="28"/>
                <w:szCs w:val="28"/>
                <w:lang w:val="hr-HR"/>
              </w:rPr>
              <w:t>IJEČNJA</w:t>
            </w:r>
            <w:r w:rsidR="00C6612D" w:rsidRPr="00E609C9">
              <w:rPr>
                <w:rFonts w:cs="Calibri"/>
                <w:bCs/>
                <w:sz w:val="28"/>
                <w:szCs w:val="28"/>
                <w:lang w:val="hr-HR"/>
              </w:rPr>
              <w:t xml:space="preserve"> DO 3</w:t>
            </w:r>
            <w:r w:rsidR="00B02280" w:rsidRPr="00E609C9">
              <w:rPr>
                <w:rFonts w:cs="Calibri"/>
                <w:bCs/>
                <w:sz w:val="28"/>
                <w:szCs w:val="28"/>
                <w:lang w:val="hr-HR"/>
              </w:rPr>
              <w:t>1</w:t>
            </w:r>
            <w:r w:rsidR="00C6612D" w:rsidRPr="00E609C9">
              <w:rPr>
                <w:rFonts w:cs="Calibri"/>
                <w:bCs/>
                <w:sz w:val="28"/>
                <w:szCs w:val="28"/>
                <w:lang w:val="hr-HR"/>
              </w:rPr>
              <w:t xml:space="preserve">. </w:t>
            </w:r>
            <w:r w:rsidR="00B02280" w:rsidRPr="00E609C9">
              <w:rPr>
                <w:rFonts w:cs="Calibri"/>
                <w:bCs/>
                <w:sz w:val="28"/>
                <w:szCs w:val="28"/>
                <w:lang w:val="hr-HR"/>
              </w:rPr>
              <w:t>OŽUJKA</w:t>
            </w:r>
            <w:r w:rsidR="001C7580" w:rsidRPr="00E609C9">
              <w:rPr>
                <w:rFonts w:cs="Calibri"/>
                <w:bCs/>
                <w:sz w:val="28"/>
                <w:szCs w:val="28"/>
                <w:lang w:val="hr-HR"/>
              </w:rPr>
              <w:t xml:space="preserve"> </w:t>
            </w:r>
            <w:r w:rsidRPr="00E609C9">
              <w:rPr>
                <w:rFonts w:cs="Calibri"/>
                <w:bCs/>
                <w:sz w:val="28"/>
                <w:szCs w:val="28"/>
                <w:lang w:val="hr-HR"/>
              </w:rPr>
              <w:t>202</w:t>
            </w:r>
            <w:r w:rsidR="00B02280" w:rsidRPr="00E609C9">
              <w:rPr>
                <w:rFonts w:cs="Calibri"/>
                <w:bCs/>
                <w:sz w:val="28"/>
                <w:szCs w:val="28"/>
                <w:lang w:val="hr-HR"/>
              </w:rPr>
              <w:t>6</w:t>
            </w:r>
            <w:r w:rsidRPr="00E609C9">
              <w:rPr>
                <w:rFonts w:cs="Calibri"/>
                <w:bCs/>
                <w:sz w:val="28"/>
                <w:szCs w:val="28"/>
                <w:lang w:val="hr-HR"/>
              </w:rPr>
              <w:t>. GODINE</w:t>
            </w:r>
          </w:p>
          <w:p w14:paraId="3B3A45D4" w14:textId="027BA8D0" w:rsidR="00880662" w:rsidRPr="00E609C9" w:rsidRDefault="00880662" w:rsidP="00054D6D">
            <w:pPr>
              <w:pStyle w:val="Odlomakpopisa"/>
              <w:ind w:left="0"/>
              <w:rPr>
                <w:rFonts w:cs="Calibri"/>
                <w:bCs/>
                <w:sz w:val="28"/>
                <w:szCs w:val="28"/>
              </w:rPr>
            </w:pPr>
          </w:p>
          <w:p w14:paraId="1B938A35" w14:textId="2AF0A78B" w:rsidR="00880662" w:rsidRPr="00E609C9" w:rsidRDefault="00880662" w:rsidP="00054D6D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78AB18A9" w14:textId="56DE071A" w:rsidR="00054D6D" w:rsidRPr="00E609C9" w:rsidRDefault="00054D6D" w:rsidP="00054D6D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1EC34617" w14:textId="77777777" w:rsidR="00054D6D" w:rsidRPr="00E609C9" w:rsidRDefault="00054D6D" w:rsidP="00054D6D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05AE183A" w14:textId="3B44BADA" w:rsidR="00880662" w:rsidRPr="00E609C9" w:rsidRDefault="00880662" w:rsidP="00054D6D">
            <w:pPr>
              <w:rPr>
                <w:rFonts w:eastAsia="Arial Unicode MS" w:cs="Calibri"/>
                <w:bCs/>
                <w:sz w:val="28"/>
                <w:szCs w:val="28"/>
                <w:lang w:val="hr-HR"/>
              </w:rPr>
            </w:pPr>
            <w:r w:rsidRPr="00E609C9">
              <w:rPr>
                <w:rFonts w:cs="Calibri"/>
                <w:bCs/>
                <w:sz w:val="28"/>
                <w:szCs w:val="28"/>
                <w:lang w:val="hr-HR"/>
              </w:rPr>
              <w:t>PREDLAGATELJ:</w:t>
            </w:r>
            <w:r w:rsidR="00054D6D" w:rsidRPr="00E609C9">
              <w:rPr>
                <w:rFonts w:cs="Calibri"/>
                <w:bCs/>
                <w:sz w:val="28"/>
                <w:szCs w:val="28"/>
                <w:lang w:val="hr-HR"/>
              </w:rPr>
              <w:tab/>
            </w:r>
            <w:r w:rsidRPr="00E609C9">
              <w:rPr>
                <w:rFonts w:cs="Calibri"/>
                <w:bCs/>
                <w:sz w:val="28"/>
                <w:szCs w:val="28"/>
                <w:lang w:val="hr-HR"/>
              </w:rPr>
              <w:t>Gradonačelnik Grada Požege</w:t>
            </w:r>
          </w:p>
          <w:p w14:paraId="02E418A7" w14:textId="72F4B3E6" w:rsidR="00880662" w:rsidRPr="00E609C9" w:rsidRDefault="00880662" w:rsidP="00164FF3">
            <w:pPr>
              <w:rPr>
                <w:rFonts w:eastAsia="Arial Unicode MS" w:cs="Calibri"/>
                <w:bCs/>
                <w:sz w:val="28"/>
                <w:szCs w:val="28"/>
                <w:lang w:val="hr-HR"/>
              </w:rPr>
            </w:pPr>
          </w:p>
          <w:p w14:paraId="03927F43" w14:textId="77777777" w:rsidR="00880662" w:rsidRPr="00E609C9" w:rsidRDefault="00880662" w:rsidP="00164FF3">
            <w:pPr>
              <w:rPr>
                <w:rFonts w:eastAsia="Arial Unicode MS" w:cs="Calibri"/>
                <w:bCs/>
                <w:sz w:val="28"/>
                <w:szCs w:val="28"/>
                <w:lang w:val="hr-HR"/>
              </w:rPr>
            </w:pPr>
          </w:p>
          <w:p w14:paraId="2628D07C" w14:textId="57C33C8B" w:rsidR="00880662" w:rsidRPr="00E609C9" w:rsidRDefault="00880662" w:rsidP="00164FF3">
            <w:pPr>
              <w:rPr>
                <w:rFonts w:eastAsia="Arial Unicode MS" w:cs="Calibri"/>
                <w:bCs/>
                <w:sz w:val="28"/>
                <w:szCs w:val="28"/>
                <w:lang w:val="hr-HR"/>
              </w:rPr>
            </w:pPr>
            <w:r w:rsidRPr="00E609C9">
              <w:rPr>
                <w:rFonts w:eastAsia="Arial Unicode MS" w:cs="Calibri"/>
                <w:bCs/>
                <w:sz w:val="28"/>
                <w:szCs w:val="28"/>
                <w:lang w:val="hr-HR"/>
              </w:rPr>
              <w:t>IZVJESTITELJ:</w:t>
            </w:r>
            <w:r w:rsidR="00054D6D" w:rsidRPr="00E609C9">
              <w:rPr>
                <w:rFonts w:eastAsia="Arial Unicode MS" w:cs="Calibri"/>
                <w:bCs/>
                <w:sz w:val="28"/>
                <w:szCs w:val="28"/>
                <w:lang w:val="hr-HR"/>
              </w:rPr>
              <w:tab/>
            </w:r>
            <w:r w:rsidRPr="00E609C9">
              <w:rPr>
                <w:rFonts w:cs="Calibri"/>
                <w:bCs/>
                <w:sz w:val="28"/>
                <w:szCs w:val="28"/>
                <w:lang w:val="hr-HR"/>
              </w:rPr>
              <w:t>Gradonačelnik Grada Požege</w:t>
            </w:r>
          </w:p>
          <w:p w14:paraId="06D2F6CA" w14:textId="77777777" w:rsidR="00880662" w:rsidRPr="00E609C9" w:rsidRDefault="00880662" w:rsidP="00164FF3">
            <w:pPr>
              <w:rPr>
                <w:rFonts w:eastAsia="Arial Unicode MS" w:cs="Calibri"/>
                <w:bCs/>
                <w:sz w:val="28"/>
                <w:szCs w:val="28"/>
                <w:lang w:val="hr-HR"/>
              </w:rPr>
            </w:pPr>
          </w:p>
          <w:p w14:paraId="66524E21" w14:textId="45115BCA" w:rsidR="00880662" w:rsidRPr="00E609C9" w:rsidRDefault="00880662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753CBC8A" w14:textId="3619EF2C" w:rsidR="00054D6D" w:rsidRPr="00E609C9" w:rsidRDefault="00054D6D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6D709C4C" w14:textId="77777777" w:rsidR="00054D6D" w:rsidRPr="00E609C9" w:rsidRDefault="00054D6D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37D1DE6F" w14:textId="094F1D99" w:rsidR="00054D6D" w:rsidRPr="00E609C9" w:rsidRDefault="00054D6D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3B2F1ED2" w14:textId="19BE2686" w:rsidR="00054D6D" w:rsidRPr="00E609C9" w:rsidRDefault="00054D6D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3AE37C98" w14:textId="77777777" w:rsidR="00054D6D" w:rsidRDefault="00054D6D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0EDE93B6" w14:textId="77777777" w:rsidR="00E609C9" w:rsidRDefault="00E609C9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143DB504" w14:textId="77777777" w:rsidR="00E609C9" w:rsidRDefault="00E609C9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650844A6" w14:textId="77777777" w:rsidR="00E609C9" w:rsidRDefault="00E609C9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1B164592" w14:textId="77777777" w:rsidR="00E609C9" w:rsidRPr="00E609C9" w:rsidRDefault="00E609C9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75366228" w14:textId="77777777" w:rsidR="00FA4194" w:rsidRPr="00E609C9" w:rsidRDefault="00FA4194" w:rsidP="00164FF3">
            <w:pPr>
              <w:rPr>
                <w:rFonts w:eastAsia="SimSun" w:cs="Calibri"/>
                <w:bCs/>
                <w:sz w:val="28"/>
                <w:szCs w:val="28"/>
                <w:lang w:val="hr-HR"/>
              </w:rPr>
            </w:pPr>
          </w:p>
          <w:p w14:paraId="79FE5A85" w14:textId="4077B21A" w:rsidR="00880662" w:rsidRPr="007366A4" w:rsidRDefault="007366A4" w:rsidP="00054D6D">
            <w:pPr>
              <w:jc w:val="center"/>
              <w:rPr>
                <w:rFonts w:cs="Calibri"/>
                <w:b/>
                <w:sz w:val="28"/>
                <w:szCs w:val="28"/>
                <w:lang w:val="hr-HR"/>
              </w:rPr>
            </w:pPr>
            <w:r w:rsidRPr="00E609C9">
              <w:rPr>
                <w:rFonts w:cs="Calibri"/>
                <w:bCs/>
                <w:sz w:val="28"/>
                <w:szCs w:val="28"/>
                <w:lang w:val="hr-HR"/>
              </w:rPr>
              <w:t>Požega, t</w:t>
            </w:r>
            <w:r w:rsidR="00B02280" w:rsidRPr="00E609C9">
              <w:rPr>
                <w:rFonts w:cs="Calibri"/>
                <w:bCs/>
                <w:sz w:val="28"/>
                <w:szCs w:val="28"/>
                <w:lang w:val="hr-HR"/>
              </w:rPr>
              <w:t>ravanj</w:t>
            </w:r>
            <w:r w:rsidRPr="00E609C9">
              <w:rPr>
                <w:rFonts w:cs="Calibri"/>
                <w:bCs/>
                <w:sz w:val="28"/>
                <w:szCs w:val="28"/>
                <w:lang w:val="hr-HR"/>
              </w:rPr>
              <w:t xml:space="preserve"> </w:t>
            </w:r>
            <w:r w:rsidR="001C7580" w:rsidRPr="00E609C9">
              <w:rPr>
                <w:rFonts w:cs="Calibri"/>
                <w:bCs/>
                <w:sz w:val="28"/>
                <w:szCs w:val="28"/>
                <w:lang w:val="hr-HR"/>
              </w:rPr>
              <w:t>202</w:t>
            </w:r>
            <w:r w:rsidR="00B02280" w:rsidRPr="00E609C9">
              <w:rPr>
                <w:rFonts w:cs="Calibri"/>
                <w:bCs/>
                <w:sz w:val="28"/>
                <w:szCs w:val="28"/>
                <w:lang w:val="hr-HR"/>
              </w:rPr>
              <w:t>6</w:t>
            </w:r>
            <w:r w:rsidR="001C7580" w:rsidRPr="00E609C9">
              <w:rPr>
                <w:rFonts w:cs="Calibri"/>
                <w:bCs/>
                <w:sz w:val="28"/>
                <w:szCs w:val="28"/>
                <w:lang w:val="hr-HR"/>
              </w:rPr>
              <w:t>.</w:t>
            </w:r>
            <w:r w:rsidRPr="00E609C9">
              <w:rPr>
                <w:rFonts w:cs="Calibri"/>
                <w:bCs/>
                <w:sz w:val="28"/>
                <w:szCs w:val="28"/>
                <w:lang w:val="hr-HR"/>
              </w:rPr>
              <w:t xml:space="preserve"> godine</w:t>
            </w:r>
          </w:p>
        </w:tc>
      </w:tr>
    </w:tbl>
    <w:p w14:paraId="43D375DE" w14:textId="79CC037D" w:rsidR="00FA4194" w:rsidRPr="001D3B88" w:rsidRDefault="00FA4194" w:rsidP="00FA4194">
      <w:pPr>
        <w:ind w:right="5386" w:firstLine="142"/>
        <w:jc w:val="center"/>
        <w:rPr>
          <w:rFonts w:cs="Calibri"/>
          <w:szCs w:val="22"/>
        </w:rPr>
      </w:pPr>
      <w:bookmarkStart w:id="0" w:name="_Hlk193867148"/>
      <w:r>
        <w:rPr>
          <w:rFonts w:cs="Calibri"/>
          <w:noProof/>
          <w:szCs w:val="22"/>
          <w:lang w:val="hr-HR"/>
        </w:rPr>
        <w:lastRenderedPageBreak/>
        <w:drawing>
          <wp:inline distT="0" distB="0" distL="0" distR="0" wp14:anchorId="321AA908" wp14:editId="53ECBC51">
            <wp:extent cx="314325" cy="428625"/>
            <wp:effectExtent l="0" t="0" r="9525" b="9525"/>
            <wp:docPr id="547651112" name="Slika 1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51112" name="Slika 1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DA4C6" w14:textId="0F737E4B" w:rsidR="00FA4194" w:rsidRPr="001D3B88" w:rsidRDefault="007366A4" w:rsidP="00FA4194">
      <w:pPr>
        <w:ind w:right="5386"/>
        <w:jc w:val="center"/>
        <w:rPr>
          <w:rFonts w:cs="Calibri"/>
          <w:szCs w:val="22"/>
          <w:lang w:val="hr-HR"/>
        </w:rPr>
      </w:pPr>
      <w:r w:rsidRPr="001D3B88">
        <w:rPr>
          <w:rFonts w:cs="Calibri"/>
          <w:szCs w:val="22"/>
          <w:lang w:val="hr-HR"/>
        </w:rPr>
        <w:t>R  E  P  U  B  L  I  K  A    H  R  V  A  T  S  K  A</w:t>
      </w:r>
    </w:p>
    <w:p w14:paraId="7D86F6EC" w14:textId="6A620F87" w:rsidR="00FA4194" w:rsidRPr="001D3B88" w:rsidRDefault="007366A4" w:rsidP="00FA4194">
      <w:pPr>
        <w:ind w:right="5386"/>
        <w:jc w:val="center"/>
        <w:rPr>
          <w:rFonts w:cs="Calibri"/>
          <w:szCs w:val="22"/>
          <w:lang w:val="hr-HR"/>
        </w:rPr>
      </w:pPr>
      <w:r w:rsidRPr="001D3B88">
        <w:rPr>
          <w:rFonts w:cs="Calibri"/>
          <w:szCs w:val="22"/>
          <w:lang w:val="hr-HR"/>
        </w:rPr>
        <w:t>POŽEŠKO-SLAVONSKA ŽUPANIJA</w:t>
      </w:r>
    </w:p>
    <w:p w14:paraId="3DBBC860" w14:textId="21A541D4" w:rsidR="00FA4194" w:rsidRPr="00745B93" w:rsidRDefault="00FA4194" w:rsidP="00FA4194">
      <w:pPr>
        <w:ind w:right="5386"/>
        <w:jc w:val="center"/>
        <w:rPr>
          <w:rFonts w:cs="Calibri"/>
          <w:szCs w:val="22"/>
          <w:lang w:val="hr-HR"/>
        </w:rPr>
      </w:pPr>
      <w:r>
        <w:rPr>
          <w:rFonts w:cs="Calibri"/>
          <w:noProof/>
          <w:sz w:val="20"/>
        </w:rPr>
        <w:drawing>
          <wp:anchor distT="0" distB="0" distL="114300" distR="114300" simplePos="0" relativeHeight="251663360" behindDoc="0" locked="0" layoutInCell="1" allowOverlap="1" wp14:anchorId="0003EFFF" wp14:editId="548B1DE5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721605248" name="Slika 2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605248" name="Slika 2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6A4" w:rsidRPr="00745B93">
        <w:rPr>
          <w:rFonts w:cs="Calibri"/>
          <w:szCs w:val="22"/>
          <w:lang w:val="hr-HR"/>
        </w:rPr>
        <w:t>GRAD POŽEGA</w:t>
      </w:r>
    </w:p>
    <w:p w14:paraId="6802E277" w14:textId="7F7DECD0" w:rsidR="00FA4194" w:rsidRPr="00745B93" w:rsidRDefault="007366A4" w:rsidP="00FA4194">
      <w:pPr>
        <w:spacing w:after="240"/>
        <w:ind w:right="5386"/>
        <w:jc w:val="center"/>
        <w:rPr>
          <w:rFonts w:cs="Calibri"/>
          <w:szCs w:val="22"/>
          <w:lang w:val="hr-HR"/>
        </w:rPr>
      </w:pPr>
      <w:r w:rsidRPr="00745B93">
        <w:rPr>
          <w:rFonts w:cs="Calibri"/>
          <w:szCs w:val="22"/>
          <w:lang w:val="hr-HR"/>
        </w:rPr>
        <w:t>GRADONAČELNIK</w:t>
      </w:r>
    </w:p>
    <w:bookmarkEnd w:id="0"/>
    <w:p w14:paraId="521F0C92" w14:textId="5EB0758C" w:rsidR="00054D6D" w:rsidRPr="00110BA9" w:rsidRDefault="008746BE" w:rsidP="00054D6D">
      <w:pPr>
        <w:autoSpaceDN/>
        <w:ind w:right="4677"/>
        <w:rPr>
          <w:rFonts w:cs="Calibri"/>
          <w:szCs w:val="22"/>
          <w:lang w:val="hr-HR"/>
        </w:rPr>
      </w:pPr>
      <w:r w:rsidRPr="00110BA9">
        <w:rPr>
          <w:rFonts w:cs="Calibri"/>
          <w:szCs w:val="22"/>
          <w:lang w:val="hr-HR"/>
        </w:rPr>
        <w:t xml:space="preserve">KLASA: </w:t>
      </w:r>
      <w:r w:rsidR="00B44FB6" w:rsidRPr="00110BA9">
        <w:rPr>
          <w:rFonts w:cs="Calibri"/>
          <w:szCs w:val="22"/>
          <w:lang w:val="hr-HR"/>
        </w:rPr>
        <w:t>400-01/2</w:t>
      </w:r>
      <w:r w:rsidR="00110BA9" w:rsidRPr="00110BA9">
        <w:rPr>
          <w:rFonts w:cs="Calibri"/>
          <w:szCs w:val="22"/>
          <w:lang w:val="hr-HR"/>
        </w:rPr>
        <w:t>6</w:t>
      </w:r>
      <w:r w:rsidR="00B44FB6" w:rsidRPr="00110BA9">
        <w:rPr>
          <w:rFonts w:cs="Calibri"/>
          <w:szCs w:val="22"/>
          <w:lang w:val="hr-HR"/>
        </w:rPr>
        <w:t>-01/</w:t>
      </w:r>
      <w:r w:rsidR="00110BA9" w:rsidRPr="00110BA9">
        <w:rPr>
          <w:rFonts w:cs="Calibri"/>
          <w:szCs w:val="22"/>
          <w:lang w:val="hr-HR"/>
        </w:rPr>
        <w:t>3</w:t>
      </w:r>
    </w:p>
    <w:p w14:paraId="21378B6D" w14:textId="4BFC64A6" w:rsidR="008746BE" w:rsidRPr="00110BA9" w:rsidRDefault="008746BE" w:rsidP="00054D6D">
      <w:pPr>
        <w:autoSpaceDN/>
        <w:ind w:right="4677"/>
        <w:rPr>
          <w:rFonts w:cs="Calibri"/>
          <w:szCs w:val="22"/>
          <w:lang w:val="hr-HR"/>
        </w:rPr>
      </w:pPr>
      <w:r w:rsidRPr="00110BA9">
        <w:rPr>
          <w:rFonts w:cs="Calibri"/>
          <w:szCs w:val="22"/>
          <w:lang w:val="hr-HR"/>
        </w:rPr>
        <w:t>URBROJ: 2177</w:t>
      </w:r>
      <w:r w:rsidR="001C7580" w:rsidRPr="00110BA9">
        <w:rPr>
          <w:rFonts w:cs="Calibri"/>
          <w:szCs w:val="22"/>
          <w:lang w:val="hr-HR"/>
        </w:rPr>
        <w:t>-1-</w:t>
      </w:r>
      <w:r w:rsidRPr="00110BA9">
        <w:rPr>
          <w:rFonts w:cs="Calibri"/>
          <w:szCs w:val="22"/>
          <w:lang w:val="hr-HR"/>
        </w:rPr>
        <w:t>01</w:t>
      </w:r>
      <w:r w:rsidR="00EE7BE4" w:rsidRPr="00110BA9">
        <w:rPr>
          <w:rFonts w:cs="Calibri"/>
          <w:szCs w:val="22"/>
          <w:lang w:val="hr-HR"/>
        </w:rPr>
        <w:t>/01-</w:t>
      </w:r>
      <w:r w:rsidRPr="00110BA9">
        <w:rPr>
          <w:rFonts w:cs="Calibri"/>
          <w:szCs w:val="22"/>
          <w:lang w:val="hr-HR"/>
        </w:rPr>
        <w:t>2</w:t>
      </w:r>
      <w:r w:rsidR="00110BA9" w:rsidRPr="00110BA9">
        <w:rPr>
          <w:rFonts w:cs="Calibri"/>
          <w:szCs w:val="22"/>
          <w:lang w:val="hr-HR"/>
        </w:rPr>
        <w:t>6</w:t>
      </w:r>
      <w:r w:rsidRPr="00110BA9">
        <w:rPr>
          <w:rFonts w:cs="Calibri"/>
          <w:szCs w:val="22"/>
          <w:lang w:val="hr-HR"/>
        </w:rPr>
        <w:t>-</w:t>
      </w:r>
      <w:r w:rsidR="00110BA9" w:rsidRPr="00110BA9">
        <w:rPr>
          <w:rFonts w:cs="Calibri"/>
          <w:szCs w:val="22"/>
          <w:lang w:val="hr-HR"/>
        </w:rPr>
        <w:t>1</w:t>
      </w:r>
    </w:p>
    <w:p w14:paraId="6AECA91D" w14:textId="17E13661" w:rsidR="008746BE" w:rsidRPr="00110BA9" w:rsidRDefault="008746BE" w:rsidP="00FA4194">
      <w:pPr>
        <w:spacing w:after="240"/>
        <w:jc w:val="both"/>
        <w:rPr>
          <w:rFonts w:cs="Calibri"/>
          <w:szCs w:val="22"/>
          <w:lang w:val="hr-HR"/>
        </w:rPr>
      </w:pPr>
      <w:r w:rsidRPr="00110BA9">
        <w:rPr>
          <w:rFonts w:cs="Calibri"/>
          <w:szCs w:val="22"/>
          <w:lang w:val="hr-HR"/>
        </w:rPr>
        <w:t xml:space="preserve">Požega, </w:t>
      </w:r>
      <w:r w:rsidR="00110BA9" w:rsidRPr="00110BA9">
        <w:rPr>
          <w:rFonts w:cs="Calibri"/>
          <w:szCs w:val="22"/>
          <w:lang w:val="hr-HR"/>
        </w:rPr>
        <w:t>2</w:t>
      </w:r>
      <w:r w:rsidR="00E26B82" w:rsidRPr="00110BA9">
        <w:rPr>
          <w:rFonts w:cs="Calibri"/>
          <w:szCs w:val="22"/>
          <w:lang w:val="hr-HR"/>
        </w:rPr>
        <w:t>1</w:t>
      </w:r>
      <w:r w:rsidR="008E53D9" w:rsidRPr="00110BA9">
        <w:rPr>
          <w:rFonts w:cs="Calibri"/>
          <w:szCs w:val="22"/>
          <w:lang w:val="hr-HR"/>
        </w:rPr>
        <w:t xml:space="preserve">. </w:t>
      </w:r>
      <w:r w:rsidR="00110BA9" w:rsidRPr="00110BA9">
        <w:rPr>
          <w:rFonts w:cs="Calibri"/>
          <w:szCs w:val="22"/>
          <w:lang w:val="hr-HR"/>
        </w:rPr>
        <w:t>travnja</w:t>
      </w:r>
      <w:r w:rsidR="00880662" w:rsidRPr="00110BA9">
        <w:rPr>
          <w:rFonts w:cs="Calibri"/>
          <w:szCs w:val="22"/>
          <w:lang w:val="hr-HR"/>
        </w:rPr>
        <w:t xml:space="preserve"> </w:t>
      </w:r>
      <w:r w:rsidRPr="00110BA9">
        <w:rPr>
          <w:rFonts w:cs="Calibri"/>
          <w:szCs w:val="22"/>
          <w:lang w:val="hr-HR"/>
        </w:rPr>
        <w:t>202</w:t>
      </w:r>
      <w:r w:rsidR="00110BA9" w:rsidRPr="00110BA9">
        <w:rPr>
          <w:rFonts w:cs="Calibri"/>
          <w:szCs w:val="22"/>
          <w:lang w:val="hr-HR"/>
        </w:rPr>
        <w:t>6</w:t>
      </w:r>
      <w:r w:rsidRPr="00110BA9">
        <w:rPr>
          <w:rFonts w:cs="Calibri"/>
          <w:szCs w:val="22"/>
          <w:lang w:val="hr-HR"/>
        </w:rPr>
        <w:t>.</w:t>
      </w:r>
    </w:p>
    <w:p w14:paraId="72DAD352" w14:textId="77777777" w:rsidR="00054D6D" w:rsidRPr="00461676" w:rsidRDefault="00054D6D" w:rsidP="008746BE">
      <w:pPr>
        <w:jc w:val="both"/>
        <w:rPr>
          <w:rFonts w:cs="Calibri"/>
          <w:szCs w:val="22"/>
          <w:lang w:val="hr-HR"/>
        </w:rPr>
      </w:pPr>
    </w:p>
    <w:p w14:paraId="467AD4A6" w14:textId="3862D971" w:rsidR="008746BE" w:rsidRPr="00E609C9" w:rsidRDefault="008746BE" w:rsidP="00FA4194">
      <w:pPr>
        <w:spacing w:after="240"/>
        <w:jc w:val="right"/>
        <w:rPr>
          <w:rFonts w:cs="Calibri"/>
          <w:szCs w:val="22"/>
          <w:lang w:val="hr-HR"/>
        </w:rPr>
      </w:pPr>
      <w:r w:rsidRPr="00E609C9">
        <w:rPr>
          <w:rFonts w:cs="Calibri"/>
          <w:szCs w:val="22"/>
          <w:lang w:val="hr-HR"/>
        </w:rPr>
        <w:t>GRADSKO</w:t>
      </w:r>
      <w:r w:rsidR="00AC5C8E" w:rsidRPr="00E609C9">
        <w:rPr>
          <w:rFonts w:cs="Calibri"/>
          <w:szCs w:val="22"/>
          <w:lang w:val="hr-HR"/>
        </w:rPr>
        <w:t>M</w:t>
      </w:r>
      <w:r w:rsidRPr="00E609C9">
        <w:rPr>
          <w:rFonts w:cs="Calibri"/>
          <w:szCs w:val="22"/>
          <w:lang w:val="hr-HR"/>
        </w:rPr>
        <w:t xml:space="preserve"> VIJEĆ</w:t>
      </w:r>
      <w:r w:rsidR="00AC5C8E" w:rsidRPr="00E609C9">
        <w:rPr>
          <w:rFonts w:cs="Calibri"/>
          <w:szCs w:val="22"/>
          <w:lang w:val="hr-HR"/>
        </w:rPr>
        <w:t>U</w:t>
      </w:r>
      <w:r w:rsidRPr="00E609C9">
        <w:rPr>
          <w:rFonts w:cs="Calibri"/>
          <w:szCs w:val="22"/>
          <w:lang w:val="hr-HR"/>
        </w:rPr>
        <w:t xml:space="preserve"> GRADA POŽEGE</w:t>
      </w:r>
    </w:p>
    <w:p w14:paraId="570D7F01" w14:textId="2293F666" w:rsidR="00054D6D" w:rsidRPr="00461676" w:rsidRDefault="00054D6D" w:rsidP="00054D6D">
      <w:pPr>
        <w:jc w:val="both"/>
        <w:rPr>
          <w:rFonts w:cs="Calibri"/>
          <w:szCs w:val="22"/>
          <w:lang w:val="hr-HR"/>
        </w:rPr>
      </w:pPr>
    </w:p>
    <w:p w14:paraId="3682C3DA" w14:textId="4AF874E6" w:rsidR="008746BE" w:rsidRPr="00461676" w:rsidRDefault="008746BE" w:rsidP="00FA4194">
      <w:pPr>
        <w:spacing w:after="240"/>
        <w:ind w:left="1134" w:hanging="1134"/>
        <w:jc w:val="both"/>
        <w:rPr>
          <w:rFonts w:cs="Calibri"/>
          <w:szCs w:val="22"/>
          <w:lang w:val="hr-HR"/>
        </w:rPr>
      </w:pPr>
      <w:r w:rsidRPr="00461676">
        <w:rPr>
          <w:rFonts w:cs="Calibri"/>
          <w:szCs w:val="22"/>
          <w:lang w:val="hr-HR"/>
        </w:rPr>
        <w:t>PREDMET: Izvješće o korištenju proračunske zalihe za</w:t>
      </w:r>
      <w:r w:rsidR="00C6612D" w:rsidRPr="00461676">
        <w:rPr>
          <w:rFonts w:cs="Calibri"/>
          <w:szCs w:val="22"/>
          <w:lang w:val="hr-HR"/>
        </w:rPr>
        <w:t xml:space="preserve"> razdoblje od 1. </w:t>
      </w:r>
      <w:r w:rsidR="00B02280">
        <w:rPr>
          <w:rFonts w:cs="Calibri"/>
          <w:szCs w:val="22"/>
          <w:lang w:val="hr-HR"/>
        </w:rPr>
        <w:t>siječnja</w:t>
      </w:r>
      <w:r w:rsidR="0081667D" w:rsidRPr="00461676">
        <w:rPr>
          <w:rFonts w:cs="Calibri"/>
          <w:szCs w:val="22"/>
          <w:lang w:val="hr-HR"/>
        </w:rPr>
        <w:t xml:space="preserve"> do </w:t>
      </w:r>
      <w:r w:rsidR="00C6612D" w:rsidRPr="00461676">
        <w:rPr>
          <w:rFonts w:cs="Calibri"/>
          <w:szCs w:val="22"/>
          <w:lang w:val="hr-HR"/>
        </w:rPr>
        <w:t>3</w:t>
      </w:r>
      <w:r w:rsidR="00B02280">
        <w:rPr>
          <w:rFonts w:cs="Calibri"/>
          <w:szCs w:val="22"/>
          <w:lang w:val="hr-HR"/>
        </w:rPr>
        <w:t>1</w:t>
      </w:r>
      <w:r w:rsidR="00C6612D" w:rsidRPr="00461676">
        <w:rPr>
          <w:rFonts w:cs="Calibri"/>
          <w:szCs w:val="22"/>
          <w:lang w:val="hr-HR"/>
        </w:rPr>
        <w:t xml:space="preserve">. </w:t>
      </w:r>
      <w:r w:rsidR="00B02280">
        <w:rPr>
          <w:rFonts w:cs="Calibri"/>
          <w:szCs w:val="22"/>
          <w:lang w:val="hr-HR"/>
        </w:rPr>
        <w:t>ožujka</w:t>
      </w:r>
      <w:r w:rsidR="00C6612D" w:rsidRPr="00461676">
        <w:rPr>
          <w:rFonts w:cs="Calibri"/>
          <w:szCs w:val="22"/>
          <w:lang w:val="hr-HR"/>
        </w:rPr>
        <w:t xml:space="preserve"> </w:t>
      </w:r>
      <w:r w:rsidRPr="00461676">
        <w:rPr>
          <w:rFonts w:cs="Calibri"/>
          <w:szCs w:val="22"/>
          <w:lang w:val="hr-HR"/>
        </w:rPr>
        <w:t>202</w:t>
      </w:r>
      <w:r w:rsidR="00B02280">
        <w:rPr>
          <w:rFonts w:cs="Calibri"/>
          <w:szCs w:val="22"/>
          <w:lang w:val="hr-HR"/>
        </w:rPr>
        <w:t>6</w:t>
      </w:r>
      <w:r w:rsidRPr="00461676">
        <w:rPr>
          <w:rFonts w:cs="Calibri"/>
          <w:szCs w:val="22"/>
          <w:lang w:val="hr-HR"/>
        </w:rPr>
        <w:t>. godine</w:t>
      </w:r>
      <w:r w:rsidR="0081667D" w:rsidRPr="00461676">
        <w:rPr>
          <w:rFonts w:cs="Calibri"/>
          <w:szCs w:val="22"/>
          <w:lang w:val="hr-HR"/>
        </w:rPr>
        <w:t xml:space="preserve"> </w:t>
      </w:r>
      <w:r w:rsidRPr="00461676">
        <w:rPr>
          <w:rFonts w:cs="Calibri"/>
          <w:szCs w:val="22"/>
          <w:lang w:val="hr-HR"/>
        </w:rPr>
        <w:t>- dostavlja se</w:t>
      </w:r>
    </w:p>
    <w:p w14:paraId="0550A00C" w14:textId="4A16C471" w:rsidR="008746BE" w:rsidRPr="00461676" w:rsidRDefault="008746BE" w:rsidP="00FA4194">
      <w:pPr>
        <w:pStyle w:val="Tijeloteksta"/>
        <w:spacing w:after="240"/>
        <w:ind w:firstLine="720"/>
        <w:rPr>
          <w:rFonts w:cs="Calibri"/>
          <w:sz w:val="22"/>
          <w:szCs w:val="22"/>
        </w:rPr>
      </w:pPr>
      <w:r w:rsidRPr="00461676">
        <w:rPr>
          <w:rFonts w:cs="Calibri"/>
          <w:sz w:val="22"/>
          <w:szCs w:val="22"/>
        </w:rPr>
        <w:t xml:space="preserve">Na temelju članka </w:t>
      </w:r>
      <w:r w:rsidR="00672675" w:rsidRPr="00461676">
        <w:rPr>
          <w:rFonts w:cs="Calibri"/>
          <w:sz w:val="22"/>
          <w:szCs w:val="22"/>
        </w:rPr>
        <w:t>66</w:t>
      </w:r>
      <w:r w:rsidRPr="00461676">
        <w:rPr>
          <w:rFonts w:cs="Calibri"/>
          <w:sz w:val="22"/>
          <w:szCs w:val="22"/>
        </w:rPr>
        <w:t xml:space="preserve">. stavka 3. Zakona o proračunu (Narodne novine, broj: </w:t>
      </w:r>
      <w:r w:rsidR="00672675" w:rsidRPr="00461676">
        <w:rPr>
          <w:rFonts w:cs="Calibri"/>
          <w:sz w:val="22"/>
          <w:szCs w:val="22"/>
        </w:rPr>
        <w:t>144/21.</w:t>
      </w:r>
      <w:r w:rsidRPr="00461676">
        <w:rPr>
          <w:rFonts w:cs="Calibri"/>
          <w:sz w:val="22"/>
          <w:szCs w:val="22"/>
        </w:rPr>
        <w:t>) podnosi</w:t>
      </w:r>
      <w:r w:rsidR="00AC5C8E" w:rsidRPr="00461676">
        <w:rPr>
          <w:rFonts w:cs="Calibri"/>
          <w:sz w:val="22"/>
          <w:szCs w:val="22"/>
        </w:rPr>
        <w:t xml:space="preserve"> se</w:t>
      </w:r>
      <w:r w:rsidRPr="00461676">
        <w:rPr>
          <w:rFonts w:cs="Calibri"/>
          <w:sz w:val="22"/>
          <w:szCs w:val="22"/>
        </w:rPr>
        <w:t xml:space="preserve"> izvješće Gradskom vijeću </w:t>
      </w:r>
      <w:r w:rsidR="00F938A4">
        <w:rPr>
          <w:rFonts w:cs="Calibri"/>
          <w:sz w:val="22"/>
          <w:szCs w:val="22"/>
        </w:rPr>
        <w:t xml:space="preserve">Grada Požege </w:t>
      </w:r>
      <w:r w:rsidRPr="00461676">
        <w:rPr>
          <w:rFonts w:cs="Calibri"/>
          <w:sz w:val="22"/>
          <w:szCs w:val="22"/>
        </w:rPr>
        <w:t>o korištenju sredstava proračunske zalihe za razdoblje od</w:t>
      </w:r>
      <w:r w:rsidR="0081667D" w:rsidRPr="00461676">
        <w:rPr>
          <w:rFonts w:cs="Calibri"/>
          <w:sz w:val="22"/>
          <w:szCs w:val="22"/>
        </w:rPr>
        <w:t xml:space="preserve"> 1.</w:t>
      </w:r>
      <w:r w:rsidRPr="00461676">
        <w:rPr>
          <w:rFonts w:cs="Calibri"/>
          <w:sz w:val="22"/>
          <w:szCs w:val="22"/>
        </w:rPr>
        <w:t xml:space="preserve"> </w:t>
      </w:r>
      <w:r w:rsidR="00E26B82" w:rsidRPr="00461676">
        <w:rPr>
          <w:rFonts w:cs="Calibri"/>
          <w:sz w:val="22"/>
          <w:szCs w:val="22"/>
        </w:rPr>
        <w:t>s</w:t>
      </w:r>
      <w:r w:rsidR="00B02280">
        <w:rPr>
          <w:rFonts w:cs="Calibri"/>
          <w:sz w:val="22"/>
          <w:szCs w:val="22"/>
        </w:rPr>
        <w:t>iječnja</w:t>
      </w:r>
      <w:r w:rsidR="00C6612D" w:rsidRPr="00461676">
        <w:rPr>
          <w:rFonts w:cs="Calibri"/>
          <w:sz w:val="22"/>
          <w:szCs w:val="22"/>
        </w:rPr>
        <w:t xml:space="preserve"> do </w:t>
      </w:r>
      <w:r w:rsidR="0081667D" w:rsidRPr="00461676">
        <w:rPr>
          <w:rFonts w:cs="Calibri"/>
          <w:sz w:val="22"/>
          <w:szCs w:val="22"/>
        </w:rPr>
        <w:t>3</w:t>
      </w:r>
      <w:r w:rsidR="00B02280">
        <w:rPr>
          <w:rFonts w:cs="Calibri"/>
          <w:sz w:val="22"/>
          <w:szCs w:val="22"/>
        </w:rPr>
        <w:t>1</w:t>
      </w:r>
      <w:r w:rsidR="0081667D" w:rsidRPr="00461676">
        <w:rPr>
          <w:rFonts w:cs="Calibri"/>
          <w:sz w:val="22"/>
          <w:szCs w:val="22"/>
        </w:rPr>
        <w:t xml:space="preserve">. </w:t>
      </w:r>
      <w:r w:rsidR="00B02280">
        <w:rPr>
          <w:rFonts w:cs="Calibri"/>
          <w:sz w:val="22"/>
          <w:szCs w:val="22"/>
        </w:rPr>
        <w:t>ožujka</w:t>
      </w:r>
      <w:r w:rsidR="00C6612D" w:rsidRPr="00461676">
        <w:rPr>
          <w:rFonts w:cs="Calibri"/>
          <w:sz w:val="22"/>
          <w:szCs w:val="22"/>
        </w:rPr>
        <w:t xml:space="preserve"> </w:t>
      </w:r>
      <w:r w:rsidR="0081667D" w:rsidRPr="00461676">
        <w:rPr>
          <w:rFonts w:cs="Calibri"/>
          <w:sz w:val="22"/>
          <w:szCs w:val="22"/>
        </w:rPr>
        <w:t>202</w:t>
      </w:r>
      <w:r w:rsidR="00B02280">
        <w:rPr>
          <w:rFonts w:cs="Calibri"/>
          <w:sz w:val="22"/>
          <w:szCs w:val="22"/>
        </w:rPr>
        <w:t>6</w:t>
      </w:r>
      <w:r w:rsidRPr="00461676">
        <w:rPr>
          <w:rFonts w:cs="Calibri"/>
          <w:sz w:val="22"/>
          <w:szCs w:val="22"/>
        </w:rPr>
        <w:t>., kako slijedi: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6"/>
        <w:gridCol w:w="5650"/>
        <w:gridCol w:w="1438"/>
      </w:tblGrid>
      <w:tr w:rsidR="008746BE" w:rsidRPr="00461676" w14:paraId="68DDED41" w14:textId="77777777" w:rsidTr="00201008">
        <w:trPr>
          <w:trHeight w:val="380"/>
        </w:trPr>
        <w:tc>
          <w:tcPr>
            <w:tcW w:w="1356" w:type="dxa"/>
          </w:tcPr>
          <w:p w14:paraId="746D5464" w14:textId="77777777" w:rsidR="008746BE" w:rsidRPr="00461676" w:rsidRDefault="008746BE" w:rsidP="00201008">
            <w:pPr>
              <w:pStyle w:val="Tijeloteksta"/>
              <w:rPr>
                <w:rFonts w:cs="Calibri"/>
                <w:sz w:val="22"/>
                <w:szCs w:val="22"/>
              </w:rPr>
            </w:pPr>
            <w:r w:rsidRPr="00461676">
              <w:rPr>
                <w:rFonts w:cs="Calibri"/>
                <w:sz w:val="22"/>
                <w:szCs w:val="22"/>
              </w:rPr>
              <w:t>Datum</w:t>
            </w:r>
          </w:p>
        </w:tc>
        <w:tc>
          <w:tcPr>
            <w:tcW w:w="5650" w:type="dxa"/>
          </w:tcPr>
          <w:p w14:paraId="214B82D1" w14:textId="77777777" w:rsidR="008746BE" w:rsidRPr="00461676" w:rsidRDefault="008746BE" w:rsidP="00201008">
            <w:pPr>
              <w:pStyle w:val="Tijeloteksta"/>
              <w:rPr>
                <w:rFonts w:cs="Calibri"/>
                <w:sz w:val="22"/>
                <w:szCs w:val="22"/>
              </w:rPr>
            </w:pPr>
            <w:r w:rsidRPr="00461676">
              <w:rPr>
                <w:rFonts w:cs="Calibri"/>
                <w:sz w:val="22"/>
                <w:szCs w:val="22"/>
              </w:rPr>
              <w:t>Namjena</w:t>
            </w:r>
          </w:p>
        </w:tc>
        <w:tc>
          <w:tcPr>
            <w:tcW w:w="1438" w:type="dxa"/>
          </w:tcPr>
          <w:p w14:paraId="68E65F2B" w14:textId="4212BC8C" w:rsidR="008746BE" w:rsidRPr="00461676" w:rsidRDefault="008746BE" w:rsidP="00054D6D">
            <w:pPr>
              <w:pStyle w:val="Tijeloteksta"/>
              <w:jc w:val="center"/>
              <w:rPr>
                <w:rFonts w:cs="Calibri"/>
                <w:sz w:val="22"/>
                <w:szCs w:val="22"/>
              </w:rPr>
            </w:pPr>
            <w:r w:rsidRPr="00461676">
              <w:rPr>
                <w:rFonts w:cs="Calibri"/>
                <w:sz w:val="22"/>
                <w:szCs w:val="22"/>
              </w:rPr>
              <w:t>Iznos u kn</w:t>
            </w:r>
          </w:p>
        </w:tc>
      </w:tr>
      <w:tr w:rsidR="0081667D" w:rsidRPr="00461676" w14:paraId="1A140A60" w14:textId="77777777" w:rsidTr="00201008">
        <w:tc>
          <w:tcPr>
            <w:tcW w:w="1356" w:type="dxa"/>
          </w:tcPr>
          <w:p w14:paraId="47ACC486" w14:textId="77777777" w:rsidR="0081667D" w:rsidRPr="00461676" w:rsidRDefault="0081667D" w:rsidP="00201008">
            <w:pPr>
              <w:pStyle w:val="Tijeloteksta"/>
              <w:rPr>
                <w:rFonts w:cs="Calibr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49FC1781" w14:textId="77777777" w:rsidR="0081667D" w:rsidRPr="00461676" w:rsidRDefault="0081667D" w:rsidP="00201008">
            <w:pPr>
              <w:pStyle w:val="Tijeloteksta"/>
              <w:rPr>
                <w:rFonts w:cs="Calibri"/>
                <w:sz w:val="22"/>
                <w:szCs w:val="22"/>
              </w:rPr>
            </w:pPr>
          </w:p>
        </w:tc>
        <w:tc>
          <w:tcPr>
            <w:tcW w:w="1438" w:type="dxa"/>
          </w:tcPr>
          <w:p w14:paraId="671E8CFF" w14:textId="7FAD2086" w:rsidR="0081667D" w:rsidRPr="00461676" w:rsidRDefault="0081667D" w:rsidP="00201008">
            <w:pPr>
              <w:pStyle w:val="Tijeloteksta"/>
              <w:jc w:val="right"/>
              <w:rPr>
                <w:rFonts w:cs="Calibri"/>
                <w:sz w:val="22"/>
                <w:szCs w:val="22"/>
              </w:rPr>
            </w:pPr>
            <w:r w:rsidRPr="00461676">
              <w:rPr>
                <w:rFonts w:cs="Calibri"/>
                <w:sz w:val="22"/>
                <w:szCs w:val="22"/>
              </w:rPr>
              <w:t>0,00</w:t>
            </w:r>
          </w:p>
        </w:tc>
      </w:tr>
      <w:tr w:rsidR="008746BE" w:rsidRPr="00461676" w14:paraId="35E81B8B" w14:textId="77777777" w:rsidTr="00201008">
        <w:tc>
          <w:tcPr>
            <w:tcW w:w="1356" w:type="dxa"/>
          </w:tcPr>
          <w:p w14:paraId="5CB42ACB" w14:textId="77777777" w:rsidR="008746BE" w:rsidRPr="00461676" w:rsidRDefault="008746BE" w:rsidP="00201008">
            <w:pPr>
              <w:pStyle w:val="Tijeloteksta"/>
              <w:rPr>
                <w:rFonts w:cs="Calibr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06DA9141" w14:textId="77777777" w:rsidR="008746BE" w:rsidRPr="00461676" w:rsidRDefault="008746BE" w:rsidP="00201008">
            <w:pPr>
              <w:pStyle w:val="Tijeloteksta"/>
              <w:rPr>
                <w:rFonts w:cs="Calibri"/>
                <w:sz w:val="22"/>
                <w:szCs w:val="22"/>
              </w:rPr>
            </w:pPr>
            <w:r w:rsidRPr="00461676">
              <w:rPr>
                <w:rFonts w:cs="Calibri"/>
                <w:sz w:val="22"/>
                <w:szCs w:val="22"/>
              </w:rPr>
              <w:t>UKUPNO</w:t>
            </w:r>
          </w:p>
        </w:tc>
        <w:tc>
          <w:tcPr>
            <w:tcW w:w="1438" w:type="dxa"/>
          </w:tcPr>
          <w:p w14:paraId="0A03267C" w14:textId="77777777" w:rsidR="008746BE" w:rsidRPr="00461676" w:rsidRDefault="008746BE" w:rsidP="00201008">
            <w:pPr>
              <w:pStyle w:val="Tijeloteksta"/>
              <w:jc w:val="right"/>
              <w:rPr>
                <w:rFonts w:cs="Calibri"/>
                <w:sz w:val="22"/>
                <w:szCs w:val="22"/>
              </w:rPr>
            </w:pPr>
            <w:r w:rsidRPr="00461676">
              <w:rPr>
                <w:rFonts w:cs="Calibri"/>
                <w:sz w:val="22"/>
                <w:szCs w:val="22"/>
              </w:rPr>
              <w:t>0,00</w:t>
            </w:r>
          </w:p>
        </w:tc>
      </w:tr>
    </w:tbl>
    <w:p w14:paraId="6AB959CD" w14:textId="72201D7E" w:rsidR="008746BE" w:rsidRPr="00461676" w:rsidRDefault="008746BE" w:rsidP="00E609C9">
      <w:pPr>
        <w:pStyle w:val="Tijeloteksta"/>
        <w:spacing w:before="240" w:after="240"/>
        <w:ind w:firstLine="720"/>
        <w:rPr>
          <w:rFonts w:cs="Calibri"/>
          <w:sz w:val="22"/>
          <w:szCs w:val="22"/>
        </w:rPr>
      </w:pPr>
      <w:r w:rsidRPr="00461676">
        <w:rPr>
          <w:rFonts w:cs="Calibri"/>
          <w:sz w:val="22"/>
          <w:szCs w:val="22"/>
        </w:rPr>
        <w:t xml:space="preserve">Proračunska zaliha nije korištena u </w:t>
      </w:r>
      <w:r w:rsidR="0081667D" w:rsidRPr="00461676">
        <w:rPr>
          <w:rFonts w:cs="Calibri"/>
          <w:sz w:val="22"/>
          <w:szCs w:val="22"/>
        </w:rPr>
        <w:t xml:space="preserve">razdoblju od 1. </w:t>
      </w:r>
      <w:r w:rsidR="00082470">
        <w:rPr>
          <w:rFonts w:cs="Calibri"/>
          <w:sz w:val="22"/>
          <w:szCs w:val="22"/>
        </w:rPr>
        <w:t>siječnja</w:t>
      </w:r>
      <w:r w:rsidR="0081667D" w:rsidRPr="00461676">
        <w:rPr>
          <w:rFonts w:cs="Calibri"/>
          <w:sz w:val="22"/>
          <w:szCs w:val="22"/>
        </w:rPr>
        <w:t xml:space="preserve"> do 3</w:t>
      </w:r>
      <w:r w:rsidR="00082470">
        <w:rPr>
          <w:rFonts w:cs="Calibri"/>
          <w:sz w:val="22"/>
          <w:szCs w:val="22"/>
        </w:rPr>
        <w:t>1</w:t>
      </w:r>
      <w:r w:rsidR="0081667D" w:rsidRPr="00461676">
        <w:rPr>
          <w:rFonts w:cs="Calibri"/>
          <w:sz w:val="22"/>
          <w:szCs w:val="22"/>
        </w:rPr>
        <w:t xml:space="preserve">. </w:t>
      </w:r>
      <w:r w:rsidR="00082470">
        <w:rPr>
          <w:rFonts w:cs="Calibri"/>
          <w:sz w:val="22"/>
          <w:szCs w:val="22"/>
        </w:rPr>
        <w:t>ožujka</w:t>
      </w:r>
      <w:r w:rsidR="0081667D" w:rsidRPr="00461676">
        <w:rPr>
          <w:rFonts w:cs="Calibri"/>
          <w:sz w:val="22"/>
          <w:szCs w:val="22"/>
        </w:rPr>
        <w:t xml:space="preserve"> </w:t>
      </w:r>
      <w:r w:rsidRPr="00461676">
        <w:rPr>
          <w:rFonts w:cs="Calibri"/>
          <w:sz w:val="22"/>
          <w:szCs w:val="22"/>
        </w:rPr>
        <w:t>202</w:t>
      </w:r>
      <w:r w:rsidR="00082470">
        <w:rPr>
          <w:rFonts w:cs="Calibri"/>
          <w:sz w:val="22"/>
          <w:szCs w:val="22"/>
        </w:rPr>
        <w:t>6</w:t>
      </w:r>
      <w:r w:rsidRPr="00461676">
        <w:rPr>
          <w:rFonts w:cs="Calibri"/>
          <w:sz w:val="22"/>
          <w:szCs w:val="22"/>
        </w:rPr>
        <w:t>. godine.</w:t>
      </w:r>
    </w:p>
    <w:p w14:paraId="7D9AB9CA" w14:textId="5F7F8F3D" w:rsidR="008746BE" w:rsidRPr="00461676" w:rsidRDefault="008746BE" w:rsidP="00E609C9">
      <w:pPr>
        <w:pStyle w:val="Tijeloteksta"/>
        <w:spacing w:after="240"/>
        <w:ind w:firstLine="720"/>
        <w:rPr>
          <w:rFonts w:cs="Calibri"/>
          <w:sz w:val="22"/>
          <w:szCs w:val="22"/>
        </w:rPr>
      </w:pPr>
      <w:r w:rsidRPr="00461676">
        <w:rPr>
          <w:rFonts w:cs="Calibri"/>
          <w:sz w:val="22"/>
          <w:szCs w:val="22"/>
        </w:rPr>
        <w:t>Korištenje sredstava proračunske zalihe određeno je člankom 13. Odluke o izvršavanju Proračuna Grada Požege za 202</w:t>
      </w:r>
      <w:r w:rsidR="00082470">
        <w:rPr>
          <w:rFonts w:cs="Calibri"/>
          <w:sz w:val="22"/>
          <w:szCs w:val="22"/>
        </w:rPr>
        <w:t>6</w:t>
      </w:r>
      <w:r w:rsidRPr="00461676">
        <w:rPr>
          <w:rFonts w:cs="Calibri"/>
          <w:sz w:val="22"/>
          <w:szCs w:val="22"/>
        </w:rPr>
        <w:t xml:space="preserve">. godinu (Službene novine Grada Požege, broj: </w:t>
      </w:r>
      <w:r w:rsidR="00082470">
        <w:rPr>
          <w:rFonts w:cs="Calibri"/>
          <w:sz w:val="22"/>
          <w:szCs w:val="22"/>
        </w:rPr>
        <w:t>18</w:t>
      </w:r>
      <w:r w:rsidR="00E26B82" w:rsidRPr="00461676">
        <w:rPr>
          <w:rFonts w:cs="Calibri"/>
          <w:sz w:val="22"/>
          <w:szCs w:val="22"/>
        </w:rPr>
        <w:t>/25.</w:t>
      </w:r>
      <w:r w:rsidRPr="00461676">
        <w:rPr>
          <w:rFonts w:cs="Calibri"/>
          <w:sz w:val="22"/>
          <w:szCs w:val="22"/>
        </w:rPr>
        <w:t>).</w:t>
      </w:r>
    </w:p>
    <w:p w14:paraId="1B00DA08" w14:textId="77777777" w:rsidR="00054D6D" w:rsidRPr="00461676" w:rsidRDefault="00054D6D" w:rsidP="00054D6D">
      <w:pPr>
        <w:autoSpaceDN/>
        <w:rPr>
          <w:rFonts w:cs="Calibri"/>
          <w:szCs w:val="22"/>
          <w:lang w:val="hr-HR"/>
        </w:rPr>
      </w:pPr>
      <w:bookmarkStart w:id="1" w:name="_Hlk83193608"/>
    </w:p>
    <w:p w14:paraId="0AB92A4B" w14:textId="215F19F1" w:rsidR="00054D6D" w:rsidRPr="00461676" w:rsidRDefault="00054D6D" w:rsidP="00054D6D">
      <w:pPr>
        <w:autoSpaceDN/>
        <w:ind w:left="6379" w:firstLine="291"/>
        <w:rPr>
          <w:rFonts w:cs="Calibri"/>
          <w:szCs w:val="22"/>
          <w:lang w:val="hr-HR"/>
        </w:rPr>
      </w:pPr>
      <w:r w:rsidRPr="00461676">
        <w:rPr>
          <w:rFonts w:cs="Calibri"/>
          <w:szCs w:val="22"/>
          <w:lang w:val="hr-HR"/>
        </w:rPr>
        <w:t>GRADONAČELNIK</w:t>
      </w:r>
    </w:p>
    <w:p w14:paraId="7C983A5C" w14:textId="009FD572" w:rsidR="00054D6D" w:rsidRPr="00461676" w:rsidRDefault="00AC5C8E" w:rsidP="00984577">
      <w:pPr>
        <w:autoSpaceDN/>
        <w:ind w:left="5812"/>
        <w:jc w:val="center"/>
        <w:rPr>
          <w:rFonts w:cs="Calibri"/>
          <w:szCs w:val="22"/>
          <w:lang w:val="hr-HR"/>
        </w:rPr>
      </w:pPr>
      <w:r w:rsidRPr="00461676">
        <w:rPr>
          <w:rFonts w:cs="Calibri"/>
          <w:szCs w:val="22"/>
          <w:lang w:val="hr-HR"/>
        </w:rPr>
        <w:t>prof.dr.sc. Borislav Miličević</w:t>
      </w:r>
      <w:r w:rsidR="00984577">
        <w:rPr>
          <w:rFonts w:cs="Calibri"/>
          <w:szCs w:val="22"/>
          <w:lang w:val="hr-HR"/>
        </w:rPr>
        <w:t>, v.r.</w:t>
      </w:r>
    </w:p>
    <w:p w14:paraId="41DD7608" w14:textId="77777777" w:rsidR="00054D6D" w:rsidRPr="00461676" w:rsidRDefault="00054D6D">
      <w:pPr>
        <w:autoSpaceDN/>
        <w:spacing w:after="160" w:line="259" w:lineRule="auto"/>
        <w:rPr>
          <w:rFonts w:cs="Calibri"/>
          <w:szCs w:val="22"/>
          <w:lang w:val="hr-HR"/>
        </w:rPr>
      </w:pPr>
      <w:r w:rsidRPr="00461676">
        <w:rPr>
          <w:rFonts w:cs="Calibri"/>
          <w:szCs w:val="22"/>
          <w:lang w:val="hr-HR"/>
        </w:rPr>
        <w:br w:type="page"/>
      </w:r>
    </w:p>
    <w:p w14:paraId="3C9179CA" w14:textId="77777777" w:rsidR="00FA4194" w:rsidRDefault="00FA4194" w:rsidP="00FA4194">
      <w:pPr>
        <w:jc w:val="right"/>
        <w:rPr>
          <w:rFonts w:cs="Calibri"/>
          <w:szCs w:val="22"/>
          <w:u w:val="single"/>
          <w:lang w:val="hr-HR"/>
        </w:rPr>
      </w:pPr>
      <w:bookmarkStart w:id="2" w:name="_Hlk145929523"/>
      <w:bookmarkStart w:id="3" w:name="_Hlk210041869"/>
      <w:bookmarkStart w:id="4" w:name="_Hlk49763276"/>
      <w:bookmarkStart w:id="5" w:name="_Hlk75326139"/>
      <w:bookmarkEnd w:id="1"/>
      <w:r>
        <w:rPr>
          <w:rFonts w:cs="Calibri"/>
          <w:szCs w:val="22"/>
          <w:u w:val="single"/>
          <w:lang w:val="hr-HR"/>
        </w:rPr>
        <w:lastRenderedPageBreak/>
        <w:t>PRIJEDLOG</w:t>
      </w:r>
    </w:p>
    <w:p w14:paraId="33FA0F34" w14:textId="27D5B4F4" w:rsidR="00FA4194" w:rsidRPr="001D3B88" w:rsidRDefault="00FA4194" w:rsidP="00FA4194">
      <w:pPr>
        <w:ind w:right="5386" w:firstLine="142"/>
        <w:jc w:val="center"/>
        <w:rPr>
          <w:rFonts w:cs="Calibri"/>
          <w:szCs w:val="22"/>
        </w:rPr>
      </w:pPr>
      <w:bookmarkStart w:id="6" w:name="_Hlk193873293"/>
      <w:bookmarkEnd w:id="2"/>
      <w:r>
        <w:rPr>
          <w:rFonts w:cs="Calibri"/>
          <w:noProof/>
          <w:szCs w:val="22"/>
          <w:lang w:val="hr-HR"/>
        </w:rPr>
        <w:drawing>
          <wp:inline distT="0" distB="0" distL="0" distR="0" wp14:anchorId="347661C4" wp14:editId="325A7950">
            <wp:extent cx="314325" cy="428625"/>
            <wp:effectExtent l="0" t="0" r="9525" b="9525"/>
            <wp:docPr id="373912661" name="Slika 3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12661" name="Slika 3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6090C" w14:textId="77777777" w:rsidR="00FA4194" w:rsidRPr="001D3B88" w:rsidRDefault="00FA4194" w:rsidP="00FA4194">
      <w:pPr>
        <w:ind w:right="5386"/>
        <w:jc w:val="center"/>
        <w:rPr>
          <w:rFonts w:cs="Calibri"/>
          <w:szCs w:val="22"/>
          <w:lang w:val="hr-HR"/>
        </w:rPr>
      </w:pPr>
      <w:r w:rsidRPr="001D3B88">
        <w:rPr>
          <w:rFonts w:cs="Calibri"/>
          <w:szCs w:val="22"/>
          <w:lang w:val="hr-HR"/>
        </w:rPr>
        <w:t>R  E  P  U  B  L  I  K  A    H  R  V  A  T  S  K  A</w:t>
      </w:r>
    </w:p>
    <w:p w14:paraId="1D35CBF5" w14:textId="77777777" w:rsidR="00FA4194" w:rsidRPr="001D3B88" w:rsidRDefault="00FA4194" w:rsidP="00FA4194">
      <w:pPr>
        <w:ind w:right="5386"/>
        <w:jc w:val="center"/>
        <w:rPr>
          <w:rFonts w:cs="Calibri"/>
          <w:szCs w:val="22"/>
          <w:lang w:val="hr-HR"/>
        </w:rPr>
      </w:pPr>
      <w:r w:rsidRPr="001D3B88">
        <w:rPr>
          <w:rFonts w:cs="Calibri"/>
          <w:szCs w:val="22"/>
          <w:lang w:val="hr-HR"/>
        </w:rPr>
        <w:t>POŽEŠKO-SLAVONSKA ŽUPANIJA</w:t>
      </w:r>
    </w:p>
    <w:p w14:paraId="33DE2B21" w14:textId="45C31C51" w:rsidR="00FA4194" w:rsidRPr="00745B93" w:rsidRDefault="00FA4194" w:rsidP="00FA4194">
      <w:pPr>
        <w:ind w:right="5386"/>
        <w:jc w:val="center"/>
        <w:rPr>
          <w:rFonts w:cs="Calibri"/>
          <w:szCs w:val="22"/>
          <w:lang w:val="hr-HR"/>
        </w:rPr>
      </w:pPr>
      <w:r>
        <w:rPr>
          <w:rFonts w:cs="Calibri"/>
          <w:noProof/>
          <w:sz w:val="20"/>
        </w:rPr>
        <w:drawing>
          <wp:anchor distT="0" distB="0" distL="114300" distR="114300" simplePos="0" relativeHeight="251665408" behindDoc="0" locked="0" layoutInCell="1" allowOverlap="1" wp14:anchorId="11B0533F" wp14:editId="0BA7A7BE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21272039" name="Slika 4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039" name="Slika 4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B93">
        <w:rPr>
          <w:rFonts w:cs="Calibri"/>
          <w:szCs w:val="22"/>
          <w:lang w:val="hr-HR"/>
        </w:rPr>
        <w:t>GRAD POŽEGA</w:t>
      </w:r>
    </w:p>
    <w:p w14:paraId="6D296282" w14:textId="09E33ADC" w:rsidR="00FA4194" w:rsidRPr="00745B93" w:rsidRDefault="00FA65B6" w:rsidP="00FA4194">
      <w:pPr>
        <w:spacing w:after="240"/>
        <w:ind w:right="5386"/>
        <w:jc w:val="center"/>
        <w:rPr>
          <w:rFonts w:cs="Calibri"/>
          <w:szCs w:val="22"/>
          <w:lang w:val="hr-HR"/>
        </w:rPr>
      </w:pPr>
      <w:r w:rsidRPr="00745B93">
        <w:rPr>
          <w:rFonts w:cs="Calibri"/>
          <w:szCs w:val="22"/>
          <w:lang w:val="hr-HR"/>
        </w:rPr>
        <w:t>GRADSKO VIJEĆE</w:t>
      </w:r>
    </w:p>
    <w:bookmarkEnd w:id="3"/>
    <w:bookmarkEnd w:id="6"/>
    <w:p w14:paraId="636B028E" w14:textId="77777777" w:rsidR="008F53F9" w:rsidRPr="008F53F9" w:rsidRDefault="008F53F9" w:rsidP="008F53F9">
      <w:pPr>
        <w:autoSpaceDN/>
        <w:ind w:right="4677"/>
        <w:rPr>
          <w:rFonts w:cs="Calibri"/>
          <w:szCs w:val="22"/>
          <w:lang w:val="hr-HR"/>
        </w:rPr>
      </w:pPr>
      <w:r w:rsidRPr="008F53F9">
        <w:rPr>
          <w:rFonts w:cs="Calibri"/>
          <w:szCs w:val="22"/>
          <w:lang w:val="hr-HR"/>
        </w:rPr>
        <w:t>KLASA: 400-01/26-01/3</w:t>
      </w:r>
    </w:p>
    <w:p w14:paraId="1B4DF068" w14:textId="354C1FD8" w:rsidR="008F53F9" w:rsidRPr="008F53F9" w:rsidRDefault="008F53F9" w:rsidP="008F53F9">
      <w:pPr>
        <w:autoSpaceDN/>
        <w:ind w:right="4677"/>
        <w:rPr>
          <w:rFonts w:cs="Calibri"/>
          <w:szCs w:val="22"/>
          <w:lang w:val="hr-HR"/>
        </w:rPr>
      </w:pPr>
      <w:r w:rsidRPr="008F53F9">
        <w:rPr>
          <w:rFonts w:cs="Calibri"/>
          <w:szCs w:val="22"/>
          <w:lang w:val="hr-HR"/>
        </w:rPr>
        <w:t>URBROJ: 2177-1-01/01-26-2</w:t>
      </w:r>
    </w:p>
    <w:p w14:paraId="5BA96BEA" w14:textId="5CA3DABA" w:rsidR="009209F0" w:rsidRPr="008F53F9" w:rsidRDefault="009209F0" w:rsidP="00FA4194">
      <w:pPr>
        <w:autoSpaceDN/>
        <w:spacing w:after="240"/>
        <w:ind w:right="4677"/>
        <w:rPr>
          <w:rFonts w:cs="Calibri"/>
          <w:szCs w:val="22"/>
          <w:lang w:val="hr-HR"/>
        </w:rPr>
      </w:pPr>
      <w:r w:rsidRPr="008F53F9">
        <w:rPr>
          <w:rFonts w:cs="Calibri"/>
          <w:szCs w:val="22"/>
          <w:lang w:val="hr-HR"/>
        </w:rPr>
        <w:t xml:space="preserve">Požega, </w:t>
      </w:r>
      <w:r w:rsidR="00E26B82" w:rsidRPr="008F53F9">
        <w:rPr>
          <w:rFonts w:cs="Calibri"/>
          <w:szCs w:val="22"/>
          <w:lang w:val="hr-HR"/>
        </w:rPr>
        <w:t>__</w:t>
      </w:r>
      <w:r w:rsidR="00FC4B82" w:rsidRPr="008F53F9">
        <w:rPr>
          <w:rFonts w:cs="Calibri"/>
          <w:szCs w:val="22"/>
          <w:lang w:val="hr-HR"/>
        </w:rPr>
        <w:t>.</w:t>
      </w:r>
      <w:r w:rsidR="001C7580" w:rsidRPr="008F53F9">
        <w:rPr>
          <w:rFonts w:cs="Calibri"/>
          <w:szCs w:val="22"/>
          <w:lang w:val="hr-HR"/>
        </w:rPr>
        <w:t xml:space="preserve"> </w:t>
      </w:r>
      <w:r w:rsidR="008F53F9" w:rsidRPr="008F53F9">
        <w:rPr>
          <w:rFonts w:cs="Calibri"/>
          <w:szCs w:val="22"/>
          <w:lang w:val="hr-HR"/>
        </w:rPr>
        <w:t>travnja</w:t>
      </w:r>
      <w:r w:rsidR="00880662" w:rsidRPr="008F53F9">
        <w:rPr>
          <w:rFonts w:cs="Calibri"/>
          <w:szCs w:val="22"/>
          <w:lang w:val="hr-HR"/>
        </w:rPr>
        <w:t xml:space="preserve"> 202</w:t>
      </w:r>
      <w:r w:rsidR="008F53F9" w:rsidRPr="008F53F9">
        <w:rPr>
          <w:rFonts w:cs="Calibri"/>
          <w:szCs w:val="22"/>
          <w:lang w:val="hr-HR"/>
        </w:rPr>
        <w:t>6</w:t>
      </w:r>
      <w:r w:rsidR="00880662" w:rsidRPr="008F53F9">
        <w:rPr>
          <w:rFonts w:cs="Calibri"/>
          <w:szCs w:val="22"/>
          <w:lang w:val="hr-HR"/>
        </w:rPr>
        <w:t xml:space="preserve">. </w:t>
      </w:r>
    </w:p>
    <w:p w14:paraId="7FDF306D" w14:textId="58218279" w:rsidR="009209F0" w:rsidRDefault="009209F0" w:rsidP="00FA4194">
      <w:pPr>
        <w:spacing w:after="240"/>
        <w:ind w:firstLine="720"/>
        <w:jc w:val="both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>Na temelju članka 3</w:t>
      </w:r>
      <w:r w:rsidR="00832224" w:rsidRPr="00461676">
        <w:rPr>
          <w:rFonts w:cs="Calibri"/>
          <w:bCs/>
          <w:szCs w:val="22"/>
          <w:lang w:val="hr-HR"/>
        </w:rPr>
        <w:t>9</w:t>
      </w:r>
      <w:r w:rsidRPr="00461676">
        <w:rPr>
          <w:rFonts w:cs="Calibri"/>
          <w:bCs/>
          <w:szCs w:val="22"/>
          <w:lang w:val="hr-HR"/>
        </w:rPr>
        <w:t xml:space="preserve">. stavka 1. podstavka </w:t>
      </w:r>
      <w:r w:rsidR="00832224" w:rsidRPr="00461676">
        <w:rPr>
          <w:rFonts w:cs="Calibri"/>
          <w:bCs/>
          <w:szCs w:val="22"/>
          <w:lang w:val="hr-HR"/>
        </w:rPr>
        <w:t>20</w:t>
      </w:r>
      <w:r w:rsidRPr="00461676">
        <w:rPr>
          <w:rFonts w:cs="Calibri"/>
          <w:bCs/>
          <w:szCs w:val="22"/>
          <w:lang w:val="hr-HR"/>
        </w:rPr>
        <w:t>. i članka 11</w:t>
      </w:r>
      <w:r w:rsidR="003931FD" w:rsidRPr="00461676">
        <w:rPr>
          <w:rFonts w:cs="Calibri"/>
          <w:bCs/>
          <w:szCs w:val="22"/>
          <w:lang w:val="hr-HR"/>
        </w:rPr>
        <w:t>9</w:t>
      </w:r>
      <w:r w:rsidRPr="00461676">
        <w:rPr>
          <w:rFonts w:cs="Calibri"/>
          <w:bCs/>
          <w:szCs w:val="22"/>
          <w:lang w:val="hr-HR"/>
        </w:rPr>
        <w:t>. stavka 1. Statuta Grada Požege (Službene novine Grada Požege, broj: 2/2</w:t>
      </w:r>
      <w:r w:rsidR="008C3AF9" w:rsidRPr="00461676">
        <w:rPr>
          <w:rFonts w:cs="Calibri"/>
          <w:bCs/>
          <w:szCs w:val="22"/>
          <w:lang w:val="hr-HR"/>
        </w:rPr>
        <w:t>1</w:t>
      </w:r>
      <w:r w:rsidRPr="00461676">
        <w:rPr>
          <w:rFonts w:cs="Calibri"/>
          <w:bCs/>
          <w:szCs w:val="22"/>
          <w:lang w:val="hr-HR"/>
        </w:rPr>
        <w:t>.</w:t>
      </w:r>
      <w:r w:rsidR="00BF4443">
        <w:rPr>
          <w:rFonts w:cs="Calibri"/>
          <w:bCs/>
          <w:szCs w:val="22"/>
          <w:lang w:val="hr-HR"/>
        </w:rPr>
        <w:t xml:space="preserve">, </w:t>
      </w:r>
      <w:r w:rsidR="00AC5C8E" w:rsidRPr="00461676">
        <w:rPr>
          <w:rFonts w:cs="Calibri"/>
          <w:bCs/>
          <w:szCs w:val="22"/>
          <w:lang w:val="hr-HR"/>
        </w:rPr>
        <w:t>11/22.</w:t>
      </w:r>
      <w:r w:rsidR="00BF4443">
        <w:rPr>
          <w:rFonts w:cs="Calibri"/>
          <w:bCs/>
          <w:szCs w:val="22"/>
          <w:lang w:val="hr-HR"/>
        </w:rPr>
        <w:t xml:space="preserve"> i 3/26.</w:t>
      </w:r>
      <w:r w:rsidRPr="00461676">
        <w:rPr>
          <w:rFonts w:cs="Calibri"/>
          <w:bCs/>
          <w:szCs w:val="22"/>
          <w:lang w:val="hr-HR"/>
        </w:rPr>
        <w:t>), Gradsko vijeće Grada Požege, na</w:t>
      </w:r>
      <w:r w:rsidR="00C946CE" w:rsidRPr="00461676">
        <w:rPr>
          <w:rFonts w:cs="Calibri"/>
          <w:bCs/>
          <w:szCs w:val="22"/>
          <w:lang w:val="hr-HR"/>
        </w:rPr>
        <w:t xml:space="preserve"> </w:t>
      </w:r>
      <w:r w:rsidR="00082470">
        <w:rPr>
          <w:rFonts w:cs="Calibri"/>
          <w:bCs/>
          <w:szCs w:val="22"/>
          <w:lang w:val="hr-HR"/>
        </w:rPr>
        <w:t>10</w:t>
      </w:r>
      <w:r w:rsidR="00880662" w:rsidRPr="00461676">
        <w:rPr>
          <w:rFonts w:cs="Calibri"/>
          <w:bCs/>
          <w:szCs w:val="22"/>
          <w:lang w:val="hr-HR"/>
        </w:rPr>
        <w:t xml:space="preserve">. </w:t>
      </w:r>
      <w:r w:rsidRPr="00461676">
        <w:rPr>
          <w:rFonts w:cs="Calibri"/>
          <w:bCs/>
          <w:szCs w:val="22"/>
          <w:lang w:val="hr-HR"/>
        </w:rPr>
        <w:t xml:space="preserve">sjednici, održanoj dana </w:t>
      </w:r>
      <w:r w:rsidR="00E26B82" w:rsidRPr="00461676">
        <w:rPr>
          <w:rFonts w:cs="Calibri"/>
          <w:bCs/>
          <w:szCs w:val="22"/>
          <w:lang w:val="hr-HR"/>
        </w:rPr>
        <w:t>__</w:t>
      </w:r>
      <w:r w:rsidRPr="00461676">
        <w:rPr>
          <w:rFonts w:cs="Calibri"/>
          <w:bCs/>
          <w:szCs w:val="22"/>
          <w:lang w:val="hr-HR"/>
        </w:rPr>
        <w:t xml:space="preserve">. </w:t>
      </w:r>
      <w:r w:rsidR="00082470">
        <w:rPr>
          <w:rFonts w:cs="Calibri"/>
          <w:bCs/>
          <w:szCs w:val="22"/>
          <w:lang w:val="hr-HR"/>
        </w:rPr>
        <w:t>travnja</w:t>
      </w:r>
      <w:r w:rsidR="00880662" w:rsidRPr="00461676">
        <w:rPr>
          <w:rFonts w:cs="Calibri"/>
          <w:bCs/>
          <w:szCs w:val="22"/>
          <w:lang w:val="hr-HR"/>
        </w:rPr>
        <w:t xml:space="preserve"> 202</w:t>
      </w:r>
      <w:r w:rsidR="00082470">
        <w:rPr>
          <w:rFonts w:cs="Calibri"/>
          <w:bCs/>
          <w:szCs w:val="22"/>
          <w:lang w:val="hr-HR"/>
        </w:rPr>
        <w:t>6</w:t>
      </w:r>
      <w:r w:rsidR="00880662" w:rsidRPr="00461676">
        <w:rPr>
          <w:rFonts w:cs="Calibri"/>
          <w:bCs/>
          <w:szCs w:val="22"/>
          <w:lang w:val="hr-HR"/>
        </w:rPr>
        <w:t xml:space="preserve">. godine, </w:t>
      </w:r>
      <w:r w:rsidRPr="00461676">
        <w:rPr>
          <w:rFonts w:cs="Calibri"/>
          <w:bCs/>
          <w:szCs w:val="22"/>
          <w:lang w:val="hr-HR"/>
        </w:rPr>
        <w:t xml:space="preserve">donosi sljedeći </w:t>
      </w:r>
    </w:p>
    <w:p w14:paraId="0545C79F" w14:textId="1F062DB5" w:rsidR="009209F0" w:rsidRPr="00461676" w:rsidRDefault="009209F0" w:rsidP="00783B51">
      <w:pPr>
        <w:jc w:val="center"/>
        <w:rPr>
          <w:rFonts w:cs="Calibri"/>
          <w:b/>
          <w:bCs/>
          <w:szCs w:val="22"/>
          <w:lang w:val="pl-PL"/>
        </w:rPr>
      </w:pPr>
      <w:r w:rsidRPr="00461676">
        <w:rPr>
          <w:rFonts w:cs="Calibri"/>
          <w:szCs w:val="22"/>
          <w:lang w:val="pl-PL"/>
        </w:rPr>
        <w:t>Z A K L J U Č A K</w:t>
      </w:r>
    </w:p>
    <w:p w14:paraId="0C7E02DA" w14:textId="77777777" w:rsidR="002459F1" w:rsidRPr="00461676" w:rsidRDefault="009209F0" w:rsidP="009209F0">
      <w:pPr>
        <w:jc w:val="center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 xml:space="preserve">o usvajanju Izvješća o korištenju proračunske zalihe </w:t>
      </w:r>
      <w:bookmarkStart w:id="7" w:name="_Hlk102633531"/>
      <w:r w:rsidRPr="00461676">
        <w:rPr>
          <w:rFonts w:cs="Calibri"/>
          <w:bCs/>
          <w:szCs w:val="22"/>
          <w:lang w:val="hr-HR"/>
        </w:rPr>
        <w:t xml:space="preserve">za </w:t>
      </w:r>
      <w:r w:rsidR="002459F1" w:rsidRPr="00461676">
        <w:rPr>
          <w:rFonts w:cs="Calibri"/>
          <w:bCs/>
          <w:szCs w:val="22"/>
          <w:lang w:val="hr-HR"/>
        </w:rPr>
        <w:t>razdoblje</w:t>
      </w:r>
    </w:p>
    <w:p w14:paraId="6107E2CB" w14:textId="79C2D9D5" w:rsidR="009209F0" w:rsidRDefault="002459F1" w:rsidP="00FA4194">
      <w:pPr>
        <w:spacing w:after="240"/>
        <w:jc w:val="center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 xml:space="preserve"> od 1. </w:t>
      </w:r>
      <w:r w:rsidR="004228F7">
        <w:rPr>
          <w:rFonts w:cs="Calibri"/>
          <w:bCs/>
          <w:szCs w:val="22"/>
          <w:lang w:val="hr-HR"/>
        </w:rPr>
        <w:t>siječnja</w:t>
      </w:r>
      <w:r w:rsidRPr="00461676">
        <w:rPr>
          <w:rFonts w:cs="Calibri"/>
          <w:bCs/>
          <w:szCs w:val="22"/>
          <w:lang w:val="hr-HR"/>
        </w:rPr>
        <w:t xml:space="preserve"> do 3</w:t>
      </w:r>
      <w:r w:rsidR="00082470">
        <w:rPr>
          <w:rFonts w:cs="Calibri"/>
          <w:bCs/>
          <w:szCs w:val="22"/>
          <w:lang w:val="hr-HR"/>
        </w:rPr>
        <w:t>1</w:t>
      </w:r>
      <w:r w:rsidRPr="00461676">
        <w:rPr>
          <w:rFonts w:cs="Calibri"/>
          <w:bCs/>
          <w:szCs w:val="22"/>
          <w:lang w:val="hr-HR"/>
        </w:rPr>
        <w:t xml:space="preserve">. </w:t>
      </w:r>
      <w:r w:rsidR="00082470">
        <w:rPr>
          <w:rFonts w:cs="Calibri"/>
          <w:bCs/>
          <w:szCs w:val="22"/>
          <w:lang w:val="hr-HR"/>
        </w:rPr>
        <w:t>ožujka</w:t>
      </w:r>
      <w:r w:rsidRPr="00461676">
        <w:rPr>
          <w:rFonts w:cs="Calibri"/>
          <w:bCs/>
          <w:szCs w:val="22"/>
          <w:lang w:val="hr-HR"/>
        </w:rPr>
        <w:t xml:space="preserve"> </w:t>
      </w:r>
      <w:r w:rsidR="009209F0" w:rsidRPr="00461676">
        <w:rPr>
          <w:rFonts w:cs="Calibri"/>
          <w:bCs/>
          <w:szCs w:val="22"/>
          <w:lang w:val="hr-HR"/>
        </w:rPr>
        <w:t>202</w:t>
      </w:r>
      <w:r w:rsidR="00082470">
        <w:rPr>
          <w:rFonts w:cs="Calibri"/>
          <w:bCs/>
          <w:szCs w:val="22"/>
          <w:lang w:val="hr-HR"/>
        </w:rPr>
        <w:t>6</w:t>
      </w:r>
      <w:r w:rsidR="009209F0" w:rsidRPr="00461676">
        <w:rPr>
          <w:rFonts w:cs="Calibri"/>
          <w:bCs/>
          <w:szCs w:val="22"/>
          <w:lang w:val="hr-HR"/>
        </w:rPr>
        <w:t>. godine</w:t>
      </w:r>
    </w:p>
    <w:bookmarkEnd w:id="7"/>
    <w:p w14:paraId="54BC3B9A" w14:textId="77777777" w:rsidR="009209F0" w:rsidRPr="00461676" w:rsidRDefault="009209F0" w:rsidP="00FA4194">
      <w:pPr>
        <w:spacing w:after="240"/>
        <w:jc w:val="center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>I.</w:t>
      </w:r>
    </w:p>
    <w:p w14:paraId="52BC25CD" w14:textId="2A0010D3" w:rsidR="009209F0" w:rsidRPr="00461676" w:rsidRDefault="009209F0" w:rsidP="00FA4194">
      <w:pPr>
        <w:spacing w:after="240"/>
        <w:ind w:firstLine="720"/>
        <w:jc w:val="both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 xml:space="preserve">Gradsko vijeće Grada Požege usvaja Izvješće o korištenju proračunske zalihe za </w:t>
      </w:r>
      <w:r w:rsidR="002459F1" w:rsidRPr="00461676">
        <w:rPr>
          <w:rFonts w:cs="Calibri"/>
          <w:bCs/>
          <w:szCs w:val="22"/>
          <w:lang w:val="hr-HR"/>
        </w:rPr>
        <w:t>razdoblje od 1.</w:t>
      </w:r>
      <w:r w:rsidR="00E26B82" w:rsidRPr="00461676">
        <w:rPr>
          <w:rFonts w:cs="Calibri"/>
          <w:bCs/>
          <w:szCs w:val="22"/>
          <w:lang w:val="hr-HR"/>
        </w:rPr>
        <w:t xml:space="preserve"> </w:t>
      </w:r>
      <w:r w:rsidR="00082470">
        <w:rPr>
          <w:rFonts w:cs="Calibri"/>
          <w:bCs/>
          <w:szCs w:val="22"/>
          <w:lang w:val="hr-HR"/>
        </w:rPr>
        <w:t>siječnja</w:t>
      </w:r>
      <w:r w:rsidR="002459F1" w:rsidRPr="00461676">
        <w:rPr>
          <w:rFonts w:cs="Calibri"/>
          <w:bCs/>
          <w:szCs w:val="22"/>
          <w:lang w:val="hr-HR"/>
        </w:rPr>
        <w:t xml:space="preserve"> do 3</w:t>
      </w:r>
      <w:r w:rsidR="00082470">
        <w:rPr>
          <w:rFonts w:cs="Calibri"/>
          <w:bCs/>
          <w:szCs w:val="22"/>
          <w:lang w:val="hr-HR"/>
        </w:rPr>
        <w:t>1</w:t>
      </w:r>
      <w:r w:rsidR="002459F1" w:rsidRPr="00461676">
        <w:rPr>
          <w:rFonts w:cs="Calibri"/>
          <w:bCs/>
          <w:szCs w:val="22"/>
          <w:lang w:val="hr-HR"/>
        </w:rPr>
        <w:t xml:space="preserve">. </w:t>
      </w:r>
      <w:r w:rsidR="00082470">
        <w:rPr>
          <w:rFonts w:cs="Calibri"/>
          <w:bCs/>
          <w:szCs w:val="22"/>
          <w:lang w:val="hr-HR"/>
        </w:rPr>
        <w:t>ožujka</w:t>
      </w:r>
      <w:r w:rsidR="002459F1" w:rsidRPr="00461676">
        <w:rPr>
          <w:rFonts w:cs="Calibri"/>
          <w:bCs/>
          <w:szCs w:val="22"/>
          <w:lang w:val="hr-HR"/>
        </w:rPr>
        <w:t xml:space="preserve"> </w:t>
      </w:r>
      <w:r w:rsidRPr="00461676">
        <w:rPr>
          <w:rFonts w:cs="Calibri"/>
          <w:bCs/>
          <w:szCs w:val="22"/>
          <w:lang w:val="hr-HR"/>
        </w:rPr>
        <w:t>202</w:t>
      </w:r>
      <w:r w:rsidR="00082470">
        <w:rPr>
          <w:rFonts w:cs="Calibri"/>
          <w:bCs/>
          <w:szCs w:val="22"/>
          <w:lang w:val="hr-HR"/>
        </w:rPr>
        <w:t>6</w:t>
      </w:r>
      <w:r w:rsidRPr="00461676">
        <w:rPr>
          <w:rFonts w:cs="Calibri"/>
          <w:bCs/>
          <w:szCs w:val="22"/>
          <w:lang w:val="hr-HR"/>
        </w:rPr>
        <w:t>. godine.</w:t>
      </w:r>
    </w:p>
    <w:p w14:paraId="697D876A" w14:textId="77777777" w:rsidR="009209F0" w:rsidRPr="00461676" w:rsidRDefault="009209F0" w:rsidP="00FA4194">
      <w:pPr>
        <w:spacing w:after="240"/>
        <w:jc w:val="center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>II.</w:t>
      </w:r>
    </w:p>
    <w:p w14:paraId="73E2B986" w14:textId="1AF3AAC4" w:rsidR="009209F0" w:rsidRPr="00461676" w:rsidRDefault="009209F0" w:rsidP="00FA4194">
      <w:pPr>
        <w:pStyle w:val="StandardWeb"/>
        <w:spacing w:before="0"/>
        <w:ind w:firstLine="720"/>
        <w:jc w:val="both"/>
        <w:rPr>
          <w:rFonts w:cs="Calibri"/>
          <w:sz w:val="22"/>
          <w:szCs w:val="22"/>
        </w:rPr>
      </w:pPr>
      <w:r w:rsidRPr="00461676">
        <w:rPr>
          <w:rFonts w:cs="Calibri"/>
          <w:sz w:val="22"/>
          <w:szCs w:val="22"/>
        </w:rPr>
        <w:t>Ovaj će se Zaključak objaviti u Službenim novinama Grada Požege.</w:t>
      </w:r>
    </w:p>
    <w:p w14:paraId="31CEFD80" w14:textId="77777777" w:rsidR="00783B51" w:rsidRPr="00461676" w:rsidRDefault="00783B51" w:rsidP="00783B51">
      <w:pPr>
        <w:autoSpaceDN/>
        <w:rPr>
          <w:rFonts w:cs="Calibri"/>
          <w:szCs w:val="22"/>
          <w:lang w:val="hr-HR"/>
        </w:rPr>
      </w:pPr>
      <w:bookmarkStart w:id="8" w:name="_Hlk499300062"/>
      <w:bookmarkStart w:id="9" w:name="_Hlk511382768"/>
      <w:bookmarkStart w:id="10" w:name="_Hlk524338037"/>
    </w:p>
    <w:p w14:paraId="6CDFF622" w14:textId="77777777" w:rsidR="00783B51" w:rsidRPr="00461676" w:rsidRDefault="00783B51" w:rsidP="00783B51">
      <w:pPr>
        <w:autoSpaceDN/>
        <w:ind w:left="5670"/>
        <w:jc w:val="center"/>
        <w:rPr>
          <w:rFonts w:cs="Calibri"/>
          <w:szCs w:val="22"/>
        </w:rPr>
      </w:pPr>
      <w:bookmarkStart w:id="11" w:name="_Hlk83194254"/>
      <w:r w:rsidRPr="00461676">
        <w:rPr>
          <w:rFonts w:cs="Calibri"/>
          <w:szCs w:val="22"/>
        </w:rPr>
        <w:t>PREDSJEDNIK</w:t>
      </w:r>
    </w:p>
    <w:bookmarkEnd w:id="8"/>
    <w:bookmarkEnd w:id="9"/>
    <w:p w14:paraId="66F26000" w14:textId="03DB989B" w:rsidR="00783B51" w:rsidRPr="00461676" w:rsidRDefault="00AC5C8E" w:rsidP="00783B51">
      <w:pPr>
        <w:autoSpaceDN/>
        <w:ind w:left="5670"/>
        <w:jc w:val="center"/>
        <w:rPr>
          <w:rFonts w:cs="Calibri"/>
          <w:szCs w:val="22"/>
        </w:rPr>
      </w:pPr>
      <w:r w:rsidRPr="00461676">
        <w:rPr>
          <w:rFonts w:eastAsia="Calibri" w:cs="Calibri"/>
          <w:bCs/>
          <w:color w:val="000000"/>
          <w:szCs w:val="22"/>
          <w:lang w:val="hr-HR"/>
        </w:rPr>
        <w:t xml:space="preserve">Tomislav </w:t>
      </w:r>
      <w:proofErr w:type="spellStart"/>
      <w:r w:rsidRPr="00461676">
        <w:rPr>
          <w:rFonts w:eastAsia="Calibri" w:cs="Calibri"/>
          <w:bCs/>
          <w:color w:val="000000"/>
          <w:szCs w:val="22"/>
          <w:lang w:val="hr-HR"/>
        </w:rPr>
        <w:t>Hajpek</w:t>
      </w:r>
      <w:proofErr w:type="spellEnd"/>
    </w:p>
    <w:bookmarkEnd w:id="10"/>
    <w:bookmarkEnd w:id="11"/>
    <w:p w14:paraId="487D5D19" w14:textId="77777777" w:rsidR="009209F0" w:rsidRPr="00461676" w:rsidRDefault="009209F0" w:rsidP="009209F0">
      <w:pPr>
        <w:jc w:val="both"/>
        <w:rPr>
          <w:rFonts w:cs="Calibri"/>
          <w:bCs/>
          <w:szCs w:val="22"/>
          <w:lang w:val="hr-HR"/>
        </w:rPr>
      </w:pPr>
    </w:p>
    <w:p w14:paraId="0C696166" w14:textId="77777777" w:rsidR="009209F0" w:rsidRDefault="009209F0" w:rsidP="009209F0">
      <w:pPr>
        <w:jc w:val="both"/>
        <w:rPr>
          <w:rFonts w:cs="Calibri"/>
          <w:bCs/>
          <w:szCs w:val="22"/>
          <w:lang w:val="hr-HR"/>
        </w:rPr>
      </w:pPr>
    </w:p>
    <w:p w14:paraId="1EEAC274" w14:textId="77777777" w:rsidR="00E609C9" w:rsidRPr="00461676" w:rsidRDefault="00E609C9" w:rsidP="009209F0">
      <w:pPr>
        <w:jc w:val="both"/>
        <w:rPr>
          <w:rFonts w:cs="Calibri"/>
          <w:bCs/>
          <w:szCs w:val="22"/>
          <w:lang w:val="hr-HR"/>
        </w:rPr>
      </w:pPr>
    </w:p>
    <w:p w14:paraId="41CA4D50" w14:textId="77777777" w:rsidR="009209F0" w:rsidRDefault="009209F0" w:rsidP="009209F0">
      <w:pPr>
        <w:jc w:val="both"/>
        <w:rPr>
          <w:rFonts w:cs="Calibri"/>
          <w:bCs/>
          <w:szCs w:val="22"/>
          <w:lang w:val="hr-HR"/>
        </w:rPr>
      </w:pPr>
    </w:p>
    <w:p w14:paraId="1B6C8EB4" w14:textId="77777777" w:rsidR="00E609C9" w:rsidRDefault="00E609C9" w:rsidP="009209F0">
      <w:pPr>
        <w:jc w:val="both"/>
        <w:rPr>
          <w:rFonts w:cs="Calibri"/>
          <w:bCs/>
          <w:szCs w:val="22"/>
          <w:lang w:val="hr-HR"/>
        </w:rPr>
      </w:pPr>
    </w:p>
    <w:p w14:paraId="7FEB39DF" w14:textId="77777777" w:rsidR="00E609C9" w:rsidRDefault="00E609C9" w:rsidP="009209F0">
      <w:pPr>
        <w:jc w:val="both"/>
        <w:rPr>
          <w:rFonts w:cs="Calibri"/>
          <w:bCs/>
          <w:szCs w:val="22"/>
          <w:lang w:val="hr-HR"/>
        </w:rPr>
      </w:pPr>
    </w:p>
    <w:p w14:paraId="7D3CDF72" w14:textId="77777777" w:rsidR="00E609C9" w:rsidRDefault="00E609C9" w:rsidP="009209F0">
      <w:pPr>
        <w:jc w:val="both"/>
        <w:rPr>
          <w:rFonts w:cs="Calibri"/>
          <w:bCs/>
          <w:szCs w:val="22"/>
          <w:lang w:val="hr-HR"/>
        </w:rPr>
      </w:pPr>
    </w:p>
    <w:p w14:paraId="14A39FDF" w14:textId="77777777" w:rsidR="00E609C9" w:rsidRDefault="00E609C9" w:rsidP="009209F0">
      <w:pPr>
        <w:jc w:val="both"/>
        <w:rPr>
          <w:rFonts w:cs="Calibri"/>
          <w:bCs/>
          <w:szCs w:val="22"/>
          <w:lang w:val="hr-HR"/>
        </w:rPr>
      </w:pPr>
    </w:p>
    <w:p w14:paraId="743AF512" w14:textId="77777777" w:rsidR="00E609C9" w:rsidRDefault="00E609C9" w:rsidP="009209F0">
      <w:pPr>
        <w:jc w:val="both"/>
        <w:rPr>
          <w:rFonts w:cs="Calibri"/>
          <w:bCs/>
          <w:szCs w:val="22"/>
          <w:lang w:val="hr-HR"/>
        </w:rPr>
      </w:pPr>
    </w:p>
    <w:p w14:paraId="5923A9CE" w14:textId="77777777" w:rsidR="00E609C9" w:rsidRDefault="00E609C9" w:rsidP="009209F0">
      <w:pPr>
        <w:jc w:val="both"/>
        <w:rPr>
          <w:rFonts w:cs="Calibri"/>
          <w:bCs/>
          <w:szCs w:val="22"/>
          <w:lang w:val="hr-HR"/>
        </w:rPr>
      </w:pPr>
    </w:p>
    <w:p w14:paraId="777BD531" w14:textId="77777777" w:rsidR="00E609C9" w:rsidRPr="00461676" w:rsidRDefault="00E609C9" w:rsidP="009209F0">
      <w:pPr>
        <w:jc w:val="both"/>
        <w:rPr>
          <w:rFonts w:cs="Calibri"/>
          <w:bCs/>
          <w:szCs w:val="22"/>
          <w:lang w:val="hr-HR"/>
        </w:rPr>
      </w:pPr>
    </w:p>
    <w:p w14:paraId="0904C5F1" w14:textId="77777777" w:rsidR="009209F0" w:rsidRPr="00461676" w:rsidRDefault="009209F0" w:rsidP="009209F0">
      <w:pPr>
        <w:jc w:val="both"/>
        <w:rPr>
          <w:rFonts w:cs="Calibri"/>
          <w:bCs/>
          <w:szCs w:val="22"/>
          <w:lang w:val="hr-HR"/>
        </w:rPr>
      </w:pPr>
    </w:p>
    <w:p w14:paraId="4FEABEE3" w14:textId="4DCC1B2F" w:rsidR="00783B51" w:rsidRPr="00461676" w:rsidRDefault="00783B51" w:rsidP="009209F0">
      <w:pPr>
        <w:jc w:val="both"/>
        <w:rPr>
          <w:rFonts w:cs="Calibri"/>
          <w:bCs/>
          <w:szCs w:val="22"/>
          <w:lang w:val="hr-HR"/>
        </w:rPr>
      </w:pPr>
    </w:p>
    <w:p w14:paraId="2A3BC1A0" w14:textId="517FF203" w:rsidR="00783B51" w:rsidRPr="00461676" w:rsidRDefault="00783B51" w:rsidP="00F938A4">
      <w:pPr>
        <w:jc w:val="both"/>
        <w:rPr>
          <w:rFonts w:cs="Calibri"/>
          <w:bCs/>
          <w:szCs w:val="22"/>
          <w:lang w:val="hr-HR"/>
        </w:rPr>
      </w:pPr>
    </w:p>
    <w:p w14:paraId="3E711825" w14:textId="77777777" w:rsidR="009209F0" w:rsidRPr="00461676" w:rsidRDefault="009209F0" w:rsidP="00F938A4">
      <w:pPr>
        <w:jc w:val="both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>DOSTAVITI:</w:t>
      </w:r>
    </w:p>
    <w:p w14:paraId="13B81737" w14:textId="77777777" w:rsidR="009209F0" w:rsidRPr="00461676" w:rsidRDefault="009209F0" w:rsidP="00F938A4">
      <w:pPr>
        <w:numPr>
          <w:ilvl w:val="0"/>
          <w:numId w:val="9"/>
        </w:numPr>
        <w:autoSpaceDN/>
        <w:ind w:left="426" w:hanging="284"/>
        <w:jc w:val="both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 xml:space="preserve">Gradonačelniku, ovdje </w:t>
      </w:r>
    </w:p>
    <w:p w14:paraId="185F4F4E" w14:textId="77777777" w:rsidR="009209F0" w:rsidRPr="00461676" w:rsidRDefault="009209F0" w:rsidP="00F938A4">
      <w:pPr>
        <w:numPr>
          <w:ilvl w:val="0"/>
          <w:numId w:val="9"/>
        </w:numPr>
        <w:autoSpaceDN/>
        <w:ind w:left="426" w:hanging="284"/>
        <w:jc w:val="both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 xml:space="preserve">Upravnom odjelu za samoupravu, ovdje </w:t>
      </w:r>
    </w:p>
    <w:p w14:paraId="1B723144" w14:textId="451C28E7" w:rsidR="009209F0" w:rsidRPr="00461676" w:rsidRDefault="009209F0" w:rsidP="00F938A4">
      <w:pPr>
        <w:numPr>
          <w:ilvl w:val="0"/>
          <w:numId w:val="9"/>
        </w:numPr>
        <w:autoSpaceDN/>
        <w:ind w:left="426" w:hanging="284"/>
        <w:jc w:val="both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>Upravnom odjelu za financije</w:t>
      </w:r>
      <w:r w:rsidR="00F53663" w:rsidRPr="00461676">
        <w:rPr>
          <w:rFonts w:cs="Calibri"/>
          <w:bCs/>
          <w:szCs w:val="22"/>
          <w:lang w:val="hr-HR"/>
        </w:rPr>
        <w:t xml:space="preserve"> i proračun</w:t>
      </w:r>
      <w:r w:rsidRPr="00461676">
        <w:rPr>
          <w:rFonts w:cs="Calibri"/>
          <w:bCs/>
          <w:szCs w:val="22"/>
          <w:lang w:val="hr-HR"/>
        </w:rPr>
        <w:t xml:space="preserve">, ovdje </w:t>
      </w:r>
    </w:p>
    <w:p w14:paraId="06D8AD96" w14:textId="37317E91" w:rsidR="00783B51" w:rsidRPr="00461676" w:rsidRDefault="009209F0" w:rsidP="00F938A4">
      <w:pPr>
        <w:numPr>
          <w:ilvl w:val="0"/>
          <w:numId w:val="9"/>
        </w:numPr>
        <w:autoSpaceDN/>
        <w:ind w:left="426" w:hanging="284"/>
        <w:jc w:val="both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>Pismohrani.</w:t>
      </w:r>
    </w:p>
    <w:p w14:paraId="7B0539D9" w14:textId="599FB57E" w:rsidR="00DC010A" w:rsidRPr="00E609C9" w:rsidRDefault="00783B51" w:rsidP="00F938A4">
      <w:pPr>
        <w:autoSpaceDN/>
        <w:jc w:val="center"/>
        <w:rPr>
          <w:rFonts w:cs="Calibri"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br w:type="page"/>
      </w:r>
      <w:bookmarkEnd w:id="4"/>
      <w:bookmarkEnd w:id="5"/>
      <w:r w:rsidR="00DC010A" w:rsidRPr="00E609C9">
        <w:rPr>
          <w:rFonts w:cs="Calibri"/>
          <w:szCs w:val="22"/>
          <w:lang w:val="hr-HR"/>
        </w:rPr>
        <w:lastRenderedPageBreak/>
        <w:t>O b r a z l o ž e n j e</w:t>
      </w:r>
    </w:p>
    <w:p w14:paraId="4712C791" w14:textId="1829E99B" w:rsidR="00461676" w:rsidRPr="00E609C9" w:rsidRDefault="00DC010A" w:rsidP="007366A4">
      <w:pPr>
        <w:jc w:val="center"/>
        <w:rPr>
          <w:rFonts w:cs="Calibri"/>
          <w:szCs w:val="22"/>
          <w:lang w:val="hr-HR"/>
        </w:rPr>
      </w:pPr>
      <w:r w:rsidRPr="00E609C9">
        <w:rPr>
          <w:rFonts w:cs="Calibri"/>
          <w:szCs w:val="22"/>
          <w:lang w:val="hr-HR"/>
        </w:rPr>
        <w:t>uz Prijedlog Zaključka o korištenju proračunske zalihe</w:t>
      </w:r>
      <w:r w:rsidR="003931FD" w:rsidRPr="00E609C9">
        <w:rPr>
          <w:rFonts w:cs="Calibri"/>
          <w:szCs w:val="22"/>
          <w:lang w:val="hr-HR"/>
        </w:rPr>
        <w:t xml:space="preserve"> </w:t>
      </w:r>
      <w:r w:rsidRPr="00E609C9">
        <w:rPr>
          <w:rFonts w:cs="Calibri"/>
          <w:szCs w:val="22"/>
          <w:lang w:val="hr-HR"/>
        </w:rPr>
        <w:t xml:space="preserve">za </w:t>
      </w:r>
      <w:r w:rsidR="002459F1" w:rsidRPr="00E609C9">
        <w:rPr>
          <w:rFonts w:cs="Calibri"/>
          <w:szCs w:val="22"/>
          <w:lang w:val="hr-HR"/>
        </w:rPr>
        <w:t>razdoblje</w:t>
      </w:r>
    </w:p>
    <w:p w14:paraId="5A5B850D" w14:textId="694E55DC" w:rsidR="00DC010A" w:rsidRPr="00E609C9" w:rsidRDefault="002459F1" w:rsidP="00E609C9">
      <w:pPr>
        <w:spacing w:after="240"/>
        <w:jc w:val="center"/>
        <w:rPr>
          <w:rFonts w:cs="Calibri"/>
          <w:szCs w:val="22"/>
          <w:lang w:val="hr-HR"/>
        </w:rPr>
      </w:pPr>
      <w:r w:rsidRPr="00E609C9">
        <w:rPr>
          <w:rFonts w:cs="Calibri"/>
          <w:szCs w:val="22"/>
          <w:lang w:val="hr-HR"/>
        </w:rPr>
        <w:t xml:space="preserve">od 1. </w:t>
      </w:r>
      <w:r w:rsidR="00E26B82" w:rsidRPr="00E609C9">
        <w:rPr>
          <w:rFonts w:cs="Calibri"/>
          <w:szCs w:val="22"/>
          <w:lang w:val="hr-HR"/>
        </w:rPr>
        <w:t>s</w:t>
      </w:r>
      <w:r w:rsidR="00082470" w:rsidRPr="00E609C9">
        <w:rPr>
          <w:rFonts w:cs="Calibri"/>
          <w:szCs w:val="22"/>
          <w:lang w:val="hr-HR"/>
        </w:rPr>
        <w:t>iječnja</w:t>
      </w:r>
      <w:r w:rsidRPr="00E609C9">
        <w:rPr>
          <w:rFonts w:cs="Calibri"/>
          <w:szCs w:val="22"/>
          <w:lang w:val="hr-HR"/>
        </w:rPr>
        <w:t xml:space="preserve"> do 3</w:t>
      </w:r>
      <w:r w:rsidR="00082470" w:rsidRPr="00E609C9">
        <w:rPr>
          <w:rFonts w:cs="Calibri"/>
          <w:szCs w:val="22"/>
          <w:lang w:val="hr-HR"/>
        </w:rPr>
        <w:t>1</w:t>
      </w:r>
      <w:r w:rsidRPr="00E609C9">
        <w:rPr>
          <w:rFonts w:cs="Calibri"/>
          <w:szCs w:val="22"/>
          <w:lang w:val="hr-HR"/>
        </w:rPr>
        <w:t xml:space="preserve">. </w:t>
      </w:r>
      <w:r w:rsidR="00082470" w:rsidRPr="00E609C9">
        <w:rPr>
          <w:rFonts w:cs="Calibri"/>
          <w:szCs w:val="22"/>
          <w:lang w:val="hr-HR"/>
        </w:rPr>
        <w:t>ožujka</w:t>
      </w:r>
      <w:r w:rsidRPr="00E609C9">
        <w:rPr>
          <w:rFonts w:cs="Calibri"/>
          <w:szCs w:val="22"/>
          <w:lang w:val="hr-HR"/>
        </w:rPr>
        <w:t xml:space="preserve"> 202</w:t>
      </w:r>
      <w:r w:rsidR="00082470" w:rsidRPr="00E609C9">
        <w:rPr>
          <w:rFonts w:cs="Calibri"/>
          <w:szCs w:val="22"/>
          <w:lang w:val="hr-HR"/>
        </w:rPr>
        <w:t>6</w:t>
      </w:r>
      <w:r w:rsidR="00DC010A" w:rsidRPr="00E609C9">
        <w:rPr>
          <w:rFonts w:cs="Calibri"/>
          <w:szCs w:val="22"/>
          <w:lang w:val="hr-HR"/>
        </w:rPr>
        <w:t>. godine</w:t>
      </w:r>
    </w:p>
    <w:p w14:paraId="122B2C7B" w14:textId="7AD9C8EB" w:rsidR="00DC010A" w:rsidRDefault="003931FD" w:rsidP="00E609C9">
      <w:pPr>
        <w:tabs>
          <w:tab w:val="left" w:pos="0"/>
        </w:tabs>
        <w:autoSpaceDN/>
        <w:spacing w:after="240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>I.</w:t>
      </w:r>
      <w:r w:rsidRPr="00461676">
        <w:rPr>
          <w:rFonts w:cs="Calibri"/>
          <w:bCs/>
          <w:szCs w:val="22"/>
          <w:lang w:val="hr-HR"/>
        </w:rPr>
        <w:tab/>
      </w:r>
      <w:r w:rsidR="00DC010A" w:rsidRPr="00461676">
        <w:rPr>
          <w:rFonts w:cs="Calibri"/>
          <w:bCs/>
          <w:szCs w:val="22"/>
          <w:lang w:val="hr-HR"/>
        </w:rPr>
        <w:t>PRAVNA OSNOVA ZA DONOŠENJE AKTA</w:t>
      </w:r>
    </w:p>
    <w:p w14:paraId="0C28F890" w14:textId="1771736E" w:rsidR="00DC010A" w:rsidRPr="006B535C" w:rsidRDefault="00DC010A" w:rsidP="007366A4">
      <w:pPr>
        <w:autoSpaceDE w:val="0"/>
        <w:adjustRightInd w:val="0"/>
        <w:ind w:firstLine="708"/>
        <w:rPr>
          <w:rFonts w:asciiTheme="minorHAnsi" w:hAnsiTheme="minorHAnsi" w:cstheme="minorHAns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>Pravna osnova za donošenje predmetnog akta je u odredbi:</w:t>
      </w:r>
    </w:p>
    <w:p w14:paraId="1AD452AE" w14:textId="766609D7" w:rsidR="00DC010A" w:rsidRPr="006B535C" w:rsidRDefault="00DC010A" w:rsidP="007366A4">
      <w:pPr>
        <w:pStyle w:val="Odlomakpopisa"/>
        <w:numPr>
          <w:ilvl w:val="0"/>
          <w:numId w:val="1"/>
        </w:numPr>
        <w:autoSpaceDE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6B535C">
        <w:rPr>
          <w:rFonts w:asciiTheme="minorHAnsi" w:hAnsiTheme="minorHAnsi" w:cstheme="minorHAnsi"/>
          <w:bCs/>
          <w:sz w:val="22"/>
          <w:szCs w:val="22"/>
        </w:rPr>
        <w:t>članka 35. Zakona o lokalnoj i područnoj (regionalnoj) samoupravi (</w:t>
      </w:r>
      <w:r w:rsidR="00573535" w:rsidRPr="006B535C">
        <w:rPr>
          <w:rFonts w:asciiTheme="minorHAnsi" w:hAnsiTheme="minorHAnsi" w:cstheme="minorHAnsi"/>
          <w:bCs/>
          <w:sz w:val="22"/>
          <w:szCs w:val="22"/>
        </w:rPr>
        <w:t>N</w:t>
      </w:r>
      <w:r w:rsidR="003931FD" w:rsidRPr="006B535C">
        <w:rPr>
          <w:rFonts w:asciiTheme="minorHAnsi" w:hAnsiTheme="minorHAnsi" w:cstheme="minorHAnsi"/>
          <w:bCs/>
          <w:sz w:val="22"/>
          <w:szCs w:val="22"/>
        </w:rPr>
        <w:t xml:space="preserve">arodne novine, </w:t>
      </w:r>
      <w:r w:rsidRPr="006B535C">
        <w:rPr>
          <w:rFonts w:asciiTheme="minorHAnsi" w:hAnsiTheme="minorHAnsi" w:cstheme="minorHAnsi"/>
          <w:sz w:val="22"/>
          <w:szCs w:val="22"/>
        </w:rPr>
        <w:t xml:space="preserve">broj: </w:t>
      </w:r>
      <w:r w:rsidR="00573535" w:rsidRPr="006B535C">
        <w:rPr>
          <w:rFonts w:asciiTheme="minorHAnsi" w:hAnsiTheme="minorHAnsi" w:cstheme="minorHAnsi"/>
          <w:sz w:val="22"/>
          <w:szCs w:val="22"/>
        </w:rPr>
        <w:t>33/01., 60/01.-</w:t>
      </w:r>
      <w:r w:rsidR="00402026" w:rsidRPr="006B535C">
        <w:rPr>
          <w:rFonts w:asciiTheme="minorHAnsi" w:hAnsiTheme="minorHAnsi" w:cstheme="minorHAnsi"/>
          <w:sz w:val="22"/>
          <w:szCs w:val="22"/>
        </w:rPr>
        <w:t xml:space="preserve"> vjerodostojno tumačenje, 106/03., 129/05., 109/07., 125/08., 36/09., 150/11., 144/12., </w:t>
      </w:r>
      <w:r w:rsidRPr="006B535C">
        <w:rPr>
          <w:rFonts w:asciiTheme="minorHAnsi" w:hAnsiTheme="minorHAnsi" w:cstheme="minorHAnsi"/>
          <w:bCs/>
          <w:sz w:val="22"/>
          <w:szCs w:val="22"/>
        </w:rPr>
        <w:t>19/13.- pročišćeni tekst, 137/15.- ispravak</w:t>
      </w:r>
      <w:r w:rsidR="002133AD" w:rsidRPr="006B535C">
        <w:rPr>
          <w:rFonts w:asciiTheme="minorHAnsi" w:hAnsiTheme="minorHAnsi" w:cstheme="minorHAnsi"/>
          <w:bCs/>
          <w:sz w:val="22"/>
          <w:szCs w:val="22"/>
        </w:rPr>
        <w:t>,</w:t>
      </w:r>
      <w:r w:rsidRPr="006B535C">
        <w:rPr>
          <w:rFonts w:asciiTheme="minorHAnsi" w:hAnsiTheme="minorHAnsi" w:cstheme="minorHAnsi"/>
          <w:bCs/>
          <w:sz w:val="22"/>
          <w:szCs w:val="22"/>
        </w:rPr>
        <w:t xml:space="preserve"> 123/17.</w:t>
      </w:r>
      <w:r w:rsidR="004C6CDD" w:rsidRPr="006B535C">
        <w:rPr>
          <w:rFonts w:asciiTheme="minorHAnsi" w:hAnsiTheme="minorHAnsi" w:cstheme="minorHAnsi"/>
          <w:bCs/>
          <w:sz w:val="22"/>
          <w:szCs w:val="22"/>
        </w:rPr>
        <w:t>,</w:t>
      </w:r>
      <w:r w:rsidR="009209F0" w:rsidRPr="006B535C">
        <w:rPr>
          <w:rFonts w:asciiTheme="minorHAnsi" w:hAnsiTheme="minorHAnsi" w:cstheme="minorHAnsi"/>
          <w:bCs/>
          <w:sz w:val="22"/>
          <w:szCs w:val="22"/>
        </w:rPr>
        <w:t xml:space="preserve"> 98/19.</w:t>
      </w:r>
      <w:r w:rsidR="004C6CDD" w:rsidRPr="006B535C">
        <w:rPr>
          <w:rFonts w:asciiTheme="minorHAnsi" w:hAnsiTheme="minorHAnsi" w:cstheme="minorHAnsi"/>
          <w:bCs/>
          <w:sz w:val="22"/>
          <w:szCs w:val="22"/>
        </w:rPr>
        <w:t xml:space="preserve"> i 144/20.</w:t>
      </w:r>
      <w:r w:rsidRPr="006B535C">
        <w:rPr>
          <w:rFonts w:asciiTheme="minorHAnsi" w:hAnsiTheme="minorHAnsi" w:cstheme="minorHAnsi"/>
          <w:bCs/>
          <w:sz w:val="22"/>
          <w:szCs w:val="22"/>
        </w:rPr>
        <w:t>)</w:t>
      </w:r>
    </w:p>
    <w:p w14:paraId="5E7490AF" w14:textId="76EB1998" w:rsidR="00DC010A" w:rsidRPr="006B535C" w:rsidRDefault="00DC010A" w:rsidP="007366A4">
      <w:pPr>
        <w:numPr>
          <w:ilvl w:val="0"/>
          <w:numId w:val="1"/>
        </w:numPr>
        <w:autoSpaceDE w:val="0"/>
        <w:adjustRightInd w:val="0"/>
        <w:rPr>
          <w:rFonts w:asciiTheme="minorHAnsi" w:hAnsiTheme="minorHAnsi" w:cstheme="minorHAnsi"/>
          <w:szCs w:val="22"/>
          <w:lang w:val="hr-HR"/>
        </w:rPr>
      </w:pPr>
      <w:r w:rsidRPr="006B535C">
        <w:rPr>
          <w:rFonts w:asciiTheme="minorHAnsi" w:hAnsiTheme="minorHAnsi" w:cstheme="minorHAnsi"/>
          <w:bCs/>
          <w:szCs w:val="22"/>
          <w:lang w:val="hr-HR"/>
        </w:rPr>
        <w:t xml:space="preserve">članka </w:t>
      </w:r>
      <w:r w:rsidR="00D57C3C" w:rsidRPr="006B535C">
        <w:rPr>
          <w:rFonts w:asciiTheme="minorHAnsi" w:hAnsiTheme="minorHAnsi" w:cstheme="minorHAnsi"/>
          <w:bCs/>
          <w:szCs w:val="22"/>
          <w:lang w:val="hr-HR"/>
        </w:rPr>
        <w:t xml:space="preserve">65. i </w:t>
      </w:r>
      <w:r w:rsidR="00AC215E" w:rsidRPr="006B535C">
        <w:rPr>
          <w:rFonts w:asciiTheme="minorHAnsi" w:hAnsiTheme="minorHAnsi" w:cstheme="minorHAnsi"/>
          <w:bCs/>
          <w:szCs w:val="22"/>
          <w:lang w:val="hr-HR"/>
        </w:rPr>
        <w:t xml:space="preserve">66. </w:t>
      </w:r>
      <w:r w:rsidRPr="006B535C">
        <w:rPr>
          <w:rFonts w:asciiTheme="minorHAnsi" w:hAnsiTheme="minorHAnsi" w:cstheme="minorHAnsi"/>
          <w:szCs w:val="22"/>
          <w:lang w:val="hr-HR"/>
        </w:rPr>
        <w:t>Zakona o prora</w:t>
      </w:r>
      <w:r w:rsidRPr="006B535C">
        <w:rPr>
          <w:rFonts w:asciiTheme="minorHAnsi" w:eastAsia="TimesNewRoman" w:hAnsiTheme="minorHAnsi" w:cstheme="minorHAnsi"/>
          <w:szCs w:val="22"/>
          <w:lang w:val="hr-HR"/>
        </w:rPr>
        <w:t>č</w:t>
      </w:r>
      <w:r w:rsidRPr="006B535C">
        <w:rPr>
          <w:rFonts w:asciiTheme="minorHAnsi" w:hAnsiTheme="minorHAnsi" w:cstheme="minorHAnsi"/>
          <w:szCs w:val="22"/>
          <w:lang w:val="hr-HR"/>
        </w:rPr>
        <w:t>unu (</w:t>
      </w:r>
      <w:r w:rsidR="00402026" w:rsidRPr="006B535C">
        <w:rPr>
          <w:rFonts w:asciiTheme="minorHAnsi" w:hAnsiTheme="minorHAnsi" w:cstheme="minorHAnsi"/>
          <w:szCs w:val="22"/>
          <w:lang w:val="hr-HR"/>
        </w:rPr>
        <w:t>N</w:t>
      </w:r>
      <w:r w:rsidR="003931FD" w:rsidRPr="006B535C">
        <w:rPr>
          <w:rFonts w:asciiTheme="minorHAnsi" w:hAnsiTheme="minorHAnsi" w:cstheme="minorHAnsi"/>
          <w:szCs w:val="22"/>
          <w:lang w:val="hr-HR"/>
        </w:rPr>
        <w:t xml:space="preserve">arodne novine, </w:t>
      </w:r>
      <w:r w:rsidRPr="006B535C">
        <w:rPr>
          <w:rFonts w:asciiTheme="minorHAnsi" w:hAnsiTheme="minorHAnsi" w:cstheme="minorHAnsi"/>
          <w:szCs w:val="22"/>
          <w:lang w:val="hr-HR"/>
        </w:rPr>
        <w:t xml:space="preserve">broj: </w:t>
      </w:r>
      <w:r w:rsidR="00AC215E" w:rsidRPr="006B535C">
        <w:rPr>
          <w:rFonts w:asciiTheme="minorHAnsi" w:hAnsiTheme="minorHAnsi" w:cstheme="minorHAnsi"/>
          <w:szCs w:val="22"/>
          <w:lang w:val="hr-HR"/>
        </w:rPr>
        <w:t>144/21.</w:t>
      </w:r>
      <w:r w:rsidR="008610E0" w:rsidRPr="006B535C">
        <w:rPr>
          <w:rFonts w:asciiTheme="minorHAnsi" w:hAnsiTheme="minorHAnsi" w:cstheme="minorHAnsi"/>
          <w:szCs w:val="22"/>
          <w:lang w:val="hr-HR"/>
        </w:rPr>
        <w:t>) (</w:t>
      </w:r>
      <w:r w:rsidRPr="006B535C">
        <w:rPr>
          <w:rFonts w:asciiTheme="minorHAnsi" w:hAnsiTheme="minorHAnsi" w:cstheme="minorHAnsi"/>
          <w:szCs w:val="22"/>
          <w:lang w:val="hr-HR"/>
        </w:rPr>
        <w:t xml:space="preserve">u nastavku  teksta: Zakon o proračunu) </w:t>
      </w:r>
    </w:p>
    <w:p w14:paraId="38DF819C" w14:textId="56ED4B3B" w:rsidR="00DC010A" w:rsidRPr="006B535C" w:rsidRDefault="00DC010A" w:rsidP="007366A4">
      <w:pPr>
        <w:numPr>
          <w:ilvl w:val="0"/>
          <w:numId w:val="1"/>
        </w:numPr>
        <w:autoSpaceDN/>
        <w:jc w:val="both"/>
        <w:rPr>
          <w:rFonts w:asciiTheme="minorHAnsi" w:hAnsiTheme="minorHAnsi" w:cstheme="minorHAnsi"/>
          <w:bCs/>
          <w:szCs w:val="22"/>
          <w:lang w:val="hr-HR"/>
        </w:rPr>
      </w:pPr>
      <w:r w:rsidRPr="006B535C">
        <w:rPr>
          <w:rFonts w:asciiTheme="minorHAnsi" w:hAnsiTheme="minorHAnsi" w:cstheme="minorHAnsi"/>
          <w:bCs/>
          <w:szCs w:val="22"/>
          <w:lang w:val="hr-HR"/>
        </w:rPr>
        <w:t>članka 13. Odluke o izvršavanju Proračuna Grada Požege za 20</w:t>
      </w:r>
      <w:r w:rsidR="009209F0" w:rsidRPr="006B535C">
        <w:rPr>
          <w:rFonts w:asciiTheme="minorHAnsi" w:hAnsiTheme="minorHAnsi" w:cstheme="minorHAnsi"/>
          <w:bCs/>
          <w:szCs w:val="22"/>
          <w:lang w:val="hr-HR"/>
        </w:rPr>
        <w:t>2</w:t>
      </w:r>
      <w:r w:rsidR="00A77CAC" w:rsidRPr="006B535C">
        <w:rPr>
          <w:rFonts w:asciiTheme="minorHAnsi" w:hAnsiTheme="minorHAnsi" w:cstheme="minorHAnsi"/>
          <w:bCs/>
          <w:szCs w:val="22"/>
          <w:lang w:val="hr-HR"/>
        </w:rPr>
        <w:t>5</w:t>
      </w:r>
      <w:r w:rsidRPr="006B535C">
        <w:rPr>
          <w:rFonts w:asciiTheme="minorHAnsi" w:hAnsiTheme="minorHAnsi" w:cstheme="minorHAnsi"/>
          <w:bCs/>
          <w:szCs w:val="22"/>
          <w:lang w:val="hr-HR"/>
        </w:rPr>
        <w:t>. godinu (Službene novine Grada Požege, broj:</w:t>
      </w:r>
      <w:r w:rsidR="005406A4" w:rsidRPr="006B535C">
        <w:rPr>
          <w:rFonts w:asciiTheme="minorHAnsi" w:hAnsiTheme="minorHAnsi" w:cstheme="minorHAnsi"/>
          <w:bCs/>
          <w:szCs w:val="22"/>
          <w:lang w:val="hr-HR"/>
        </w:rPr>
        <w:t xml:space="preserve"> </w:t>
      </w:r>
      <w:r w:rsidR="00082470" w:rsidRPr="006B535C">
        <w:rPr>
          <w:rFonts w:asciiTheme="minorHAnsi" w:hAnsiTheme="minorHAnsi" w:cstheme="minorHAnsi"/>
          <w:bCs/>
          <w:szCs w:val="22"/>
          <w:lang w:val="hr-HR"/>
        </w:rPr>
        <w:t>18</w:t>
      </w:r>
      <w:r w:rsidR="00E26B82" w:rsidRPr="006B535C">
        <w:rPr>
          <w:rFonts w:asciiTheme="minorHAnsi" w:hAnsiTheme="minorHAnsi" w:cstheme="minorHAnsi"/>
          <w:bCs/>
          <w:szCs w:val="22"/>
          <w:lang w:val="hr-HR"/>
        </w:rPr>
        <w:t>/25.</w:t>
      </w:r>
      <w:r w:rsidR="008610E0" w:rsidRPr="006B535C">
        <w:rPr>
          <w:rFonts w:asciiTheme="minorHAnsi" w:hAnsiTheme="minorHAnsi" w:cstheme="minorHAnsi"/>
          <w:bCs/>
          <w:szCs w:val="22"/>
          <w:lang w:val="hr-HR"/>
        </w:rPr>
        <w:t>) (</w:t>
      </w:r>
      <w:r w:rsidRPr="006B535C">
        <w:rPr>
          <w:rFonts w:asciiTheme="minorHAnsi" w:hAnsiTheme="minorHAnsi" w:cstheme="minorHAnsi"/>
          <w:bCs/>
          <w:szCs w:val="22"/>
          <w:lang w:val="hr-HR"/>
        </w:rPr>
        <w:t>u nastavku teksta: Odluka )</w:t>
      </w:r>
    </w:p>
    <w:p w14:paraId="0E7E25B1" w14:textId="49222A5D" w:rsidR="007366A4" w:rsidRPr="006B535C" w:rsidRDefault="00DC010A" w:rsidP="00E609C9">
      <w:pPr>
        <w:pStyle w:val="Odlomakpopisa"/>
        <w:numPr>
          <w:ilvl w:val="0"/>
          <w:numId w:val="1"/>
        </w:numPr>
        <w:autoSpaceDN/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B535C">
        <w:rPr>
          <w:rFonts w:asciiTheme="minorHAnsi" w:hAnsiTheme="minorHAnsi" w:cstheme="minorHAnsi"/>
          <w:bCs/>
          <w:sz w:val="22"/>
          <w:szCs w:val="22"/>
        </w:rPr>
        <w:t>članka 3</w:t>
      </w:r>
      <w:r w:rsidR="00832224" w:rsidRPr="006B535C">
        <w:rPr>
          <w:rFonts w:asciiTheme="minorHAnsi" w:hAnsiTheme="minorHAnsi" w:cstheme="minorHAnsi"/>
          <w:bCs/>
          <w:sz w:val="22"/>
          <w:szCs w:val="22"/>
        </w:rPr>
        <w:t>9</w:t>
      </w:r>
      <w:r w:rsidRPr="006B535C">
        <w:rPr>
          <w:rFonts w:asciiTheme="minorHAnsi" w:hAnsiTheme="minorHAnsi" w:cstheme="minorHAnsi"/>
          <w:bCs/>
          <w:sz w:val="22"/>
          <w:szCs w:val="22"/>
        </w:rPr>
        <w:t xml:space="preserve">. Statuta Grada Požege (Službene novine Grada Požege, broj: </w:t>
      </w:r>
      <w:r w:rsidR="009209F0" w:rsidRPr="006B535C">
        <w:rPr>
          <w:rFonts w:asciiTheme="minorHAnsi" w:hAnsiTheme="minorHAnsi" w:cstheme="minorHAnsi"/>
          <w:bCs/>
          <w:sz w:val="22"/>
          <w:szCs w:val="22"/>
        </w:rPr>
        <w:t>2/2</w:t>
      </w:r>
      <w:r w:rsidR="008C3AF9" w:rsidRPr="006B535C">
        <w:rPr>
          <w:rFonts w:asciiTheme="minorHAnsi" w:hAnsiTheme="minorHAnsi" w:cstheme="minorHAnsi"/>
          <w:bCs/>
          <w:sz w:val="22"/>
          <w:szCs w:val="22"/>
        </w:rPr>
        <w:t>1</w:t>
      </w:r>
      <w:r w:rsidR="00CA08D9">
        <w:rPr>
          <w:rFonts w:asciiTheme="minorHAnsi" w:hAnsiTheme="minorHAnsi" w:cstheme="minorHAnsi"/>
          <w:bCs/>
          <w:sz w:val="22"/>
          <w:szCs w:val="22"/>
        </w:rPr>
        <w:t>,</w:t>
      </w:r>
      <w:r w:rsidR="006B535C" w:rsidRPr="006B535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77CAC" w:rsidRPr="006B535C">
        <w:rPr>
          <w:rFonts w:asciiTheme="minorHAnsi" w:hAnsiTheme="minorHAnsi" w:cstheme="minorHAnsi"/>
          <w:bCs/>
          <w:sz w:val="22"/>
          <w:szCs w:val="22"/>
        </w:rPr>
        <w:t>11/22.</w:t>
      </w:r>
      <w:r w:rsidR="00CA08D9">
        <w:rPr>
          <w:rFonts w:asciiTheme="minorHAnsi" w:hAnsiTheme="minorHAnsi" w:cstheme="minorHAnsi"/>
          <w:bCs/>
          <w:sz w:val="22"/>
          <w:szCs w:val="22"/>
        </w:rPr>
        <w:t xml:space="preserve"> i 3/26.</w:t>
      </w:r>
      <w:r w:rsidR="006B535C" w:rsidRPr="006B535C">
        <w:rPr>
          <w:rFonts w:asciiTheme="minorHAnsi" w:hAnsiTheme="minorHAnsi" w:cstheme="minorHAnsi"/>
          <w:bCs/>
          <w:sz w:val="22"/>
          <w:szCs w:val="22"/>
        </w:rPr>
        <w:t>)</w:t>
      </w:r>
    </w:p>
    <w:p w14:paraId="433E63D5" w14:textId="17134168" w:rsidR="00603EF8" w:rsidRPr="00461676" w:rsidRDefault="00D57C3C" w:rsidP="007366A4">
      <w:pPr>
        <w:pStyle w:val="box46921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cs="Calibri"/>
          <w:sz w:val="22"/>
          <w:szCs w:val="22"/>
        </w:rPr>
      </w:pPr>
      <w:r w:rsidRPr="00461676">
        <w:rPr>
          <w:rFonts w:cs="Calibri"/>
          <w:color w:val="231F20"/>
          <w:sz w:val="22"/>
          <w:szCs w:val="22"/>
        </w:rPr>
        <w:t xml:space="preserve">Člankom 65. </w:t>
      </w:r>
      <w:r w:rsidRPr="00461676">
        <w:rPr>
          <w:rFonts w:cs="Calibri"/>
          <w:sz w:val="22"/>
          <w:szCs w:val="22"/>
        </w:rPr>
        <w:t>Zakona o prora</w:t>
      </w:r>
      <w:r w:rsidRPr="00461676">
        <w:rPr>
          <w:rFonts w:eastAsia="TimesNewRoman" w:cs="Calibri"/>
          <w:sz w:val="22"/>
          <w:szCs w:val="22"/>
        </w:rPr>
        <w:t>č</w:t>
      </w:r>
      <w:r w:rsidRPr="00461676">
        <w:rPr>
          <w:rFonts w:cs="Calibri"/>
          <w:sz w:val="22"/>
          <w:szCs w:val="22"/>
        </w:rPr>
        <w:t>unu propisano je</w:t>
      </w:r>
      <w:r w:rsidR="00603EF8" w:rsidRPr="00461676">
        <w:rPr>
          <w:rFonts w:cs="Calibri"/>
          <w:sz w:val="22"/>
          <w:szCs w:val="22"/>
        </w:rPr>
        <w:t>:</w:t>
      </w:r>
    </w:p>
    <w:p w14:paraId="6B2D2E39" w14:textId="1A10DBB4" w:rsidR="00603EF8" w:rsidRPr="00461676" w:rsidRDefault="007366A4" w:rsidP="007366A4">
      <w:pPr>
        <w:pStyle w:val="box469218"/>
        <w:shd w:val="clear" w:color="auto" w:fill="FFFFFF"/>
        <w:spacing w:before="0" w:beforeAutospacing="0" w:after="0" w:afterAutospacing="0"/>
        <w:ind w:firstLine="567"/>
        <w:rPr>
          <w:rFonts w:cs="Calibri"/>
          <w:i/>
          <w:iCs/>
          <w:color w:val="231F20"/>
          <w:sz w:val="22"/>
          <w:szCs w:val="22"/>
        </w:rPr>
      </w:pPr>
      <w:r>
        <w:rPr>
          <w:rFonts w:cs="Calibri"/>
          <w:i/>
          <w:iCs/>
          <w:color w:val="231F20"/>
          <w:sz w:val="22"/>
          <w:szCs w:val="22"/>
        </w:rPr>
        <w:t xml:space="preserve">  </w:t>
      </w:r>
      <w:r w:rsidR="00603EF8" w:rsidRPr="00461676">
        <w:rPr>
          <w:rFonts w:cs="Calibri"/>
          <w:i/>
          <w:iCs/>
          <w:color w:val="231F20"/>
          <w:sz w:val="22"/>
          <w:szCs w:val="22"/>
        </w:rPr>
        <w:t>„(1) U proračunu se utvrđuju sredstva za proračunsku zalihu.</w:t>
      </w:r>
    </w:p>
    <w:p w14:paraId="3F5337D8" w14:textId="58EDCA3B" w:rsidR="00603EF8" w:rsidRPr="00461676" w:rsidRDefault="00603EF8" w:rsidP="007366A4">
      <w:pPr>
        <w:shd w:val="clear" w:color="auto" w:fill="FFFFFF"/>
        <w:autoSpaceDN/>
        <w:ind w:firstLine="708"/>
        <w:rPr>
          <w:rFonts w:cs="Calibri"/>
          <w:i/>
          <w:iCs/>
          <w:color w:val="231F20"/>
          <w:szCs w:val="22"/>
          <w:lang w:val="hr-HR"/>
        </w:rPr>
      </w:pPr>
      <w:r w:rsidRPr="00461676">
        <w:rPr>
          <w:rFonts w:cs="Calibri"/>
          <w:i/>
          <w:iCs/>
          <w:color w:val="231F20"/>
          <w:szCs w:val="22"/>
          <w:lang w:val="hr-HR"/>
        </w:rPr>
        <w:t>(2) Sredstva proračunske zalihe koriste se za financiranje rashoda nastalih pri otklanjanju posljedica elementarnih nepogoda, epidemija, ekoloških i ostalih nepredvidivih nesreća odnosno izvanrednih događaja tijekom godine.</w:t>
      </w:r>
    </w:p>
    <w:p w14:paraId="76922C1D" w14:textId="44B78C33" w:rsidR="00603EF8" w:rsidRPr="00461676" w:rsidRDefault="00603EF8" w:rsidP="007366A4">
      <w:pPr>
        <w:shd w:val="clear" w:color="auto" w:fill="FFFFFF"/>
        <w:autoSpaceDN/>
        <w:ind w:firstLine="708"/>
        <w:rPr>
          <w:rFonts w:cs="Calibri"/>
          <w:i/>
          <w:iCs/>
          <w:color w:val="231F20"/>
          <w:szCs w:val="22"/>
          <w:lang w:val="hr-HR"/>
        </w:rPr>
      </w:pPr>
      <w:r w:rsidRPr="00461676">
        <w:rPr>
          <w:rFonts w:cs="Calibri"/>
          <w:i/>
          <w:iCs/>
          <w:color w:val="231F20"/>
          <w:szCs w:val="22"/>
          <w:lang w:val="hr-HR"/>
        </w:rPr>
        <w:t>(3) Sredstva proračunske zalihe iz stavka 2. ovoga članka mogu iznositi najviše 0,50 posto planiranih općih prihoda proračuna tekuće godine bez primitaka.</w:t>
      </w:r>
    </w:p>
    <w:p w14:paraId="60B33BC9" w14:textId="67C7CDA9" w:rsidR="00603EF8" w:rsidRPr="00461676" w:rsidRDefault="00603EF8" w:rsidP="007366A4">
      <w:pPr>
        <w:shd w:val="clear" w:color="auto" w:fill="FFFFFF"/>
        <w:autoSpaceDN/>
        <w:ind w:firstLine="709"/>
        <w:rPr>
          <w:rFonts w:cs="Calibri"/>
          <w:i/>
          <w:iCs/>
          <w:color w:val="231F20"/>
          <w:szCs w:val="22"/>
          <w:lang w:val="hr-HR"/>
        </w:rPr>
      </w:pPr>
      <w:r w:rsidRPr="00461676">
        <w:rPr>
          <w:rFonts w:cs="Calibri"/>
          <w:i/>
          <w:iCs/>
          <w:color w:val="231F20"/>
          <w:szCs w:val="22"/>
          <w:lang w:val="hr-HR"/>
        </w:rPr>
        <w:t>(4) Sredstva proračunske zalihe ne mogu se koristiti za pozajmljivanje.“</w:t>
      </w:r>
    </w:p>
    <w:p w14:paraId="19317AC1" w14:textId="7EA985BD" w:rsidR="00D57C3C" w:rsidRPr="00461676" w:rsidRDefault="00CD17F0" w:rsidP="007366A4">
      <w:pPr>
        <w:pStyle w:val="box469218"/>
        <w:shd w:val="clear" w:color="auto" w:fill="FFFFFF"/>
        <w:spacing w:before="0" w:beforeAutospacing="0" w:after="0" w:afterAutospacing="0"/>
        <w:ind w:firstLine="708"/>
        <w:textAlignment w:val="baseline"/>
        <w:rPr>
          <w:rFonts w:cs="Calibri"/>
          <w:color w:val="231F20"/>
          <w:sz w:val="22"/>
          <w:szCs w:val="22"/>
        </w:rPr>
      </w:pPr>
      <w:r w:rsidRPr="00461676">
        <w:rPr>
          <w:rFonts w:cs="Calibri"/>
          <w:color w:val="231F20"/>
          <w:sz w:val="22"/>
          <w:szCs w:val="22"/>
        </w:rPr>
        <w:t xml:space="preserve">Nadalje, člankom </w:t>
      </w:r>
      <w:r w:rsidR="00D57C3C" w:rsidRPr="00461676">
        <w:rPr>
          <w:rFonts w:cs="Calibri"/>
          <w:color w:val="231F20"/>
          <w:sz w:val="22"/>
          <w:szCs w:val="22"/>
        </w:rPr>
        <w:t>66.</w:t>
      </w:r>
      <w:r w:rsidRPr="00461676">
        <w:rPr>
          <w:rFonts w:cs="Calibri"/>
          <w:sz w:val="22"/>
          <w:szCs w:val="22"/>
        </w:rPr>
        <w:t xml:space="preserve"> Zakona o prora</w:t>
      </w:r>
      <w:r w:rsidRPr="00461676">
        <w:rPr>
          <w:rFonts w:eastAsia="TimesNewRoman" w:cs="Calibri"/>
          <w:sz w:val="22"/>
          <w:szCs w:val="22"/>
        </w:rPr>
        <w:t>č</w:t>
      </w:r>
      <w:r w:rsidRPr="00461676">
        <w:rPr>
          <w:rFonts w:cs="Calibri"/>
          <w:sz w:val="22"/>
          <w:szCs w:val="22"/>
        </w:rPr>
        <w:t>unu propisano je:</w:t>
      </w:r>
    </w:p>
    <w:p w14:paraId="1A3EEBE6" w14:textId="26619F91" w:rsidR="00D57C3C" w:rsidRPr="00461676" w:rsidRDefault="00CD17F0" w:rsidP="007366A4">
      <w:pPr>
        <w:pStyle w:val="box46921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cs="Calibri"/>
          <w:i/>
          <w:iCs/>
          <w:color w:val="231F20"/>
          <w:sz w:val="22"/>
          <w:szCs w:val="22"/>
        </w:rPr>
      </w:pPr>
      <w:r w:rsidRPr="00461676">
        <w:rPr>
          <w:rFonts w:cs="Calibri"/>
          <w:i/>
          <w:iCs/>
          <w:color w:val="231F20"/>
          <w:sz w:val="22"/>
          <w:szCs w:val="22"/>
        </w:rPr>
        <w:t>„</w:t>
      </w:r>
      <w:r w:rsidR="00D57C3C" w:rsidRPr="00461676">
        <w:rPr>
          <w:rFonts w:cs="Calibri"/>
          <w:i/>
          <w:iCs/>
          <w:color w:val="231F20"/>
          <w:sz w:val="22"/>
          <w:szCs w:val="22"/>
        </w:rPr>
        <w:t>(1) O korištenju sredstava proračunske zalihe iz članka 65. ovoga Zakona odlučuje Vlada ili predsjednik Vlade odnosno načelnik, gradonačelnik i župan sukladno zakonu o izvršavanju državnog proračuna odnosno odluci o izvršavanju proračuna jedinice lokalne i područne (regionalne) samouprave.</w:t>
      </w:r>
    </w:p>
    <w:p w14:paraId="7AEC895A" w14:textId="2C98B455" w:rsidR="00D57C3C" w:rsidRPr="00461676" w:rsidRDefault="00D57C3C" w:rsidP="007366A4">
      <w:pPr>
        <w:pStyle w:val="box46921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cs="Calibri"/>
          <w:i/>
          <w:iCs/>
          <w:color w:val="231F20"/>
          <w:sz w:val="22"/>
          <w:szCs w:val="22"/>
        </w:rPr>
      </w:pPr>
      <w:r w:rsidRPr="00461676">
        <w:rPr>
          <w:rFonts w:cs="Calibri"/>
          <w:i/>
          <w:iCs/>
          <w:color w:val="231F20"/>
          <w:sz w:val="22"/>
          <w:szCs w:val="22"/>
        </w:rPr>
        <w:t>(2) U rješenju o odobravanju sredstava na teret proračunske zalihe utvrđuje se namjena, način, dinamika isplate i rokovi utroška sredstava.</w:t>
      </w:r>
    </w:p>
    <w:p w14:paraId="5F5E47BE" w14:textId="794AF6F8" w:rsidR="00D57C3C" w:rsidRPr="00461676" w:rsidRDefault="00D57C3C" w:rsidP="00E609C9">
      <w:pPr>
        <w:pStyle w:val="box46921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rFonts w:cs="Calibri"/>
          <w:i/>
          <w:iCs/>
          <w:color w:val="231F20"/>
          <w:sz w:val="22"/>
          <w:szCs w:val="22"/>
        </w:rPr>
      </w:pPr>
      <w:r w:rsidRPr="00461676">
        <w:rPr>
          <w:rFonts w:cs="Calibri"/>
          <w:i/>
          <w:iCs/>
          <w:color w:val="231F20"/>
          <w:sz w:val="22"/>
          <w:szCs w:val="22"/>
        </w:rPr>
        <w:t>(3) Ministarstvo financija obvezno je tromjesečno izvijestiti Vladu, a načelnik, gradonačelnik, župan predstavničko tijelo o korištenju sredstava proračunske zalihe iz članka 65. ovoga Zakona.</w:t>
      </w:r>
      <w:r w:rsidR="00CD17F0" w:rsidRPr="00461676">
        <w:rPr>
          <w:rFonts w:cs="Calibri"/>
          <w:i/>
          <w:iCs/>
          <w:color w:val="231F20"/>
          <w:sz w:val="22"/>
          <w:szCs w:val="22"/>
        </w:rPr>
        <w:t>“</w:t>
      </w:r>
    </w:p>
    <w:p w14:paraId="2AD47583" w14:textId="6DC50631" w:rsidR="00DC010A" w:rsidRDefault="00603EF8" w:rsidP="00E609C9">
      <w:pPr>
        <w:autoSpaceDE w:val="0"/>
        <w:adjustRightInd w:val="0"/>
        <w:spacing w:after="240"/>
        <w:ind w:firstLine="720"/>
        <w:jc w:val="both"/>
        <w:rPr>
          <w:rFonts w:cs="Calibri"/>
          <w:szCs w:val="22"/>
          <w:lang w:val="hr-HR"/>
        </w:rPr>
      </w:pPr>
      <w:r w:rsidRPr="00461676">
        <w:rPr>
          <w:rFonts w:eastAsia="TimesNewRoman" w:cs="Calibri"/>
          <w:szCs w:val="22"/>
          <w:lang w:val="hr-HR"/>
        </w:rPr>
        <w:t>Također se na donošenje ovog akta primjenjuju odredbe čl</w:t>
      </w:r>
      <w:r w:rsidR="00461676">
        <w:rPr>
          <w:rFonts w:eastAsia="TimesNewRoman" w:cs="Calibri"/>
          <w:szCs w:val="22"/>
          <w:lang w:val="hr-HR"/>
        </w:rPr>
        <w:t xml:space="preserve">anka </w:t>
      </w:r>
      <w:r w:rsidRPr="00461676">
        <w:rPr>
          <w:rFonts w:eastAsia="TimesNewRoman" w:cs="Calibri"/>
          <w:szCs w:val="22"/>
          <w:lang w:val="hr-HR"/>
        </w:rPr>
        <w:t>13</w:t>
      </w:r>
      <w:r w:rsidR="00731B5D" w:rsidRPr="00461676">
        <w:rPr>
          <w:rFonts w:eastAsia="TimesNewRoman" w:cs="Calibri"/>
          <w:szCs w:val="22"/>
          <w:lang w:val="hr-HR"/>
        </w:rPr>
        <w:t>.</w:t>
      </w:r>
      <w:r w:rsidRPr="00461676">
        <w:rPr>
          <w:rFonts w:eastAsia="TimesNewRoman" w:cs="Calibri"/>
          <w:szCs w:val="22"/>
          <w:lang w:val="hr-HR"/>
        </w:rPr>
        <w:t xml:space="preserve"> Odluke i Statuta Grada Požege</w:t>
      </w:r>
      <w:r w:rsidR="00863BAC" w:rsidRPr="00461676">
        <w:rPr>
          <w:rFonts w:cs="Calibri"/>
          <w:szCs w:val="22"/>
          <w:lang w:val="hr-HR"/>
        </w:rPr>
        <w:t>.</w:t>
      </w:r>
    </w:p>
    <w:p w14:paraId="79A8CA31" w14:textId="55781720" w:rsidR="00CC60A6" w:rsidRDefault="00CC60A6" w:rsidP="00E609C9">
      <w:pPr>
        <w:autoSpaceDE w:val="0"/>
        <w:adjustRightInd w:val="0"/>
        <w:spacing w:after="240"/>
        <w:rPr>
          <w:rFonts w:cs="Calibri"/>
          <w:bCs/>
          <w:szCs w:val="22"/>
          <w:lang w:val="hr-HR"/>
        </w:rPr>
      </w:pPr>
      <w:r w:rsidRPr="00461676">
        <w:rPr>
          <w:rFonts w:cs="Calibri"/>
          <w:bCs/>
          <w:szCs w:val="22"/>
          <w:lang w:val="hr-HR"/>
        </w:rPr>
        <w:t>II.</w:t>
      </w:r>
      <w:r w:rsidRPr="00461676">
        <w:rPr>
          <w:rFonts w:cs="Calibri"/>
          <w:bCs/>
          <w:szCs w:val="22"/>
          <w:lang w:val="hr-HR"/>
        </w:rPr>
        <w:tab/>
      </w:r>
      <w:r w:rsidR="00225E1B" w:rsidRPr="00461676">
        <w:rPr>
          <w:rFonts w:cs="Calibri"/>
          <w:bCs/>
          <w:szCs w:val="22"/>
          <w:lang w:val="hr-HR"/>
        </w:rPr>
        <w:t xml:space="preserve">IZVJEŠĆE O KORIŠTENJU </w:t>
      </w:r>
    </w:p>
    <w:p w14:paraId="71BF71E4" w14:textId="77777777" w:rsidR="007366A4" w:rsidRPr="00461676" w:rsidRDefault="007366A4" w:rsidP="007366A4">
      <w:pPr>
        <w:autoSpaceDE w:val="0"/>
        <w:adjustRightInd w:val="0"/>
        <w:rPr>
          <w:rFonts w:cs="Calibri"/>
          <w:bCs/>
          <w:szCs w:val="22"/>
          <w:lang w:val="hr-HR"/>
        </w:rPr>
      </w:pPr>
    </w:p>
    <w:p w14:paraId="70D170EE" w14:textId="798DF3E4" w:rsidR="00892FE0" w:rsidRPr="00461676" w:rsidRDefault="00892FE0" w:rsidP="007366A4">
      <w:pPr>
        <w:pStyle w:val="Tijeloteksta"/>
        <w:ind w:firstLine="708"/>
        <w:rPr>
          <w:rFonts w:cs="Calibri"/>
          <w:sz w:val="22"/>
          <w:szCs w:val="22"/>
        </w:rPr>
      </w:pPr>
      <w:r w:rsidRPr="00461676">
        <w:rPr>
          <w:rFonts w:cs="Calibri"/>
          <w:sz w:val="22"/>
          <w:szCs w:val="22"/>
        </w:rPr>
        <w:t xml:space="preserve">U </w:t>
      </w:r>
      <w:r w:rsidR="00225E1B" w:rsidRPr="00461676">
        <w:rPr>
          <w:rFonts w:cs="Calibri"/>
          <w:sz w:val="22"/>
          <w:szCs w:val="22"/>
        </w:rPr>
        <w:t xml:space="preserve">razdoblju od 1. </w:t>
      </w:r>
      <w:r w:rsidR="00E26B82" w:rsidRPr="00461676">
        <w:rPr>
          <w:rFonts w:cs="Calibri"/>
          <w:sz w:val="22"/>
          <w:szCs w:val="22"/>
        </w:rPr>
        <w:t>s</w:t>
      </w:r>
      <w:r w:rsidR="00082470">
        <w:rPr>
          <w:rFonts w:cs="Calibri"/>
          <w:sz w:val="22"/>
          <w:szCs w:val="22"/>
        </w:rPr>
        <w:t>iječnja</w:t>
      </w:r>
      <w:r w:rsidR="00225E1B" w:rsidRPr="00461676">
        <w:rPr>
          <w:rFonts w:cs="Calibri"/>
          <w:sz w:val="22"/>
          <w:szCs w:val="22"/>
        </w:rPr>
        <w:t xml:space="preserve"> do 3</w:t>
      </w:r>
      <w:r w:rsidR="00082470">
        <w:rPr>
          <w:rFonts w:cs="Calibri"/>
          <w:sz w:val="22"/>
          <w:szCs w:val="22"/>
        </w:rPr>
        <w:t>1</w:t>
      </w:r>
      <w:r w:rsidR="00225E1B" w:rsidRPr="00461676">
        <w:rPr>
          <w:rFonts w:cs="Calibri"/>
          <w:sz w:val="22"/>
          <w:szCs w:val="22"/>
        </w:rPr>
        <w:t xml:space="preserve">. </w:t>
      </w:r>
      <w:r w:rsidR="00082470">
        <w:rPr>
          <w:rFonts w:cs="Calibri"/>
          <w:sz w:val="22"/>
          <w:szCs w:val="22"/>
        </w:rPr>
        <w:t>ožujka</w:t>
      </w:r>
      <w:r w:rsidR="00225E1B" w:rsidRPr="00461676">
        <w:rPr>
          <w:rFonts w:cs="Calibri"/>
          <w:sz w:val="22"/>
          <w:szCs w:val="22"/>
        </w:rPr>
        <w:t xml:space="preserve"> 202</w:t>
      </w:r>
      <w:r w:rsidR="00082470">
        <w:rPr>
          <w:rFonts w:cs="Calibri"/>
          <w:sz w:val="22"/>
          <w:szCs w:val="22"/>
        </w:rPr>
        <w:t>6</w:t>
      </w:r>
      <w:r w:rsidR="00225E1B" w:rsidRPr="00461676">
        <w:rPr>
          <w:rFonts w:cs="Calibri"/>
          <w:sz w:val="22"/>
          <w:szCs w:val="22"/>
        </w:rPr>
        <w:t>. godine</w:t>
      </w:r>
      <w:r w:rsidRPr="00461676">
        <w:rPr>
          <w:rFonts w:cs="Calibri"/>
          <w:sz w:val="22"/>
          <w:szCs w:val="22"/>
        </w:rPr>
        <w:t xml:space="preserve"> proračunska zaliha nije korištena.</w:t>
      </w:r>
    </w:p>
    <w:sectPr w:rsidR="00892FE0" w:rsidRPr="00461676" w:rsidSect="00054D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CF8B7" w14:textId="77777777" w:rsidR="00DD7FC1" w:rsidRDefault="00DD7FC1" w:rsidP="00054D6D">
      <w:r>
        <w:separator/>
      </w:r>
    </w:p>
  </w:endnote>
  <w:endnote w:type="continuationSeparator" w:id="0">
    <w:p w14:paraId="34D2E41F" w14:textId="77777777" w:rsidR="00DD7FC1" w:rsidRDefault="00DD7FC1" w:rsidP="0005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1817" w14:textId="77777777" w:rsidR="00A7478C" w:rsidRDefault="00A7478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288597"/>
      <w:docPartObj>
        <w:docPartGallery w:val="Page Numbers (Bottom of Page)"/>
        <w:docPartUnique/>
      </w:docPartObj>
    </w:sdtPr>
    <w:sdtContent>
      <w:p w14:paraId="3CF223C4" w14:textId="3789EC95" w:rsidR="00054D6D" w:rsidRDefault="00FA4194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03470A2" wp14:editId="6BCF482A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025679857" name="Grup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00968637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D1F3FC" w14:textId="77777777" w:rsidR="00FA4194" w:rsidRDefault="00FA4194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  <w:lang w:val="hr-HR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2518019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7716225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8482610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03470A2" id="Grupa 5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" filled="f" stroked="f">
                    <v:textbox inset="0,0,0,0">
                      <w:txbxContent>
                        <w:p w14:paraId="26D1F3FC" w14:textId="77777777" w:rsidR="00FA4194" w:rsidRDefault="00FA419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  <w:lang w:val="hr-HR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CAA4A" w14:textId="77777777" w:rsidR="00A7478C" w:rsidRDefault="00A7478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5C51A" w14:textId="77777777" w:rsidR="00DD7FC1" w:rsidRDefault="00DD7FC1" w:rsidP="00054D6D">
      <w:r>
        <w:separator/>
      </w:r>
    </w:p>
  </w:footnote>
  <w:footnote w:type="continuationSeparator" w:id="0">
    <w:p w14:paraId="3D69BB6E" w14:textId="77777777" w:rsidR="00DD7FC1" w:rsidRDefault="00DD7FC1" w:rsidP="00054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617B" w14:textId="77777777" w:rsidR="00A7478C" w:rsidRDefault="00A7478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6FAA" w14:textId="4A89DDED" w:rsidR="00054D6D" w:rsidRPr="00FA4194" w:rsidRDefault="00A7478C" w:rsidP="00FA4194">
    <w:pPr>
      <w:tabs>
        <w:tab w:val="center" w:pos="4536"/>
        <w:tab w:val="right" w:pos="9072"/>
      </w:tabs>
      <w:rPr>
        <w:rFonts w:cs="Calibri"/>
        <w:b/>
        <w:noProof/>
        <w:sz w:val="20"/>
        <w:u w:val="single"/>
      </w:rPr>
    </w:pPr>
    <w:bookmarkStart w:id="12" w:name="_Hlk145935826"/>
    <w:bookmarkStart w:id="13" w:name="_Hlk135287041"/>
    <w:bookmarkStart w:id="14" w:name="_Hlk216166794"/>
    <w:r>
      <w:rPr>
        <w:rFonts w:cs="Calibri"/>
        <w:noProof/>
        <w:sz w:val="20"/>
        <w:u w:val="single"/>
      </w:rPr>
      <w:t xml:space="preserve">10. </w:t>
    </w:r>
    <w:r w:rsidRPr="0021557A">
      <w:rPr>
        <w:rFonts w:cs="Calibri"/>
        <w:noProof/>
        <w:sz w:val="20"/>
        <w:u w:val="single"/>
      </w:rPr>
      <w:t>sjednica Gradskog vijeća</w:t>
    </w:r>
    <w:r w:rsidRPr="0021557A">
      <w:rPr>
        <w:rFonts w:cs="Calibri"/>
        <w:noProof/>
        <w:sz w:val="20"/>
        <w:u w:val="single"/>
      </w:rPr>
      <w:tab/>
    </w:r>
    <w:r w:rsidRPr="0021557A">
      <w:rPr>
        <w:rFonts w:cs="Calibri"/>
        <w:noProof/>
        <w:sz w:val="20"/>
        <w:u w:val="single"/>
      </w:rPr>
      <w:tab/>
    </w:r>
    <w:r>
      <w:rPr>
        <w:rFonts w:cs="Calibri"/>
        <w:noProof/>
        <w:sz w:val="20"/>
        <w:u w:val="single"/>
      </w:rPr>
      <w:t xml:space="preserve">travanj, </w:t>
    </w:r>
    <w:r w:rsidRPr="0021557A">
      <w:rPr>
        <w:rFonts w:cs="Calibri"/>
        <w:noProof/>
        <w:sz w:val="20"/>
        <w:u w:val="single"/>
      </w:rPr>
      <w:t>2026.</w:t>
    </w:r>
    <w:bookmarkEnd w:id="12"/>
    <w:bookmarkEnd w:id="13"/>
    <w:bookmarkEnd w:id="1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A7D8" w14:textId="77777777" w:rsidR="00A7478C" w:rsidRDefault="00A7478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AAF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7236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5F7E"/>
    <w:multiLevelType w:val="hybridMultilevel"/>
    <w:tmpl w:val="F7BEB5C2"/>
    <w:lvl w:ilvl="0" w:tplc="D70C6B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574D3"/>
    <w:multiLevelType w:val="hybridMultilevel"/>
    <w:tmpl w:val="0D7EFF16"/>
    <w:lvl w:ilvl="0" w:tplc="F2C40C1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E0722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B6D2B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B061B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6D65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367B0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24BDB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760FE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C07F3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231A3"/>
    <w:multiLevelType w:val="hybridMultilevel"/>
    <w:tmpl w:val="6F6E35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33CD4"/>
    <w:multiLevelType w:val="hybridMultilevel"/>
    <w:tmpl w:val="3514B8AE"/>
    <w:lvl w:ilvl="0" w:tplc="0A9C81D4">
      <w:start w:val="1"/>
      <w:numFmt w:val="lowerLetter"/>
      <w:lvlText w:val="%1)"/>
      <w:lvlJc w:val="left"/>
      <w:pPr>
        <w:ind w:left="459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17" w:hanging="360"/>
      </w:pPr>
    </w:lvl>
    <w:lvl w:ilvl="2" w:tplc="041A001B" w:tentative="1">
      <w:start w:val="1"/>
      <w:numFmt w:val="lowerRoman"/>
      <w:lvlText w:val="%3."/>
      <w:lvlJc w:val="right"/>
      <w:pPr>
        <w:ind w:left="6037" w:hanging="180"/>
      </w:pPr>
    </w:lvl>
    <w:lvl w:ilvl="3" w:tplc="041A000F" w:tentative="1">
      <w:start w:val="1"/>
      <w:numFmt w:val="decimal"/>
      <w:lvlText w:val="%4."/>
      <w:lvlJc w:val="left"/>
      <w:pPr>
        <w:ind w:left="6757" w:hanging="360"/>
      </w:pPr>
    </w:lvl>
    <w:lvl w:ilvl="4" w:tplc="041A0019" w:tentative="1">
      <w:start w:val="1"/>
      <w:numFmt w:val="lowerLetter"/>
      <w:lvlText w:val="%5."/>
      <w:lvlJc w:val="left"/>
      <w:pPr>
        <w:ind w:left="7477" w:hanging="360"/>
      </w:pPr>
    </w:lvl>
    <w:lvl w:ilvl="5" w:tplc="041A001B" w:tentative="1">
      <w:start w:val="1"/>
      <w:numFmt w:val="lowerRoman"/>
      <w:lvlText w:val="%6."/>
      <w:lvlJc w:val="right"/>
      <w:pPr>
        <w:ind w:left="8197" w:hanging="180"/>
      </w:pPr>
    </w:lvl>
    <w:lvl w:ilvl="6" w:tplc="041A000F" w:tentative="1">
      <w:start w:val="1"/>
      <w:numFmt w:val="decimal"/>
      <w:lvlText w:val="%7."/>
      <w:lvlJc w:val="left"/>
      <w:pPr>
        <w:ind w:left="8917" w:hanging="360"/>
      </w:pPr>
    </w:lvl>
    <w:lvl w:ilvl="7" w:tplc="041A0019" w:tentative="1">
      <w:start w:val="1"/>
      <w:numFmt w:val="lowerLetter"/>
      <w:lvlText w:val="%8."/>
      <w:lvlJc w:val="left"/>
      <w:pPr>
        <w:ind w:left="9637" w:hanging="360"/>
      </w:pPr>
    </w:lvl>
    <w:lvl w:ilvl="8" w:tplc="041A001B" w:tentative="1">
      <w:start w:val="1"/>
      <w:numFmt w:val="lowerRoman"/>
      <w:lvlText w:val="%9."/>
      <w:lvlJc w:val="right"/>
      <w:pPr>
        <w:ind w:left="10357" w:hanging="180"/>
      </w:pPr>
    </w:lvl>
  </w:abstractNum>
  <w:abstractNum w:abstractNumId="14" w15:restartNumberingAfterBreak="0">
    <w:nsid w:val="64B12CD2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22478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A63A3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F2274"/>
    <w:multiLevelType w:val="hybridMultilevel"/>
    <w:tmpl w:val="67360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0355790">
    <w:abstractNumId w:val="2"/>
  </w:num>
  <w:num w:numId="2" w16cid:durableId="660281282">
    <w:abstractNumId w:val="6"/>
  </w:num>
  <w:num w:numId="3" w16cid:durableId="1526018762">
    <w:abstractNumId w:val="3"/>
  </w:num>
  <w:num w:numId="4" w16cid:durableId="287320037">
    <w:abstractNumId w:val="12"/>
  </w:num>
  <w:num w:numId="5" w16cid:durableId="917789691">
    <w:abstractNumId w:val="1"/>
  </w:num>
  <w:num w:numId="6" w16cid:durableId="2025352337">
    <w:abstractNumId w:val="14"/>
  </w:num>
  <w:num w:numId="7" w16cid:durableId="1909923014">
    <w:abstractNumId w:val="13"/>
  </w:num>
  <w:num w:numId="8" w16cid:durableId="1364789496">
    <w:abstractNumId w:val="15"/>
  </w:num>
  <w:num w:numId="9" w16cid:durableId="688145717">
    <w:abstractNumId w:val="11"/>
  </w:num>
  <w:num w:numId="10" w16cid:durableId="1722441929">
    <w:abstractNumId w:val="17"/>
  </w:num>
  <w:num w:numId="11" w16cid:durableId="1476557887">
    <w:abstractNumId w:val="7"/>
  </w:num>
  <w:num w:numId="12" w16cid:durableId="806627997">
    <w:abstractNumId w:val="0"/>
  </w:num>
  <w:num w:numId="13" w16cid:durableId="79181320">
    <w:abstractNumId w:val="10"/>
  </w:num>
  <w:num w:numId="14" w16cid:durableId="1095706738">
    <w:abstractNumId w:val="8"/>
  </w:num>
  <w:num w:numId="15" w16cid:durableId="1964966890">
    <w:abstractNumId w:val="5"/>
  </w:num>
  <w:num w:numId="16" w16cid:durableId="472142263">
    <w:abstractNumId w:val="9"/>
  </w:num>
  <w:num w:numId="17" w16cid:durableId="2060779696">
    <w:abstractNumId w:val="16"/>
  </w:num>
  <w:num w:numId="18" w16cid:durableId="1731230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10A"/>
    <w:rsid w:val="00022A21"/>
    <w:rsid w:val="00037318"/>
    <w:rsid w:val="00040447"/>
    <w:rsid w:val="00054D6D"/>
    <w:rsid w:val="00071803"/>
    <w:rsid w:val="00082470"/>
    <w:rsid w:val="000C520F"/>
    <w:rsid w:val="000E1B15"/>
    <w:rsid w:val="000E7BF2"/>
    <w:rsid w:val="000F7894"/>
    <w:rsid w:val="00110BA9"/>
    <w:rsid w:val="00135779"/>
    <w:rsid w:val="0014635A"/>
    <w:rsid w:val="0016074B"/>
    <w:rsid w:val="0017172D"/>
    <w:rsid w:val="001A1241"/>
    <w:rsid w:val="001A45BC"/>
    <w:rsid w:val="001A7EE9"/>
    <w:rsid w:val="001A7F87"/>
    <w:rsid w:val="001B72CC"/>
    <w:rsid w:val="001C4CE9"/>
    <w:rsid w:val="001C7580"/>
    <w:rsid w:val="001D1CF1"/>
    <w:rsid w:val="001E7A36"/>
    <w:rsid w:val="001F367B"/>
    <w:rsid w:val="00212AF6"/>
    <w:rsid w:val="002133AD"/>
    <w:rsid w:val="002146C3"/>
    <w:rsid w:val="002174BD"/>
    <w:rsid w:val="00220F3D"/>
    <w:rsid w:val="00225E1B"/>
    <w:rsid w:val="002459F1"/>
    <w:rsid w:val="00247B02"/>
    <w:rsid w:val="0025090C"/>
    <w:rsid w:val="00265429"/>
    <w:rsid w:val="00270407"/>
    <w:rsid w:val="00283F38"/>
    <w:rsid w:val="002B00F3"/>
    <w:rsid w:val="002F47B0"/>
    <w:rsid w:val="002F544F"/>
    <w:rsid w:val="00312A6B"/>
    <w:rsid w:val="003306FC"/>
    <w:rsid w:val="00334E0B"/>
    <w:rsid w:val="003402DF"/>
    <w:rsid w:val="00352EFA"/>
    <w:rsid w:val="00383BB2"/>
    <w:rsid w:val="003931FD"/>
    <w:rsid w:val="003D0888"/>
    <w:rsid w:val="003D7B17"/>
    <w:rsid w:val="003E58C9"/>
    <w:rsid w:val="00402026"/>
    <w:rsid w:val="004032B3"/>
    <w:rsid w:val="004228F7"/>
    <w:rsid w:val="0042550B"/>
    <w:rsid w:val="004310C3"/>
    <w:rsid w:val="0043117B"/>
    <w:rsid w:val="00434734"/>
    <w:rsid w:val="00435945"/>
    <w:rsid w:val="0044303F"/>
    <w:rsid w:val="004442DB"/>
    <w:rsid w:val="00461676"/>
    <w:rsid w:val="004935E6"/>
    <w:rsid w:val="0049755A"/>
    <w:rsid w:val="004C6CDD"/>
    <w:rsid w:val="004C7F1D"/>
    <w:rsid w:val="004D13DA"/>
    <w:rsid w:val="004D71F1"/>
    <w:rsid w:val="004E64F3"/>
    <w:rsid w:val="00504FB5"/>
    <w:rsid w:val="0052003C"/>
    <w:rsid w:val="005406A4"/>
    <w:rsid w:val="00562D4F"/>
    <w:rsid w:val="00573535"/>
    <w:rsid w:val="005873CE"/>
    <w:rsid w:val="005B2EA2"/>
    <w:rsid w:val="005C35D5"/>
    <w:rsid w:val="005C58FC"/>
    <w:rsid w:val="005C6948"/>
    <w:rsid w:val="005D1190"/>
    <w:rsid w:val="005D35AF"/>
    <w:rsid w:val="005E3E9D"/>
    <w:rsid w:val="005F0783"/>
    <w:rsid w:val="00603EF8"/>
    <w:rsid w:val="00616367"/>
    <w:rsid w:val="00653174"/>
    <w:rsid w:val="00672675"/>
    <w:rsid w:val="006A3B44"/>
    <w:rsid w:val="006B535C"/>
    <w:rsid w:val="006B5CCD"/>
    <w:rsid w:val="006D0585"/>
    <w:rsid w:val="006E7A7B"/>
    <w:rsid w:val="00702959"/>
    <w:rsid w:val="00731B5D"/>
    <w:rsid w:val="007366A4"/>
    <w:rsid w:val="00737F0F"/>
    <w:rsid w:val="0075348C"/>
    <w:rsid w:val="00771F05"/>
    <w:rsid w:val="00783B20"/>
    <w:rsid w:val="00783B51"/>
    <w:rsid w:val="007A600C"/>
    <w:rsid w:val="007B4B91"/>
    <w:rsid w:val="007E28F8"/>
    <w:rsid w:val="00805FBE"/>
    <w:rsid w:val="0081087F"/>
    <w:rsid w:val="0081161F"/>
    <w:rsid w:val="0081667D"/>
    <w:rsid w:val="008167D0"/>
    <w:rsid w:val="00830113"/>
    <w:rsid w:val="00832224"/>
    <w:rsid w:val="008610E0"/>
    <w:rsid w:val="00863BAC"/>
    <w:rsid w:val="0087467D"/>
    <w:rsid w:val="008746BE"/>
    <w:rsid w:val="00880662"/>
    <w:rsid w:val="008821AF"/>
    <w:rsid w:val="00887987"/>
    <w:rsid w:val="00891589"/>
    <w:rsid w:val="00892FE0"/>
    <w:rsid w:val="008A750D"/>
    <w:rsid w:val="008B3782"/>
    <w:rsid w:val="008C177B"/>
    <w:rsid w:val="008C2A1F"/>
    <w:rsid w:val="008C3AF9"/>
    <w:rsid w:val="008D0EF5"/>
    <w:rsid w:val="008E52FD"/>
    <w:rsid w:val="008E53D9"/>
    <w:rsid w:val="008E6661"/>
    <w:rsid w:val="008F4B8C"/>
    <w:rsid w:val="008F53F9"/>
    <w:rsid w:val="009209F0"/>
    <w:rsid w:val="009232DD"/>
    <w:rsid w:val="009241DC"/>
    <w:rsid w:val="00924791"/>
    <w:rsid w:val="00940398"/>
    <w:rsid w:val="0095038C"/>
    <w:rsid w:val="0095163D"/>
    <w:rsid w:val="00971AE9"/>
    <w:rsid w:val="00975AEB"/>
    <w:rsid w:val="00984577"/>
    <w:rsid w:val="009A2914"/>
    <w:rsid w:val="009B7BC3"/>
    <w:rsid w:val="009E22C9"/>
    <w:rsid w:val="00A000AE"/>
    <w:rsid w:val="00A25FB4"/>
    <w:rsid w:val="00A7478C"/>
    <w:rsid w:val="00A77CAC"/>
    <w:rsid w:val="00A85513"/>
    <w:rsid w:val="00AA0F92"/>
    <w:rsid w:val="00AC215E"/>
    <w:rsid w:val="00AC302B"/>
    <w:rsid w:val="00AC5C8E"/>
    <w:rsid w:val="00AD3370"/>
    <w:rsid w:val="00AF648A"/>
    <w:rsid w:val="00B02280"/>
    <w:rsid w:val="00B04898"/>
    <w:rsid w:val="00B30F72"/>
    <w:rsid w:val="00B34C27"/>
    <w:rsid w:val="00B428D0"/>
    <w:rsid w:val="00B44FB6"/>
    <w:rsid w:val="00B66342"/>
    <w:rsid w:val="00B76099"/>
    <w:rsid w:val="00B86027"/>
    <w:rsid w:val="00BA04DF"/>
    <w:rsid w:val="00BA60F6"/>
    <w:rsid w:val="00BB3BFD"/>
    <w:rsid w:val="00BD45E4"/>
    <w:rsid w:val="00BD4B40"/>
    <w:rsid w:val="00BE7445"/>
    <w:rsid w:val="00BF4443"/>
    <w:rsid w:val="00C26593"/>
    <w:rsid w:val="00C30C2A"/>
    <w:rsid w:val="00C46909"/>
    <w:rsid w:val="00C46B59"/>
    <w:rsid w:val="00C51B65"/>
    <w:rsid w:val="00C62073"/>
    <w:rsid w:val="00C62257"/>
    <w:rsid w:val="00C63995"/>
    <w:rsid w:val="00C656A3"/>
    <w:rsid w:val="00C6612D"/>
    <w:rsid w:val="00C83A64"/>
    <w:rsid w:val="00C923B3"/>
    <w:rsid w:val="00C946CE"/>
    <w:rsid w:val="00C97E73"/>
    <w:rsid w:val="00CA08D9"/>
    <w:rsid w:val="00CA1B14"/>
    <w:rsid w:val="00CA2A39"/>
    <w:rsid w:val="00CC60A6"/>
    <w:rsid w:val="00CD17F0"/>
    <w:rsid w:val="00CF567F"/>
    <w:rsid w:val="00D150AF"/>
    <w:rsid w:val="00D26D41"/>
    <w:rsid w:val="00D37AC6"/>
    <w:rsid w:val="00D523EB"/>
    <w:rsid w:val="00D575C4"/>
    <w:rsid w:val="00D57C3C"/>
    <w:rsid w:val="00D61FFC"/>
    <w:rsid w:val="00D662A9"/>
    <w:rsid w:val="00D71793"/>
    <w:rsid w:val="00D80805"/>
    <w:rsid w:val="00D87A8C"/>
    <w:rsid w:val="00D96FE8"/>
    <w:rsid w:val="00DA6D2A"/>
    <w:rsid w:val="00DB2F4C"/>
    <w:rsid w:val="00DB6C1E"/>
    <w:rsid w:val="00DC010A"/>
    <w:rsid w:val="00DD1A9D"/>
    <w:rsid w:val="00DD7FC1"/>
    <w:rsid w:val="00DF5D02"/>
    <w:rsid w:val="00E26B82"/>
    <w:rsid w:val="00E30F5E"/>
    <w:rsid w:val="00E36CE9"/>
    <w:rsid w:val="00E609C9"/>
    <w:rsid w:val="00E73EFF"/>
    <w:rsid w:val="00E7533D"/>
    <w:rsid w:val="00E946FC"/>
    <w:rsid w:val="00EA327D"/>
    <w:rsid w:val="00EC0916"/>
    <w:rsid w:val="00EC146A"/>
    <w:rsid w:val="00EC78C9"/>
    <w:rsid w:val="00ED2DA6"/>
    <w:rsid w:val="00ED68F4"/>
    <w:rsid w:val="00EE1EE7"/>
    <w:rsid w:val="00EE5B38"/>
    <w:rsid w:val="00EE7BE4"/>
    <w:rsid w:val="00EF776C"/>
    <w:rsid w:val="00F43942"/>
    <w:rsid w:val="00F4405D"/>
    <w:rsid w:val="00F53663"/>
    <w:rsid w:val="00F56A9C"/>
    <w:rsid w:val="00F570AD"/>
    <w:rsid w:val="00F739DE"/>
    <w:rsid w:val="00F76AD5"/>
    <w:rsid w:val="00F8236F"/>
    <w:rsid w:val="00F938A4"/>
    <w:rsid w:val="00F9592F"/>
    <w:rsid w:val="00FA2D55"/>
    <w:rsid w:val="00FA4194"/>
    <w:rsid w:val="00FA65B6"/>
    <w:rsid w:val="00FB2283"/>
    <w:rsid w:val="00FC0313"/>
    <w:rsid w:val="00FC36FD"/>
    <w:rsid w:val="00FC4B82"/>
    <w:rsid w:val="00FE03D8"/>
    <w:rsid w:val="00FE3920"/>
    <w:rsid w:val="00FE6643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E2CD2"/>
  <w15:docId w15:val="{3B8E2175-9F3F-4B2A-AAA7-04CE342E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194"/>
    <w:pPr>
      <w:autoSpaceDN w:val="0"/>
      <w:spacing w:after="0" w:line="240" w:lineRule="auto"/>
    </w:pPr>
    <w:rPr>
      <w:rFonts w:ascii="Calibri" w:eastAsia="Times New Roman" w:hAnsi="Calibri" w:cs="Times New Roman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DC010A"/>
    <w:pPr>
      <w:keepNext/>
      <w:outlineLvl w:val="0"/>
    </w:pPr>
    <w:rPr>
      <w:rFonts w:ascii="HRHelvetica" w:hAnsi="HRHelvetica"/>
      <w:sz w:val="28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DC010A"/>
    <w:pPr>
      <w:keepNext/>
      <w:jc w:val="center"/>
      <w:outlineLvl w:val="1"/>
    </w:pPr>
    <w:rPr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C010A"/>
    <w:rPr>
      <w:rFonts w:ascii="HRHelvetica" w:eastAsia="Times New Roman" w:hAnsi="HRHelvetica" w:cs="Times New Roman"/>
      <w:sz w:val="28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semiHidden/>
    <w:rsid w:val="00DC010A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DC010A"/>
    <w:pPr>
      <w:suppressAutoHyphens/>
      <w:spacing w:before="150" w:after="225"/>
    </w:pPr>
    <w:rPr>
      <w:sz w:val="24"/>
      <w:szCs w:val="24"/>
      <w:lang w:val="hr-HR"/>
    </w:rPr>
  </w:style>
  <w:style w:type="paragraph" w:styleId="Opisslike">
    <w:name w:val="caption"/>
    <w:basedOn w:val="Normal"/>
    <w:next w:val="Normal"/>
    <w:unhideWhenUsed/>
    <w:qFormat/>
    <w:rsid w:val="00DC010A"/>
    <w:pPr>
      <w:ind w:right="-1050"/>
      <w:jc w:val="both"/>
    </w:pPr>
    <w:rPr>
      <w:rFonts w:ascii="HRHelvetica" w:hAnsi="HRHelvetica"/>
      <w:sz w:val="28"/>
    </w:rPr>
  </w:style>
  <w:style w:type="paragraph" w:styleId="Tijeloteksta">
    <w:name w:val="Body Text"/>
    <w:basedOn w:val="Normal"/>
    <w:link w:val="TijelotekstaChar"/>
    <w:uiPriority w:val="99"/>
    <w:unhideWhenUsed/>
    <w:rsid w:val="00DC010A"/>
    <w:pPr>
      <w:jc w:val="both"/>
    </w:pPr>
    <w:rPr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DC010A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C010A"/>
    <w:pPr>
      <w:suppressAutoHyphens/>
      <w:ind w:left="708"/>
    </w:pPr>
    <w:rPr>
      <w:sz w:val="24"/>
      <w:szCs w:val="24"/>
      <w:lang w:val="hr-HR" w:eastAsia="zh-CN"/>
    </w:rPr>
  </w:style>
  <w:style w:type="paragraph" w:customStyle="1" w:styleId="Standard">
    <w:name w:val="Standard"/>
    <w:uiPriority w:val="99"/>
    <w:rsid w:val="00DC010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60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60A6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054D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54D6D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054D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54D6D"/>
    <w:rPr>
      <w:rFonts w:ascii="Times New Roman" w:eastAsia="Times New Roman" w:hAnsi="Times New Roman" w:cs="Times New Roman"/>
      <w:szCs w:val="20"/>
      <w:lang w:val="en-US" w:eastAsia="hr-HR"/>
    </w:rPr>
  </w:style>
  <w:style w:type="paragraph" w:customStyle="1" w:styleId="box469218">
    <w:name w:val="box_469218"/>
    <w:basedOn w:val="Normal"/>
    <w:rsid w:val="00D57C3C"/>
    <w:pPr>
      <w:autoSpaceDN/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5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2B871-646F-438F-AEE3-498DC614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672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mario krizanac</cp:lastModifiedBy>
  <cp:revision>12</cp:revision>
  <cp:lastPrinted>2026-04-21T05:41:00Z</cp:lastPrinted>
  <dcterms:created xsi:type="dcterms:W3CDTF">2026-04-21T07:36:00Z</dcterms:created>
  <dcterms:modified xsi:type="dcterms:W3CDTF">2026-04-23T10:07:00Z</dcterms:modified>
</cp:coreProperties>
</file>