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0F2381" w:rsidRPr="00FE6735" w14:paraId="3A060EE8" w14:textId="77777777" w:rsidTr="00660AFB">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3A74BF2A" w14:textId="77777777" w:rsidR="000F2381" w:rsidRPr="00FE6735" w:rsidRDefault="000F2381" w:rsidP="00660AFB">
            <w:pPr>
              <w:spacing w:line="252" w:lineRule="auto"/>
              <w:rPr>
                <w:rFonts w:cstheme="minorHAnsi"/>
                <w:sz w:val="28"/>
                <w:szCs w:val="28"/>
              </w:rPr>
            </w:pPr>
            <w:bookmarkStart w:id="0" w:name="_Hlk499306132"/>
          </w:p>
          <w:p w14:paraId="2BD68F4B" w14:textId="77777777" w:rsidR="000F2381" w:rsidRPr="00FE6735" w:rsidRDefault="000F2381" w:rsidP="00660AFB">
            <w:pPr>
              <w:spacing w:line="252" w:lineRule="auto"/>
              <w:rPr>
                <w:rFonts w:cstheme="minorHAnsi"/>
                <w:sz w:val="28"/>
                <w:szCs w:val="28"/>
              </w:rPr>
            </w:pPr>
          </w:p>
          <w:p w14:paraId="6143EC56" w14:textId="77777777" w:rsidR="000F2381" w:rsidRPr="00FE6735" w:rsidRDefault="000F2381" w:rsidP="00660AFB">
            <w:pPr>
              <w:spacing w:line="252" w:lineRule="auto"/>
              <w:rPr>
                <w:rFonts w:cstheme="minorHAnsi"/>
                <w:sz w:val="28"/>
                <w:szCs w:val="28"/>
              </w:rPr>
            </w:pPr>
          </w:p>
          <w:p w14:paraId="05CE9303" w14:textId="77777777" w:rsidR="000F2381" w:rsidRPr="00FE6735" w:rsidRDefault="000F2381" w:rsidP="00660AFB">
            <w:pPr>
              <w:spacing w:line="252" w:lineRule="auto"/>
              <w:rPr>
                <w:rFonts w:cstheme="minorHAnsi"/>
                <w:sz w:val="28"/>
                <w:szCs w:val="28"/>
              </w:rPr>
            </w:pPr>
          </w:p>
          <w:p w14:paraId="60EA7F8D" w14:textId="77777777" w:rsidR="000F2381" w:rsidRPr="00FE6735" w:rsidRDefault="000F2381" w:rsidP="00660AFB">
            <w:pPr>
              <w:spacing w:line="252" w:lineRule="auto"/>
              <w:rPr>
                <w:rFonts w:cstheme="minorHAnsi"/>
                <w:sz w:val="28"/>
                <w:szCs w:val="28"/>
              </w:rPr>
            </w:pPr>
          </w:p>
          <w:p w14:paraId="1F2C3D89" w14:textId="77777777" w:rsidR="000F2381" w:rsidRPr="003F3BEF" w:rsidRDefault="000F2381" w:rsidP="003F3BEF">
            <w:pPr>
              <w:spacing w:after="240"/>
              <w:jc w:val="center"/>
              <w:rPr>
                <w:rFonts w:cstheme="minorHAnsi"/>
                <w:sz w:val="28"/>
                <w:szCs w:val="28"/>
              </w:rPr>
            </w:pPr>
            <w:r w:rsidRPr="003F3BEF">
              <w:rPr>
                <w:rFonts w:cstheme="minorHAnsi"/>
                <w:sz w:val="28"/>
                <w:szCs w:val="28"/>
              </w:rPr>
              <w:t>IZVOD IZ ZAPISNIKA</w:t>
            </w:r>
          </w:p>
          <w:p w14:paraId="0B1FB185" w14:textId="220E907A" w:rsidR="000F2381" w:rsidRPr="003F3BEF" w:rsidRDefault="009D2E2B" w:rsidP="009D2E2B">
            <w:pPr>
              <w:jc w:val="center"/>
              <w:rPr>
                <w:rFonts w:cstheme="minorHAnsi"/>
                <w:sz w:val="28"/>
                <w:szCs w:val="28"/>
              </w:rPr>
            </w:pPr>
            <w:r w:rsidRPr="003F3BEF">
              <w:rPr>
                <w:rFonts w:cstheme="minorHAnsi"/>
                <w:sz w:val="28"/>
                <w:szCs w:val="28"/>
              </w:rPr>
              <w:t xml:space="preserve">SA </w:t>
            </w:r>
            <w:r w:rsidR="00350EAE" w:rsidRPr="003F3BEF">
              <w:rPr>
                <w:rFonts w:cstheme="minorHAnsi"/>
                <w:sz w:val="28"/>
                <w:szCs w:val="28"/>
              </w:rPr>
              <w:t>9</w:t>
            </w:r>
            <w:r w:rsidRPr="003F3BEF">
              <w:rPr>
                <w:rFonts w:cstheme="minorHAnsi"/>
                <w:sz w:val="28"/>
                <w:szCs w:val="28"/>
              </w:rPr>
              <w:t>. SJEDNICE GRADSKOG VIJEĆA GRADA POŽEGE</w:t>
            </w:r>
          </w:p>
          <w:p w14:paraId="59E9E726" w14:textId="77777777" w:rsidR="000F2381" w:rsidRPr="00FE6735" w:rsidRDefault="000F2381" w:rsidP="00660AFB">
            <w:pPr>
              <w:spacing w:line="252" w:lineRule="auto"/>
              <w:rPr>
                <w:rFonts w:cstheme="minorHAnsi"/>
                <w:sz w:val="28"/>
                <w:szCs w:val="28"/>
              </w:rPr>
            </w:pPr>
          </w:p>
          <w:p w14:paraId="7D55809B" w14:textId="77777777" w:rsidR="000F2381" w:rsidRPr="00FE6735" w:rsidRDefault="000F2381" w:rsidP="00660AFB">
            <w:pPr>
              <w:spacing w:line="252" w:lineRule="auto"/>
              <w:rPr>
                <w:rFonts w:cstheme="minorHAnsi"/>
                <w:sz w:val="28"/>
                <w:szCs w:val="28"/>
              </w:rPr>
            </w:pPr>
          </w:p>
          <w:p w14:paraId="5433B869" w14:textId="77777777" w:rsidR="000F2381" w:rsidRPr="00FE6735" w:rsidRDefault="000F2381" w:rsidP="00660AFB">
            <w:pPr>
              <w:spacing w:line="252" w:lineRule="auto"/>
              <w:rPr>
                <w:rFonts w:cstheme="minorHAnsi"/>
                <w:sz w:val="28"/>
                <w:szCs w:val="28"/>
              </w:rPr>
            </w:pPr>
          </w:p>
          <w:p w14:paraId="5F3688F5" w14:textId="77777777" w:rsidR="000F2381" w:rsidRPr="00FE6735" w:rsidRDefault="000F2381" w:rsidP="00660AFB">
            <w:pPr>
              <w:spacing w:line="252" w:lineRule="auto"/>
              <w:rPr>
                <w:rFonts w:eastAsia="SimSun" w:cstheme="minorHAnsi"/>
                <w:sz w:val="28"/>
                <w:szCs w:val="28"/>
              </w:rPr>
            </w:pPr>
          </w:p>
          <w:p w14:paraId="4A30FFA9" w14:textId="77777777" w:rsidR="000F2381" w:rsidRPr="00FE6735" w:rsidRDefault="000F2381" w:rsidP="00660AFB">
            <w:pPr>
              <w:spacing w:line="252" w:lineRule="auto"/>
              <w:rPr>
                <w:rFonts w:eastAsia="SimSun" w:cstheme="minorHAnsi"/>
                <w:sz w:val="28"/>
                <w:szCs w:val="28"/>
              </w:rPr>
            </w:pPr>
          </w:p>
          <w:p w14:paraId="54CCDC5F" w14:textId="77777777" w:rsidR="000F2381" w:rsidRPr="00FE6735" w:rsidRDefault="000F2381" w:rsidP="00660AFB">
            <w:pPr>
              <w:spacing w:line="252" w:lineRule="auto"/>
              <w:rPr>
                <w:rFonts w:eastAsia="SimSun" w:cstheme="minorHAnsi"/>
                <w:sz w:val="28"/>
                <w:szCs w:val="28"/>
              </w:rPr>
            </w:pPr>
          </w:p>
          <w:p w14:paraId="3A9ABD9C" w14:textId="77777777" w:rsidR="000F2381" w:rsidRPr="00FE6735" w:rsidRDefault="000F2381" w:rsidP="00660AFB">
            <w:pPr>
              <w:spacing w:line="252" w:lineRule="auto"/>
              <w:rPr>
                <w:rFonts w:eastAsia="SimSun" w:cstheme="minorHAnsi"/>
                <w:sz w:val="28"/>
                <w:szCs w:val="28"/>
              </w:rPr>
            </w:pPr>
          </w:p>
          <w:p w14:paraId="5D68E323" w14:textId="77777777" w:rsidR="000F2381" w:rsidRPr="00FE6735" w:rsidRDefault="000F2381" w:rsidP="00660AFB">
            <w:pPr>
              <w:spacing w:line="252" w:lineRule="auto"/>
              <w:rPr>
                <w:rFonts w:eastAsia="SimSun" w:cstheme="minorHAnsi"/>
                <w:sz w:val="28"/>
                <w:szCs w:val="28"/>
              </w:rPr>
            </w:pPr>
          </w:p>
          <w:p w14:paraId="1BDE8AE9" w14:textId="77777777" w:rsidR="000F2381" w:rsidRPr="00FE6735" w:rsidRDefault="000F2381" w:rsidP="00660AFB">
            <w:pPr>
              <w:spacing w:line="252" w:lineRule="auto"/>
              <w:rPr>
                <w:rFonts w:eastAsia="SimSun" w:cstheme="minorHAnsi"/>
                <w:sz w:val="28"/>
                <w:szCs w:val="28"/>
              </w:rPr>
            </w:pPr>
          </w:p>
          <w:p w14:paraId="4383D447" w14:textId="77777777" w:rsidR="000F2381" w:rsidRPr="00FE6735" w:rsidRDefault="000F2381" w:rsidP="00660AFB">
            <w:pPr>
              <w:spacing w:line="252" w:lineRule="auto"/>
              <w:rPr>
                <w:rFonts w:eastAsia="SimSun" w:cstheme="minorHAnsi"/>
                <w:sz w:val="28"/>
                <w:szCs w:val="28"/>
              </w:rPr>
            </w:pPr>
          </w:p>
          <w:p w14:paraId="33737425" w14:textId="77777777" w:rsidR="000F2381" w:rsidRPr="00FE6735" w:rsidRDefault="000F2381" w:rsidP="00660AFB">
            <w:pPr>
              <w:spacing w:line="252" w:lineRule="auto"/>
              <w:rPr>
                <w:rFonts w:eastAsia="SimSun" w:cstheme="minorHAnsi"/>
                <w:sz w:val="28"/>
                <w:szCs w:val="28"/>
              </w:rPr>
            </w:pPr>
          </w:p>
          <w:p w14:paraId="6F3B8CCD" w14:textId="77777777" w:rsidR="000F2381" w:rsidRPr="00FE6735" w:rsidRDefault="000F2381" w:rsidP="00660AFB">
            <w:pPr>
              <w:spacing w:line="252" w:lineRule="auto"/>
              <w:rPr>
                <w:rFonts w:eastAsia="SimSun" w:cstheme="minorHAnsi"/>
                <w:sz w:val="28"/>
                <w:szCs w:val="28"/>
              </w:rPr>
            </w:pPr>
          </w:p>
          <w:p w14:paraId="5A957AC0" w14:textId="77777777" w:rsidR="000F2381" w:rsidRPr="00FE6735" w:rsidRDefault="000F2381" w:rsidP="00660AFB">
            <w:pPr>
              <w:spacing w:line="252" w:lineRule="auto"/>
              <w:rPr>
                <w:rFonts w:eastAsia="SimSun" w:cstheme="minorHAnsi"/>
                <w:sz w:val="28"/>
                <w:szCs w:val="28"/>
              </w:rPr>
            </w:pPr>
          </w:p>
          <w:p w14:paraId="47455C27" w14:textId="77777777" w:rsidR="000F2381" w:rsidRPr="00FE6735" w:rsidRDefault="000F2381" w:rsidP="00660AFB">
            <w:pPr>
              <w:spacing w:line="252" w:lineRule="auto"/>
              <w:rPr>
                <w:rFonts w:eastAsia="SimSun" w:cstheme="minorHAnsi"/>
                <w:sz w:val="28"/>
                <w:szCs w:val="28"/>
              </w:rPr>
            </w:pPr>
          </w:p>
          <w:p w14:paraId="04AAEFA7" w14:textId="77777777" w:rsidR="000F2381" w:rsidRPr="00FE6735" w:rsidRDefault="000F2381" w:rsidP="00660AFB">
            <w:pPr>
              <w:spacing w:line="252" w:lineRule="auto"/>
              <w:rPr>
                <w:rFonts w:eastAsia="SimSun" w:cstheme="minorHAnsi"/>
                <w:sz w:val="28"/>
                <w:szCs w:val="28"/>
              </w:rPr>
            </w:pPr>
          </w:p>
          <w:p w14:paraId="298577FF" w14:textId="77777777" w:rsidR="000F2381" w:rsidRPr="00FE6735" w:rsidRDefault="000F2381" w:rsidP="00660AFB">
            <w:pPr>
              <w:spacing w:line="252" w:lineRule="auto"/>
              <w:rPr>
                <w:rFonts w:eastAsia="SimSun" w:cstheme="minorHAnsi"/>
                <w:sz w:val="28"/>
                <w:szCs w:val="28"/>
              </w:rPr>
            </w:pPr>
          </w:p>
          <w:p w14:paraId="3392EF58" w14:textId="77777777" w:rsidR="000F2381" w:rsidRDefault="000F2381" w:rsidP="00660AFB">
            <w:pPr>
              <w:spacing w:line="252" w:lineRule="auto"/>
              <w:rPr>
                <w:rFonts w:eastAsia="SimSun" w:cstheme="minorHAnsi"/>
                <w:sz w:val="28"/>
                <w:szCs w:val="28"/>
              </w:rPr>
            </w:pPr>
          </w:p>
          <w:p w14:paraId="53771EAA" w14:textId="77777777" w:rsidR="003F3BEF" w:rsidRDefault="003F3BEF" w:rsidP="00660AFB">
            <w:pPr>
              <w:spacing w:line="252" w:lineRule="auto"/>
              <w:rPr>
                <w:rFonts w:eastAsia="SimSun" w:cstheme="minorHAnsi"/>
                <w:sz w:val="28"/>
                <w:szCs w:val="28"/>
              </w:rPr>
            </w:pPr>
          </w:p>
          <w:p w14:paraId="06C33517" w14:textId="77777777" w:rsidR="003F3BEF" w:rsidRDefault="003F3BEF" w:rsidP="00660AFB">
            <w:pPr>
              <w:spacing w:line="252" w:lineRule="auto"/>
              <w:rPr>
                <w:rFonts w:eastAsia="SimSun" w:cstheme="minorHAnsi"/>
                <w:sz w:val="28"/>
                <w:szCs w:val="28"/>
              </w:rPr>
            </w:pPr>
          </w:p>
          <w:p w14:paraId="4E806474" w14:textId="77777777" w:rsidR="003F3BEF" w:rsidRDefault="003F3BEF" w:rsidP="00660AFB">
            <w:pPr>
              <w:spacing w:line="252" w:lineRule="auto"/>
              <w:rPr>
                <w:rFonts w:eastAsia="SimSun" w:cstheme="minorHAnsi"/>
                <w:sz w:val="28"/>
                <w:szCs w:val="28"/>
              </w:rPr>
            </w:pPr>
          </w:p>
          <w:p w14:paraId="7D80A019" w14:textId="77777777" w:rsidR="003F3BEF" w:rsidRDefault="003F3BEF" w:rsidP="00660AFB">
            <w:pPr>
              <w:spacing w:line="252" w:lineRule="auto"/>
              <w:rPr>
                <w:rFonts w:eastAsia="SimSun" w:cstheme="minorHAnsi"/>
                <w:sz w:val="28"/>
                <w:szCs w:val="28"/>
              </w:rPr>
            </w:pPr>
          </w:p>
          <w:p w14:paraId="48989EBD" w14:textId="77777777" w:rsidR="003F3BEF" w:rsidRPr="00FE6735" w:rsidRDefault="003F3BEF" w:rsidP="00660AFB">
            <w:pPr>
              <w:spacing w:line="252" w:lineRule="auto"/>
              <w:rPr>
                <w:rFonts w:eastAsia="SimSun" w:cstheme="minorHAnsi"/>
                <w:sz w:val="28"/>
                <w:szCs w:val="28"/>
              </w:rPr>
            </w:pPr>
          </w:p>
          <w:p w14:paraId="16F94EB7" w14:textId="77777777" w:rsidR="000F2381" w:rsidRPr="009D2E2B" w:rsidRDefault="000F2381" w:rsidP="00660AFB">
            <w:pPr>
              <w:spacing w:line="252" w:lineRule="auto"/>
              <w:rPr>
                <w:rFonts w:ascii="Calibri" w:eastAsia="SimSun" w:hAnsi="Calibri" w:cs="Calibri"/>
                <w:b/>
                <w:bCs/>
                <w:sz w:val="28"/>
                <w:szCs w:val="28"/>
              </w:rPr>
            </w:pPr>
          </w:p>
          <w:p w14:paraId="754D8577" w14:textId="41DA4434" w:rsidR="000F2381" w:rsidRPr="003F3BEF" w:rsidRDefault="00CE53B4" w:rsidP="00660AFB">
            <w:pPr>
              <w:spacing w:line="252" w:lineRule="auto"/>
              <w:jc w:val="center"/>
              <w:rPr>
                <w:rFonts w:cstheme="minorHAnsi"/>
                <w:sz w:val="28"/>
                <w:szCs w:val="28"/>
              </w:rPr>
            </w:pPr>
            <w:r w:rsidRPr="003F3BEF">
              <w:rPr>
                <w:rFonts w:ascii="Calibri" w:hAnsi="Calibri" w:cs="Calibri"/>
                <w:sz w:val="28"/>
                <w:szCs w:val="28"/>
              </w:rPr>
              <w:t xml:space="preserve">Požega, </w:t>
            </w:r>
            <w:r w:rsidR="00F60FBB" w:rsidRPr="003F3BEF">
              <w:rPr>
                <w:rFonts w:ascii="Calibri" w:hAnsi="Calibri" w:cs="Calibri"/>
                <w:sz w:val="28"/>
                <w:szCs w:val="28"/>
              </w:rPr>
              <w:t>9</w:t>
            </w:r>
            <w:r w:rsidR="009D2E2B" w:rsidRPr="003F3BEF">
              <w:rPr>
                <w:rFonts w:ascii="Calibri" w:hAnsi="Calibri" w:cs="Calibri"/>
                <w:sz w:val="28"/>
                <w:szCs w:val="28"/>
              </w:rPr>
              <w:t xml:space="preserve">. </w:t>
            </w:r>
            <w:r w:rsidR="00F60FBB" w:rsidRPr="003F3BEF">
              <w:rPr>
                <w:rFonts w:ascii="Calibri" w:hAnsi="Calibri" w:cs="Calibri"/>
                <w:sz w:val="28"/>
                <w:szCs w:val="28"/>
              </w:rPr>
              <w:t xml:space="preserve">travnja </w:t>
            </w:r>
            <w:r w:rsidR="000F2381" w:rsidRPr="003F3BEF">
              <w:rPr>
                <w:rFonts w:ascii="Calibri" w:hAnsi="Calibri" w:cs="Calibri"/>
                <w:sz w:val="28"/>
                <w:szCs w:val="28"/>
              </w:rPr>
              <w:t>2026.</w:t>
            </w:r>
          </w:p>
        </w:tc>
      </w:tr>
    </w:tbl>
    <w:bookmarkEnd w:id="0"/>
    <w:p w14:paraId="1A0F3D23" w14:textId="463F0ECD" w:rsidR="00E13924" w:rsidRPr="00C6482A" w:rsidRDefault="00E13924" w:rsidP="00E82AFF">
      <w:pPr>
        <w:ind w:right="5386" w:firstLine="142"/>
        <w:jc w:val="center"/>
        <w:rPr>
          <w:rFonts w:ascii="Calibri" w:hAnsi="Calibri" w:cs="Calibri"/>
        </w:rPr>
      </w:pPr>
      <w:r w:rsidRPr="00C6482A">
        <w:rPr>
          <w:rFonts w:ascii="Calibri" w:hAnsi="Calibri" w:cs="Calibri"/>
          <w:noProof/>
        </w:rPr>
        <w:lastRenderedPageBreak/>
        <w:drawing>
          <wp:inline distT="0" distB="0" distL="0" distR="0" wp14:anchorId="7FEF4AA3" wp14:editId="642B37A5">
            <wp:extent cx="310515" cy="431165"/>
            <wp:effectExtent l="0" t="0" r="0" b="6985"/>
            <wp:docPr id="1633292557"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92557"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55A92D2C" w14:textId="08D7437B" w:rsidR="00E13924" w:rsidRPr="00C6482A" w:rsidRDefault="00CE53B4" w:rsidP="00E82AFF">
      <w:pPr>
        <w:ind w:right="5386"/>
        <w:jc w:val="center"/>
        <w:rPr>
          <w:rFonts w:ascii="Calibri" w:hAnsi="Calibri" w:cs="Calibri"/>
        </w:rPr>
      </w:pPr>
      <w:r w:rsidRPr="00C6482A">
        <w:rPr>
          <w:rFonts w:ascii="Calibri" w:hAnsi="Calibri" w:cs="Calibri"/>
        </w:rPr>
        <w:t>R  E  P  U  B  L  I  K  A    H  R  V  A  T  S  K  A</w:t>
      </w:r>
    </w:p>
    <w:p w14:paraId="5636D96F" w14:textId="14208C20" w:rsidR="00E13924" w:rsidRPr="00C6482A" w:rsidRDefault="00CE53B4" w:rsidP="00E82AFF">
      <w:pPr>
        <w:ind w:right="5386"/>
        <w:jc w:val="center"/>
        <w:rPr>
          <w:rFonts w:ascii="Calibri" w:hAnsi="Calibri" w:cs="Calibri"/>
        </w:rPr>
      </w:pPr>
      <w:r w:rsidRPr="00C6482A">
        <w:rPr>
          <w:rFonts w:ascii="Calibri" w:hAnsi="Calibri" w:cs="Calibri"/>
        </w:rPr>
        <w:t>POŽEŠKO-SLAVONSKA ŽUPANIJA</w:t>
      </w:r>
    </w:p>
    <w:p w14:paraId="1140591C" w14:textId="196DBE6C" w:rsidR="00E13924" w:rsidRPr="00C6482A" w:rsidRDefault="00E13924" w:rsidP="00E82AFF">
      <w:pPr>
        <w:ind w:right="5386"/>
        <w:jc w:val="center"/>
        <w:rPr>
          <w:rFonts w:ascii="Calibri" w:hAnsi="Calibri" w:cs="Calibri"/>
        </w:rPr>
      </w:pPr>
      <w:r w:rsidRPr="00C6482A">
        <w:rPr>
          <w:rFonts w:ascii="Calibri" w:hAnsi="Calibri" w:cs="Calibri"/>
          <w:noProof/>
          <w:lang w:val="en-US"/>
        </w:rPr>
        <w:drawing>
          <wp:anchor distT="0" distB="0" distL="114300" distR="114300" simplePos="0" relativeHeight="251659264" behindDoc="0" locked="0" layoutInCell="1" allowOverlap="1" wp14:anchorId="1825DF2C" wp14:editId="1B593AEF">
            <wp:simplePos x="0" y="0"/>
            <wp:positionH relativeFrom="column">
              <wp:posOffset>51697</wp:posOffset>
            </wp:positionH>
            <wp:positionV relativeFrom="paragraph">
              <wp:posOffset>31227</wp:posOffset>
            </wp:positionV>
            <wp:extent cx="355600" cy="347980"/>
            <wp:effectExtent l="0" t="0" r="6350" b="0"/>
            <wp:wrapNone/>
            <wp:docPr id="641401283"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01283"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CE53B4" w:rsidRPr="00C6482A">
        <w:rPr>
          <w:rFonts w:ascii="Calibri" w:hAnsi="Calibri" w:cs="Calibri"/>
        </w:rPr>
        <w:t>GRAD POŽEGA</w:t>
      </w:r>
    </w:p>
    <w:p w14:paraId="6CA73C38" w14:textId="263D2E28" w:rsidR="00E13924" w:rsidRPr="00C6482A" w:rsidRDefault="00CE53B4" w:rsidP="00C6482A">
      <w:pPr>
        <w:spacing w:after="240"/>
        <w:ind w:right="5386"/>
        <w:jc w:val="center"/>
        <w:rPr>
          <w:rFonts w:ascii="Calibri" w:hAnsi="Calibri" w:cs="Calibri"/>
        </w:rPr>
      </w:pPr>
      <w:r w:rsidRPr="00C6482A">
        <w:rPr>
          <w:rFonts w:ascii="Calibri" w:hAnsi="Calibri" w:cs="Calibri"/>
        </w:rPr>
        <w:t>GRADSKO VIJEĆE</w:t>
      </w:r>
    </w:p>
    <w:p w14:paraId="2E0FD42D" w14:textId="33E41C09" w:rsidR="00CD57B7" w:rsidRPr="00C6482A" w:rsidRDefault="00DC34C3" w:rsidP="00DF367D">
      <w:pPr>
        <w:rPr>
          <w:rFonts w:ascii="Calibri" w:eastAsia="Times New Roman" w:hAnsi="Calibri" w:cs="Calibri"/>
          <w:lang w:eastAsia="hr-HR"/>
        </w:rPr>
      </w:pPr>
      <w:r w:rsidRPr="00C6482A">
        <w:rPr>
          <w:rFonts w:ascii="Calibri" w:eastAsia="Times New Roman" w:hAnsi="Calibri" w:cs="Calibri"/>
          <w:lang w:eastAsia="hr-HR"/>
        </w:rPr>
        <w:t>KLASA: 024-02/2</w:t>
      </w:r>
      <w:r w:rsidR="0045008F" w:rsidRPr="00C6482A">
        <w:rPr>
          <w:rFonts w:ascii="Calibri" w:eastAsia="Times New Roman" w:hAnsi="Calibri" w:cs="Calibri"/>
          <w:lang w:eastAsia="hr-HR"/>
        </w:rPr>
        <w:t>6</w:t>
      </w:r>
      <w:r w:rsidRPr="00C6482A">
        <w:rPr>
          <w:rFonts w:ascii="Calibri" w:eastAsia="Times New Roman" w:hAnsi="Calibri" w:cs="Calibri"/>
          <w:lang w:eastAsia="hr-HR"/>
        </w:rPr>
        <w:t>-01/</w:t>
      </w:r>
      <w:r w:rsidR="00F3357E" w:rsidRPr="00C6482A">
        <w:rPr>
          <w:rFonts w:ascii="Calibri" w:eastAsia="Times New Roman" w:hAnsi="Calibri" w:cs="Calibri"/>
          <w:lang w:eastAsia="hr-HR"/>
        </w:rPr>
        <w:t>2</w:t>
      </w:r>
      <w:r w:rsidR="001E241C" w:rsidRPr="00C6482A">
        <w:rPr>
          <w:rFonts w:ascii="Calibri" w:eastAsia="Times New Roman" w:hAnsi="Calibri" w:cs="Calibri"/>
          <w:lang w:eastAsia="hr-HR"/>
        </w:rPr>
        <w:t xml:space="preserve"> </w:t>
      </w:r>
    </w:p>
    <w:p w14:paraId="304B8782" w14:textId="4ABB5DB8" w:rsidR="00CD57B7" w:rsidRPr="00C6482A" w:rsidRDefault="00DC34C3" w:rsidP="00DF367D">
      <w:pPr>
        <w:rPr>
          <w:rFonts w:ascii="Calibri" w:eastAsia="Times New Roman" w:hAnsi="Calibri" w:cs="Calibri"/>
          <w:lang w:eastAsia="hr-HR"/>
        </w:rPr>
      </w:pPr>
      <w:r w:rsidRPr="00C6482A">
        <w:rPr>
          <w:rFonts w:ascii="Calibri" w:eastAsia="Times New Roman" w:hAnsi="Calibri" w:cs="Calibri"/>
          <w:lang w:eastAsia="hr-HR"/>
        </w:rPr>
        <w:t>URBROJ: 2177-1-02/01-2</w:t>
      </w:r>
      <w:r w:rsidR="0045008F" w:rsidRPr="00C6482A">
        <w:rPr>
          <w:rFonts w:ascii="Calibri" w:eastAsia="Times New Roman" w:hAnsi="Calibri" w:cs="Calibri"/>
          <w:lang w:eastAsia="hr-HR"/>
        </w:rPr>
        <w:t>6</w:t>
      </w:r>
      <w:r w:rsidRPr="00C6482A">
        <w:rPr>
          <w:rFonts w:ascii="Calibri" w:eastAsia="Times New Roman" w:hAnsi="Calibri" w:cs="Calibri"/>
          <w:lang w:eastAsia="hr-HR"/>
        </w:rPr>
        <w:t>-2</w:t>
      </w:r>
    </w:p>
    <w:p w14:paraId="0EB9F7E2" w14:textId="76B2C23B" w:rsidR="009D2E2B" w:rsidRPr="00C6482A" w:rsidRDefault="00D3474B" w:rsidP="00E82AFF">
      <w:pPr>
        <w:spacing w:after="240"/>
        <w:rPr>
          <w:rFonts w:ascii="Calibri" w:eastAsia="Times New Roman" w:hAnsi="Calibri" w:cs="Calibri"/>
          <w:lang w:eastAsia="hr-HR"/>
        </w:rPr>
      </w:pPr>
      <w:r w:rsidRPr="00C6482A">
        <w:rPr>
          <w:rFonts w:ascii="Calibri" w:eastAsia="Times New Roman" w:hAnsi="Calibri" w:cs="Calibri"/>
          <w:lang w:eastAsia="hr-HR"/>
        </w:rPr>
        <w:t xml:space="preserve">Požega, </w:t>
      </w:r>
      <w:r w:rsidR="00F3357E" w:rsidRPr="00C6482A">
        <w:rPr>
          <w:rFonts w:ascii="Calibri" w:eastAsia="Times New Roman" w:hAnsi="Calibri" w:cs="Calibri"/>
          <w:lang w:eastAsia="hr-HR"/>
        </w:rPr>
        <w:t>9</w:t>
      </w:r>
      <w:r w:rsidR="00244673" w:rsidRPr="00C6482A">
        <w:rPr>
          <w:rFonts w:ascii="Calibri" w:eastAsia="Times New Roman" w:hAnsi="Calibri" w:cs="Calibri"/>
          <w:lang w:eastAsia="hr-HR"/>
        </w:rPr>
        <w:t>.</w:t>
      </w:r>
      <w:r w:rsidR="0045008F" w:rsidRPr="00C6482A">
        <w:rPr>
          <w:rFonts w:ascii="Calibri" w:eastAsia="Times New Roman" w:hAnsi="Calibri" w:cs="Calibri"/>
          <w:lang w:eastAsia="hr-HR"/>
        </w:rPr>
        <w:t xml:space="preserve"> </w:t>
      </w:r>
      <w:r w:rsidR="00F3357E" w:rsidRPr="00C6482A">
        <w:rPr>
          <w:rFonts w:ascii="Calibri" w:eastAsia="Times New Roman" w:hAnsi="Calibri" w:cs="Calibri"/>
          <w:lang w:eastAsia="hr-HR"/>
        </w:rPr>
        <w:t xml:space="preserve">travanja </w:t>
      </w:r>
      <w:r w:rsidR="0045008F" w:rsidRPr="00C6482A">
        <w:rPr>
          <w:rFonts w:ascii="Calibri" w:eastAsia="Times New Roman" w:hAnsi="Calibri" w:cs="Calibri"/>
          <w:lang w:eastAsia="hr-HR"/>
        </w:rPr>
        <w:t xml:space="preserve"> 2026.</w:t>
      </w:r>
    </w:p>
    <w:p w14:paraId="5B494ED3" w14:textId="0AB96FE1" w:rsidR="00244673" w:rsidRPr="00C6482A" w:rsidRDefault="00CE53B4" w:rsidP="00E82AFF">
      <w:pPr>
        <w:spacing w:after="240"/>
        <w:jc w:val="center"/>
        <w:rPr>
          <w:rFonts w:ascii="Calibri" w:hAnsi="Calibri" w:cs="Calibri"/>
          <w:sz w:val="28"/>
          <w:szCs w:val="28"/>
        </w:rPr>
      </w:pPr>
      <w:r w:rsidRPr="00C6482A">
        <w:rPr>
          <w:rFonts w:ascii="Calibri" w:hAnsi="Calibri" w:cs="Calibri"/>
          <w:sz w:val="28"/>
          <w:szCs w:val="28"/>
        </w:rPr>
        <w:t>IZVOD IZ ZAPISNIKA</w:t>
      </w:r>
    </w:p>
    <w:p w14:paraId="108F1135" w14:textId="1BEF4CE7" w:rsidR="00244673" w:rsidRPr="00C6482A" w:rsidRDefault="00244673" w:rsidP="00E82AFF">
      <w:pPr>
        <w:spacing w:after="240"/>
        <w:ind w:firstLine="720"/>
        <w:jc w:val="both"/>
        <w:rPr>
          <w:rFonts w:ascii="Calibri" w:hAnsi="Calibri" w:cs="Calibri"/>
          <w:bCs/>
        </w:rPr>
      </w:pPr>
      <w:r w:rsidRPr="00C6482A">
        <w:rPr>
          <w:rFonts w:ascii="Calibri" w:hAnsi="Calibri" w:cs="Calibri"/>
          <w:bCs/>
        </w:rPr>
        <w:t xml:space="preserve">sa </w:t>
      </w:r>
      <w:r w:rsidR="00F3357E" w:rsidRPr="00C6482A">
        <w:rPr>
          <w:rFonts w:ascii="Calibri" w:hAnsi="Calibri" w:cs="Calibri"/>
          <w:bCs/>
        </w:rPr>
        <w:t>9</w:t>
      </w:r>
      <w:r w:rsidRPr="00C6482A">
        <w:rPr>
          <w:rFonts w:ascii="Calibri" w:hAnsi="Calibri" w:cs="Calibri"/>
          <w:bCs/>
        </w:rPr>
        <w:t xml:space="preserve">. sjednice Gradskog vijeća Grada Požege koja je održana dana, </w:t>
      </w:r>
      <w:r w:rsidR="00F3357E" w:rsidRPr="00C6482A">
        <w:rPr>
          <w:rFonts w:ascii="Calibri" w:hAnsi="Calibri" w:cs="Calibri"/>
          <w:bCs/>
        </w:rPr>
        <w:t>9</w:t>
      </w:r>
      <w:r w:rsidRPr="00C6482A">
        <w:rPr>
          <w:rFonts w:ascii="Calibri" w:hAnsi="Calibri" w:cs="Calibri"/>
          <w:bCs/>
        </w:rPr>
        <w:t xml:space="preserve">. </w:t>
      </w:r>
      <w:r w:rsidR="00F3357E" w:rsidRPr="00C6482A">
        <w:rPr>
          <w:rFonts w:ascii="Calibri" w:hAnsi="Calibri" w:cs="Calibri"/>
          <w:bCs/>
        </w:rPr>
        <w:t>travnja</w:t>
      </w:r>
      <w:r w:rsidR="0045008F" w:rsidRPr="00C6482A">
        <w:rPr>
          <w:rFonts w:ascii="Calibri" w:hAnsi="Calibri" w:cs="Calibri"/>
          <w:bCs/>
        </w:rPr>
        <w:t xml:space="preserve"> </w:t>
      </w:r>
      <w:r w:rsidRPr="00C6482A">
        <w:rPr>
          <w:rFonts w:ascii="Calibri" w:hAnsi="Calibri" w:cs="Calibri"/>
          <w:bCs/>
        </w:rPr>
        <w:t>202</w:t>
      </w:r>
      <w:r w:rsidR="0045008F" w:rsidRPr="00C6482A">
        <w:rPr>
          <w:rFonts w:ascii="Calibri" w:hAnsi="Calibri" w:cs="Calibri"/>
          <w:bCs/>
        </w:rPr>
        <w:t>6</w:t>
      </w:r>
      <w:r w:rsidRPr="00C6482A">
        <w:rPr>
          <w:rFonts w:ascii="Calibri" w:hAnsi="Calibri" w:cs="Calibri"/>
          <w:bCs/>
        </w:rPr>
        <w:t>. godine (</w:t>
      </w:r>
      <w:r w:rsidR="007F6CE1" w:rsidRPr="00C6482A">
        <w:rPr>
          <w:rFonts w:ascii="Calibri" w:hAnsi="Calibri" w:cs="Calibri"/>
          <w:bCs/>
        </w:rPr>
        <w:t>četvrtak</w:t>
      </w:r>
      <w:r w:rsidRPr="00C6482A">
        <w:rPr>
          <w:rFonts w:ascii="Calibri" w:hAnsi="Calibri" w:cs="Calibri"/>
          <w:bCs/>
        </w:rPr>
        <w:t>), s početkom u 1</w:t>
      </w:r>
      <w:r w:rsidR="007F6CE1" w:rsidRPr="00C6482A">
        <w:rPr>
          <w:rFonts w:ascii="Calibri" w:hAnsi="Calibri" w:cs="Calibri"/>
          <w:bCs/>
        </w:rPr>
        <w:t>5</w:t>
      </w:r>
      <w:r w:rsidRPr="00C6482A">
        <w:rPr>
          <w:rFonts w:ascii="Calibri" w:hAnsi="Calibri" w:cs="Calibri"/>
          <w:bCs/>
        </w:rPr>
        <w:t>,</w:t>
      </w:r>
      <w:r w:rsidR="007F6CE1" w:rsidRPr="00C6482A">
        <w:rPr>
          <w:rFonts w:ascii="Calibri" w:hAnsi="Calibri" w:cs="Calibri"/>
          <w:bCs/>
        </w:rPr>
        <w:t>3</w:t>
      </w:r>
      <w:r w:rsidRPr="00C6482A">
        <w:rPr>
          <w:rFonts w:ascii="Calibri" w:hAnsi="Calibri" w:cs="Calibri"/>
          <w:bCs/>
        </w:rPr>
        <w:t>0 sati, u Gradskoj vijećnici Grada Požege, Trg Sv. Trojstva 1, Požega.</w:t>
      </w:r>
    </w:p>
    <w:p w14:paraId="21501B6D" w14:textId="789BCDD4" w:rsidR="00244673" w:rsidRPr="00C6482A" w:rsidRDefault="00244673" w:rsidP="00E82AFF">
      <w:pPr>
        <w:spacing w:after="240"/>
        <w:ind w:firstLine="708"/>
        <w:jc w:val="both"/>
        <w:rPr>
          <w:rFonts w:ascii="Calibri" w:hAnsi="Calibri" w:cs="Calibri"/>
          <w:bCs/>
        </w:rPr>
      </w:pPr>
      <w:r w:rsidRPr="00C6482A">
        <w:rPr>
          <w:rFonts w:ascii="Calibri" w:hAnsi="Calibri" w:cs="Calibri"/>
          <w:bCs/>
        </w:rPr>
        <w:t xml:space="preserve">Sjednicu otvara i sjednicom predsjedava Tomislav </w:t>
      </w:r>
      <w:proofErr w:type="spellStart"/>
      <w:r w:rsidRPr="00C6482A">
        <w:rPr>
          <w:rFonts w:ascii="Calibri" w:hAnsi="Calibri" w:cs="Calibri"/>
          <w:bCs/>
        </w:rPr>
        <w:t>Hajpek</w:t>
      </w:r>
      <w:proofErr w:type="spellEnd"/>
      <w:r w:rsidRPr="00C6482A">
        <w:rPr>
          <w:rFonts w:ascii="Calibri" w:hAnsi="Calibri" w:cs="Calibri"/>
          <w:bCs/>
        </w:rPr>
        <w:t>, predsjednik Gradskog vijeća Grada Požege.</w:t>
      </w:r>
    </w:p>
    <w:p w14:paraId="39BF8949" w14:textId="75CE3C3A" w:rsidR="00244673" w:rsidRPr="00C6482A" w:rsidRDefault="00244673" w:rsidP="00E82AFF">
      <w:pPr>
        <w:spacing w:after="240"/>
        <w:ind w:firstLine="708"/>
        <w:jc w:val="both"/>
        <w:rPr>
          <w:rFonts w:ascii="Calibri" w:hAnsi="Calibri" w:cs="Calibri"/>
          <w:bCs/>
        </w:rPr>
      </w:pPr>
      <w:r w:rsidRPr="00C6482A">
        <w:rPr>
          <w:rFonts w:ascii="Calibri" w:hAnsi="Calibri" w:cs="Calibri"/>
          <w:bCs/>
        </w:rPr>
        <w:t>Službenik Upravnog odjela za samoupravu po abecednom redu proziva vijećnike i konstatira da</w:t>
      </w:r>
      <w:r w:rsidR="008B0CCD" w:rsidRPr="00C6482A">
        <w:rPr>
          <w:rFonts w:ascii="Calibri" w:hAnsi="Calibri" w:cs="Calibri"/>
          <w:bCs/>
        </w:rPr>
        <w:t xml:space="preserve"> je </w:t>
      </w:r>
      <w:r w:rsidRPr="00C6482A">
        <w:rPr>
          <w:rFonts w:ascii="Calibri" w:hAnsi="Calibri" w:cs="Calibri"/>
          <w:bCs/>
        </w:rPr>
        <w:t>na</w:t>
      </w:r>
      <w:r w:rsidR="000F2381" w:rsidRPr="00C6482A">
        <w:rPr>
          <w:rFonts w:ascii="Calibri" w:hAnsi="Calibri" w:cs="Calibri"/>
          <w:bCs/>
        </w:rPr>
        <w:t xml:space="preserve"> </w:t>
      </w:r>
      <w:r w:rsidRPr="00C6482A">
        <w:rPr>
          <w:rFonts w:ascii="Calibri" w:hAnsi="Calibri" w:cs="Calibri"/>
          <w:bCs/>
        </w:rPr>
        <w:t>sjednici nazoč</w:t>
      </w:r>
      <w:r w:rsidR="00CE53B4" w:rsidRPr="00C6482A">
        <w:rPr>
          <w:rFonts w:ascii="Calibri" w:hAnsi="Calibri" w:cs="Calibri"/>
          <w:bCs/>
        </w:rPr>
        <w:t xml:space="preserve">no </w:t>
      </w:r>
      <w:r w:rsidR="00F3357E" w:rsidRPr="00C6482A">
        <w:rPr>
          <w:rFonts w:ascii="Calibri" w:hAnsi="Calibri" w:cs="Calibri"/>
          <w:bCs/>
        </w:rPr>
        <w:t xml:space="preserve">osamnaest </w:t>
      </w:r>
      <w:r w:rsidR="00CE53B4" w:rsidRPr="00C6482A">
        <w:rPr>
          <w:rFonts w:ascii="Calibri" w:hAnsi="Calibri" w:cs="Calibri"/>
          <w:bCs/>
        </w:rPr>
        <w:t>(1</w:t>
      </w:r>
      <w:r w:rsidR="00F3357E" w:rsidRPr="00C6482A">
        <w:rPr>
          <w:rFonts w:ascii="Calibri" w:hAnsi="Calibri" w:cs="Calibri"/>
          <w:bCs/>
        </w:rPr>
        <w:t>8</w:t>
      </w:r>
      <w:r w:rsidR="00CE53B4" w:rsidRPr="00C6482A">
        <w:rPr>
          <w:rFonts w:ascii="Calibri" w:hAnsi="Calibri" w:cs="Calibri"/>
          <w:bCs/>
        </w:rPr>
        <w:t xml:space="preserve">)  vijećnika od ukupno </w:t>
      </w:r>
      <w:r w:rsidR="008B0CCD" w:rsidRPr="00C6482A">
        <w:rPr>
          <w:rFonts w:ascii="Calibri" w:hAnsi="Calibri" w:cs="Calibri"/>
          <w:bCs/>
        </w:rPr>
        <w:t>devetnaest (1</w:t>
      </w:r>
      <w:r w:rsidR="00CE53B4" w:rsidRPr="00C6482A">
        <w:rPr>
          <w:rFonts w:ascii="Calibri" w:hAnsi="Calibri" w:cs="Calibri"/>
          <w:bCs/>
        </w:rPr>
        <w:t>9</w:t>
      </w:r>
      <w:r w:rsidR="008B0CCD" w:rsidRPr="00C6482A">
        <w:rPr>
          <w:rFonts w:ascii="Calibri" w:hAnsi="Calibri" w:cs="Calibri"/>
          <w:bCs/>
        </w:rPr>
        <w:t>) vijećnika.</w:t>
      </w:r>
    </w:p>
    <w:p w14:paraId="6DD015CB" w14:textId="0F6753D9" w:rsidR="00244673" w:rsidRPr="00C6482A" w:rsidRDefault="00244673" w:rsidP="00DF367D">
      <w:pPr>
        <w:ind w:firstLine="708"/>
        <w:jc w:val="both"/>
        <w:rPr>
          <w:rFonts w:ascii="Calibri" w:hAnsi="Calibri" w:cs="Calibri"/>
          <w:bCs/>
        </w:rPr>
      </w:pPr>
      <w:r w:rsidRPr="00C6482A">
        <w:rPr>
          <w:rFonts w:ascii="Calibri" w:hAnsi="Calibri" w:cs="Calibri"/>
          <w:bCs/>
        </w:rPr>
        <w:t>NAZOČNI VIJEĆNICI:</w:t>
      </w:r>
    </w:p>
    <w:p w14:paraId="62E10BAC" w14:textId="3A4C5177" w:rsidR="00244673" w:rsidRPr="00C6482A" w:rsidRDefault="00244673" w:rsidP="00E82AFF">
      <w:pPr>
        <w:pStyle w:val="Odlomakpopisa1"/>
        <w:spacing w:after="240"/>
        <w:ind w:left="0" w:firstLine="720"/>
        <w:contextualSpacing w:val="0"/>
        <w:jc w:val="both"/>
        <w:rPr>
          <w:rFonts w:ascii="Calibri" w:hAnsi="Calibri" w:cs="Calibri"/>
          <w:bCs/>
          <w:sz w:val="22"/>
          <w:szCs w:val="22"/>
        </w:rPr>
      </w:pPr>
      <w:r w:rsidRPr="00C6482A">
        <w:rPr>
          <w:rFonts w:ascii="Calibri" w:hAnsi="Calibri" w:cs="Calibri"/>
          <w:bCs/>
          <w:sz w:val="22"/>
          <w:szCs w:val="22"/>
        </w:rPr>
        <w:t xml:space="preserve">Elvis Arambašić, Vjeran Blašković, Ljuban Čolić, Magdalena Turkalj </w:t>
      </w:r>
      <w:proofErr w:type="spellStart"/>
      <w:r w:rsidRPr="00C6482A">
        <w:rPr>
          <w:rFonts w:ascii="Calibri" w:hAnsi="Calibri" w:cs="Calibri"/>
          <w:bCs/>
          <w:sz w:val="22"/>
          <w:szCs w:val="22"/>
        </w:rPr>
        <w:t>Čorak</w:t>
      </w:r>
      <w:proofErr w:type="spellEnd"/>
      <w:r w:rsidRPr="00C6482A">
        <w:rPr>
          <w:rFonts w:ascii="Calibri" w:hAnsi="Calibri" w:cs="Calibri"/>
          <w:bCs/>
          <w:sz w:val="22"/>
          <w:szCs w:val="22"/>
        </w:rPr>
        <w:t xml:space="preserve">, </w:t>
      </w:r>
      <w:r w:rsidR="00350EAE" w:rsidRPr="00C6482A">
        <w:rPr>
          <w:rFonts w:ascii="Calibri" w:hAnsi="Calibri" w:cs="Calibri"/>
          <w:bCs/>
          <w:sz w:val="22"/>
          <w:szCs w:val="22"/>
        </w:rPr>
        <w:t xml:space="preserve">Sanela </w:t>
      </w:r>
      <w:proofErr w:type="spellStart"/>
      <w:r w:rsidR="00350EAE" w:rsidRPr="00C6482A">
        <w:rPr>
          <w:rFonts w:ascii="Calibri" w:hAnsi="Calibri" w:cs="Calibri"/>
          <w:bCs/>
          <w:sz w:val="22"/>
          <w:szCs w:val="22"/>
        </w:rPr>
        <w:t>Gruić</w:t>
      </w:r>
      <w:proofErr w:type="spellEnd"/>
      <w:r w:rsidR="00350EAE" w:rsidRPr="00C6482A">
        <w:rPr>
          <w:rFonts w:ascii="Calibri" w:hAnsi="Calibri" w:cs="Calibri"/>
          <w:bCs/>
          <w:sz w:val="22"/>
          <w:szCs w:val="22"/>
        </w:rPr>
        <w:t xml:space="preserve">, </w:t>
      </w:r>
      <w:r w:rsidRPr="00C6482A">
        <w:rPr>
          <w:rFonts w:ascii="Calibri" w:hAnsi="Calibri" w:cs="Calibri"/>
          <w:bCs/>
          <w:sz w:val="22"/>
          <w:szCs w:val="22"/>
        </w:rPr>
        <w:t xml:space="preserve">Tomislav </w:t>
      </w:r>
      <w:proofErr w:type="spellStart"/>
      <w:r w:rsidRPr="00C6482A">
        <w:rPr>
          <w:rFonts w:ascii="Calibri" w:hAnsi="Calibri" w:cs="Calibri"/>
          <w:bCs/>
          <w:sz w:val="22"/>
          <w:szCs w:val="22"/>
        </w:rPr>
        <w:t>Hajpek</w:t>
      </w:r>
      <w:proofErr w:type="spellEnd"/>
      <w:r w:rsidRPr="00C6482A">
        <w:rPr>
          <w:rFonts w:ascii="Calibri" w:hAnsi="Calibri" w:cs="Calibri"/>
          <w:bCs/>
          <w:sz w:val="22"/>
          <w:szCs w:val="22"/>
        </w:rPr>
        <w:t xml:space="preserve">, Luka Hećimović, </w:t>
      </w:r>
      <w:r w:rsidR="00833287" w:rsidRPr="00C6482A">
        <w:rPr>
          <w:rFonts w:ascii="Calibri" w:hAnsi="Calibri" w:cs="Calibri"/>
          <w:bCs/>
          <w:sz w:val="22"/>
          <w:szCs w:val="22"/>
        </w:rPr>
        <w:t xml:space="preserve">Martina Vlašić </w:t>
      </w:r>
      <w:proofErr w:type="spellStart"/>
      <w:r w:rsidR="00833287" w:rsidRPr="00C6482A">
        <w:rPr>
          <w:rFonts w:ascii="Calibri" w:hAnsi="Calibri" w:cs="Calibri"/>
          <w:bCs/>
          <w:sz w:val="22"/>
          <w:szCs w:val="22"/>
        </w:rPr>
        <w:t>Iljkić</w:t>
      </w:r>
      <w:proofErr w:type="spellEnd"/>
      <w:r w:rsidR="00833287" w:rsidRPr="00C6482A">
        <w:rPr>
          <w:rFonts w:ascii="Calibri" w:hAnsi="Calibri" w:cs="Calibri"/>
          <w:bCs/>
          <w:sz w:val="22"/>
          <w:szCs w:val="22"/>
        </w:rPr>
        <w:t xml:space="preserve">, </w:t>
      </w:r>
      <w:r w:rsidR="00350EAE" w:rsidRPr="00C6482A">
        <w:rPr>
          <w:rFonts w:ascii="Calibri" w:hAnsi="Calibri" w:cs="Calibri"/>
          <w:bCs/>
          <w:sz w:val="22"/>
          <w:szCs w:val="22"/>
        </w:rPr>
        <w:t xml:space="preserve">Mateja </w:t>
      </w:r>
      <w:proofErr w:type="spellStart"/>
      <w:r w:rsidR="00350EAE" w:rsidRPr="00C6482A">
        <w:rPr>
          <w:rFonts w:ascii="Calibri" w:hAnsi="Calibri" w:cs="Calibri"/>
          <w:bCs/>
          <w:sz w:val="22"/>
          <w:szCs w:val="22"/>
        </w:rPr>
        <w:t>Jedinak</w:t>
      </w:r>
      <w:proofErr w:type="spellEnd"/>
      <w:r w:rsidR="00350EAE" w:rsidRPr="00C6482A">
        <w:rPr>
          <w:rFonts w:ascii="Calibri" w:hAnsi="Calibri" w:cs="Calibri"/>
          <w:bCs/>
          <w:sz w:val="22"/>
          <w:szCs w:val="22"/>
        </w:rPr>
        <w:t xml:space="preserve">, </w:t>
      </w:r>
      <w:r w:rsidR="001E241C" w:rsidRPr="00C6482A">
        <w:rPr>
          <w:rFonts w:ascii="Calibri" w:hAnsi="Calibri" w:cs="Calibri"/>
          <w:bCs/>
          <w:sz w:val="22"/>
          <w:szCs w:val="22"/>
        </w:rPr>
        <w:t>Maja Jurišić</w:t>
      </w:r>
      <w:r w:rsidRPr="00C6482A">
        <w:rPr>
          <w:rFonts w:ascii="Calibri" w:hAnsi="Calibri" w:cs="Calibri"/>
          <w:bCs/>
          <w:sz w:val="22"/>
          <w:szCs w:val="22"/>
        </w:rPr>
        <w:t xml:space="preserve">,  Ivana Pavelić, Ivana Pavličević, Ivan </w:t>
      </w:r>
      <w:proofErr w:type="spellStart"/>
      <w:r w:rsidRPr="00C6482A">
        <w:rPr>
          <w:rFonts w:ascii="Calibri" w:hAnsi="Calibri" w:cs="Calibri"/>
          <w:bCs/>
          <w:sz w:val="22"/>
          <w:szCs w:val="22"/>
        </w:rPr>
        <w:t>Peroutka</w:t>
      </w:r>
      <w:proofErr w:type="spellEnd"/>
      <w:r w:rsidRPr="00C6482A">
        <w:rPr>
          <w:rFonts w:ascii="Calibri" w:hAnsi="Calibri" w:cs="Calibri"/>
          <w:bCs/>
          <w:sz w:val="22"/>
          <w:szCs w:val="22"/>
        </w:rPr>
        <w:t xml:space="preserve">, dr.sc. Goran Ribičić, Antonio Šarić, Ferdinand Troha, Zlatko Vuković i dr.sc. Dinko Zima </w:t>
      </w:r>
    </w:p>
    <w:p w14:paraId="20F057BB" w14:textId="03BF5071" w:rsidR="001E241C" w:rsidRPr="00C6482A" w:rsidRDefault="005A0E4E" w:rsidP="00E82AFF">
      <w:pPr>
        <w:pStyle w:val="Odlomakpopisa1"/>
        <w:spacing w:after="240"/>
        <w:ind w:left="0" w:firstLine="720"/>
        <w:contextualSpacing w:val="0"/>
        <w:jc w:val="both"/>
        <w:rPr>
          <w:rFonts w:ascii="Calibri" w:hAnsi="Calibri" w:cs="Calibri"/>
          <w:bCs/>
          <w:sz w:val="22"/>
          <w:szCs w:val="22"/>
        </w:rPr>
      </w:pPr>
      <w:r w:rsidRPr="00C6482A">
        <w:rPr>
          <w:rFonts w:ascii="Calibri" w:hAnsi="Calibri" w:cs="Calibri"/>
          <w:bCs/>
          <w:sz w:val="22"/>
          <w:szCs w:val="22"/>
        </w:rPr>
        <w:t xml:space="preserve">SJEDNICI NIJE NAZOČAN: </w:t>
      </w:r>
      <w:r w:rsidR="00ED5981" w:rsidRPr="00C6482A">
        <w:rPr>
          <w:rFonts w:ascii="Calibri" w:hAnsi="Calibri" w:cs="Calibri"/>
          <w:bCs/>
          <w:sz w:val="22"/>
          <w:szCs w:val="22"/>
        </w:rPr>
        <w:t>vijećni</w:t>
      </w:r>
      <w:r w:rsidR="00350EAE" w:rsidRPr="00C6482A">
        <w:rPr>
          <w:rFonts w:ascii="Calibri" w:hAnsi="Calibri" w:cs="Calibri"/>
          <w:bCs/>
          <w:sz w:val="22"/>
          <w:szCs w:val="22"/>
        </w:rPr>
        <w:t>k Mitar Obradović.</w:t>
      </w:r>
    </w:p>
    <w:p w14:paraId="4B74D4D4" w14:textId="398A6BE3" w:rsidR="00244673" w:rsidRPr="00C6482A" w:rsidRDefault="00244673" w:rsidP="00E82AFF">
      <w:pPr>
        <w:pStyle w:val="Odlomakpopisa1"/>
        <w:spacing w:after="240"/>
        <w:ind w:left="0" w:firstLine="720"/>
        <w:jc w:val="both"/>
        <w:rPr>
          <w:rFonts w:ascii="Calibri" w:hAnsi="Calibri" w:cs="Calibri"/>
          <w:bCs/>
          <w:sz w:val="22"/>
          <w:szCs w:val="22"/>
        </w:rPr>
      </w:pPr>
      <w:r w:rsidRPr="00C6482A">
        <w:rPr>
          <w:rFonts w:ascii="Calibri" w:hAnsi="Calibri" w:cs="Calibri"/>
          <w:bCs/>
          <w:sz w:val="22"/>
          <w:szCs w:val="22"/>
        </w:rPr>
        <w:t xml:space="preserve">OSTALI NAZOČNI: prof.dr.sc. Borislav Miličević, gradonačelnik Grada Požege, Irena Martinek, zamjenica gradonačelnika Grada Požege, Ljiljana Bilen, pročelnica Upravnog odjela za samoupravu, </w:t>
      </w:r>
      <w:r w:rsidR="002A74BF" w:rsidRPr="00C6482A">
        <w:rPr>
          <w:rFonts w:ascii="Calibri" w:hAnsi="Calibri" w:cs="Calibri"/>
          <w:bCs/>
          <w:sz w:val="22"/>
          <w:szCs w:val="22"/>
        </w:rPr>
        <w:t>Slavica Kruljac, pročelni</w:t>
      </w:r>
      <w:r w:rsidR="00350EAE" w:rsidRPr="00C6482A">
        <w:rPr>
          <w:rFonts w:ascii="Calibri" w:hAnsi="Calibri" w:cs="Calibri"/>
          <w:bCs/>
          <w:sz w:val="22"/>
          <w:szCs w:val="22"/>
        </w:rPr>
        <w:t>c</w:t>
      </w:r>
      <w:r w:rsidR="002A74BF" w:rsidRPr="00C6482A">
        <w:rPr>
          <w:rFonts w:ascii="Calibri" w:hAnsi="Calibri" w:cs="Calibri"/>
          <w:bCs/>
          <w:sz w:val="22"/>
          <w:szCs w:val="22"/>
        </w:rPr>
        <w:t xml:space="preserve">a Upravnog odjela za financije i proračun, </w:t>
      </w:r>
      <w:r w:rsidR="00350EAE" w:rsidRPr="00C6482A">
        <w:rPr>
          <w:rFonts w:ascii="Calibri" w:hAnsi="Calibri" w:cs="Calibri"/>
          <w:bCs/>
          <w:sz w:val="22"/>
          <w:szCs w:val="22"/>
        </w:rPr>
        <w:t xml:space="preserve">Joakim Filić, </w:t>
      </w:r>
      <w:r w:rsidR="002A74BF" w:rsidRPr="00C6482A">
        <w:rPr>
          <w:rFonts w:ascii="Calibri" w:hAnsi="Calibri" w:cs="Calibri"/>
          <w:bCs/>
          <w:sz w:val="22"/>
          <w:szCs w:val="22"/>
        </w:rPr>
        <w:t xml:space="preserve">pročelnik Upravnog odjela za gospodarstvo, razvoj, zelenu tranziciju, komunalne djelatnosti i upravljanje imovinom, </w:t>
      </w:r>
      <w:r w:rsidRPr="00C6482A">
        <w:rPr>
          <w:rFonts w:ascii="Calibri" w:hAnsi="Calibri" w:cs="Calibri"/>
          <w:bCs/>
          <w:sz w:val="22"/>
          <w:szCs w:val="22"/>
        </w:rPr>
        <w:t xml:space="preserve">Josip Pavković, </w:t>
      </w:r>
      <w:r w:rsidR="0096708D" w:rsidRPr="00C6482A">
        <w:rPr>
          <w:rFonts w:ascii="Calibri" w:hAnsi="Calibri" w:cs="Calibri"/>
          <w:bCs/>
          <w:sz w:val="22"/>
          <w:szCs w:val="22"/>
        </w:rPr>
        <w:t xml:space="preserve">službenik </w:t>
      </w:r>
      <w:r w:rsidRPr="00C6482A">
        <w:rPr>
          <w:rFonts w:ascii="Calibri" w:hAnsi="Calibri" w:cs="Calibri"/>
          <w:bCs/>
          <w:sz w:val="22"/>
          <w:szCs w:val="22"/>
        </w:rPr>
        <w:t>Upravno</w:t>
      </w:r>
      <w:r w:rsidR="005A0E4E" w:rsidRPr="00C6482A">
        <w:rPr>
          <w:rFonts w:ascii="Calibri" w:hAnsi="Calibri" w:cs="Calibri"/>
          <w:bCs/>
          <w:sz w:val="22"/>
          <w:szCs w:val="22"/>
        </w:rPr>
        <w:t xml:space="preserve">g </w:t>
      </w:r>
      <w:r w:rsidRPr="00C6482A">
        <w:rPr>
          <w:rFonts w:ascii="Calibri" w:hAnsi="Calibri" w:cs="Calibri"/>
          <w:bCs/>
          <w:sz w:val="22"/>
          <w:szCs w:val="22"/>
        </w:rPr>
        <w:t>odjel</w:t>
      </w:r>
      <w:r w:rsidR="005A0E4E" w:rsidRPr="00C6482A">
        <w:rPr>
          <w:rFonts w:ascii="Calibri" w:hAnsi="Calibri" w:cs="Calibri"/>
          <w:bCs/>
          <w:sz w:val="22"/>
          <w:szCs w:val="22"/>
        </w:rPr>
        <w:t xml:space="preserve">a </w:t>
      </w:r>
      <w:r w:rsidRPr="00C6482A">
        <w:rPr>
          <w:rFonts w:ascii="Calibri" w:hAnsi="Calibri" w:cs="Calibri"/>
          <w:bCs/>
          <w:sz w:val="22"/>
          <w:szCs w:val="22"/>
        </w:rPr>
        <w:t>za samoupravu te predstavnici sredstava za informiranje</w:t>
      </w:r>
      <w:r w:rsidR="00350EAE" w:rsidRPr="00C6482A">
        <w:rPr>
          <w:rFonts w:ascii="Calibri" w:hAnsi="Calibri" w:cs="Calibri"/>
          <w:bCs/>
          <w:sz w:val="22"/>
          <w:szCs w:val="22"/>
        </w:rPr>
        <w:t>.</w:t>
      </w:r>
      <w:r w:rsidRPr="00C6482A">
        <w:rPr>
          <w:rFonts w:ascii="Calibri" w:hAnsi="Calibri" w:cs="Calibri"/>
          <w:bCs/>
          <w:sz w:val="22"/>
          <w:szCs w:val="22"/>
        </w:rPr>
        <w:t xml:space="preserve"> </w:t>
      </w:r>
    </w:p>
    <w:p w14:paraId="48657714" w14:textId="43DD41BF" w:rsidR="00244673" w:rsidRPr="00C6482A" w:rsidRDefault="00244673" w:rsidP="00E82AFF">
      <w:pPr>
        <w:spacing w:after="240"/>
        <w:ind w:firstLine="708"/>
        <w:jc w:val="both"/>
        <w:rPr>
          <w:rFonts w:ascii="Calibri" w:hAnsi="Calibri" w:cs="Calibri"/>
          <w:bCs/>
        </w:rPr>
      </w:pPr>
      <w:r w:rsidRPr="00C6482A">
        <w:rPr>
          <w:rFonts w:ascii="Calibri" w:hAnsi="Calibri" w:cs="Calibri"/>
          <w:bCs/>
        </w:rPr>
        <w:t>PREDSJEDNIK - konstatira da je na sjednici Gradskog vijeća Grada Požege postignut kvorum i da se može nastaviti s radom sjednice.</w:t>
      </w:r>
    </w:p>
    <w:p w14:paraId="76BC8E6B" w14:textId="294F2E5C" w:rsidR="00244673" w:rsidRPr="00C6482A" w:rsidRDefault="00244673" w:rsidP="00E82AFF">
      <w:pPr>
        <w:spacing w:after="240"/>
        <w:jc w:val="both"/>
        <w:rPr>
          <w:rFonts w:ascii="Calibri" w:hAnsi="Calibri" w:cs="Calibri"/>
          <w:u w:val="single"/>
        </w:rPr>
      </w:pPr>
      <w:bookmarkStart w:id="1" w:name="_Hlk159409687"/>
      <w:r w:rsidRPr="00C6482A">
        <w:rPr>
          <w:rFonts w:ascii="Calibri" w:hAnsi="Calibri" w:cs="Calibri"/>
          <w:u w:val="single"/>
        </w:rPr>
        <w:t>VIJEĆNIČKA PITANJA (u trajanju od 1/2 sata)</w:t>
      </w:r>
    </w:p>
    <w:p w14:paraId="63EBFE2E" w14:textId="25A11BC5" w:rsidR="0040387D" w:rsidRPr="00C6482A" w:rsidRDefault="0040387D" w:rsidP="00DF367D">
      <w:pPr>
        <w:pStyle w:val="Bezproreda"/>
        <w:autoSpaceDN/>
        <w:ind w:firstLine="708"/>
        <w:jc w:val="both"/>
      </w:pPr>
      <w:r w:rsidRPr="00C6482A">
        <w:t>1. Vijećnik ANTONIO ŠARIĆ - postavlja pitanje vezano za rekonstrukciju vrtića, odnosno rekonstrukciju kuhinje: „U kojoj je to fazi i hoćemo li za predstojeću školsku godinu imati povećan broj mjesta u vrtiću? Kuhinja je u rekonstrukciji, kada će ona biti završena?“</w:t>
      </w:r>
    </w:p>
    <w:p w14:paraId="6F83158E" w14:textId="71859DFB" w:rsidR="0040387D" w:rsidRPr="00C6482A" w:rsidRDefault="0040387D" w:rsidP="00E82AFF">
      <w:pPr>
        <w:pStyle w:val="Bezproreda"/>
        <w:spacing w:after="240"/>
        <w:ind w:firstLine="708"/>
        <w:jc w:val="both"/>
      </w:pPr>
      <w:r w:rsidRPr="00C6482A">
        <w:t>Pročelnik JOAKIM FILIĆ - odgovara vijećniku: „Što se tiče vrtića, on će biti završen u roku i bit će osposobljen za sljedeću godinu. Što se tiče kuhinje, dostavit ćemo vam naknadnu informaciju.“</w:t>
      </w:r>
    </w:p>
    <w:p w14:paraId="282F7841" w14:textId="7511B1A6" w:rsidR="0040387D" w:rsidRPr="00C6482A" w:rsidRDefault="0040387D" w:rsidP="00DF367D">
      <w:pPr>
        <w:pStyle w:val="Bezproreda"/>
        <w:autoSpaceDN/>
        <w:ind w:firstLine="708"/>
        <w:jc w:val="both"/>
      </w:pPr>
      <w:r w:rsidRPr="00C6482A">
        <w:t xml:space="preserve">2. Vijećnik VJERAN BLAŠKOVIĆ - „Pitanje je vezano za Stazu fra Luke </w:t>
      </w:r>
      <w:proofErr w:type="spellStart"/>
      <w:r w:rsidRPr="00C6482A">
        <w:t>Ibrišimovića</w:t>
      </w:r>
      <w:proofErr w:type="spellEnd"/>
      <w:r w:rsidRPr="00C6482A">
        <w:t xml:space="preserve">, i ovih uskrsnih blagdana bilo je lijepo vrijeme pa smo mnogi imali goste i u tom blagdanskom ozračju smo ih poveli duž Staze fra Luke. Ne znam jeste li upoznati da su dijelovi staze uništeni nekakvim radovima. Šetnica je prekrasna i onda se dolazi na Sokolovac, koji treba biti mjesto požeškog digniteta i mjesto koje je bilo značajno tijekom Domovinskog rata. Naime, tamo je bio objekt Most 5, gdje su se skupljali pripadnici civilne zaštite u obrani grada i bio je jedan top koji je vršio svoju funkciju, i na to mjesto </w:t>
      </w:r>
      <w:r w:rsidRPr="00C6482A">
        <w:lastRenderedPageBreak/>
        <w:t>dovodimo djecu osmih razreda na Sat istine. Ono tamo kako je izgledalo neki dan nije mjesto gdje bismo mi kao grad trebali voditi naše goste, jer se objekt Most 5 urušava, a ploča s tlocrtom kako je izgledao taj položaj na očigled propada. Ima li novca u gradskom proračunu i ima li volje da mi kao Grad Požega, ususret obljetnici koja nam nadolazi, to mjesto uredimo da ono bude dostojanstveno? Jeste li upoznati sa stanjem tog mjesta na području Mjesnog odbora Tekija i koje je važno za Grad Požegu?“</w:t>
      </w:r>
    </w:p>
    <w:p w14:paraId="40252377" w14:textId="0AEF74DE" w:rsidR="0040387D" w:rsidRPr="00C6482A" w:rsidRDefault="0040387D" w:rsidP="00E82AFF">
      <w:pPr>
        <w:pStyle w:val="Bezproreda"/>
        <w:spacing w:after="240"/>
        <w:ind w:firstLine="708"/>
        <w:jc w:val="both"/>
      </w:pPr>
      <w:r w:rsidRPr="00C6482A">
        <w:t xml:space="preserve">GRADONAČELNIK - odgovara vijećniku: „Vaše pitanje prihvaćam kao inicijativu, a kad je u pitanju gradski proračun, gradski proračun u ovom trenutku je stabilan. Naravno, mi moramo biti konzervativni i vrlo oprezno promišljati kako se taj proračun prazni s obzirom na njegovo punjenje, s obzirom na ogroman broj investicija u našem gradu i sufinancira se određeni iznos tih projekata koji su višestruko veći u odnosu na iznos proračuna Grada Požege. Grad za takve projekte i takve inicijative mora imati novca i mora pomoći. Dobra je inicijativa i valja se pripremiti za obljetnicu.“ </w:t>
      </w:r>
    </w:p>
    <w:p w14:paraId="20E3A880" w14:textId="6A62A254" w:rsidR="0040387D" w:rsidRPr="00C6482A" w:rsidRDefault="0040387D" w:rsidP="00DF367D">
      <w:pPr>
        <w:pStyle w:val="Bezproreda"/>
        <w:autoSpaceDN/>
        <w:ind w:firstLine="708"/>
        <w:jc w:val="both"/>
      </w:pPr>
      <w:r w:rsidRPr="00C6482A">
        <w:t xml:space="preserve">3. Vijećnik ZLATKO VUKOVIĆ - daje komentar u ime Hrvatske stranke umirovljenika i </w:t>
      </w:r>
      <w:r w:rsidR="00314AD8" w:rsidRPr="00C6482A">
        <w:t xml:space="preserve"> </w:t>
      </w:r>
      <w:r w:rsidRPr="00C6482A">
        <w:t xml:space="preserve">zahvaljuje na povećanom cenzusu za isplatu </w:t>
      </w:r>
      <w:proofErr w:type="spellStart"/>
      <w:r w:rsidRPr="00C6482A">
        <w:t>uskrsnice</w:t>
      </w:r>
      <w:proofErr w:type="spellEnd"/>
      <w:r w:rsidRPr="00C6482A">
        <w:t xml:space="preserve"> kojim je povećan broj korisnika, te se nada da će se iznaći prostora u proračunu i za povećanje iznosa božićnice.</w:t>
      </w:r>
    </w:p>
    <w:p w14:paraId="58C3FD3B" w14:textId="52741CB4" w:rsidR="0040387D" w:rsidRPr="00C6482A" w:rsidRDefault="0040387D" w:rsidP="00E82AFF">
      <w:pPr>
        <w:pStyle w:val="Bezproreda"/>
        <w:spacing w:after="240"/>
        <w:ind w:firstLine="708"/>
        <w:jc w:val="both"/>
      </w:pPr>
      <w:r w:rsidRPr="00C6482A">
        <w:t xml:space="preserve">GRADONAČELNIK - odgovara vijećniku Vukoviću da pozdravlja sve inicijative kako bi se našim umirovljenicima pomoglo, jer su oni svojim minulim radom dali doprinos razvoju našeg grada i dodaje: „Sve takve inicijative su jako dobro došle, primarno grad ne čine zgrade, nego ljudi i naši sugrađani.“ </w:t>
      </w:r>
    </w:p>
    <w:p w14:paraId="0176A1BF" w14:textId="517268F3" w:rsidR="0040387D" w:rsidRPr="00C6482A" w:rsidRDefault="0040387D" w:rsidP="00DF367D">
      <w:pPr>
        <w:pStyle w:val="Bezproreda"/>
        <w:autoSpaceDN/>
        <w:ind w:firstLine="708"/>
        <w:jc w:val="both"/>
      </w:pPr>
      <w:r w:rsidRPr="00C6482A">
        <w:t xml:space="preserve">4. Vijećnica MARTINA VLAŠIĆ ILJKIĆ - navodi sljedeće: „Prošlo je godinu dana, imamo projekte koje trebamo završiti iz prošlog saziva i od bivšeg gradonačelnika. To je atletski stadion, i što je s time? Također me zanima koji su novi projekti u vašem aranžmanu. Što ste vi kao gradonačelnik planirali i koji su projekti u izradi? Krajem prošle godine ministar rada, mirovinskog sustava, obitelji i socijalne politike najavio je novi natječaj za izgradnju Centara za starije osobe. Znamo da se u našoj Županiji grade dva centra, u Jakšiću i Pleternici. Potrebna je izgradnja Centra za starije i nemoćne osobe, jer znamo da nemamo dnevni boravak za starije osobe, nemamo dovoljno u ponudi </w:t>
      </w:r>
      <w:proofErr w:type="spellStart"/>
      <w:r w:rsidRPr="00C6482A">
        <w:t>izvaninstitucijskih</w:t>
      </w:r>
      <w:proofErr w:type="spellEnd"/>
      <w:r w:rsidRPr="00C6482A">
        <w:t xml:space="preserve"> ustanova za naše starije osobe. Prioritetno bi bilo da u suradnji sa Županijom razmišljate u tom smjeru, da se javite na natječaj, a za to treba krenuti i u pripremu projekata.“</w:t>
      </w:r>
    </w:p>
    <w:p w14:paraId="3F27DF5F" w14:textId="77687ADC" w:rsidR="0040387D" w:rsidRPr="00C6482A" w:rsidRDefault="0040387D" w:rsidP="00E82AFF">
      <w:pPr>
        <w:pStyle w:val="Bezproreda"/>
        <w:spacing w:after="240"/>
        <w:ind w:firstLine="708"/>
        <w:jc w:val="both"/>
      </w:pPr>
      <w:r w:rsidRPr="00C6482A">
        <w:t xml:space="preserve">GRADONAČELNIK - zahvaljuje vijećnici na inicijativi te očekuje podršku kad to krene i kroz Sabor, a potom ističe: „Što se tiče svih projekata Centra za starije i nemoćne, svaki dobar veliki projekt treba realizirati i dobro pripremiti. Kada će biti i koji su uvjeti, to treba koordinirati. Mi imamo koordinaciju sa Županijom i ako što dobro funkcionira u ovom novom sazivu, to je Gradsko vijeće i Skupština Požeško-slavonske županije, dobro funkcionira suradnja između grada i Županije i to na projektima koji su na dobrobit svih nas, usklađeni su s raspodjelama koje Vlada RH priprema i o tome vodi računa. Što se tiče dnevnog boravka, imamo ga, GD Crvenog križa ima dnevni boravak, mi ga financiramo i taj boravak služi našim sugrađanima. Kada budemo imali većih potreba u suradnji s njima, možemo to povećati, a do tada možemo razmišljati o nekim projektima u budućnosti. Što se tiče projekata koje je kandidirala ova vlast nakon ovih izbora, novih projekata ima i predana su ministarstvu, jedan od projekata je i obnova Trga 123. brigade. Pripremili smo i nadamo se da će sva tri naša trga biti završena do 800. obljetnice. Taj projekt je jedan od najvažnijih projekata i na taj način će se odati počast hrvatskim braniteljima. Što se tiče novih projekata, u pripremi su, bit će velikih projekata, ali ih nećemo objavljivati dok ih ne pripremimo, jedni su već napravljeni, a ako projekt Trga 123. brigade ne bude završen do kraja ove godine, bit će završen nagodinu.“ </w:t>
      </w:r>
    </w:p>
    <w:p w14:paraId="07EC992E" w14:textId="081631E7" w:rsidR="0040387D" w:rsidRPr="00C6482A" w:rsidRDefault="0040387D" w:rsidP="00DF367D">
      <w:pPr>
        <w:pStyle w:val="Bezproreda"/>
        <w:autoSpaceDN/>
        <w:ind w:firstLine="720"/>
        <w:jc w:val="both"/>
      </w:pPr>
      <w:r w:rsidRPr="00C6482A">
        <w:t>5. Potpredsjednik dr. sc. DINKO ZIMA - pita gradonačelnika: „Odlukom gradonačelnika od 8. siječnja o. g. Fakultetu za odgojne i obrazovne znanosti prebacili ste 17.380,00 eura kao nekakvu namjensku donaciju. Koji je razlog da Grad Požega potpomaže Fakultet sa sjedištem u Osijeku, a pogotovo što je riječ o izvanrednom studiju i financira se iz školarina?“</w:t>
      </w:r>
    </w:p>
    <w:p w14:paraId="1ABD3BA7" w14:textId="4958B305" w:rsidR="0040387D" w:rsidRPr="00C6482A" w:rsidRDefault="0040387D" w:rsidP="00E82AFF">
      <w:pPr>
        <w:pStyle w:val="Bezproreda"/>
        <w:spacing w:after="240"/>
        <w:ind w:firstLine="708"/>
        <w:jc w:val="both"/>
      </w:pPr>
      <w:r w:rsidRPr="00C6482A">
        <w:t xml:space="preserve">GRADONAČELNIK - odgovara vijećniku Zimi: „Da, financira se iz školarina. Osnova svega je potreba Grada Požege i svih jedinica lokalne samouprave koje su potpisale sporazum s Fakultetom, da taj Fakultet dođe u Požegu izvoditi studijski program predškolskog odgoja, jer imamo nedostatak kadrova s obzirom na broj vrtića. To je pomoć Fakultetu da može dislocirati studij ovdje u Požegu kako bi naši potencijalni studenti mogli čim prije i što jednostavnije završiti i steći svoje diplome i nakon toga </w:t>
      </w:r>
      <w:r w:rsidRPr="00C6482A">
        <w:lastRenderedPageBreak/>
        <w:t>biti upućeni na tržište rada u onom segmentu u kojem su uistinu deficitarni. Nije to samo grad Požega, to su i ostali gradovi Požeško-slavonske županije koji su u pregovorima s Fakultetom hoće li Fakultet dislocirati svoj studij u Požegu i to je standardna praksa svih. Fakultet ima određene troškove i, pošto se radi o deficitarnim zanimanjima, mi potpomažemo da naši sugrađani i sugrađanke steknu ovdje diplomu. Nama je najjednostavnije da potpomognemo Fakultet i to ćemo raditi dok god budemo imali deficitarna zanimanja.“</w:t>
      </w:r>
    </w:p>
    <w:p w14:paraId="47F56971" w14:textId="77777777" w:rsidR="0040387D" w:rsidRPr="00C6482A" w:rsidRDefault="0040387D" w:rsidP="00DF367D">
      <w:pPr>
        <w:pStyle w:val="Bezproreda"/>
        <w:autoSpaceDN/>
        <w:ind w:firstLine="708"/>
        <w:jc w:val="both"/>
      </w:pPr>
      <w:r w:rsidRPr="00C6482A">
        <w:t>6. Vijećnik IVAN PEROUTKA - pita u kojoj je fazi izrada retencija na Požeškoj gori?</w:t>
      </w:r>
    </w:p>
    <w:p w14:paraId="224514AC" w14:textId="3B55F49A" w:rsidR="0040387D" w:rsidRPr="00C6482A" w:rsidRDefault="0040387D" w:rsidP="00E82AFF">
      <w:pPr>
        <w:pStyle w:val="Bezproreda"/>
        <w:autoSpaceDN/>
        <w:spacing w:after="240"/>
        <w:ind w:firstLine="708"/>
        <w:jc w:val="both"/>
      </w:pPr>
      <w:r w:rsidRPr="00C6482A">
        <w:t xml:space="preserve">GRADONAČELNIK - odgovara vijećniku </w:t>
      </w:r>
      <w:proofErr w:type="spellStart"/>
      <w:r w:rsidRPr="00C6482A">
        <w:t>Peroutki</w:t>
      </w:r>
      <w:proofErr w:type="spellEnd"/>
      <w:r w:rsidRPr="00C6482A">
        <w:t xml:space="preserve"> da je navedeni projekt u ingerenciji Hrvatskih voda te Grad Požega u istom projektu ne sudjeluje niti ga sufinancira. </w:t>
      </w:r>
    </w:p>
    <w:p w14:paraId="01984FBF" w14:textId="0DC03BA7" w:rsidR="0040387D" w:rsidRPr="00C6482A" w:rsidRDefault="0040387D" w:rsidP="00DF367D">
      <w:pPr>
        <w:pStyle w:val="Bezproreda"/>
        <w:autoSpaceDN/>
        <w:ind w:firstLine="720"/>
        <w:jc w:val="both"/>
      </w:pPr>
      <w:r w:rsidRPr="00C6482A">
        <w:t>7. Potpredsjednik dr. sc. DINKO ZIMA - postavlja pitanje gradonačelniku vezano za  dvoranu bivšeg Veleučilišta: „Tko je vlasnik dvorane i kakvi su ti vlasnički odnosi dvorane koja je na gradskom zemljištu?“</w:t>
      </w:r>
    </w:p>
    <w:p w14:paraId="4B381080" w14:textId="77777777" w:rsidR="0040387D" w:rsidRPr="00C6482A" w:rsidRDefault="0040387D" w:rsidP="00DF367D">
      <w:pPr>
        <w:pStyle w:val="Bezproreda"/>
        <w:ind w:firstLine="993"/>
        <w:jc w:val="both"/>
      </w:pPr>
      <w:r w:rsidRPr="00C6482A">
        <w:t>GRADONAČELNIK - odgovara vijećniku Zimi: „Koliko ja znam, investitor je bio Fakultet, a Grad je dao suglasnost da se na gradskom zemljištu može izgraditi takav objekt.“</w:t>
      </w:r>
    </w:p>
    <w:p w14:paraId="40DDEE98" w14:textId="0465E9A5" w:rsidR="0040387D" w:rsidRPr="00C6482A" w:rsidRDefault="0040387D" w:rsidP="00DF367D">
      <w:pPr>
        <w:pStyle w:val="Bezproreda"/>
        <w:ind w:firstLine="708"/>
        <w:jc w:val="both"/>
      </w:pPr>
      <w:r w:rsidRPr="00C6482A">
        <w:t xml:space="preserve">DINKO ZIMA - dodatno pita: „Iz kojih je razloga bilo nekih problema s usisom i </w:t>
      </w:r>
      <w:proofErr w:type="spellStart"/>
      <w:r w:rsidRPr="00C6482A">
        <w:t>isisom</w:t>
      </w:r>
      <w:proofErr w:type="spellEnd"/>
      <w:r w:rsidRPr="00C6482A">
        <w:t xml:space="preserve"> zraka u dvorani i bilo je nekakvih pritužbi na zdravlje djece, čija je odgovornost za taj prostor?“</w:t>
      </w:r>
    </w:p>
    <w:p w14:paraId="1D171856" w14:textId="238631D9" w:rsidR="0040387D" w:rsidRPr="00C6482A" w:rsidRDefault="0040387D" w:rsidP="00E82AFF">
      <w:pPr>
        <w:pStyle w:val="Bezproreda"/>
        <w:spacing w:after="240"/>
        <w:ind w:firstLine="708"/>
        <w:jc w:val="both"/>
      </w:pPr>
      <w:r w:rsidRPr="00C6482A">
        <w:t>GRADONAČELNIK - odgovara vijećniku da je odgovornost na korisniku i da pitanje o tome postavi dekanu Fakulteta.</w:t>
      </w:r>
    </w:p>
    <w:p w14:paraId="5F12BA57" w14:textId="5FEC2B73" w:rsidR="0040387D" w:rsidRPr="00C6482A" w:rsidRDefault="0040387D" w:rsidP="00DF367D">
      <w:pPr>
        <w:pStyle w:val="Bezproreda"/>
        <w:autoSpaceDN/>
        <w:ind w:firstLine="708"/>
        <w:jc w:val="both"/>
      </w:pPr>
      <w:r w:rsidRPr="00C6482A">
        <w:t xml:space="preserve">8. Vijećnica SANELA GRUIĆ - pita gradonačelnika: „Kakav je plan s mostom na </w:t>
      </w:r>
      <w:proofErr w:type="spellStart"/>
      <w:r w:rsidRPr="00C6482A">
        <w:t>Veličanki</w:t>
      </w:r>
      <w:proofErr w:type="spellEnd"/>
      <w:r w:rsidRPr="00C6482A">
        <w:t>?“</w:t>
      </w:r>
    </w:p>
    <w:p w14:paraId="6C837837" w14:textId="7663418E" w:rsidR="0040387D" w:rsidRPr="00C6482A" w:rsidRDefault="0040387D" w:rsidP="00E82AFF">
      <w:pPr>
        <w:pStyle w:val="Bezproreda"/>
        <w:spacing w:after="240"/>
        <w:ind w:firstLine="708"/>
        <w:jc w:val="both"/>
      </w:pPr>
      <w:r w:rsidRPr="00C6482A">
        <w:t xml:space="preserve">Pročelnik JOAKIM FILIĆ - odgovara vijećnici </w:t>
      </w:r>
      <w:proofErr w:type="spellStart"/>
      <w:r w:rsidRPr="00C6482A">
        <w:t>Gruić</w:t>
      </w:r>
      <w:proofErr w:type="spellEnd"/>
      <w:r w:rsidRPr="00C6482A">
        <w:t xml:space="preserve"> da su Hrvatske ceste trebale započeti s radovima, odnosno s rekonstrukcijom, ali zbog održavanja „13. Susreta hrvatske katoličke mladeži“, 2. i 3. svibnja o. g., i „Požeškog kotlića“, 1. svibnja o. g., radovi su odgođeni i isti će započeti nakon navedenih događanja.</w:t>
      </w:r>
    </w:p>
    <w:p w14:paraId="47800E33" w14:textId="1EB5FDDA" w:rsidR="0040387D" w:rsidRPr="00C6482A" w:rsidRDefault="0040387D" w:rsidP="00E82AFF">
      <w:pPr>
        <w:pStyle w:val="Bezproreda"/>
        <w:autoSpaceDN/>
        <w:ind w:firstLine="709"/>
        <w:jc w:val="both"/>
      </w:pPr>
      <w:r w:rsidRPr="00C6482A">
        <w:t>9. Vijećnica MARTINA VLAŠIĆ ILJKIĆ - pita kada će započeti pripreme za otvorenje Gradskog bazena za ovogodišnju sezonu kupanja i je li se što poduzelo u svezi navedenog u suradnji s Požeškim športskim savezom?</w:t>
      </w:r>
    </w:p>
    <w:p w14:paraId="16AD9951" w14:textId="21D99E5A" w:rsidR="0040387D" w:rsidRPr="00C6482A" w:rsidRDefault="0040387D" w:rsidP="00E82AFF">
      <w:pPr>
        <w:pStyle w:val="Bezproreda"/>
        <w:spacing w:after="240"/>
        <w:ind w:firstLine="708"/>
        <w:jc w:val="both"/>
      </w:pPr>
      <w:r w:rsidRPr="00C6482A">
        <w:t xml:space="preserve">GRADONAČELNIK - odgovara vijećnici Vlašić </w:t>
      </w:r>
      <w:proofErr w:type="spellStart"/>
      <w:r w:rsidRPr="00C6482A">
        <w:t>Iljkić</w:t>
      </w:r>
      <w:proofErr w:type="spellEnd"/>
      <w:r w:rsidRPr="00C6482A">
        <w:t xml:space="preserve"> da je Gradu u interesu da se pripreme izvrše kvalitetno te ističe: „Danas je izvršen pregled i Požeški športski savez treba pronaći izvođače svih pripremnih radova na bazenu. Dali smo svu podršku Požeškom športskom savezu kako bi angažirao stručne ljude i stručne tvrtke koje će izvesti potrebne radove kako bi bazen bio u funkciji.“</w:t>
      </w:r>
    </w:p>
    <w:p w14:paraId="6EA13ED1" w14:textId="174BCF9B" w:rsidR="0040387D" w:rsidRPr="00C6482A" w:rsidRDefault="0040387D" w:rsidP="00DF367D">
      <w:pPr>
        <w:pStyle w:val="Bezproreda"/>
        <w:autoSpaceDN/>
        <w:ind w:firstLine="708"/>
        <w:jc w:val="both"/>
      </w:pPr>
      <w:r w:rsidRPr="00C6482A">
        <w:t>10. Vijećnik ANTONIO ŠARIĆ – pita ima li Grad neku viziju u bližoj ili daljoj budućnosti  da zgradu Stare bolnice u Vučjaku obnovi ili da predmetna zgrada dobije novu namjenu, npr. muzejsku, odnosno da ti prostori ožive, da se daju na korištenje udrugama ili inkubatoru?</w:t>
      </w:r>
    </w:p>
    <w:p w14:paraId="3AF3C7CB" w14:textId="71D8ABE7" w:rsidR="0040387D" w:rsidRPr="00C6482A" w:rsidRDefault="0040387D" w:rsidP="00E82AFF">
      <w:pPr>
        <w:pStyle w:val="Bezproreda"/>
        <w:spacing w:after="240"/>
        <w:ind w:firstLine="708"/>
        <w:jc w:val="both"/>
      </w:pPr>
      <w:r w:rsidRPr="00C6482A">
        <w:t>GRADONAČELNIK - odgovara vijećniku Šariću „da tu zgradu još nismo stavili u fokus, jer u gradu postoji veći broj takvih zgrada gdje je Grad, ili država, suvlasnik i koje je potrebno obnoviti.“</w:t>
      </w:r>
    </w:p>
    <w:p w14:paraId="70A267FB" w14:textId="77777777" w:rsidR="0040387D" w:rsidRPr="00C6482A" w:rsidRDefault="0040387D" w:rsidP="00E82AFF">
      <w:pPr>
        <w:spacing w:after="240"/>
        <w:jc w:val="both"/>
        <w:rPr>
          <w:rFonts w:ascii="Calibri" w:hAnsi="Calibri" w:cs="Calibri"/>
          <w:b/>
          <w:u w:val="single"/>
        </w:rPr>
      </w:pPr>
      <w:r w:rsidRPr="00C6482A">
        <w:rPr>
          <w:rFonts w:ascii="Calibri" w:hAnsi="Calibri" w:cs="Calibri"/>
          <w:b/>
          <w:u w:val="single"/>
        </w:rPr>
        <w:t>IZVOD IZ ZAPISNIKA</w:t>
      </w:r>
    </w:p>
    <w:p w14:paraId="7F6B255E" w14:textId="77777777" w:rsidR="00DF367D" w:rsidRPr="00C6482A" w:rsidRDefault="00463CC5" w:rsidP="00DF367D">
      <w:pPr>
        <w:ind w:firstLine="708"/>
        <w:jc w:val="both"/>
        <w:rPr>
          <w:rFonts w:ascii="Calibri" w:hAnsi="Calibri" w:cs="Calibri"/>
        </w:rPr>
      </w:pPr>
      <w:r w:rsidRPr="00C6482A">
        <w:rPr>
          <w:rFonts w:ascii="Calibri" w:hAnsi="Calibri" w:cs="Calibri"/>
        </w:rPr>
        <w:t xml:space="preserve">Vijećnik VJERAN BLAŠKOVIĆ </w:t>
      </w:r>
      <w:r w:rsidR="00911D5E" w:rsidRPr="00C6482A">
        <w:rPr>
          <w:rFonts w:ascii="Calibri" w:hAnsi="Calibri" w:cs="Calibri"/>
        </w:rPr>
        <w:t xml:space="preserve">- </w:t>
      </w:r>
      <w:r w:rsidRPr="00C6482A">
        <w:rPr>
          <w:rFonts w:ascii="Calibri" w:hAnsi="Calibri" w:cs="Calibri"/>
        </w:rPr>
        <w:t xml:space="preserve">ima primjedbu </w:t>
      </w:r>
      <w:r w:rsidR="00911D5E" w:rsidRPr="00C6482A">
        <w:rPr>
          <w:rFonts w:ascii="Calibri" w:hAnsi="Calibri" w:cs="Calibri"/>
        </w:rPr>
        <w:t xml:space="preserve">na Izvod iz zapisnika sa 7. sjednice Gradskog vijeća  te  ističe </w:t>
      </w:r>
      <w:r w:rsidRPr="00C6482A">
        <w:rPr>
          <w:rFonts w:ascii="Calibri" w:hAnsi="Calibri" w:cs="Calibri"/>
        </w:rPr>
        <w:t xml:space="preserve">da </w:t>
      </w:r>
      <w:r w:rsidR="00911D5E" w:rsidRPr="00C6482A">
        <w:rPr>
          <w:rFonts w:ascii="Calibri" w:hAnsi="Calibri" w:cs="Calibri"/>
        </w:rPr>
        <w:t xml:space="preserve">se </w:t>
      </w:r>
      <w:r w:rsidRPr="00C6482A">
        <w:rPr>
          <w:rFonts w:ascii="Calibri" w:hAnsi="Calibri" w:cs="Calibri"/>
        </w:rPr>
        <w:t>u Izvodu iz zapisnika ne navodi ono što je on potpisao i predao predsjedniku Gradskog vijeća, te traži da se to ispravi</w:t>
      </w:r>
      <w:r w:rsidR="00DF367D" w:rsidRPr="00C6482A">
        <w:rPr>
          <w:rFonts w:ascii="Calibri" w:hAnsi="Calibri" w:cs="Calibri"/>
        </w:rPr>
        <w:t xml:space="preserve">. </w:t>
      </w:r>
    </w:p>
    <w:p w14:paraId="1D72501C" w14:textId="03505AB3" w:rsidR="00463CC5" w:rsidRPr="00C6482A" w:rsidRDefault="0040387D" w:rsidP="00E82AFF">
      <w:pPr>
        <w:spacing w:after="240"/>
        <w:ind w:firstLine="708"/>
        <w:jc w:val="both"/>
        <w:rPr>
          <w:rFonts w:ascii="Calibri" w:hAnsi="Calibri" w:cs="Calibri"/>
        </w:rPr>
      </w:pPr>
      <w:r w:rsidRPr="00C6482A">
        <w:rPr>
          <w:rFonts w:ascii="Calibri" w:hAnsi="Calibri" w:cs="Calibri"/>
        </w:rPr>
        <w:t xml:space="preserve">Pročelnica </w:t>
      </w:r>
      <w:r w:rsidR="00463CC5" w:rsidRPr="00C6482A">
        <w:rPr>
          <w:rFonts w:ascii="Calibri" w:hAnsi="Calibri" w:cs="Calibri"/>
        </w:rPr>
        <w:t>L</w:t>
      </w:r>
      <w:r w:rsidR="00DF367D" w:rsidRPr="00C6482A">
        <w:rPr>
          <w:rFonts w:ascii="Calibri" w:hAnsi="Calibri" w:cs="Calibri"/>
        </w:rPr>
        <w:t>jiljana</w:t>
      </w:r>
      <w:r w:rsidR="00463CC5" w:rsidRPr="00C6482A">
        <w:rPr>
          <w:rFonts w:ascii="Calibri" w:hAnsi="Calibri" w:cs="Calibri"/>
        </w:rPr>
        <w:t xml:space="preserve"> B</w:t>
      </w:r>
      <w:r w:rsidR="00DF367D" w:rsidRPr="00C6482A">
        <w:rPr>
          <w:rFonts w:ascii="Calibri" w:hAnsi="Calibri" w:cs="Calibri"/>
        </w:rPr>
        <w:t>ilen</w:t>
      </w:r>
      <w:r w:rsidR="00463CC5" w:rsidRPr="00C6482A">
        <w:rPr>
          <w:rFonts w:ascii="Calibri" w:hAnsi="Calibri" w:cs="Calibri"/>
        </w:rPr>
        <w:t xml:space="preserve"> </w:t>
      </w:r>
      <w:r w:rsidR="00911D5E" w:rsidRPr="00C6482A">
        <w:rPr>
          <w:rFonts w:ascii="Calibri" w:hAnsi="Calibri" w:cs="Calibri"/>
        </w:rPr>
        <w:t xml:space="preserve">- </w:t>
      </w:r>
      <w:r w:rsidR="00463CC5" w:rsidRPr="00C6482A">
        <w:rPr>
          <w:rFonts w:ascii="Calibri" w:hAnsi="Calibri" w:cs="Calibri"/>
        </w:rPr>
        <w:t>odgovora vijećniku</w:t>
      </w:r>
      <w:r w:rsidR="00800904" w:rsidRPr="00C6482A">
        <w:rPr>
          <w:rFonts w:ascii="Calibri" w:hAnsi="Calibri" w:cs="Calibri"/>
        </w:rPr>
        <w:t xml:space="preserve"> Blaškoviću</w:t>
      </w:r>
      <w:r w:rsidR="00880906" w:rsidRPr="00C6482A">
        <w:rPr>
          <w:rFonts w:ascii="Calibri" w:hAnsi="Calibri" w:cs="Calibri"/>
        </w:rPr>
        <w:t xml:space="preserve"> </w:t>
      </w:r>
      <w:r w:rsidR="00800904" w:rsidRPr="00C6482A">
        <w:rPr>
          <w:rFonts w:ascii="Calibri" w:hAnsi="Calibri" w:cs="Calibri"/>
        </w:rPr>
        <w:t>da vijećni</w:t>
      </w:r>
      <w:r w:rsidR="00880906" w:rsidRPr="00C6482A">
        <w:rPr>
          <w:rFonts w:ascii="Calibri" w:hAnsi="Calibri" w:cs="Calibri"/>
        </w:rPr>
        <w:t xml:space="preserve">ci </w:t>
      </w:r>
      <w:r w:rsidR="00800904" w:rsidRPr="00C6482A">
        <w:rPr>
          <w:rFonts w:ascii="Calibri" w:hAnsi="Calibri" w:cs="Calibri"/>
        </w:rPr>
        <w:t>ima</w:t>
      </w:r>
      <w:r w:rsidR="00880906" w:rsidRPr="00C6482A">
        <w:rPr>
          <w:rFonts w:ascii="Calibri" w:hAnsi="Calibri" w:cs="Calibri"/>
        </w:rPr>
        <w:t xml:space="preserve">ju </w:t>
      </w:r>
      <w:r w:rsidR="00800904" w:rsidRPr="00C6482A">
        <w:rPr>
          <w:rFonts w:ascii="Calibri" w:hAnsi="Calibri" w:cs="Calibri"/>
        </w:rPr>
        <w:t xml:space="preserve">pravo iznijeti primjedbe na izvod iz zapisnika s prethodne sjednice, da se o osnovanosti primjedbe na izvod </w:t>
      </w:r>
      <w:r w:rsidR="0026769B" w:rsidRPr="00C6482A">
        <w:rPr>
          <w:rFonts w:ascii="Calibri" w:hAnsi="Calibri" w:cs="Calibri"/>
        </w:rPr>
        <w:t xml:space="preserve">iz </w:t>
      </w:r>
      <w:r w:rsidR="00800904" w:rsidRPr="00C6482A">
        <w:rPr>
          <w:rFonts w:ascii="Calibri" w:hAnsi="Calibri" w:cs="Calibri"/>
        </w:rPr>
        <w:t>zapisnika odlučuje bez rasprave i ako</w:t>
      </w:r>
      <w:r w:rsidR="00880906" w:rsidRPr="00C6482A">
        <w:rPr>
          <w:rFonts w:ascii="Calibri" w:hAnsi="Calibri" w:cs="Calibri"/>
        </w:rPr>
        <w:t xml:space="preserve"> je </w:t>
      </w:r>
      <w:r w:rsidR="00800904" w:rsidRPr="00C6482A">
        <w:rPr>
          <w:rFonts w:ascii="Calibri" w:hAnsi="Calibri" w:cs="Calibri"/>
        </w:rPr>
        <w:t>primjedba osnovana, izvršit će se u Izvodu iz zapisnika</w:t>
      </w:r>
      <w:r w:rsidR="00880906" w:rsidRPr="00C6482A">
        <w:rPr>
          <w:rFonts w:ascii="Calibri" w:hAnsi="Calibri" w:cs="Calibri"/>
        </w:rPr>
        <w:t xml:space="preserve"> sa 7. sjednice Gradskog vijeća </w:t>
      </w:r>
      <w:r w:rsidR="00800904" w:rsidRPr="00C6482A">
        <w:rPr>
          <w:rFonts w:ascii="Calibri" w:hAnsi="Calibri" w:cs="Calibri"/>
        </w:rPr>
        <w:t>odgovarajuća izmjena</w:t>
      </w:r>
      <w:r w:rsidR="0026769B" w:rsidRPr="00C6482A">
        <w:rPr>
          <w:rFonts w:ascii="Calibri" w:hAnsi="Calibri" w:cs="Calibri"/>
        </w:rPr>
        <w:t>,</w:t>
      </w:r>
      <w:r w:rsidR="00800904" w:rsidRPr="00C6482A">
        <w:rPr>
          <w:rFonts w:ascii="Calibri" w:hAnsi="Calibri" w:cs="Calibri"/>
        </w:rPr>
        <w:t xml:space="preserve"> sukladno </w:t>
      </w:r>
      <w:r w:rsidRPr="00C6482A">
        <w:rPr>
          <w:rFonts w:ascii="Calibri" w:hAnsi="Calibri" w:cs="Calibri"/>
        </w:rPr>
        <w:t>Poslovniku</w:t>
      </w:r>
      <w:r w:rsidR="00800904" w:rsidRPr="00C6482A">
        <w:rPr>
          <w:rFonts w:ascii="Calibri" w:hAnsi="Calibri" w:cs="Calibri"/>
        </w:rPr>
        <w:t xml:space="preserve"> o radu Gradskog vijeća Grada Požege.</w:t>
      </w:r>
    </w:p>
    <w:bookmarkEnd w:id="1"/>
    <w:p w14:paraId="5EF08445" w14:textId="40BE3B69" w:rsidR="00244673" w:rsidRPr="00C6482A" w:rsidRDefault="00244673" w:rsidP="00E82AFF">
      <w:pPr>
        <w:spacing w:after="240"/>
        <w:ind w:firstLine="708"/>
        <w:jc w:val="both"/>
        <w:rPr>
          <w:rFonts w:ascii="Calibri" w:hAnsi="Calibri" w:cs="Calibri"/>
          <w:bCs/>
        </w:rPr>
      </w:pPr>
      <w:r w:rsidRPr="00C6482A">
        <w:rPr>
          <w:rFonts w:ascii="Calibri" w:hAnsi="Calibri" w:cs="Calibri"/>
          <w:bCs/>
        </w:rPr>
        <w:lastRenderedPageBreak/>
        <w:t xml:space="preserve">PREDSJEDNIK - stavlja na glasovanje Izvod iz zapisnika sa </w:t>
      </w:r>
      <w:r w:rsidR="00B02417" w:rsidRPr="00C6482A">
        <w:rPr>
          <w:rFonts w:ascii="Calibri" w:hAnsi="Calibri" w:cs="Calibri"/>
          <w:bCs/>
        </w:rPr>
        <w:t>7</w:t>
      </w:r>
      <w:r w:rsidRPr="00C6482A">
        <w:rPr>
          <w:rFonts w:ascii="Calibri" w:hAnsi="Calibri" w:cs="Calibri"/>
          <w:bCs/>
        </w:rPr>
        <w:t>.</w:t>
      </w:r>
      <w:r w:rsidR="0079352C" w:rsidRPr="00C6482A">
        <w:rPr>
          <w:rFonts w:ascii="Calibri" w:hAnsi="Calibri" w:cs="Calibri"/>
          <w:bCs/>
        </w:rPr>
        <w:t xml:space="preserve"> </w:t>
      </w:r>
      <w:r w:rsidRPr="00C6482A">
        <w:rPr>
          <w:rFonts w:ascii="Calibri" w:hAnsi="Calibri" w:cs="Calibri"/>
          <w:bCs/>
        </w:rPr>
        <w:t>sjednice Gradskog vijeća Grada Požege koja je održana</w:t>
      </w:r>
      <w:r w:rsidR="007F6CE1" w:rsidRPr="00C6482A">
        <w:rPr>
          <w:rFonts w:ascii="Calibri" w:hAnsi="Calibri" w:cs="Calibri"/>
          <w:bCs/>
        </w:rPr>
        <w:t xml:space="preserve"> </w:t>
      </w:r>
      <w:r w:rsidR="00B02417" w:rsidRPr="00C6482A">
        <w:rPr>
          <w:rFonts w:ascii="Calibri" w:hAnsi="Calibri" w:cs="Calibri"/>
          <w:bCs/>
        </w:rPr>
        <w:t>12</w:t>
      </w:r>
      <w:r w:rsidR="007F6CE1" w:rsidRPr="00C6482A">
        <w:rPr>
          <w:rFonts w:ascii="Calibri" w:hAnsi="Calibri" w:cs="Calibri"/>
          <w:bCs/>
        </w:rPr>
        <w:t xml:space="preserve">. </w:t>
      </w:r>
      <w:r w:rsidR="00B02417" w:rsidRPr="00C6482A">
        <w:rPr>
          <w:rFonts w:ascii="Calibri" w:hAnsi="Calibri" w:cs="Calibri"/>
          <w:bCs/>
        </w:rPr>
        <w:t xml:space="preserve">veljače </w:t>
      </w:r>
      <w:r w:rsidRPr="00C6482A">
        <w:rPr>
          <w:rFonts w:ascii="Calibri" w:hAnsi="Calibri" w:cs="Calibri"/>
          <w:bCs/>
        </w:rPr>
        <w:t>202</w:t>
      </w:r>
      <w:r w:rsidR="00B02417" w:rsidRPr="00C6482A">
        <w:rPr>
          <w:rFonts w:ascii="Calibri" w:hAnsi="Calibri" w:cs="Calibri"/>
          <w:bCs/>
        </w:rPr>
        <w:t>6</w:t>
      </w:r>
      <w:r w:rsidRPr="00C6482A">
        <w:rPr>
          <w:rFonts w:ascii="Calibri" w:hAnsi="Calibri" w:cs="Calibri"/>
          <w:bCs/>
        </w:rPr>
        <w:t xml:space="preserve">. godine (u nastavku teksta: Gradsko vijeće) </w:t>
      </w:r>
      <w:r w:rsidR="003D6049" w:rsidRPr="00C6482A">
        <w:rPr>
          <w:rFonts w:ascii="Calibri" w:hAnsi="Calibri" w:cs="Calibri"/>
          <w:bCs/>
        </w:rPr>
        <w:t xml:space="preserve">te </w:t>
      </w:r>
      <w:r w:rsidRPr="00C6482A">
        <w:rPr>
          <w:rFonts w:ascii="Calibri" w:hAnsi="Calibri" w:cs="Calibri"/>
          <w:bCs/>
        </w:rPr>
        <w:t>konstatira da je predmetni zapisnik jednoglasno usvojen (</w:t>
      </w:r>
      <w:r w:rsidR="00833287" w:rsidRPr="00C6482A">
        <w:rPr>
          <w:rFonts w:ascii="Calibri" w:hAnsi="Calibri" w:cs="Calibri"/>
          <w:bCs/>
        </w:rPr>
        <w:t>1</w:t>
      </w:r>
      <w:r w:rsidR="00B02417" w:rsidRPr="00C6482A">
        <w:rPr>
          <w:rFonts w:ascii="Calibri" w:hAnsi="Calibri" w:cs="Calibri"/>
          <w:bCs/>
        </w:rPr>
        <w:t>8</w:t>
      </w:r>
      <w:r w:rsidRPr="00C6482A">
        <w:rPr>
          <w:rFonts w:ascii="Calibri" w:hAnsi="Calibri" w:cs="Calibri"/>
          <w:bCs/>
        </w:rPr>
        <w:t xml:space="preserve"> glasova za)</w:t>
      </w:r>
      <w:r w:rsidR="0079352C" w:rsidRPr="00C6482A">
        <w:rPr>
          <w:rFonts w:ascii="Calibri" w:hAnsi="Calibri" w:cs="Calibri"/>
          <w:bCs/>
        </w:rPr>
        <w:t>.</w:t>
      </w:r>
    </w:p>
    <w:p w14:paraId="34C63EC5" w14:textId="2087E0E6" w:rsidR="00244673" w:rsidRPr="00C6482A" w:rsidRDefault="00244673" w:rsidP="00E82AFF">
      <w:pPr>
        <w:spacing w:after="240"/>
        <w:jc w:val="both"/>
        <w:rPr>
          <w:rFonts w:ascii="Calibri" w:hAnsi="Calibri" w:cs="Calibri"/>
          <w:b/>
          <w:u w:val="single"/>
        </w:rPr>
      </w:pPr>
      <w:r w:rsidRPr="00C6482A">
        <w:rPr>
          <w:rFonts w:ascii="Calibri" w:hAnsi="Calibri" w:cs="Calibri"/>
          <w:b/>
          <w:u w:val="single"/>
        </w:rPr>
        <w:t>UTVRĐIVANJE KVORUMA</w:t>
      </w:r>
    </w:p>
    <w:p w14:paraId="50721F2D" w14:textId="0CA4BA0A" w:rsidR="00244673" w:rsidRPr="00C6482A" w:rsidRDefault="00244673" w:rsidP="00E82AFF">
      <w:pPr>
        <w:pStyle w:val="Odlomakpopisa"/>
        <w:spacing w:after="240"/>
        <w:ind w:left="0" w:firstLine="709"/>
        <w:jc w:val="both"/>
        <w:rPr>
          <w:rFonts w:ascii="Calibri" w:hAnsi="Calibri" w:cs="Calibri"/>
          <w:b w:val="0"/>
          <w:bCs/>
          <w:sz w:val="22"/>
          <w:szCs w:val="22"/>
        </w:rPr>
      </w:pPr>
      <w:r w:rsidRPr="00C6482A">
        <w:rPr>
          <w:rFonts w:ascii="Calibri" w:hAnsi="Calibri" w:cs="Calibri"/>
          <w:b w:val="0"/>
          <w:bCs/>
          <w:sz w:val="22"/>
          <w:szCs w:val="22"/>
        </w:rPr>
        <w:t xml:space="preserve">PREDSJEDNIK - konstatira da je na sjednici i nadalje nazočno </w:t>
      </w:r>
      <w:r w:rsidR="001E241C" w:rsidRPr="00C6482A">
        <w:rPr>
          <w:rFonts w:ascii="Calibri" w:hAnsi="Calibri" w:cs="Calibri"/>
          <w:b w:val="0"/>
          <w:bCs/>
          <w:sz w:val="22"/>
          <w:szCs w:val="22"/>
        </w:rPr>
        <w:t xml:space="preserve">sedamnaest </w:t>
      </w:r>
      <w:r w:rsidR="008B0CCD" w:rsidRPr="00C6482A">
        <w:rPr>
          <w:rFonts w:ascii="Calibri" w:hAnsi="Calibri" w:cs="Calibri"/>
          <w:b w:val="0"/>
          <w:bCs/>
          <w:sz w:val="22"/>
          <w:szCs w:val="22"/>
        </w:rPr>
        <w:t>(1</w:t>
      </w:r>
      <w:r w:rsidR="00463CC5" w:rsidRPr="00C6482A">
        <w:rPr>
          <w:rFonts w:ascii="Calibri" w:hAnsi="Calibri" w:cs="Calibri"/>
          <w:b w:val="0"/>
          <w:bCs/>
          <w:sz w:val="22"/>
          <w:szCs w:val="22"/>
        </w:rPr>
        <w:t>8</w:t>
      </w:r>
      <w:r w:rsidR="008B0CCD" w:rsidRPr="00C6482A">
        <w:rPr>
          <w:rFonts w:ascii="Calibri" w:hAnsi="Calibri" w:cs="Calibri"/>
          <w:b w:val="0"/>
          <w:bCs/>
          <w:sz w:val="22"/>
          <w:szCs w:val="22"/>
        </w:rPr>
        <w:t xml:space="preserve">) </w:t>
      </w:r>
      <w:r w:rsidRPr="00C6482A">
        <w:rPr>
          <w:rFonts w:ascii="Calibri" w:hAnsi="Calibri" w:cs="Calibri"/>
          <w:b w:val="0"/>
          <w:bCs/>
          <w:sz w:val="22"/>
          <w:szCs w:val="22"/>
        </w:rPr>
        <w:t>vijećnika.</w:t>
      </w:r>
    </w:p>
    <w:p w14:paraId="543FA285" w14:textId="7562C31E" w:rsidR="003D6049" w:rsidRPr="00C6482A" w:rsidRDefault="003D6049" w:rsidP="00E82AFF">
      <w:pPr>
        <w:spacing w:after="240"/>
        <w:jc w:val="both"/>
        <w:rPr>
          <w:rFonts w:ascii="Calibri" w:hAnsi="Calibri" w:cs="Calibri"/>
          <w:b/>
          <w:bCs/>
          <w:u w:val="single"/>
        </w:rPr>
      </w:pPr>
      <w:r w:rsidRPr="00C6482A">
        <w:rPr>
          <w:rFonts w:ascii="Calibri" w:hAnsi="Calibri" w:cs="Calibri"/>
          <w:b/>
          <w:bCs/>
          <w:u w:val="single"/>
        </w:rPr>
        <w:t>DNEVNI RED</w:t>
      </w:r>
    </w:p>
    <w:p w14:paraId="32B0E785" w14:textId="38AEB3D7" w:rsidR="00244673" w:rsidRPr="00C6482A" w:rsidRDefault="00244673" w:rsidP="00E82AFF">
      <w:pPr>
        <w:spacing w:after="240"/>
        <w:ind w:firstLine="708"/>
        <w:jc w:val="both"/>
        <w:rPr>
          <w:rFonts w:ascii="Calibri" w:hAnsi="Calibri" w:cs="Calibri"/>
          <w:bCs/>
        </w:rPr>
      </w:pPr>
      <w:r w:rsidRPr="00C6482A">
        <w:rPr>
          <w:rFonts w:ascii="Calibri" w:hAnsi="Calibri" w:cs="Calibri"/>
        </w:rPr>
        <w:t>PREDSJEDNIK - predlaže dnevni red i pita ima</w:t>
      </w:r>
      <w:r w:rsidR="003D6049" w:rsidRPr="00C6482A">
        <w:rPr>
          <w:rFonts w:ascii="Calibri" w:hAnsi="Calibri" w:cs="Calibri"/>
        </w:rPr>
        <w:t xml:space="preserve"> li </w:t>
      </w:r>
      <w:r w:rsidRPr="00C6482A">
        <w:rPr>
          <w:rFonts w:ascii="Calibri" w:hAnsi="Calibri" w:cs="Calibri"/>
        </w:rPr>
        <w:t xml:space="preserve">prijedloga da se </w:t>
      </w:r>
      <w:r w:rsidRPr="00C6482A">
        <w:rPr>
          <w:rFonts w:ascii="Calibri" w:hAnsi="Calibri" w:cs="Calibri"/>
          <w:bCs/>
        </w:rPr>
        <w:t xml:space="preserve">nešto izostavi iz dnevnog reda, </w:t>
      </w:r>
      <w:r w:rsidR="000F2381" w:rsidRPr="00C6482A">
        <w:rPr>
          <w:rFonts w:ascii="Calibri" w:hAnsi="Calibri" w:cs="Calibri"/>
          <w:bCs/>
        </w:rPr>
        <w:t>p</w:t>
      </w:r>
      <w:r w:rsidR="000F2381" w:rsidRPr="00C6482A">
        <w:rPr>
          <w:rFonts w:ascii="Calibri" w:hAnsi="Calibri" w:cs="Calibri"/>
        </w:rPr>
        <w:t>otom</w:t>
      </w:r>
      <w:r w:rsidRPr="00C6482A">
        <w:rPr>
          <w:rFonts w:ascii="Calibri" w:hAnsi="Calibri" w:cs="Calibri"/>
        </w:rPr>
        <w:t xml:space="preserve"> pita ima</w:t>
      </w:r>
      <w:r w:rsidR="003D6049" w:rsidRPr="00C6482A">
        <w:rPr>
          <w:rFonts w:ascii="Calibri" w:hAnsi="Calibri" w:cs="Calibri"/>
        </w:rPr>
        <w:t xml:space="preserve"> li </w:t>
      </w:r>
      <w:r w:rsidRPr="00C6482A">
        <w:rPr>
          <w:rFonts w:ascii="Calibri" w:hAnsi="Calibri" w:cs="Calibri"/>
          <w:bCs/>
        </w:rPr>
        <w:t>prijedloga za nadopunu dnevnog reda.</w:t>
      </w:r>
    </w:p>
    <w:p w14:paraId="21AE49A0" w14:textId="0EFA17FC" w:rsidR="00463CC5" w:rsidRPr="00C6482A" w:rsidRDefault="00DF367D" w:rsidP="00E82AFF">
      <w:pPr>
        <w:spacing w:after="240"/>
        <w:ind w:firstLine="708"/>
        <w:jc w:val="both"/>
        <w:rPr>
          <w:rFonts w:ascii="Calibri" w:hAnsi="Calibri" w:cs="Calibri"/>
          <w:bCs/>
        </w:rPr>
      </w:pPr>
      <w:r w:rsidRPr="00C6482A">
        <w:rPr>
          <w:rFonts w:ascii="Calibri" w:hAnsi="Calibri" w:cs="Calibri"/>
          <w:bCs/>
        </w:rPr>
        <w:t xml:space="preserve">Vijećnica </w:t>
      </w:r>
      <w:r w:rsidR="00463CC5" w:rsidRPr="00C6482A">
        <w:rPr>
          <w:rFonts w:ascii="Calibri" w:hAnsi="Calibri" w:cs="Calibri"/>
          <w:bCs/>
        </w:rPr>
        <w:t>MARTINA VLAŠIĆ ILJKIĆ</w:t>
      </w:r>
      <w:r w:rsidR="00880906" w:rsidRPr="00C6482A">
        <w:rPr>
          <w:rFonts w:ascii="Calibri" w:hAnsi="Calibri" w:cs="Calibri"/>
          <w:bCs/>
        </w:rPr>
        <w:t xml:space="preserve"> </w:t>
      </w:r>
      <w:r w:rsidR="00C46509" w:rsidRPr="00C6482A">
        <w:rPr>
          <w:rFonts w:ascii="Calibri" w:hAnsi="Calibri" w:cs="Calibri"/>
          <w:bCs/>
        </w:rPr>
        <w:t xml:space="preserve">- </w:t>
      </w:r>
      <w:r w:rsidR="00C6551D" w:rsidRPr="00C6482A">
        <w:rPr>
          <w:rFonts w:ascii="Calibri" w:hAnsi="Calibri" w:cs="Calibri"/>
          <w:bCs/>
        </w:rPr>
        <w:t xml:space="preserve">predlaže da se </w:t>
      </w:r>
      <w:r w:rsidR="00463CC5" w:rsidRPr="00C6482A">
        <w:rPr>
          <w:rFonts w:ascii="Calibri" w:hAnsi="Calibri" w:cs="Calibri"/>
          <w:bCs/>
        </w:rPr>
        <w:t xml:space="preserve">za </w:t>
      </w:r>
      <w:r w:rsidR="00C6551D" w:rsidRPr="00C6482A">
        <w:rPr>
          <w:rFonts w:ascii="Calibri" w:hAnsi="Calibri" w:cs="Calibri"/>
          <w:bCs/>
        </w:rPr>
        <w:t>točk</w:t>
      </w:r>
      <w:r w:rsidR="00463CC5" w:rsidRPr="00C6482A">
        <w:rPr>
          <w:rFonts w:ascii="Calibri" w:hAnsi="Calibri" w:cs="Calibri"/>
          <w:bCs/>
        </w:rPr>
        <w:t>u 9</w:t>
      </w:r>
      <w:r w:rsidR="00C6551D" w:rsidRPr="00C6482A">
        <w:rPr>
          <w:rFonts w:ascii="Calibri" w:hAnsi="Calibri" w:cs="Calibri"/>
          <w:bCs/>
        </w:rPr>
        <w:t>. dnevnog reda</w:t>
      </w:r>
      <w:r w:rsidR="008B0CCD" w:rsidRPr="00C6482A">
        <w:rPr>
          <w:rFonts w:ascii="Calibri" w:hAnsi="Calibri" w:cs="Calibri"/>
          <w:bCs/>
        </w:rPr>
        <w:t>: „</w:t>
      </w:r>
      <w:r w:rsidR="00FA6AE9" w:rsidRPr="00C6482A">
        <w:rPr>
          <w:rFonts w:ascii="Calibri" w:hAnsi="Calibri" w:cs="Calibri"/>
          <w:bCs/>
        </w:rPr>
        <w:t xml:space="preserve">Izvješće o radu </w:t>
      </w:r>
      <w:r w:rsidR="00463CC5" w:rsidRPr="00C6482A">
        <w:rPr>
          <w:rFonts w:ascii="Calibri" w:hAnsi="Calibri" w:cs="Calibri"/>
          <w:bCs/>
        </w:rPr>
        <w:t xml:space="preserve">davatelja javne usluge Komunalac Požega d.o.o. za izvještajnu 2025. godinu“ pozove </w:t>
      </w:r>
      <w:r w:rsidR="00880906" w:rsidRPr="00C6482A">
        <w:rPr>
          <w:rFonts w:ascii="Calibri" w:hAnsi="Calibri" w:cs="Calibri"/>
          <w:bCs/>
        </w:rPr>
        <w:t xml:space="preserve">predstavnik </w:t>
      </w:r>
      <w:r w:rsidR="00463CC5" w:rsidRPr="00C6482A">
        <w:rPr>
          <w:rFonts w:ascii="Calibri" w:hAnsi="Calibri" w:cs="Calibri"/>
          <w:bCs/>
        </w:rPr>
        <w:t xml:space="preserve">Komunalca Požega d.o.o. </w:t>
      </w:r>
      <w:r w:rsidR="00880906" w:rsidRPr="00C6482A">
        <w:rPr>
          <w:rFonts w:ascii="Calibri" w:hAnsi="Calibri" w:cs="Calibri"/>
          <w:bCs/>
        </w:rPr>
        <w:t>ka</w:t>
      </w:r>
      <w:r w:rsidR="0026769B" w:rsidRPr="00C6482A">
        <w:rPr>
          <w:rFonts w:ascii="Calibri" w:hAnsi="Calibri" w:cs="Calibri"/>
          <w:bCs/>
        </w:rPr>
        <w:t>k</w:t>
      </w:r>
      <w:r w:rsidR="00880906" w:rsidRPr="00C6482A">
        <w:rPr>
          <w:rFonts w:ascii="Calibri" w:hAnsi="Calibri" w:cs="Calibri"/>
          <w:bCs/>
        </w:rPr>
        <w:t xml:space="preserve">o bi </w:t>
      </w:r>
      <w:r w:rsidR="0056186C" w:rsidRPr="00C6482A">
        <w:rPr>
          <w:rFonts w:ascii="Calibri" w:hAnsi="Calibri" w:cs="Calibri"/>
          <w:bCs/>
        </w:rPr>
        <w:t>obrazlož</w:t>
      </w:r>
      <w:r w:rsidR="00880906" w:rsidRPr="00C6482A">
        <w:rPr>
          <w:rFonts w:ascii="Calibri" w:hAnsi="Calibri" w:cs="Calibri"/>
          <w:bCs/>
        </w:rPr>
        <w:t xml:space="preserve">io </w:t>
      </w:r>
      <w:r w:rsidR="00463CC5" w:rsidRPr="00C6482A">
        <w:rPr>
          <w:rFonts w:ascii="Calibri" w:hAnsi="Calibri" w:cs="Calibri"/>
          <w:bCs/>
        </w:rPr>
        <w:t>navedeno</w:t>
      </w:r>
      <w:r w:rsidR="00880906" w:rsidRPr="00C6482A">
        <w:rPr>
          <w:rFonts w:ascii="Calibri" w:hAnsi="Calibri" w:cs="Calibri"/>
          <w:bCs/>
        </w:rPr>
        <w:t xml:space="preserve"> </w:t>
      </w:r>
      <w:r w:rsidR="00463CC5" w:rsidRPr="00C6482A">
        <w:rPr>
          <w:rFonts w:ascii="Calibri" w:hAnsi="Calibri" w:cs="Calibri"/>
          <w:bCs/>
        </w:rPr>
        <w:t>Izvješć</w:t>
      </w:r>
      <w:r w:rsidR="00880906" w:rsidRPr="00C6482A">
        <w:rPr>
          <w:rFonts w:ascii="Calibri" w:hAnsi="Calibri" w:cs="Calibri"/>
          <w:bCs/>
        </w:rPr>
        <w:t xml:space="preserve">e, </w:t>
      </w:r>
      <w:r w:rsidR="0056186C" w:rsidRPr="00C6482A">
        <w:rPr>
          <w:rFonts w:ascii="Calibri" w:hAnsi="Calibri" w:cs="Calibri"/>
          <w:bCs/>
        </w:rPr>
        <w:t xml:space="preserve">te </w:t>
      </w:r>
      <w:r w:rsidR="00880906" w:rsidRPr="00C6482A">
        <w:rPr>
          <w:rFonts w:ascii="Calibri" w:hAnsi="Calibri" w:cs="Calibri"/>
          <w:bCs/>
        </w:rPr>
        <w:t xml:space="preserve">predlaže da iz navedenog razloga </w:t>
      </w:r>
      <w:r w:rsidR="0056186C" w:rsidRPr="00C6482A">
        <w:rPr>
          <w:rFonts w:ascii="Calibri" w:hAnsi="Calibri" w:cs="Calibri"/>
          <w:bCs/>
        </w:rPr>
        <w:t>ista točka izostavi s dnevnog reda ove sjednice.</w:t>
      </w:r>
    </w:p>
    <w:p w14:paraId="23E09A2B" w14:textId="0B2FC1A7" w:rsidR="00CD5785" w:rsidRPr="00C6482A" w:rsidRDefault="00CD5785" w:rsidP="00E82AFF">
      <w:pPr>
        <w:spacing w:after="240"/>
        <w:ind w:firstLine="708"/>
        <w:jc w:val="both"/>
        <w:rPr>
          <w:rFonts w:ascii="Calibri" w:hAnsi="Calibri" w:cs="Calibri"/>
          <w:b/>
        </w:rPr>
      </w:pPr>
      <w:r w:rsidRPr="00C6482A">
        <w:rPr>
          <w:rFonts w:ascii="Calibri" w:eastAsia="Arial Unicode MS" w:hAnsi="Calibri" w:cs="Calibri"/>
        </w:rPr>
        <w:t xml:space="preserve">PREDSJEDNIK - </w:t>
      </w:r>
      <w:r w:rsidRPr="00C6482A">
        <w:rPr>
          <w:rFonts w:ascii="Calibri" w:hAnsi="Calibri" w:cs="Calibri"/>
        </w:rPr>
        <w:t>stavlja na glasovanje prijedlog</w:t>
      </w:r>
      <w:r w:rsidR="008B0CCD" w:rsidRPr="00C6482A">
        <w:rPr>
          <w:rFonts w:ascii="Calibri" w:hAnsi="Calibri" w:cs="Calibri"/>
        </w:rPr>
        <w:t xml:space="preserve"> </w:t>
      </w:r>
      <w:r w:rsidR="00CE53B4" w:rsidRPr="00C6482A">
        <w:rPr>
          <w:rFonts w:ascii="Calibri" w:hAnsi="Calibri" w:cs="Calibri"/>
        </w:rPr>
        <w:t>vijećni</w:t>
      </w:r>
      <w:r w:rsidR="007D2433" w:rsidRPr="00C6482A">
        <w:rPr>
          <w:rFonts w:ascii="Calibri" w:hAnsi="Calibri" w:cs="Calibri"/>
        </w:rPr>
        <w:t>ce</w:t>
      </w:r>
      <w:r w:rsidR="00CE53B4" w:rsidRPr="00C6482A">
        <w:rPr>
          <w:rFonts w:ascii="Calibri" w:hAnsi="Calibri" w:cs="Calibri"/>
        </w:rPr>
        <w:t xml:space="preserve"> </w:t>
      </w:r>
      <w:r w:rsidR="007D2433" w:rsidRPr="00C6482A">
        <w:rPr>
          <w:rFonts w:ascii="Calibri" w:hAnsi="Calibri" w:cs="Calibri"/>
        </w:rPr>
        <w:t xml:space="preserve">Martina Vlašić </w:t>
      </w:r>
      <w:proofErr w:type="spellStart"/>
      <w:r w:rsidR="007D2433" w:rsidRPr="00C6482A">
        <w:rPr>
          <w:rFonts w:ascii="Calibri" w:hAnsi="Calibri" w:cs="Calibri"/>
        </w:rPr>
        <w:t>Iljkić</w:t>
      </w:r>
      <w:proofErr w:type="spellEnd"/>
      <w:r w:rsidR="007D2433" w:rsidRPr="00C6482A">
        <w:rPr>
          <w:rFonts w:ascii="Calibri" w:hAnsi="Calibri" w:cs="Calibri"/>
        </w:rPr>
        <w:t xml:space="preserve"> </w:t>
      </w:r>
      <w:r w:rsidR="00CE53B4" w:rsidRPr="00C6482A">
        <w:rPr>
          <w:rFonts w:ascii="Calibri" w:hAnsi="Calibri" w:cs="Calibri"/>
        </w:rPr>
        <w:t xml:space="preserve"> </w:t>
      </w:r>
      <w:r w:rsidR="008B0CCD" w:rsidRPr="00C6482A">
        <w:rPr>
          <w:rFonts w:ascii="Calibri" w:hAnsi="Calibri" w:cs="Calibri"/>
          <w:bCs/>
        </w:rPr>
        <w:t>da se</w:t>
      </w:r>
      <w:r w:rsidR="007D2433" w:rsidRPr="00C6482A">
        <w:rPr>
          <w:rFonts w:ascii="Calibri" w:hAnsi="Calibri" w:cs="Calibri"/>
          <w:bCs/>
        </w:rPr>
        <w:t xml:space="preserve"> </w:t>
      </w:r>
      <w:r w:rsidR="008B0CCD" w:rsidRPr="00C6482A">
        <w:rPr>
          <w:rFonts w:ascii="Calibri" w:hAnsi="Calibri" w:cs="Calibri"/>
          <w:bCs/>
        </w:rPr>
        <w:t>točk</w:t>
      </w:r>
      <w:r w:rsidR="00880906" w:rsidRPr="00C6482A">
        <w:rPr>
          <w:rFonts w:ascii="Calibri" w:hAnsi="Calibri" w:cs="Calibri"/>
          <w:bCs/>
        </w:rPr>
        <w:t xml:space="preserve">a </w:t>
      </w:r>
      <w:r w:rsidR="007D2433" w:rsidRPr="00C6482A">
        <w:rPr>
          <w:rFonts w:ascii="Calibri" w:hAnsi="Calibri" w:cs="Calibri"/>
          <w:bCs/>
        </w:rPr>
        <w:t>9</w:t>
      </w:r>
      <w:r w:rsidR="003D6049" w:rsidRPr="00C6482A">
        <w:rPr>
          <w:rFonts w:ascii="Calibri" w:hAnsi="Calibri" w:cs="Calibri"/>
          <w:bCs/>
        </w:rPr>
        <w:t xml:space="preserve">. </w:t>
      </w:r>
      <w:r w:rsidR="008B0CCD" w:rsidRPr="00C6482A">
        <w:rPr>
          <w:rFonts w:ascii="Calibri" w:hAnsi="Calibri" w:cs="Calibri"/>
          <w:bCs/>
        </w:rPr>
        <w:t xml:space="preserve">dnevnog reda: </w:t>
      </w:r>
      <w:r w:rsidR="00695606" w:rsidRPr="00C6482A">
        <w:rPr>
          <w:rFonts w:ascii="Calibri" w:hAnsi="Calibri" w:cs="Calibri"/>
          <w:bCs/>
        </w:rPr>
        <w:t xml:space="preserve">„Izvješće </w:t>
      </w:r>
      <w:r w:rsidR="007D2433" w:rsidRPr="00C6482A">
        <w:rPr>
          <w:rFonts w:ascii="Calibri" w:hAnsi="Calibri" w:cs="Calibri"/>
          <w:bCs/>
        </w:rPr>
        <w:t xml:space="preserve">o radu davatelja javne usluge Komunalac Požega d.o.o. za izvještajnu 2025. godinu“ </w:t>
      </w:r>
      <w:r w:rsidR="0056186C" w:rsidRPr="00C6482A">
        <w:rPr>
          <w:rFonts w:ascii="Calibri" w:hAnsi="Calibri" w:cs="Calibri"/>
          <w:bCs/>
        </w:rPr>
        <w:t xml:space="preserve">izostavi iz dnevnog  kako bi predstavnik </w:t>
      </w:r>
      <w:r w:rsidR="007D2433" w:rsidRPr="00C6482A">
        <w:rPr>
          <w:rFonts w:ascii="Calibri" w:hAnsi="Calibri" w:cs="Calibri"/>
          <w:bCs/>
        </w:rPr>
        <w:t>tvrtke Komunalac d.o.o. Požega obrazloži</w:t>
      </w:r>
      <w:r w:rsidR="0056186C" w:rsidRPr="00C6482A">
        <w:rPr>
          <w:rFonts w:ascii="Calibri" w:hAnsi="Calibri" w:cs="Calibri"/>
          <w:bCs/>
        </w:rPr>
        <w:t xml:space="preserve">o predmetno </w:t>
      </w:r>
      <w:r w:rsidR="007D2433" w:rsidRPr="00C6482A">
        <w:rPr>
          <w:rFonts w:ascii="Calibri" w:hAnsi="Calibri" w:cs="Calibri"/>
          <w:bCs/>
        </w:rPr>
        <w:t>Izvješć</w:t>
      </w:r>
      <w:r w:rsidR="0056186C" w:rsidRPr="00C6482A">
        <w:rPr>
          <w:rFonts w:ascii="Calibri" w:hAnsi="Calibri" w:cs="Calibri"/>
          <w:bCs/>
        </w:rPr>
        <w:t xml:space="preserve">e te </w:t>
      </w:r>
      <w:r w:rsidRPr="00C6482A">
        <w:rPr>
          <w:rFonts w:ascii="Calibri" w:hAnsi="Calibri" w:cs="Calibri"/>
        </w:rPr>
        <w:t xml:space="preserve">konstatira da </w:t>
      </w:r>
      <w:r w:rsidR="008B0CCD" w:rsidRPr="00C6482A">
        <w:rPr>
          <w:rFonts w:ascii="Calibri" w:hAnsi="Calibri" w:cs="Calibri"/>
        </w:rPr>
        <w:t xml:space="preserve">isti </w:t>
      </w:r>
      <w:r w:rsidR="008B0CCD" w:rsidRPr="00C6482A">
        <w:rPr>
          <w:rFonts w:ascii="Calibri" w:hAnsi="Calibri" w:cs="Calibri"/>
          <w:iCs/>
        </w:rPr>
        <w:t xml:space="preserve">prijedlog nije usvojen </w:t>
      </w:r>
      <w:r w:rsidRPr="00C6482A">
        <w:rPr>
          <w:rFonts w:ascii="Calibri" w:hAnsi="Calibri" w:cs="Calibri"/>
          <w:iCs/>
        </w:rPr>
        <w:t>(</w:t>
      </w:r>
      <w:r w:rsidR="007D2433" w:rsidRPr="00C6482A">
        <w:rPr>
          <w:rFonts w:ascii="Calibri" w:hAnsi="Calibri" w:cs="Calibri"/>
          <w:iCs/>
        </w:rPr>
        <w:t xml:space="preserve">osam </w:t>
      </w:r>
      <w:r w:rsidR="008B0CCD" w:rsidRPr="00C6482A">
        <w:rPr>
          <w:rFonts w:ascii="Calibri" w:hAnsi="Calibri" w:cs="Calibri"/>
          <w:iCs/>
        </w:rPr>
        <w:t xml:space="preserve">glasova za, </w:t>
      </w:r>
      <w:r w:rsidRPr="00C6482A">
        <w:rPr>
          <w:rFonts w:ascii="Calibri" w:hAnsi="Calibri" w:cs="Calibri"/>
          <w:iCs/>
        </w:rPr>
        <w:t>10 glasova protiv)</w:t>
      </w:r>
      <w:r w:rsidR="008B0CCD" w:rsidRPr="00C6482A">
        <w:rPr>
          <w:rFonts w:ascii="Calibri" w:hAnsi="Calibri" w:cs="Calibri"/>
          <w:iCs/>
        </w:rPr>
        <w:t>.</w:t>
      </w:r>
    </w:p>
    <w:p w14:paraId="41871588" w14:textId="4224E05C" w:rsidR="00244673" w:rsidRPr="00C6482A" w:rsidRDefault="00244673" w:rsidP="00DF367D">
      <w:pPr>
        <w:ind w:firstLine="708"/>
        <w:jc w:val="both"/>
        <w:rPr>
          <w:rFonts w:ascii="Calibri" w:hAnsi="Calibri" w:cs="Calibri"/>
        </w:rPr>
      </w:pPr>
      <w:r w:rsidRPr="00C6482A">
        <w:rPr>
          <w:rFonts w:ascii="Calibri" w:eastAsia="Arial Unicode MS" w:hAnsi="Calibri" w:cs="Calibri"/>
        </w:rPr>
        <w:t xml:space="preserve">PREDSJEDNIK - </w:t>
      </w:r>
      <w:r w:rsidRPr="00C6482A">
        <w:rPr>
          <w:rFonts w:ascii="Calibri" w:hAnsi="Calibri" w:cs="Calibri"/>
        </w:rPr>
        <w:t>stavlja na glasovanje predloženi dnevni red i konstatira da je</w:t>
      </w:r>
      <w:r w:rsidR="00CD5785" w:rsidRPr="00C6482A">
        <w:rPr>
          <w:rFonts w:ascii="Calibri" w:hAnsi="Calibri" w:cs="Calibri"/>
        </w:rPr>
        <w:t xml:space="preserve"> većinom glasova</w:t>
      </w:r>
      <w:r w:rsidRPr="00C6482A">
        <w:rPr>
          <w:rFonts w:ascii="Calibri" w:hAnsi="Calibri" w:cs="Calibri"/>
        </w:rPr>
        <w:t xml:space="preserve"> </w:t>
      </w:r>
      <w:r w:rsidRPr="00C6482A">
        <w:rPr>
          <w:rFonts w:ascii="Calibri" w:hAnsi="Calibri" w:cs="Calibri"/>
          <w:iCs/>
        </w:rPr>
        <w:t>(</w:t>
      </w:r>
      <w:r w:rsidR="00695606" w:rsidRPr="00C6482A">
        <w:rPr>
          <w:rFonts w:ascii="Calibri" w:hAnsi="Calibri" w:cs="Calibri"/>
          <w:iCs/>
        </w:rPr>
        <w:t>1</w:t>
      </w:r>
      <w:r w:rsidR="007D2433" w:rsidRPr="00C6482A">
        <w:rPr>
          <w:rFonts w:ascii="Calibri" w:hAnsi="Calibri" w:cs="Calibri"/>
          <w:iCs/>
        </w:rPr>
        <w:t>0</w:t>
      </w:r>
      <w:r w:rsidRPr="00C6482A">
        <w:rPr>
          <w:rFonts w:ascii="Calibri" w:hAnsi="Calibri" w:cs="Calibri"/>
          <w:iCs/>
        </w:rPr>
        <w:t xml:space="preserve"> glasova za</w:t>
      </w:r>
      <w:r w:rsidR="0056186C" w:rsidRPr="00C6482A">
        <w:rPr>
          <w:rFonts w:ascii="Calibri" w:hAnsi="Calibri" w:cs="Calibri"/>
          <w:iCs/>
        </w:rPr>
        <w:t xml:space="preserve">, osam vijećnika s nije izjasnilo), </w:t>
      </w:r>
      <w:r w:rsidRPr="00C6482A">
        <w:rPr>
          <w:rFonts w:ascii="Calibri" w:hAnsi="Calibri" w:cs="Calibri"/>
        </w:rPr>
        <w:t>usvojen sljedeći</w:t>
      </w:r>
    </w:p>
    <w:p w14:paraId="3DC02B75" w14:textId="0B142D66" w:rsidR="00244673" w:rsidRPr="00C6482A" w:rsidRDefault="00244673" w:rsidP="00DF367D">
      <w:pPr>
        <w:jc w:val="center"/>
        <w:rPr>
          <w:rFonts w:ascii="Calibri" w:hAnsi="Calibri" w:cs="Calibri"/>
          <w:b/>
        </w:rPr>
      </w:pPr>
      <w:r w:rsidRPr="00C6482A">
        <w:rPr>
          <w:rFonts w:ascii="Calibri" w:hAnsi="Calibri" w:cs="Calibri"/>
          <w:b/>
        </w:rPr>
        <w:t>D N E V N I</w:t>
      </w:r>
      <w:r w:rsidR="00880906" w:rsidRPr="00C6482A">
        <w:rPr>
          <w:rFonts w:ascii="Calibri" w:hAnsi="Calibri" w:cs="Calibri"/>
          <w:b/>
        </w:rPr>
        <w:t xml:space="preserve">   </w:t>
      </w:r>
      <w:r w:rsidRPr="00C6482A">
        <w:rPr>
          <w:rFonts w:ascii="Calibri" w:hAnsi="Calibri" w:cs="Calibri"/>
          <w:b/>
        </w:rPr>
        <w:t xml:space="preserve"> R E D :</w:t>
      </w:r>
    </w:p>
    <w:p w14:paraId="2C46A713" w14:textId="77777777" w:rsidR="00C46509" w:rsidRPr="00C6482A" w:rsidRDefault="00C46509" w:rsidP="00DF367D">
      <w:pPr>
        <w:jc w:val="center"/>
        <w:rPr>
          <w:rFonts w:ascii="Calibri" w:hAnsi="Calibri" w:cs="Calibri"/>
          <w:b/>
        </w:rPr>
      </w:pPr>
    </w:p>
    <w:p w14:paraId="0C937EF1" w14:textId="6AE1D5A8" w:rsidR="00D1107D" w:rsidRPr="00C6482A" w:rsidRDefault="00D1107D" w:rsidP="00E82AFF">
      <w:pPr>
        <w:ind w:left="142" w:hanging="142"/>
        <w:jc w:val="both"/>
        <w:rPr>
          <w:rFonts w:ascii="Calibri" w:hAnsi="Calibri" w:cs="Calibri"/>
          <w:b/>
          <w:bCs/>
        </w:rPr>
      </w:pPr>
      <w:r w:rsidRPr="00C6482A">
        <w:rPr>
          <w:rFonts w:ascii="Calibri" w:hAnsi="Calibri" w:cs="Calibri"/>
          <w:bCs/>
        </w:rPr>
        <w:t>1. Prijedlog Odluke o raspisivanju javnog natječaja za zakup poljoprivrednog zemljišta u vlasništvu</w:t>
      </w:r>
      <w:r w:rsidR="00E82AFF" w:rsidRPr="00C6482A">
        <w:rPr>
          <w:rFonts w:ascii="Calibri" w:hAnsi="Calibri" w:cs="Calibri"/>
          <w:bCs/>
        </w:rPr>
        <w:t xml:space="preserve"> </w:t>
      </w:r>
      <w:r w:rsidRPr="00C6482A">
        <w:rPr>
          <w:rFonts w:ascii="Calibri" w:hAnsi="Calibri" w:cs="Calibri"/>
          <w:bCs/>
        </w:rPr>
        <w:t>Republike Hrvatske na području grada Požege i Prijedlog Javnog natječaja za zakup poljoprivrednog zemljišta u vlasništvu Republike Hrvatske na području grada Požege</w:t>
      </w:r>
    </w:p>
    <w:p w14:paraId="01C32C49" w14:textId="1AC1CCE9" w:rsidR="00D1107D" w:rsidRPr="00C6482A" w:rsidRDefault="00D1107D" w:rsidP="00E82AFF">
      <w:pPr>
        <w:ind w:left="142" w:hanging="142"/>
        <w:jc w:val="both"/>
        <w:rPr>
          <w:rFonts w:ascii="Calibri" w:hAnsi="Calibri" w:cs="Calibri"/>
          <w:b/>
          <w:bCs/>
        </w:rPr>
      </w:pPr>
      <w:r w:rsidRPr="00C6482A">
        <w:rPr>
          <w:rFonts w:ascii="Calibri" w:hAnsi="Calibri" w:cs="Calibri"/>
          <w:bCs/>
        </w:rPr>
        <w:t xml:space="preserve">2. Prijedlog Odluke o dopuni Odluke o načinu upravljanja i korištenja sportskih građevina u vlasništvu Grada Požege </w:t>
      </w:r>
    </w:p>
    <w:p w14:paraId="3786A970" w14:textId="77777777" w:rsidR="00D1107D" w:rsidRPr="00C6482A" w:rsidRDefault="00D1107D" w:rsidP="00E82AFF">
      <w:pPr>
        <w:tabs>
          <w:tab w:val="left" w:pos="1440"/>
        </w:tabs>
        <w:ind w:left="142" w:hanging="142"/>
        <w:rPr>
          <w:rFonts w:ascii="Calibri" w:hAnsi="Calibri" w:cs="Calibri"/>
          <w:b/>
          <w:bCs/>
        </w:rPr>
      </w:pPr>
      <w:r w:rsidRPr="00C6482A">
        <w:rPr>
          <w:rFonts w:ascii="Calibri" w:hAnsi="Calibri" w:cs="Calibri"/>
          <w:bCs/>
        </w:rPr>
        <w:t>3. Prijedlog Odluke o nekorištenju prava prvokupa nekretnina</w:t>
      </w:r>
    </w:p>
    <w:p w14:paraId="441EFB04" w14:textId="77777777" w:rsidR="00D1107D" w:rsidRPr="00C6482A" w:rsidRDefault="00D1107D" w:rsidP="00E82AFF">
      <w:pPr>
        <w:ind w:left="142" w:hanging="142"/>
        <w:rPr>
          <w:rFonts w:ascii="Calibri" w:hAnsi="Calibri" w:cs="Calibri"/>
          <w:b/>
          <w:bCs/>
        </w:rPr>
      </w:pPr>
      <w:r w:rsidRPr="00C6482A">
        <w:rPr>
          <w:rFonts w:ascii="Calibri" w:hAnsi="Calibri" w:cs="Calibri"/>
          <w:bCs/>
        </w:rPr>
        <w:t>4. Prijedlog Odluke o raspisivanju izbora za članove Vijeća mjesnih odbora na području grada Požege</w:t>
      </w:r>
      <w:r w:rsidRPr="00C6482A">
        <w:rPr>
          <w:rFonts w:ascii="Calibri" w:hAnsi="Calibri" w:cs="Calibri"/>
          <w:bCs/>
          <w:kern w:val="3"/>
          <w:lang w:eastAsia="zh-CN"/>
        </w:rPr>
        <w:t xml:space="preserve"> </w:t>
      </w:r>
    </w:p>
    <w:p w14:paraId="7390A450" w14:textId="77777777" w:rsidR="00D1107D" w:rsidRPr="00C6482A" w:rsidRDefault="00D1107D" w:rsidP="00E82AFF">
      <w:pPr>
        <w:ind w:left="142" w:right="1" w:hanging="142"/>
        <w:jc w:val="both"/>
        <w:rPr>
          <w:rFonts w:ascii="Calibri" w:hAnsi="Calibri" w:cs="Calibri"/>
          <w:b/>
          <w:bCs/>
        </w:rPr>
      </w:pPr>
      <w:r w:rsidRPr="00C6482A">
        <w:rPr>
          <w:rFonts w:ascii="Calibri" w:hAnsi="Calibri" w:cs="Calibri"/>
          <w:bCs/>
        </w:rPr>
        <w:t>5. Prijedlog Odluke o demografskim mjerama Grada Požege</w:t>
      </w:r>
    </w:p>
    <w:p w14:paraId="0EFC856E" w14:textId="77777777" w:rsidR="00D1107D" w:rsidRPr="00C6482A" w:rsidRDefault="00D1107D" w:rsidP="00E82AFF">
      <w:pPr>
        <w:ind w:left="142" w:hanging="142"/>
        <w:rPr>
          <w:rFonts w:ascii="Calibri" w:hAnsi="Calibri" w:cs="Calibri"/>
          <w:b/>
          <w:bCs/>
        </w:rPr>
      </w:pPr>
      <w:r w:rsidRPr="00C6482A">
        <w:rPr>
          <w:rFonts w:ascii="Calibri" w:hAnsi="Calibri" w:cs="Calibri"/>
          <w:bCs/>
        </w:rPr>
        <w:t xml:space="preserve">6. </w:t>
      </w:r>
      <w:bookmarkStart w:id="2" w:name="_Hlk89348027"/>
      <w:r w:rsidRPr="00C6482A">
        <w:rPr>
          <w:rFonts w:ascii="Calibri" w:hAnsi="Calibri" w:cs="Calibri"/>
          <w:bCs/>
        </w:rPr>
        <w:t>Prijedlog Odluke o nagrađivanju najuspješnijih učenika osmih razreda</w:t>
      </w:r>
    </w:p>
    <w:bookmarkEnd w:id="2"/>
    <w:p w14:paraId="089783E3" w14:textId="77777777" w:rsidR="00D1107D" w:rsidRPr="00C6482A" w:rsidRDefault="00D1107D" w:rsidP="00E82AFF">
      <w:pPr>
        <w:ind w:left="142" w:right="1" w:hanging="142"/>
        <w:jc w:val="both"/>
        <w:rPr>
          <w:rFonts w:ascii="Calibri" w:hAnsi="Calibri" w:cs="Calibri"/>
          <w:b/>
          <w:bCs/>
          <w:kern w:val="3"/>
          <w:lang w:eastAsia="zh-CN"/>
        </w:rPr>
      </w:pPr>
      <w:r w:rsidRPr="00C6482A">
        <w:rPr>
          <w:rFonts w:ascii="Calibri" w:hAnsi="Calibri" w:cs="Calibri"/>
          <w:bCs/>
        </w:rPr>
        <w:t xml:space="preserve">7. </w:t>
      </w:r>
      <w:r w:rsidRPr="00C6482A">
        <w:rPr>
          <w:rFonts w:ascii="Calibri" w:hAnsi="Calibri" w:cs="Calibri"/>
          <w:bCs/>
          <w:kern w:val="3"/>
          <w:lang w:eastAsia="zh-CN"/>
        </w:rPr>
        <w:t>Prijedlog Odluke o izmjenama Odluke o subvencioniranju obrta za čuvanje djece na području grada Požege</w:t>
      </w:r>
    </w:p>
    <w:p w14:paraId="37AB5469" w14:textId="77777777" w:rsidR="00D1107D" w:rsidRPr="00C6482A" w:rsidRDefault="00D1107D" w:rsidP="00E82AFF">
      <w:pPr>
        <w:ind w:left="142" w:right="1" w:hanging="142"/>
        <w:jc w:val="both"/>
        <w:rPr>
          <w:rFonts w:ascii="Calibri" w:hAnsi="Calibri" w:cs="Calibri"/>
          <w:b/>
          <w:bCs/>
          <w:kern w:val="3"/>
          <w:lang w:val="pl-PL" w:eastAsia="zh-CN"/>
        </w:rPr>
      </w:pPr>
      <w:r w:rsidRPr="00C6482A">
        <w:rPr>
          <w:rFonts w:ascii="Calibri" w:hAnsi="Calibri" w:cs="Calibri"/>
          <w:bCs/>
          <w:kern w:val="3"/>
          <w:lang w:val="pl-PL" w:eastAsia="zh-CN"/>
        </w:rPr>
        <w:t xml:space="preserve">8. Prijedlog Odluke o izmjeni Odluke o socijalnoj skrbi </w:t>
      </w:r>
    </w:p>
    <w:p w14:paraId="42D21BC8" w14:textId="77777777" w:rsidR="00D1107D" w:rsidRPr="00C6482A" w:rsidRDefault="00D1107D" w:rsidP="00E82AFF">
      <w:pPr>
        <w:spacing w:after="240"/>
        <w:ind w:left="142" w:right="1" w:hanging="142"/>
        <w:jc w:val="both"/>
        <w:rPr>
          <w:rFonts w:ascii="Calibri" w:hAnsi="Calibri" w:cs="Calibri"/>
          <w:b/>
          <w:bCs/>
          <w:lang w:val="pl-PL"/>
        </w:rPr>
      </w:pPr>
      <w:r w:rsidRPr="00C6482A">
        <w:rPr>
          <w:rFonts w:ascii="Calibri" w:hAnsi="Calibri" w:cs="Calibri"/>
          <w:bCs/>
          <w:kern w:val="3"/>
          <w:lang w:val="pl-PL" w:eastAsia="zh-CN"/>
        </w:rPr>
        <w:t xml:space="preserve">9. </w:t>
      </w:r>
      <w:bookmarkStart w:id="3" w:name="_Hlk202857852"/>
      <w:r w:rsidRPr="00C6482A">
        <w:rPr>
          <w:rFonts w:ascii="Calibri" w:hAnsi="Calibri" w:cs="Calibri"/>
          <w:bCs/>
          <w:lang w:val="pl-PL"/>
        </w:rPr>
        <w:t>Izvješće o</w:t>
      </w:r>
      <w:bookmarkStart w:id="4" w:name="_Hlk202858898"/>
      <w:bookmarkEnd w:id="3"/>
      <w:r w:rsidRPr="00C6482A">
        <w:rPr>
          <w:rFonts w:ascii="Calibri" w:hAnsi="Calibri" w:cs="Calibri"/>
          <w:bCs/>
          <w:lang w:val="pl-PL"/>
        </w:rPr>
        <w:t xml:space="preserve"> radu davatelja javne usluge Komunalac Požega d.o.o. za izvještajnu 2025. godinu</w:t>
      </w:r>
      <w:bookmarkEnd w:id="4"/>
      <w:r w:rsidRPr="00C6482A">
        <w:rPr>
          <w:rFonts w:ascii="Calibri" w:hAnsi="Calibri" w:cs="Calibri"/>
          <w:bCs/>
          <w:lang w:val="pl-PL"/>
        </w:rPr>
        <w:t>.</w:t>
      </w:r>
    </w:p>
    <w:p w14:paraId="2644B4EE" w14:textId="4DEC1B91" w:rsidR="008B58B4" w:rsidRPr="00C6482A" w:rsidRDefault="003D6049" w:rsidP="00E82AFF">
      <w:pPr>
        <w:spacing w:after="240"/>
        <w:ind w:left="426" w:right="1" w:hanging="284"/>
        <w:jc w:val="both"/>
        <w:rPr>
          <w:rFonts w:ascii="Calibri" w:hAnsi="Calibri" w:cs="Calibri"/>
          <w:bCs/>
        </w:rPr>
      </w:pPr>
      <w:r w:rsidRPr="00C6482A">
        <w:rPr>
          <w:rFonts w:ascii="Calibri" w:hAnsi="Calibri" w:cs="Calibri"/>
          <w:bCs/>
        </w:rPr>
        <w:t>P</w:t>
      </w:r>
      <w:r w:rsidR="008B58B4" w:rsidRPr="00C6482A">
        <w:rPr>
          <w:rFonts w:ascii="Calibri" w:hAnsi="Calibri" w:cs="Calibri"/>
          <w:bCs/>
        </w:rPr>
        <w:t>relazi se na rad po točkama dnevnog reda.</w:t>
      </w:r>
    </w:p>
    <w:p w14:paraId="39597AE9" w14:textId="51A509D9" w:rsidR="00244673" w:rsidRPr="00C6482A" w:rsidRDefault="00244673" w:rsidP="00DF367D">
      <w:pPr>
        <w:ind w:right="1"/>
        <w:jc w:val="center"/>
        <w:rPr>
          <w:rFonts w:ascii="Calibri" w:hAnsi="Calibri" w:cs="Calibri"/>
          <w:b/>
        </w:rPr>
      </w:pPr>
      <w:r w:rsidRPr="00C6482A">
        <w:rPr>
          <w:rFonts w:ascii="Calibri" w:hAnsi="Calibri" w:cs="Calibri"/>
          <w:b/>
        </w:rPr>
        <w:t>Ad. 1.</w:t>
      </w:r>
    </w:p>
    <w:p w14:paraId="34F21649" w14:textId="5DB1096D" w:rsidR="00695606" w:rsidRPr="00C6482A" w:rsidRDefault="005A0F7B" w:rsidP="00E82AFF">
      <w:pPr>
        <w:spacing w:after="240"/>
        <w:ind w:left="426" w:right="1" w:hanging="284"/>
        <w:jc w:val="center"/>
        <w:rPr>
          <w:rStyle w:val="Bodytext3"/>
          <w:rFonts w:ascii="Calibri" w:hAnsi="Calibri" w:cs="Calibri"/>
          <w:b/>
          <w:bCs/>
        </w:rPr>
      </w:pPr>
      <w:r w:rsidRPr="00C6482A">
        <w:rPr>
          <w:rFonts w:ascii="Calibri" w:hAnsi="Calibri" w:cs="Calibri"/>
          <w:b/>
          <w:bCs/>
        </w:rPr>
        <w:t xml:space="preserve">Prijedlog Odluke o raspisivanju javnog natječaja za zakup poljoprivrednog zemljišta u vlasništvu Republike Hrvatske na </w:t>
      </w:r>
      <w:r w:rsidR="00C00FD9" w:rsidRPr="00C6482A">
        <w:rPr>
          <w:rFonts w:ascii="Calibri" w:hAnsi="Calibri" w:cs="Calibri"/>
          <w:b/>
          <w:bCs/>
        </w:rPr>
        <w:t>području</w:t>
      </w:r>
      <w:r w:rsidRPr="00C6482A">
        <w:rPr>
          <w:rFonts w:ascii="Calibri" w:hAnsi="Calibri" w:cs="Calibri"/>
          <w:b/>
          <w:bCs/>
        </w:rPr>
        <w:t xml:space="preserve"> grada Požege i Prijedlog Javnog natječaja za zakup poljoprivred</w:t>
      </w:r>
      <w:r w:rsidR="00C00FD9" w:rsidRPr="00C6482A">
        <w:rPr>
          <w:rFonts w:ascii="Calibri" w:hAnsi="Calibri" w:cs="Calibri"/>
          <w:b/>
          <w:bCs/>
        </w:rPr>
        <w:t>nog zemljišta u vlasništvu Republike Hrvatske na području grada Požege</w:t>
      </w:r>
    </w:p>
    <w:p w14:paraId="0A62B262" w14:textId="08BAEAD9" w:rsidR="003D6049" w:rsidRPr="00C6482A" w:rsidRDefault="00244673" w:rsidP="00E82AFF">
      <w:pPr>
        <w:spacing w:after="240"/>
        <w:ind w:firstLine="708"/>
        <w:jc w:val="both"/>
        <w:rPr>
          <w:rFonts w:ascii="Calibri" w:hAnsi="Calibri" w:cs="Calibri"/>
        </w:rPr>
      </w:pPr>
      <w:r w:rsidRPr="00C6482A">
        <w:rPr>
          <w:rFonts w:ascii="Calibri" w:hAnsi="Calibri" w:cs="Calibri"/>
        </w:rPr>
        <w:t>PREDSJEDNIK - utvrđuje da su vijećnici dobili materijal s obrazloženjem za ovu točku dnevnog reda</w:t>
      </w:r>
      <w:r w:rsidR="003D6049" w:rsidRPr="00C6482A">
        <w:rPr>
          <w:rFonts w:ascii="Calibri" w:hAnsi="Calibri" w:cs="Calibri"/>
        </w:rPr>
        <w:t>. O</w:t>
      </w:r>
      <w:r w:rsidRPr="00C6482A">
        <w:rPr>
          <w:rFonts w:ascii="Calibri" w:hAnsi="Calibri" w:cs="Calibri"/>
        </w:rPr>
        <w:t>tvara raspravu</w:t>
      </w:r>
      <w:r w:rsidR="003D6049" w:rsidRPr="00C6482A">
        <w:rPr>
          <w:rFonts w:ascii="Calibri" w:hAnsi="Calibri" w:cs="Calibri"/>
        </w:rPr>
        <w:t xml:space="preserve"> i poziva predsjednike Klubova vijećnika</w:t>
      </w:r>
      <w:r w:rsidR="00880906" w:rsidRPr="00C6482A">
        <w:rPr>
          <w:rFonts w:ascii="Calibri" w:hAnsi="Calibri" w:cs="Calibri"/>
        </w:rPr>
        <w:t xml:space="preserve">, a </w:t>
      </w:r>
      <w:r w:rsidR="003D6049" w:rsidRPr="00C6482A">
        <w:rPr>
          <w:rFonts w:ascii="Calibri" w:hAnsi="Calibri" w:cs="Calibri"/>
        </w:rPr>
        <w:t>potom vijećnike da se izjasne o ovoj točki dnevnog reda.</w:t>
      </w:r>
    </w:p>
    <w:p w14:paraId="7FEC54F7" w14:textId="5B344D90" w:rsidR="00C00FD9" w:rsidRPr="00C6482A" w:rsidRDefault="00C00FD9" w:rsidP="00E82AFF">
      <w:pPr>
        <w:spacing w:after="240"/>
        <w:ind w:firstLine="708"/>
        <w:jc w:val="both"/>
        <w:rPr>
          <w:rFonts w:ascii="Calibri" w:hAnsi="Calibri" w:cs="Calibri"/>
        </w:rPr>
      </w:pPr>
      <w:r w:rsidRPr="00C6482A">
        <w:rPr>
          <w:rFonts w:ascii="Calibri" w:hAnsi="Calibri" w:cs="Calibri"/>
        </w:rPr>
        <w:t>U raspravi su sudjelovali</w:t>
      </w:r>
      <w:r w:rsidR="00880906" w:rsidRPr="00C6482A">
        <w:rPr>
          <w:rFonts w:ascii="Calibri" w:hAnsi="Calibri" w:cs="Calibri"/>
        </w:rPr>
        <w:t xml:space="preserve"> </w:t>
      </w:r>
      <w:r w:rsidRPr="00C6482A">
        <w:rPr>
          <w:rFonts w:ascii="Calibri" w:hAnsi="Calibri" w:cs="Calibri"/>
          <w:bCs/>
        </w:rPr>
        <w:t xml:space="preserve">vijećnici Antonio Šarić, dr.sc. Dinko Zima i Martina Vlašić </w:t>
      </w:r>
      <w:proofErr w:type="spellStart"/>
      <w:r w:rsidRPr="00C6482A">
        <w:rPr>
          <w:rFonts w:ascii="Calibri" w:hAnsi="Calibri" w:cs="Calibri"/>
          <w:bCs/>
        </w:rPr>
        <w:t>Iljkić</w:t>
      </w:r>
      <w:proofErr w:type="spellEnd"/>
      <w:r w:rsidR="00880906" w:rsidRPr="00C6482A">
        <w:rPr>
          <w:rFonts w:ascii="Calibri" w:hAnsi="Calibri" w:cs="Calibri"/>
          <w:bCs/>
        </w:rPr>
        <w:t xml:space="preserve"> te </w:t>
      </w:r>
      <w:r w:rsidRPr="00C6482A">
        <w:rPr>
          <w:rFonts w:ascii="Calibri" w:hAnsi="Calibri" w:cs="Calibri"/>
          <w:bCs/>
        </w:rPr>
        <w:t>Josip Pavković</w:t>
      </w:r>
      <w:r w:rsidR="00880906" w:rsidRPr="00C6482A">
        <w:rPr>
          <w:rFonts w:ascii="Calibri" w:hAnsi="Calibri" w:cs="Calibri"/>
          <w:bCs/>
        </w:rPr>
        <w:t xml:space="preserve">, službenik </w:t>
      </w:r>
      <w:r w:rsidR="00DF367D" w:rsidRPr="00C6482A">
        <w:rPr>
          <w:rFonts w:ascii="Calibri" w:hAnsi="Calibri" w:cs="Calibri"/>
          <w:bCs/>
        </w:rPr>
        <w:t>Upravnog odjel za samoupravu.</w:t>
      </w:r>
    </w:p>
    <w:p w14:paraId="3CEC6C42" w14:textId="6E4EF105" w:rsidR="00387D67" w:rsidRPr="00C6482A" w:rsidRDefault="00244673" w:rsidP="00E82AFF">
      <w:pPr>
        <w:spacing w:after="240"/>
        <w:ind w:right="1" w:firstLine="567"/>
        <w:jc w:val="both"/>
        <w:rPr>
          <w:rFonts w:ascii="Calibri" w:hAnsi="Calibri" w:cs="Calibri"/>
          <w:iCs/>
        </w:rPr>
      </w:pPr>
      <w:r w:rsidRPr="00C6482A">
        <w:rPr>
          <w:rFonts w:ascii="Calibri" w:hAnsi="Calibri" w:cs="Calibri"/>
        </w:rPr>
        <w:lastRenderedPageBreak/>
        <w:t xml:space="preserve">PREDSJEDNIK - zaključuje raspravu, daje na glasovanje </w:t>
      </w:r>
      <w:r w:rsidR="00C00FD9" w:rsidRPr="00C6482A">
        <w:rPr>
          <w:rFonts w:ascii="Calibri" w:hAnsi="Calibri" w:cs="Calibri"/>
        </w:rPr>
        <w:t>Odluku o raspisivanju javnog natječaja za zakup poljoprivrednog zemljišta u vlasništvu Republike Hrvatske na području grada Požege i</w:t>
      </w:r>
      <w:r w:rsidR="00C00FD9" w:rsidRPr="00C6482A">
        <w:rPr>
          <w:rFonts w:ascii="Calibri" w:hAnsi="Calibri" w:cs="Calibri"/>
          <w:b/>
          <w:bCs/>
        </w:rPr>
        <w:t xml:space="preserve"> </w:t>
      </w:r>
      <w:r w:rsidR="00C00FD9" w:rsidRPr="00C6482A">
        <w:rPr>
          <w:rFonts w:ascii="Calibri" w:hAnsi="Calibri" w:cs="Calibri"/>
        </w:rPr>
        <w:t xml:space="preserve">Javni natječaj za zakup </w:t>
      </w:r>
      <w:r w:rsidR="0056186C" w:rsidRPr="00C6482A">
        <w:rPr>
          <w:rFonts w:ascii="Calibri" w:hAnsi="Calibri" w:cs="Calibri"/>
        </w:rPr>
        <w:t xml:space="preserve"> </w:t>
      </w:r>
      <w:r w:rsidR="00C00FD9" w:rsidRPr="00C6482A">
        <w:rPr>
          <w:rFonts w:ascii="Calibri" w:hAnsi="Calibri" w:cs="Calibri"/>
        </w:rPr>
        <w:t xml:space="preserve">poljoprivrednog zemljišta u vlasništvu Republike Hrvatske na području grada Požege </w:t>
      </w:r>
      <w:r w:rsidRPr="00C6482A">
        <w:rPr>
          <w:rFonts w:ascii="Calibri" w:hAnsi="Calibri" w:cs="Calibri"/>
        </w:rPr>
        <w:t xml:space="preserve">te konstatira da je Gradsko vijeće Grada Požege, </w:t>
      </w:r>
      <w:r w:rsidR="00604E9D" w:rsidRPr="00C6482A">
        <w:rPr>
          <w:rFonts w:ascii="Calibri" w:hAnsi="Calibri" w:cs="Calibri"/>
        </w:rPr>
        <w:t>jednoglasno</w:t>
      </w:r>
      <w:r w:rsidRPr="00C6482A">
        <w:rPr>
          <w:rFonts w:ascii="Calibri" w:hAnsi="Calibri" w:cs="Calibri"/>
          <w:iCs/>
        </w:rPr>
        <w:t xml:space="preserve"> (</w:t>
      </w:r>
      <w:r w:rsidR="00CD5785" w:rsidRPr="00C6482A">
        <w:rPr>
          <w:rFonts w:ascii="Calibri" w:hAnsi="Calibri" w:cs="Calibri"/>
          <w:iCs/>
        </w:rPr>
        <w:t>1</w:t>
      </w:r>
      <w:r w:rsidR="00C00FD9" w:rsidRPr="00C6482A">
        <w:rPr>
          <w:rFonts w:ascii="Calibri" w:hAnsi="Calibri" w:cs="Calibri"/>
          <w:iCs/>
        </w:rPr>
        <w:t>8</w:t>
      </w:r>
      <w:r w:rsidR="00CD5785" w:rsidRPr="00C6482A">
        <w:rPr>
          <w:rFonts w:ascii="Calibri" w:hAnsi="Calibri" w:cs="Calibri"/>
          <w:iCs/>
        </w:rPr>
        <w:t xml:space="preserve"> </w:t>
      </w:r>
      <w:r w:rsidRPr="00C6482A">
        <w:rPr>
          <w:rFonts w:ascii="Calibri" w:hAnsi="Calibri" w:cs="Calibri"/>
          <w:iCs/>
        </w:rPr>
        <w:t xml:space="preserve">glasova za) usvojilo </w:t>
      </w:r>
    </w:p>
    <w:p w14:paraId="7A3AB49F" w14:textId="77777777" w:rsidR="00371A3B" w:rsidRPr="00C6482A" w:rsidRDefault="00371A3B" w:rsidP="00DF367D">
      <w:pPr>
        <w:ind w:left="120"/>
        <w:jc w:val="center"/>
        <w:rPr>
          <w:rFonts w:ascii="Calibri" w:hAnsi="Calibri" w:cs="Calibri"/>
          <w:bCs/>
        </w:rPr>
      </w:pPr>
      <w:r w:rsidRPr="00C6482A">
        <w:rPr>
          <w:rFonts w:ascii="Calibri" w:hAnsi="Calibri" w:cs="Calibri"/>
          <w:bCs/>
          <w:color w:val="000000"/>
        </w:rPr>
        <w:t>O D L U K U</w:t>
      </w:r>
    </w:p>
    <w:p w14:paraId="39304155" w14:textId="77777777" w:rsidR="00371A3B" w:rsidRPr="00C6482A" w:rsidRDefault="00371A3B" w:rsidP="003F3BEF">
      <w:pPr>
        <w:spacing w:after="240"/>
        <w:ind w:left="120"/>
        <w:jc w:val="center"/>
        <w:rPr>
          <w:rFonts w:ascii="Calibri" w:hAnsi="Calibri" w:cs="Calibri"/>
          <w:bCs/>
          <w:color w:val="000000"/>
        </w:rPr>
      </w:pPr>
      <w:r w:rsidRPr="00C6482A">
        <w:rPr>
          <w:rFonts w:ascii="Calibri" w:hAnsi="Calibri" w:cs="Calibri"/>
          <w:bCs/>
          <w:color w:val="000000"/>
        </w:rPr>
        <w:t>o raspisivanju javnog natječaja za zakup poljoprivrednog zemljišta u vlasništvu Republike Hrvatske na području Grada Požege</w:t>
      </w:r>
    </w:p>
    <w:p w14:paraId="1551DC60" w14:textId="77777777" w:rsidR="003F3BEF" w:rsidRPr="00C6482A" w:rsidRDefault="003F3BEF" w:rsidP="003F3BEF">
      <w:pPr>
        <w:spacing w:after="160"/>
        <w:ind w:left="120"/>
        <w:jc w:val="center"/>
        <w:rPr>
          <w:rFonts w:ascii="Calibri" w:eastAsia="Calibri" w:hAnsi="Calibri" w:cs="Calibri"/>
          <w:bCs/>
          <w:color w:val="000000"/>
        </w:rPr>
      </w:pPr>
      <w:r w:rsidRPr="00C6482A">
        <w:rPr>
          <w:rFonts w:ascii="Calibri" w:eastAsia="Calibri" w:hAnsi="Calibri" w:cs="Calibri"/>
          <w:bCs/>
          <w:color w:val="000000"/>
        </w:rPr>
        <w:t>I.</w:t>
      </w:r>
    </w:p>
    <w:p w14:paraId="00801A55" w14:textId="77777777" w:rsidR="003F3BEF" w:rsidRPr="00C6482A" w:rsidRDefault="003F3BEF" w:rsidP="003F3BEF">
      <w:pPr>
        <w:ind w:firstLine="708"/>
        <w:jc w:val="both"/>
        <w:rPr>
          <w:rFonts w:ascii="Calibri" w:eastAsia="Calibri" w:hAnsi="Calibri" w:cs="Calibri"/>
        </w:rPr>
      </w:pPr>
      <w:r w:rsidRPr="00C6482A">
        <w:rPr>
          <w:rFonts w:ascii="Calibri" w:eastAsia="Calibri" w:hAnsi="Calibri" w:cs="Calibri"/>
          <w:color w:val="000000"/>
        </w:rPr>
        <w:t xml:space="preserve">Raspisuje se javni natječaj za zakup poljoprivrednog zemljišta u vlasništvu Republike Hrvatske na području Grada Požege, na području katastarskih općina ĆOSINE LAZE, GRADSKI VRHOVCI, SEOCI i STARA LIPA, koje je Programom raspolaganja poljoprivrednim zemljištem u vlasništvu Republike Hrvatske na području grada Požege predviđeno za zakup. </w:t>
      </w:r>
    </w:p>
    <w:p w14:paraId="4D7EDEFB" w14:textId="77777777" w:rsidR="003F3BEF" w:rsidRPr="00C6482A" w:rsidRDefault="003F3BEF" w:rsidP="003F3BEF">
      <w:pPr>
        <w:spacing w:after="160"/>
        <w:ind w:firstLine="708"/>
        <w:jc w:val="both"/>
        <w:rPr>
          <w:rFonts w:ascii="Calibri" w:eastAsia="Calibri" w:hAnsi="Calibri" w:cs="Calibri"/>
          <w:color w:val="000000"/>
        </w:rPr>
      </w:pPr>
      <w:r w:rsidRPr="00C6482A">
        <w:rPr>
          <w:rFonts w:ascii="Calibri" w:eastAsia="Calibri" w:hAnsi="Calibri" w:cs="Calibri"/>
          <w:color w:val="000000"/>
        </w:rPr>
        <w:t xml:space="preserve">Zemljište za koje nije određena vrsta proizvodnje navedeno je u tablici 1., koja se nalazi u prilogu ove Odluke i čini njezin sastavni dio i daje se na rok od </w:t>
      </w:r>
      <w:r w:rsidRPr="00C6482A">
        <w:rPr>
          <w:rFonts w:ascii="Calibri" w:eastAsia="Calibri" w:hAnsi="Calibri" w:cs="Calibri"/>
        </w:rPr>
        <w:t xml:space="preserve">15/25 godina </w:t>
      </w:r>
      <w:r w:rsidRPr="00C6482A">
        <w:rPr>
          <w:rFonts w:ascii="Calibri" w:eastAsia="Calibri" w:hAnsi="Calibri" w:cs="Calibri"/>
          <w:color w:val="000000"/>
        </w:rPr>
        <w:t>ovisno o vrsti proizvodnje koju je najpovoljniji ponuditelj naveo u gospodarskom programu.</w:t>
      </w:r>
    </w:p>
    <w:p w14:paraId="173D348E"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t>II.</w:t>
      </w:r>
    </w:p>
    <w:p w14:paraId="2215E3B6" w14:textId="77777777" w:rsidR="003F3BEF" w:rsidRPr="00C6482A" w:rsidRDefault="003F3BEF" w:rsidP="003F3BEF">
      <w:pPr>
        <w:spacing w:after="160"/>
        <w:ind w:firstLine="708"/>
        <w:jc w:val="both"/>
        <w:rPr>
          <w:rFonts w:ascii="Calibri" w:eastAsia="Calibri" w:hAnsi="Calibri" w:cs="Calibri"/>
        </w:rPr>
      </w:pPr>
      <w:r w:rsidRPr="00C6482A">
        <w:rPr>
          <w:rFonts w:ascii="Calibri" w:eastAsia="Calibri" w:hAnsi="Calibri" w:cs="Calibri"/>
          <w:color w:val="000000"/>
        </w:rPr>
        <w:t xml:space="preserve">Postupak javnog natječaja iz točke I. ove Odluke, Grad Požega provest će elektronički, putem softverske aplikacije </w:t>
      </w:r>
      <w:proofErr w:type="spellStart"/>
      <w:r w:rsidRPr="00C6482A">
        <w:rPr>
          <w:rFonts w:ascii="Calibri" w:eastAsia="Calibri" w:hAnsi="Calibri" w:cs="Calibri"/>
          <w:color w:val="000000"/>
        </w:rPr>
        <w:t>eZakup</w:t>
      </w:r>
      <w:proofErr w:type="spellEnd"/>
      <w:r w:rsidRPr="00C6482A">
        <w:rPr>
          <w:rFonts w:ascii="Calibri" w:eastAsia="Calibri" w:hAnsi="Calibri" w:cs="Calibri"/>
          <w:color w:val="000000"/>
        </w:rPr>
        <w:t>.</w:t>
      </w:r>
    </w:p>
    <w:p w14:paraId="3CCD7277"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t>III.</w:t>
      </w:r>
    </w:p>
    <w:p w14:paraId="30AD25A9" w14:textId="77777777" w:rsidR="003F3BEF" w:rsidRPr="00C6482A" w:rsidRDefault="003F3BEF" w:rsidP="003F3BEF">
      <w:pPr>
        <w:spacing w:after="160"/>
        <w:ind w:left="120" w:firstLine="588"/>
        <w:jc w:val="both"/>
        <w:rPr>
          <w:rFonts w:ascii="Calibri" w:eastAsia="Calibri" w:hAnsi="Calibri" w:cs="Calibri"/>
        </w:rPr>
      </w:pPr>
      <w:r w:rsidRPr="00C6482A">
        <w:rPr>
          <w:rFonts w:ascii="Calibri" w:eastAsia="Calibri" w:hAnsi="Calibri" w:cs="Calibri"/>
          <w:color w:val="000000"/>
        </w:rPr>
        <w:t>Početna cijena u natječaju utvrđena je na temelju članka 37. Zakona o poljoprivrednom zemljištu (Narodne novine, broj: 20/18., 115/18., 98/19., 57/22. i 136/25.) i Uredbe o načinu izračuna početne zakupnine poljoprivrednog zemljišta u vlasništvu Republike Hrvatske te naknade za korištenje voda radi obavljanja djelatnosti akvakulture (Narodne novine, broj: 89/18.).</w:t>
      </w:r>
    </w:p>
    <w:p w14:paraId="7D8A837B"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t>IV.</w:t>
      </w:r>
    </w:p>
    <w:p w14:paraId="45E303A3" w14:textId="77777777" w:rsidR="003F3BEF" w:rsidRPr="00C6482A" w:rsidRDefault="003F3BEF" w:rsidP="003F3BEF">
      <w:pPr>
        <w:spacing w:after="160"/>
        <w:ind w:left="120" w:firstLine="588"/>
        <w:jc w:val="both"/>
        <w:rPr>
          <w:rFonts w:ascii="Calibri" w:eastAsia="Calibri" w:hAnsi="Calibri" w:cs="Calibri"/>
        </w:rPr>
      </w:pPr>
      <w:r w:rsidRPr="00C6482A">
        <w:rPr>
          <w:rFonts w:ascii="Calibri" w:eastAsia="Calibri" w:hAnsi="Calibri" w:cs="Calibri"/>
          <w:color w:val="000000"/>
        </w:rPr>
        <w:t>Maksimalna površina koja se može dati u zakup pojedinoj fizičkoj ili pravnoj osobi iznosi 100 ha, a uračunavaju se sve površine poljoprivrednog zemljišta u vlasništvu države koje pojedina fizička ili pravna osoba i s njom povezane fizičke i pravne osobe koriste na području te jedinice lokalne samouprave na temelju svih ugovora sklopljenih do dana raspisivanja javnog natječaja sukladno odredbama prijašnjih zakona o poljoprivrednom zemljištu i Zakona o poljoprivrednom zemljištu (Narodne novine, broj: 20/18., 115/18., 98/19., 57/22.</w:t>
      </w:r>
      <w:r w:rsidRPr="00C6482A">
        <w:rPr>
          <w:rFonts w:ascii="Calibri" w:eastAsia="Calibri" w:hAnsi="Calibri" w:cs="Calibri"/>
        </w:rPr>
        <w:t xml:space="preserve"> </w:t>
      </w:r>
      <w:r w:rsidRPr="00C6482A">
        <w:rPr>
          <w:rFonts w:ascii="Calibri" w:eastAsia="Calibri" w:hAnsi="Calibri" w:cs="Calibri"/>
          <w:color w:val="000000"/>
        </w:rPr>
        <w:t>i 136/25.).</w:t>
      </w:r>
    </w:p>
    <w:p w14:paraId="310F6B18" w14:textId="77777777" w:rsidR="003F3BEF" w:rsidRPr="00C6482A" w:rsidRDefault="003F3BEF" w:rsidP="003F3BEF">
      <w:pPr>
        <w:spacing w:after="160"/>
        <w:ind w:left="120"/>
        <w:jc w:val="center"/>
        <w:rPr>
          <w:rFonts w:ascii="Calibri" w:eastAsia="Calibri" w:hAnsi="Calibri" w:cs="Calibri"/>
        </w:rPr>
      </w:pPr>
      <w:r w:rsidRPr="00C6482A">
        <w:rPr>
          <w:rFonts w:ascii="Calibri" w:eastAsia="Calibri" w:hAnsi="Calibri" w:cs="Calibri"/>
          <w:color w:val="000000"/>
        </w:rPr>
        <w:t>V.</w:t>
      </w:r>
    </w:p>
    <w:p w14:paraId="378C3A42" w14:textId="77777777" w:rsidR="003F3BEF" w:rsidRPr="00C6482A" w:rsidRDefault="003F3BEF" w:rsidP="003F3BEF">
      <w:pPr>
        <w:ind w:left="120" w:firstLine="588"/>
        <w:jc w:val="both"/>
        <w:rPr>
          <w:rFonts w:ascii="Calibri" w:eastAsia="Calibri" w:hAnsi="Calibri" w:cs="Calibri"/>
        </w:rPr>
      </w:pPr>
      <w:r w:rsidRPr="00C6482A">
        <w:rPr>
          <w:rFonts w:ascii="Calibri" w:eastAsia="Calibri" w:hAnsi="Calibri" w:cs="Calibri"/>
          <w:color w:val="000000"/>
        </w:rPr>
        <w:t xml:space="preserve">Tekst javnog natječaja za zakup poljoprivrednog zemljišta objavljuje se u softverskoj aplikaciji </w:t>
      </w:r>
      <w:proofErr w:type="spellStart"/>
      <w:r w:rsidRPr="00C6482A">
        <w:rPr>
          <w:rFonts w:ascii="Calibri" w:eastAsia="Calibri" w:hAnsi="Calibri" w:cs="Calibri"/>
          <w:color w:val="000000"/>
        </w:rPr>
        <w:t>eZakup</w:t>
      </w:r>
      <w:proofErr w:type="spellEnd"/>
      <w:r w:rsidRPr="00C6482A">
        <w:rPr>
          <w:rFonts w:ascii="Calibri" w:eastAsia="Calibri" w:hAnsi="Calibri" w:cs="Calibri"/>
          <w:color w:val="000000"/>
        </w:rPr>
        <w:t>, na mrežnoj stranici Grada Požege i mrežnoj stranici Ministarstva poljoprivrede, šumarstva i ribarstva u trajanju od 30 dana.</w:t>
      </w:r>
    </w:p>
    <w:p w14:paraId="19A3B4D8" w14:textId="77777777" w:rsidR="003F3BEF" w:rsidRPr="00C6482A" w:rsidRDefault="003F3BEF" w:rsidP="003F3BEF">
      <w:pPr>
        <w:ind w:left="120" w:firstLine="588"/>
        <w:jc w:val="both"/>
        <w:rPr>
          <w:rFonts w:ascii="Calibri" w:eastAsia="Calibri" w:hAnsi="Calibri" w:cs="Calibri"/>
        </w:rPr>
      </w:pPr>
      <w:r w:rsidRPr="00C6482A">
        <w:rPr>
          <w:rFonts w:ascii="Calibri" w:eastAsia="Calibri" w:hAnsi="Calibri" w:cs="Calibri"/>
          <w:color w:val="000000"/>
        </w:rPr>
        <w:t xml:space="preserve">Ponude se dostavljaju Gradu Požegi u roku od 30 dana od objave natječaja u softverskoj aplikaciji </w:t>
      </w:r>
      <w:proofErr w:type="spellStart"/>
      <w:r w:rsidRPr="00C6482A">
        <w:rPr>
          <w:rFonts w:ascii="Calibri" w:eastAsia="Calibri" w:hAnsi="Calibri" w:cs="Calibri"/>
          <w:color w:val="000000"/>
        </w:rPr>
        <w:t>eZakup</w:t>
      </w:r>
      <w:proofErr w:type="spellEnd"/>
      <w:r w:rsidRPr="00C6482A">
        <w:rPr>
          <w:rFonts w:ascii="Calibri" w:eastAsia="Calibri" w:hAnsi="Calibri" w:cs="Calibri"/>
          <w:color w:val="000000"/>
        </w:rPr>
        <w:t>.</w:t>
      </w:r>
    </w:p>
    <w:p w14:paraId="385D8528" w14:textId="77777777" w:rsidR="003F3BEF" w:rsidRPr="00C6482A" w:rsidRDefault="003F3BEF" w:rsidP="003F3BEF">
      <w:pPr>
        <w:spacing w:after="160"/>
        <w:ind w:left="120"/>
        <w:jc w:val="both"/>
        <w:rPr>
          <w:rFonts w:ascii="Calibri" w:eastAsia="Calibri" w:hAnsi="Calibri" w:cs="Calibri"/>
          <w:color w:val="000000"/>
        </w:rPr>
      </w:pPr>
      <w:r w:rsidRPr="00C6482A">
        <w:rPr>
          <w:rFonts w:ascii="Calibri" w:eastAsia="Calibri" w:hAnsi="Calibri" w:cs="Calibri"/>
          <w:color w:val="000000"/>
        </w:rPr>
        <w:t xml:space="preserve">Ponude se dostavljaju Gradu Požegi putem softverske aplikacije </w:t>
      </w:r>
      <w:proofErr w:type="spellStart"/>
      <w:r w:rsidRPr="00C6482A">
        <w:rPr>
          <w:rFonts w:ascii="Calibri" w:eastAsia="Calibri" w:hAnsi="Calibri" w:cs="Calibri"/>
          <w:color w:val="000000"/>
        </w:rPr>
        <w:t>eZakup</w:t>
      </w:r>
      <w:proofErr w:type="spellEnd"/>
      <w:r w:rsidRPr="00C6482A">
        <w:rPr>
          <w:rFonts w:ascii="Calibri" w:eastAsia="Calibri" w:hAnsi="Calibri" w:cs="Calibri"/>
          <w:color w:val="000000"/>
        </w:rPr>
        <w:t>.</w:t>
      </w:r>
    </w:p>
    <w:p w14:paraId="76CA1C54"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t>VI.</w:t>
      </w:r>
    </w:p>
    <w:p w14:paraId="42ADC9B0" w14:textId="01F57E96" w:rsidR="00C6482A" w:rsidRDefault="003F3BEF" w:rsidP="003F3BEF">
      <w:pPr>
        <w:spacing w:after="160"/>
        <w:ind w:left="120" w:firstLine="588"/>
        <w:jc w:val="both"/>
        <w:rPr>
          <w:rFonts w:ascii="Calibri" w:eastAsia="Calibri" w:hAnsi="Calibri" w:cs="Calibri"/>
          <w:color w:val="000000"/>
        </w:rPr>
      </w:pPr>
      <w:r w:rsidRPr="00C6482A">
        <w:rPr>
          <w:rFonts w:ascii="Calibri" w:eastAsia="Calibri" w:hAnsi="Calibri" w:cs="Calibri"/>
          <w:color w:val="000000"/>
        </w:rPr>
        <w:t>Tekst javnog natječaja za zakup poljoprivrednog zemljišta u vlasništvu Republike Hrvatske na području Grada Požege sa popisom čestica, nalazi se u prilogu ove Odluke i čini njezin sastavni dio.</w:t>
      </w:r>
    </w:p>
    <w:p w14:paraId="4205F278" w14:textId="77777777" w:rsidR="00C6482A" w:rsidRDefault="00C6482A">
      <w:pPr>
        <w:rPr>
          <w:rFonts w:ascii="Calibri" w:eastAsia="Calibri" w:hAnsi="Calibri" w:cs="Calibri"/>
          <w:color w:val="000000"/>
        </w:rPr>
      </w:pPr>
      <w:r>
        <w:rPr>
          <w:rFonts w:ascii="Calibri" w:eastAsia="Calibri" w:hAnsi="Calibri" w:cs="Calibri"/>
          <w:color w:val="000000"/>
        </w:rPr>
        <w:br w:type="page"/>
      </w:r>
    </w:p>
    <w:p w14:paraId="201F327E"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lastRenderedPageBreak/>
        <w:t>VII.</w:t>
      </w:r>
    </w:p>
    <w:p w14:paraId="67E0BF2C" w14:textId="77777777" w:rsidR="003F3BEF" w:rsidRPr="00C6482A" w:rsidRDefault="003F3BEF" w:rsidP="003F3BEF">
      <w:pPr>
        <w:spacing w:after="160"/>
        <w:ind w:left="120" w:firstLine="588"/>
        <w:jc w:val="both"/>
        <w:rPr>
          <w:rFonts w:ascii="Calibri" w:eastAsia="Calibri" w:hAnsi="Calibri" w:cs="Calibri"/>
        </w:rPr>
      </w:pPr>
      <w:r w:rsidRPr="00C6482A">
        <w:rPr>
          <w:rFonts w:ascii="Calibri" w:eastAsia="Calibri" w:hAnsi="Calibri" w:cs="Calibri"/>
          <w:color w:val="000000"/>
        </w:rPr>
        <w:t>Prijedlog odluke o izboru najpovoljnije ponude za zakup koju utvrđuje Povjerenstvo za zakup poljoprivrednog zemljišta u vlasništvu države s popratnom dokumentacijom dostavlja se na prethodnu suglasnost Ministarstvu poljoprivrede, šumarstva i ribarstva.</w:t>
      </w:r>
    </w:p>
    <w:p w14:paraId="3412EC0D" w14:textId="77777777" w:rsidR="003F3BEF" w:rsidRPr="00C6482A" w:rsidRDefault="003F3BEF" w:rsidP="003F3BEF">
      <w:pPr>
        <w:ind w:left="120" w:firstLine="588"/>
        <w:jc w:val="both"/>
        <w:rPr>
          <w:rFonts w:ascii="Calibri" w:eastAsia="Calibri" w:hAnsi="Calibri" w:cs="Calibri"/>
          <w:color w:val="000000"/>
        </w:rPr>
      </w:pPr>
      <w:r w:rsidRPr="00C6482A">
        <w:rPr>
          <w:rFonts w:ascii="Calibri" w:eastAsia="Calibri" w:hAnsi="Calibri" w:cs="Calibri"/>
          <w:color w:val="000000"/>
        </w:rPr>
        <w:t>Nakon dobivanja prethodne suglasnosti Ministarstva Odluku o izboru najpovoljnije ponude za zakup donosi Gradsko vijeće Grada Požege na prvoj sjednici Gradskog vijeća koja će se održati nakon zaprimanja suglasnosti Ministarstva poljoprivrede, šumarstva i ribarstva.</w:t>
      </w:r>
    </w:p>
    <w:p w14:paraId="54F68C3B"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t>VIII.</w:t>
      </w:r>
    </w:p>
    <w:p w14:paraId="116EA7A7" w14:textId="77777777" w:rsidR="003F3BEF" w:rsidRPr="00C6482A" w:rsidRDefault="003F3BEF" w:rsidP="003F3BEF">
      <w:pPr>
        <w:spacing w:after="160"/>
        <w:ind w:left="120" w:firstLine="588"/>
        <w:jc w:val="both"/>
        <w:rPr>
          <w:rFonts w:ascii="Calibri" w:eastAsia="Calibri" w:hAnsi="Calibri" w:cs="Calibri"/>
          <w:color w:val="000000"/>
        </w:rPr>
      </w:pPr>
      <w:r w:rsidRPr="00C6482A">
        <w:rPr>
          <w:rFonts w:ascii="Calibri" w:eastAsia="Calibri" w:hAnsi="Calibri" w:cs="Calibri"/>
          <w:color w:val="000000"/>
        </w:rPr>
        <w:t xml:space="preserve">Stručne poslove u vezi s postupkom provedbe javnog natječaja za zakup obavlja Upravni odjel za </w:t>
      </w:r>
      <w:r w:rsidRPr="00C6482A">
        <w:rPr>
          <w:rFonts w:ascii="Calibri" w:eastAsia="Calibri" w:hAnsi="Calibri" w:cs="Calibri"/>
        </w:rPr>
        <w:t xml:space="preserve"> </w:t>
      </w:r>
      <w:r w:rsidRPr="00C6482A">
        <w:rPr>
          <w:rFonts w:ascii="Calibri" w:eastAsia="Calibri" w:hAnsi="Calibri" w:cs="Calibri"/>
          <w:iCs/>
        </w:rPr>
        <w:t xml:space="preserve">gospodarstvo, razvoj, zelenu tranziciju, komunalne djelatnosti i upravljanje imovinom </w:t>
      </w:r>
      <w:r w:rsidRPr="00C6482A">
        <w:rPr>
          <w:rFonts w:ascii="Calibri" w:eastAsia="Calibri" w:hAnsi="Calibri" w:cs="Calibri"/>
        </w:rPr>
        <w:t xml:space="preserve">Grada Požege. </w:t>
      </w:r>
    </w:p>
    <w:p w14:paraId="5D225A94" w14:textId="77777777" w:rsidR="003F3BEF" w:rsidRPr="00C6482A" w:rsidRDefault="003F3BEF" w:rsidP="003F3BEF">
      <w:pPr>
        <w:spacing w:after="160"/>
        <w:ind w:left="120"/>
        <w:jc w:val="center"/>
        <w:rPr>
          <w:rFonts w:ascii="Calibri" w:eastAsia="Calibri" w:hAnsi="Calibri" w:cs="Calibri"/>
          <w:color w:val="000000"/>
        </w:rPr>
      </w:pPr>
      <w:r w:rsidRPr="00C6482A">
        <w:rPr>
          <w:rFonts w:ascii="Calibri" w:eastAsia="Calibri" w:hAnsi="Calibri" w:cs="Calibri"/>
          <w:color w:val="000000"/>
        </w:rPr>
        <w:t>IX.</w:t>
      </w:r>
    </w:p>
    <w:p w14:paraId="09F9C05A" w14:textId="77777777" w:rsidR="003F3BEF" w:rsidRPr="00C6482A" w:rsidRDefault="003F3BEF" w:rsidP="003F3BEF">
      <w:pPr>
        <w:spacing w:after="160"/>
        <w:ind w:left="120" w:firstLine="588"/>
        <w:rPr>
          <w:rFonts w:ascii="Calibri" w:eastAsia="Calibri" w:hAnsi="Calibri" w:cs="Calibri"/>
        </w:rPr>
      </w:pPr>
      <w:r w:rsidRPr="00C6482A">
        <w:rPr>
          <w:rFonts w:ascii="Calibri" w:eastAsia="Calibri" w:hAnsi="Calibri" w:cs="Calibri"/>
          <w:color w:val="000000"/>
        </w:rPr>
        <w:t>Ova će se Odluka objaviti u Službenim novinama Grada Požege.</w:t>
      </w:r>
    </w:p>
    <w:p w14:paraId="4D54F557" w14:textId="77777777" w:rsidR="003F3BEF" w:rsidRPr="00C6482A" w:rsidRDefault="003F3BEF" w:rsidP="003F3BEF">
      <w:pPr>
        <w:rPr>
          <w:rFonts w:ascii="Calibri" w:eastAsia="Times New Roman" w:hAnsi="Calibri" w:cs="Calibri"/>
          <w:lang w:val="pt-BR" w:eastAsia="hr-HR"/>
        </w:rPr>
      </w:pPr>
      <w:bookmarkStart w:id="5" w:name="_Hlk511382768"/>
      <w:bookmarkStart w:id="6" w:name="_Hlk524338037"/>
    </w:p>
    <w:p w14:paraId="4F54F0BB" w14:textId="77777777" w:rsidR="003F3BEF" w:rsidRPr="00C6482A" w:rsidRDefault="003F3BEF" w:rsidP="003F3BEF">
      <w:pPr>
        <w:ind w:left="5670"/>
        <w:jc w:val="center"/>
        <w:rPr>
          <w:rFonts w:ascii="Calibri" w:eastAsia="Times New Roman" w:hAnsi="Calibri" w:cs="Calibri"/>
          <w:lang w:val="pt-BR" w:eastAsia="hr-HR"/>
        </w:rPr>
      </w:pPr>
      <w:bookmarkStart w:id="7" w:name="_Hlk83194254"/>
      <w:r w:rsidRPr="00C6482A">
        <w:rPr>
          <w:rFonts w:ascii="Calibri" w:eastAsia="Times New Roman" w:hAnsi="Calibri" w:cs="Calibri"/>
          <w:lang w:val="pt-BR" w:eastAsia="hr-HR"/>
        </w:rPr>
        <w:t>PREDSJEDNIK</w:t>
      </w:r>
    </w:p>
    <w:bookmarkEnd w:id="5"/>
    <w:p w14:paraId="08A425E1" w14:textId="77777777" w:rsidR="003F3BEF" w:rsidRPr="00C6482A" w:rsidRDefault="003F3BEF" w:rsidP="003F3BEF">
      <w:pPr>
        <w:ind w:left="5670"/>
        <w:jc w:val="center"/>
        <w:rPr>
          <w:rFonts w:ascii="Calibri" w:eastAsia="Calibri" w:hAnsi="Calibri" w:cs="Calibri"/>
          <w:bCs/>
          <w:color w:val="000000"/>
          <w:lang w:eastAsia="hr-HR"/>
        </w:rPr>
      </w:pPr>
      <w:r w:rsidRPr="00C6482A">
        <w:rPr>
          <w:rFonts w:ascii="Calibri" w:eastAsia="Calibri" w:hAnsi="Calibri" w:cs="Calibri"/>
          <w:bCs/>
          <w:color w:val="000000"/>
          <w:lang w:eastAsia="hr-HR"/>
        </w:rPr>
        <w:t xml:space="preserve">Tomislav </w:t>
      </w:r>
      <w:proofErr w:type="spellStart"/>
      <w:r w:rsidRPr="00C6482A">
        <w:rPr>
          <w:rFonts w:ascii="Calibri" w:eastAsia="Calibri" w:hAnsi="Calibri" w:cs="Calibri"/>
          <w:bCs/>
          <w:color w:val="000000"/>
          <w:lang w:eastAsia="hr-HR"/>
        </w:rPr>
        <w:t>Hajpek</w:t>
      </w:r>
      <w:proofErr w:type="spellEnd"/>
    </w:p>
    <w:p w14:paraId="1C4DEA74" w14:textId="77777777" w:rsidR="003F3BEF" w:rsidRPr="003F3BEF" w:rsidRDefault="003F3BEF" w:rsidP="003F3BEF">
      <w:pPr>
        <w:spacing w:after="160" w:line="259" w:lineRule="auto"/>
        <w:rPr>
          <w:rFonts w:ascii="Calibri" w:eastAsia="Calibri" w:hAnsi="Calibri" w:cs="Calibri"/>
          <w:bCs/>
          <w:color w:val="000000"/>
          <w:lang w:eastAsia="hr-HR"/>
        </w:rPr>
      </w:pPr>
      <w:r w:rsidRPr="003F3BEF">
        <w:rPr>
          <w:rFonts w:ascii="Calibri" w:eastAsia="Calibri" w:hAnsi="Calibri" w:cs="Calibri"/>
          <w:bCs/>
          <w:color w:val="000000"/>
          <w:lang w:eastAsia="hr-HR"/>
        </w:rPr>
        <w:br w:type="page"/>
      </w:r>
    </w:p>
    <w:bookmarkEnd w:id="6"/>
    <w:bookmarkEnd w:id="7"/>
    <w:p w14:paraId="74282314" w14:textId="77777777" w:rsidR="003F3BEF" w:rsidRPr="003F3BEF" w:rsidRDefault="003F3BEF" w:rsidP="003F3BEF">
      <w:pPr>
        <w:spacing w:before="269" w:after="269" w:line="259" w:lineRule="auto"/>
        <w:ind w:left="120"/>
        <w:rPr>
          <w:rFonts w:ascii="Calibri" w:eastAsia="Calibri" w:hAnsi="Calibri" w:cs="Calibri"/>
          <w:color w:val="000000"/>
        </w:rPr>
      </w:pPr>
      <w:r w:rsidRPr="003F3BEF">
        <w:rPr>
          <w:rFonts w:ascii="Calibri" w:eastAsia="Calibri" w:hAnsi="Calibri" w:cs="Calibri"/>
          <w:color w:val="000000"/>
        </w:rPr>
        <w:lastRenderedPageBreak/>
        <w:t>Tablica 1.: Na rok od 15/25 godina</w:t>
      </w:r>
    </w:p>
    <w:tbl>
      <w:tblPr>
        <w:tblW w:w="0" w:type="auto"/>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39"/>
        <w:gridCol w:w="677"/>
        <w:gridCol w:w="677"/>
        <w:gridCol w:w="518"/>
        <w:gridCol w:w="715"/>
        <w:gridCol w:w="677"/>
        <w:gridCol w:w="608"/>
        <w:gridCol w:w="608"/>
        <w:gridCol w:w="773"/>
        <w:gridCol w:w="611"/>
        <w:gridCol w:w="512"/>
        <w:gridCol w:w="566"/>
        <w:gridCol w:w="658"/>
        <w:gridCol w:w="655"/>
      </w:tblGrid>
      <w:tr w:rsidR="003F3BEF" w:rsidRPr="003F3BEF" w14:paraId="29CD7147" w14:textId="77777777" w:rsidTr="009B66B8">
        <w:trPr>
          <w:trHeight w:val="780"/>
          <w:tblCellSpacing w:w="0" w:type="dxa"/>
        </w:trPr>
        <w:tc>
          <w:tcPr>
            <w:tcW w:w="414" w:type="dxa"/>
            <w:tcMar>
              <w:top w:w="15" w:type="dxa"/>
              <w:left w:w="15" w:type="dxa"/>
              <w:bottom w:w="15" w:type="dxa"/>
              <w:right w:w="15" w:type="dxa"/>
            </w:tcMar>
            <w:vAlign w:val="center"/>
          </w:tcPr>
          <w:p w14:paraId="42D6A64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R.BR</w:t>
            </w:r>
          </w:p>
        </w:tc>
        <w:tc>
          <w:tcPr>
            <w:tcW w:w="680" w:type="dxa"/>
            <w:tcMar>
              <w:top w:w="15" w:type="dxa"/>
              <w:left w:w="15" w:type="dxa"/>
              <w:bottom w:w="15" w:type="dxa"/>
              <w:right w:w="15" w:type="dxa"/>
            </w:tcMar>
            <w:vAlign w:val="center"/>
          </w:tcPr>
          <w:p w14:paraId="3FB6074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PTC. Br.</w:t>
            </w:r>
          </w:p>
        </w:tc>
        <w:tc>
          <w:tcPr>
            <w:tcW w:w="1327" w:type="dxa"/>
            <w:tcMar>
              <w:top w:w="15" w:type="dxa"/>
              <w:left w:w="15" w:type="dxa"/>
              <w:bottom w:w="15" w:type="dxa"/>
              <w:right w:w="15" w:type="dxa"/>
            </w:tcMar>
            <w:vAlign w:val="center"/>
          </w:tcPr>
          <w:p w14:paraId="4541F09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Broj katastarske čestice</w:t>
            </w:r>
          </w:p>
        </w:tc>
        <w:tc>
          <w:tcPr>
            <w:tcW w:w="1327" w:type="dxa"/>
            <w:tcMar>
              <w:top w:w="15" w:type="dxa"/>
              <w:left w:w="15" w:type="dxa"/>
              <w:bottom w:w="15" w:type="dxa"/>
              <w:right w:w="15" w:type="dxa"/>
            </w:tcMar>
            <w:vAlign w:val="center"/>
          </w:tcPr>
          <w:p w14:paraId="0DB74A0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Naziv katastarske općine</w:t>
            </w:r>
          </w:p>
        </w:tc>
        <w:tc>
          <w:tcPr>
            <w:tcW w:w="1047" w:type="dxa"/>
            <w:tcMar>
              <w:top w:w="15" w:type="dxa"/>
              <w:left w:w="15" w:type="dxa"/>
              <w:bottom w:w="15" w:type="dxa"/>
              <w:right w:w="15" w:type="dxa"/>
            </w:tcMar>
            <w:vAlign w:val="center"/>
          </w:tcPr>
          <w:p w14:paraId="4BA0272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Površina (ha)</w:t>
            </w:r>
          </w:p>
        </w:tc>
        <w:tc>
          <w:tcPr>
            <w:tcW w:w="2575" w:type="dxa"/>
            <w:tcMar>
              <w:top w:w="15" w:type="dxa"/>
              <w:left w:w="15" w:type="dxa"/>
              <w:bottom w:w="15" w:type="dxa"/>
              <w:right w:w="15" w:type="dxa"/>
            </w:tcMar>
            <w:vAlign w:val="center"/>
          </w:tcPr>
          <w:p w14:paraId="5A0B65A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Način uporabe katastarske čestice (katastarska kultura)</w:t>
            </w:r>
          </w:p>
        </w:tc>
        <w:tc>
          <w:tcPr>
            <w:tcW w:w="2321" w:type="dxa"/>
            <w:tcMar>
              <w:top w:w="15" w:type="dxa"/>
              <w:left w:w="15" w:type="dxa"/>
              <w:bottom w:w="15" w:type="dxa"/>
              <w:right w:w="15" w:type="dxa"/>
            </w:tcMar>
            <w:vAlign w:val="center"/>
          </w:tcPr>
          <w:p w14:paraId="02487B8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Način uporabe katastarske čestice (stvarno stanje)</w:t>
            </w:r>
          </w:p>
        </w:tc>
        <w:tc>
          <w:tcPr>
            <w:tcW w:w="1248" w:type="dxa"/>
            <w:tcMar>
              <w:top w:w="15" w:type="dxa"/>
              <w:left w:w="15" w:type="dxa"/>
              <w:bottom w:w="15" w:type="dxa"/>
              <w:right w:w="15" w:type="dxa"/>
            </w:tcMar>
            <w:vAlign w:val="center"/>
          </w:tcPr>
          <w:p w14:paraId="31B7060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Jedinična zakupnina (</w:t>
            </w:r>
            <w:proofErr w:type="spellStart"/>
            <w:r w:rsidRPr="003F3BEF">
              <w:rPr>
                <w:rFonts w:ascii="Calibri" w:eastAsia="Calibri" w:hAnsi="Calibri" w:cs="Calibri"/>
                <w:bCs/>
                <w:color w:val="000000"/>
                <w:sz w:val="18"/>
                <w:szCs w:val="18"/>
              </w:rPr>
              <w:t>eur</w:t>
            </w:r>
            <w:proofErr w:type="spellEnd"/>
            <w:r w:rsidRPr="003F3BEF">
              <w:rPr>
                <w:rFonts w:ascii="Calibri" w:eastAsia="Calibri" w:hAnsi="Calibri" w:cs="Calibri"/>
                <w:bCs/>
                <w:color w:val="000000"/>
                <w:sz w:val="18"/>
                <w:szCs w:val="18"/>
              </w:rPr>
              <w:t>)</w:t>
            </w:r>
          </w:p>
        </w:tc>
        <w:tc>
          <w:tcPr>
            <w:tcW w:w="1221" w:type="dxa"/>
            <w:tcMar>
              <w:top w:w="15" w:type="dxa"/>
              <w:left w:w="15" w:type="dxa"/>
              <w:bottom w:w="15" w:type="dxa"/>
              <w:right w:w="15" w:type="dxa"/>
            </w:tcMar>
            <w:vAlign w:val="center"/>
          </w:tcPr>
          <w:p w14:paraId="556E8E7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Početna zakupnina (</w:t>
            </w:r>
            <w:proofErr w:type="spellStart"/>
            <w:r w:rsidRPr="003F3BEF">
              <w:rPr>
                <w:rFonts w:ascii="Calibri" w:eastAsia="Calibri" w:hAnsi="Calibri" w:cs="Calibri"/>
                <w:bCs/>
                <w:color w:val="000000"/>
                <w:sz w:val="18"/>
                <w:szCs w:val="18"/>
              </w:rPr>
              <w:t>eur</w:t>
            </w:r>
            <w:proofErr w:type="spellEnd"/>
            <w:r w:rsidRPr="003F3BEF">
              <w:rPr>
                <w:rFonts w:ascii="Calibri" w:eastAsia="Calibri" w:hAnsi="Calibri" w:cs="Calibri"/>
                <w:bCs/>
                <w:color w:val="000000"/>
                <w:sz w:val="18"/>
                <w:szCs w:val="18"/>
              </w:rPr>
              <w:t>)</w:t>
            </w:r>
          </w:p>
        </w:tc>
        <w:tc>
          <w:tcPr>
            <w:tcW w:w="1054" w:type="dxa"/>
            <w:tcMar>
              <w:top w:w="15" w:type="dxa"/>
              <w:left w:w="15" w:type="dxa"/>
              <w:bottom w:w="15" w:type="dxa"/>
              <w:right w:w="15" w:type="dxa"/>
            </w:tcMar>
            <w:vAlign w:val="center"/>
          </w:tcPr>
          <w:p w14:paraId="0D5D236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 xml:space="preserve">Postotak </w:t>
            </w:r>
            <w:proofErr w:type="spellStart"/>
            <w:r w:rsidRPr="003F3BEF">
              <w:rPr>
                <w:rFonts w:ascii="Calibri" w:eastAsia="Calibri" w:hAnsi="Calibri" w:cs="Calibri"/>
                <w:bCs/>
                <w:color w:val="000000"/>
                <w:sz w:val="18"/>
                <w:szCs w:val="18"/>
              </w:rPr>
              <w:t>uveć</w:t>
            </w:r>
            <w:proofErr w:type="spellEnd"/>
            <w:r w:rsidRPr="003F3BEF">
              <w:rPr>
                <w:rFonts w:ascii="Calibri" w:eastAsia="Calibri" w:hAnsi="Calibri" w:cs="Calibri"/>
                <w:bCs/>
                <w:color w:val="000000"/>
                <w:sz w:val="18"/>
                <w:szCs w:val="18"/>
              </w:rPr>
              <w:t>./</w:t>
            </w:r>
            <w:proofErr w:type="spellStart"/>
            <w:r w:rsidRPr="003F3BEF">
              <w:rPr>
                <w:rFonts w:ascii="Calibri" w:eastAsia="Calibri" w:hAnsi="Calibri" w:cs="Calibri"/>
                <w:bCs/>
                <w:color w:val="000000"/>
                <w:sz w:val="18"/>
                <w:szCs w:val="18"/>
              </w:rPr>
              <w:t>umanj</w:t>
            </w:r>
            <w:proofErr w:type="spellEnd"/>
            <w:r w:rsidRPr="003F3BEF">
              <w:rPr>
                <w:rFonts w:ascii="Calibri" w:eastAsia="Calibri" w:hAnsi="Calibri" w:cs="Calibri"/>
                <w:bCs/>
                <w:color w:val="000000"/>
                <w:sz w:val="18"/>
                <w:szCs w:val="18"/>
              </w:rPr>
              <w:t>.</w:t>
            </w:r>
          </w:p>
        </w:tc>
        <w:tc>
          <w:tcPr>
            <w:tcW w:w="1813" w:type="dxa"/>
            <w:tcMar>
              <w:top w:w="15" w:type="dxa"/>
              <w:left w:w="15" w:type="dxa"/>
              <w:bottom w:w="15" w:type="dxa"/>
              <w:right w:w="15" w:type="dxa"/>
            </w:tcMar>
            <w:vAlign w:val="center"/>
          </w:tcPr>
          <w:p w14:paraId="4923358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Ukupna visina početne zakupnine (</w:t>
            </w:r>
            <w:proofErr w:type="spellStart"/>
            <w:r w:rsidRPr="003F3BEF">
              <w:rPr>
                <w:rFonts w:ascii="Calibri" w:eastAsia="Calibri" w:hAnsi="Calibri" w:cs="Calibri"/>
                <w:bCs/>
                <w:color w:val="000000"/>
                <w:sz w:val="18"/>
                <w:szCs w:val="18"/>
              </w:rPr>
              <w:t>eur</w:t>
            </w:r>
            <w:proofErr w:type="spellEnd"/>
            <w:r w:rsidRPr="003F3BEF">
              <w:rPr>
                <w:rFonts w:ascii="Calibri" w:eastAsia="Calibri" w:hAnsi="Calibri" w:cs="Calibri"/>
                <w:bCs/>
                <w:color w:val="000000"/>
                <w:sz w:val="18"/>
                <w:szCs w:val="18"/>
              </w:rPr>
              <w:t>)</w:t>
            </w:r>
          </w:p>
        </w:tc>
        <w:tc>
          <w:tcPr>
            <w:tcW w:w="1081" w:type="dxa"/>
            <w:tcMar>
              <w:top w:w="15" w:type="dxa"/>
              <w:left w:w="15" w:type="dxa"/>
              <w:bottom w:w="15" w:type="dxa"/>
              <w:right w:w="15" w:type="dxa"/>
            </w:tcMar>
            <w:vAlign w:val="center"/>
          </w:tcPr>
          <w:p w14:paraId="66C8539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Troškovi krčenja (</w:t>
            </w:r>
            <w:proofErr w:type="spellStart"/>
            <w:r w:rsidRPr="003F3BEF">
              <w:rPr>
                <w:rFonts w:ascii="Calibri" w:eastAsia="Calibri" w:hAnsi="Calibri" w:cs="Calibri"/>
                <w:bCs/>
                <w:color w:val="000000"/>
                <w:sz w:val="18"/>
                <w:szCs w:val="18"/>
              </w:rPr>
              <w:t>eur</w:t>
            </w:r>
            <w:proofErr w:type="spellEnd"/>
            <w:r w:rsidRPr="003F3BEF">
              <w:rPr>
                <w:rFonts w:ascii="Calibri" w:eastAsia="Calibri" w:hAnsi="Calibri" w:cs="Calibri"/>
                <w:bCs/>
                <w:color w:val="000000"/>
                <w:sz w:val="18"/>
                <w:szCs w:val="18"/>
              </w:rPr>
              <w:t>)</w:t>
            </w:r>
          </w:p>
        </w:tc>
        <w:tc>
          <w:tcPr>
            <w:tcW w:w="974" w:type="dxa"/>
            <w:tcMar>
              <w:top w:w="15" w:type="dxa"/>
              <w:left w:w="15" w:type="dxa"/>
              <w:bottom w:w="15" w:type="dxa"/>
              <w:right w:w="15" w:type="dxa"/>
            </w:tcMar>
            <w:vAlign w:val="center"/>
          </w:tcPr>
          <w:p w14:paraId="2E3C2E9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PTC. površina</w:t>
            </w:r>
          </w:p>
        </w:tc>
        <w:tc>
          <w:tcPr>
            <w:tcW w:w="1889" w:type="dxa"/>
            <w:tcMar>
              <w:top w:w="15" w:type="dxa"/>
              <w:left w:w="15" w:type="dxa"/>
              <w:bottom w:w="15" w:type="dxa"/>
              <w:right w:w="15" w:type="dxa"/>
            </w:tcMar>
            <w:vAlign w:val="center"/>
          </w:tcPr>
          <w:p w14:paraId="55D3083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PTC. ukupna visina početne zakupnine (</w:t>
            </w:r>
            <w:proofErr w:type="spellStart"/>
            <w:r w:rsidRPr="003F3BEF">
              <w:rPr>
                <w:rFonts w:ascii="Calibri" w:eastAsia="Calibri" w:hAnsi="Calibri" w:cs="Calibri"/>
                <w:bCs/>
                <w:color w:val="000000"/>
                <w:sz w:val="18"/>
                <w:szCs w:val="18"/>
              </w:rPr>
              <w:t>eur</w:t>
            </w:r>
            <w:proofErr w:type="spellEnd"/>
            <w:r w:rsidRPr="003F3BEF">
              <w:rPr>
                <w:rFonts w:ascii="Calibri" w:eastAsia="Calibri" w:hAnsi="Calibri" w:cs="Calibri"/>
                <w:bCs/>
                <w:color w:val="000000"/>
                <w:sz w:val="18"/>
                <w:szCs w:val="18"/>
              </w:rPr>
              <w:t>)</w:t>
            </w:r>
          </w:p>
        </w:tc>
        <w:tc>
          <w:tcPr>
            <w:tcW w:w="1247" w:type="dxa"/>
            <w:tcMar>
              <w:top w:w="15" w:type="dxa"/>
              <w:left w:w="15" w:type="dxa"/>
              <w:bottom w:w="15" w:type="dxa"/>
              <w:right w:w="15" w:type="dxa"/>
            </w:tcMar>
            <w:vAlign w:val="center"/>
          </w:tcPr>
          <w:p w14:paraId="1BEE8E1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Napomena II</w:t>
            </w:r>
          </w:p>
        </w:tc>
      </w:tr>
      <w:tr w:rsidR="003F3BEF" w:rsidRPr="003F3BEF" w14:paraId="11F23FCE" w14:textId="77777777" w:rsidTr="009B66B8">
        <w:trPr>
          <w:trHeight w:val="540"/>
          <w:tblCellSpacing w:w="0" w:type="dxa"/>
        </w:trPr>
        <w:tc>
          <w:tcPr>
            <w:tcW w:w="414" w:type="dxa"/>
            <w:tcMar>
              <w:top w:w="15" w:type="dxa"/>
              <w:left w:w="15" w:type="dxa"/>
              <w:bottom w:w="15" w:type="dxa"/>
              <w:right w:w="15" w:type="dxa"/>
            </w:tcMar>
            <w:vAlign w:val="center"/>
          </w:tcPr>
          <w:p w14:paraId="497F8CB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w:t>
            </w:r>
          </w:p>
        </w:tc>
        <w:tc>
          <w:tcPr>
            <w:tcW w:w="680" w:type="dxa"/>
            <w:tcMar>
              <w:top w:w="15" w:type="dxa"/>
              <w:left w:w="15" w:type="dxa"/>
              <w:bottom w:w="15" w:type="dxa"/>
              <w:right w:w="15" w:type="dxa"/>
            </w:tcMar>
            <w:vAlign w:val="center"/>
          </w:tcPr>
          <w:p w14:paraId="3D46B6E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w:t>
            </w:r>
          </w:p>
        </w:tc>
        <w:tc>
          <w:tcPr>
            <w:tcW w:w="1327" w:type="dxa"/>
            <w:tcMar>
              <w:top w:w="15" w:type="dxa"/>
              <w:left w:w="15" w:type="dxa"/>
              <w:bottom w:w="15" w:type="dxa"/>
              <w:right w:w="15" w:type="dxa"/>
            </w:tcMar>
            <w:vAlign w:val="center"/>
          </w:tcPr>
          <w:p w14:paraId="5CE3950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663</w:t>
            </w:r>
          </w:p>
        </w:tc>
        <w:tc>
          <w:tcPr>
            <w:tcW w:w="1327" w:type="dxa"/>
            <w:tcMar>
              <w:top w:w="15" w:type="dxa"/>
              <w:left w:w="15" w:type="dxa"/>
              <w:bottom w:w="15" w:type="dxa"/>
              <w:right w:w="15" w:type="dxa"/>
            </w:tcMar>
            <w:vAlign w:val="center"/>
          </w:tcPr>
          <w:p w14:paraId="21D8467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GRADSKI VRHOVCI</w:t>
            </w:r>
          </w:p>
        </w:tc>
        <w:tc>
          <w:tcPr>
            <w:tcW w:w="1047" w:type="dxa"/>
            <w:tcMar>
              <w:top w:w="15" w:type="dxa"/>
              <w:left w:w="15" w:type="dxa"/>
              <w:bottom w:w="15" w:type="dxa"/>
              <w:right w:w="15" w:type="dxa"/>
            </w:tcMar>
            <w:vAlign w:val="center"/>
          </w:tcPr>
          <w:p w14:paraId="0113394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0.2572</w:t>
            </w:r>
          </w:p>
        </w:tc>
        <w:tc>
          <w:tcPr>
            <w:tcW w:w="2575" w:type="dxa"/>
            <w:tcMar>
              <w:top w:w="15" w:type="dxa"/>
              <w:left w:w="15" w:type="dxa"/>
              <w:bottom w:w="15" w:type="dxa"/>
              <w:right w:w="15" w:type="dxa"/>
            </w:tcMar>
            <w:vAlign w:val="center"/>
          </w:tcPr>
          <w:p w14:paraId="5989965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0E5A366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35E5800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406C92D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12.53</w:t>
            </w:r>
          </w:p>
        </w:tc>
        <w:tc>
          <w:tcPr>
            <w:tcW w:w="1054" w:type="dxa"/>
            <w:tcMar>
              <w:top w:w="15" w:type="dxa"/>
              <w:left w:w="15" w:type="dxa"/>
              <w:bottom w:w="15" w:type="dxa"/>
              <w:right w:w="15" w:type="dxa"/>
            </w:tcMar>
            <w:vAlign w:val="center"/>
          </w:tcPr>
          <w:p w14:paraId="204ADC5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72F4987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12.53</w:t>
            </w:r>
          </w:p>
        </w:tc>
        <w:tc>
          <w:tcPr>
            <w:tcW w:w="1081" w:type="dxa"/>
            <w:tcMar>
              <w:top w:w="15" w:type="dxa"/>
              <w:left w:w="15" w:type="dxa"/>
              <w:bottom w:w="15" w:type="dxa"/>
              <w:right w:w="15" w:type="dxa"/>
            </w:tcMar>
            <w:vAlign w:val="center"/>
          </w:tcPr>
          <w:p w14:paraId="2C8A5F1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142.24</w:t>
            </w:r>
          </w:p>
        </w:tc>
        <w:tc>
          <w:tcPr>
            <w:tcW w:w="974" w:type="dxa"/>
            <w:tcMar>
              <w:top w:w="15" w:type="dxa"/>
              <w:left w:w="15" w:type="dxa"/>
              <w:bottom w:w="15" w:type="dxa"/>
              <w:right w:w="15" w:type="dxa"/>
            </w:tcMar>
            <w:vAlign w:val="center"/>
          </w:tcPr>
          <w:p w14:paraId="536F601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0.2572</w:t>
            </w:r>
          </w:p>
        </w:tc>
        <w:tc>
          <w:tcPr>
            <w:tcW w:w="1889" w:type="dxa"/>
            <w:tcMar>
              <w:top w:w="15" w:type="dxa"/>
              <w:left w:w="15" w:type="dxa"/>
              <w:bottom w:w="15" w:type="dxa"/>
              <w:right w:w="15" w:type="dxa"/>
            </w:tcMar>
            <w:vAlign w:val="center"/>
          </w:tcPr>
          <w:p w14:paraId="72C6C8B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12.53</w:t>
            </w:r>
          </w:p>
        </w:tc>
        <w:tc>
          <w:tcPr>
            <w:tcW w:w="1247" w:type="dxa"/>
            <w:tcMar>
              <w:top w:w="15" w:type="dxa"/>
              <w:left w:w="15" w:type="dxa"/>
              <w:bottom w:w="15" w:type="dxa"/>
              <w:right w:w="15" w:type="dxa"/>
            </w:tcMar>
            <w:vAlign w:val="center"/>
          </w:tcPr>
          <w:p w14:paraId="4F0F1DAC"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13B48A5D" w14:textId="77777777" w:rsidTr="009B66B8">
        <w:trPr>
          <w:trHeight w:val="540"/>
          <w:tblCellSpacing w:w="0" w:type="dxa"/>
        </w:trPr>
        <w:tc>
          <w:tcPr>
            <w:tcW w:w="414" w:type="dxa"/>
            <w:tcMar>
              <w:top w:w="15" w:type="dxa"/>
              <w:left w:w="15" w:type="dxa"/>
              <w:bottom w:w="15" w:type="dxa"/>
              <w:right w:w="15" w:type="dxa"/>
            </w:tcMar>
            <w:vAlign w:val="center"/>
          </w:tcPr>
          <w:p w14:paraId="1586800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w:t>
            </w:r>
          </w:p>
        </w:tc>
        <w:tc>
          <w:tcPr>
            <w:tcW w:w="680" w:type="dxa"/>
            <w:tcMar>
              <w:top w:w="15" w:type="dxa"/>
              <w:left w:w="15" w:type="dxa"/>
              <w:bottom w:w="15" w:type="dxa"/>
              <w:right w:w="15" w:type="dxa"/>
            </w:tcMar>
            <w:vAlign w:val="center"/>
          </w:tcPr>
          <w:p w14:paraId="63EA5D3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w:t>
            </w:r>
          </w:p>
        </w:tc>
        <w:tc>
          <w:tcPr>
            <w:tcW w:w="1327" w:type="dxa"/>
            <w:tcMar>
              <w:top w:w="15" w:type="dxa"/>
              <w:left w:w="15" w:type="dxa"/>
              <w:bottom w:w="15" w:type="dxa"/>
              <w:right w:w="15" w:type="dxa"/>
            </w:tcMar>
            <w:vAlign w:val="center"/>
          </w:tcPr>
          <w:p w14:paraId="3107DF0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379</w:t>
            </w:r>
          </w:p>
        </w:tc>
        <w:tc>
          <w:tcPr>
            <w:tcW w:w="1327" w:type="dxa"/>
            <w:tcMar>
              <w:top w:w="15" w:type="dxa"/>
              <w:left w:w="15" w:type="dxa"/>
              <w:bottom w:w="15" w:type="dxa"/>
              <w:right w:w="15" w:type="dxa"/>
            </w:tcMar>
            <w:vAlign w:val="center"/>
          </w:tcPr>
          <w:p w14:paraId="1604D32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ĆOSINE LAZE</w:t>
            </w:r>
          </w:p>
        </w:tc>
        <w:tc>
          <w:tcPr>
            <w:tcW w:w="1047" w:type="dxa"/>
            <w:tcMar>
              <w:top w:w="15" w:type="dxa"/>
              <w:left w:w="15" w:type="dxa"/>
              <w:bottom w:w="15" w:type="dxa"/>
              <w:right w:w="15" w:type="dxa"/>
            </w:tcMar>
            <w:vAlign w:val="center"/>
          </w:tcPr>
          <w:p w14:paraId="522592C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0.2672</w:t>
            </w:r>
          </w:p>
        </w:tc>
        <w:tc>
          <w:tcPr>
            <w:tcW w:w="2575" w:type="dxa"/>
            <w:tcMar>
              <w:top w:w="15" w:type="dxa"/>
              <w:left w:w="15" w:type="dxa"/>
              <w:bottom w:w="15" w:type="dxa"/>
              <w:right w:w="15" w:type="dxa"/>
            </w:tcMar>
            <w:vAlign w:val="center"/>
          </w:tcPr>
          <w:p w14:paraId="067CAFB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786CD32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01ED14F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7F4A68E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13.02</w:t>
            </w:r>
          </w:p>
        </w:tc>
        <w:tc>
          <w:tcPr>
            <w:tcW w:w="1054" w:type="dxa"/>
            <w:tcMar>
              <w:top w:w="15" w:type="dxa"/>
              <w:left w:w="15" w:type="dxa"/>
              <w:bottom w:w="15" w:type="dxa"/>
              <w:right w:w="15" w:type="dxa"/>
            </w:tcMar>
            <w:vAlign w:val="center"/>
          </w:tcPr>
          <w:p w14:paraId="64A7349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7D99917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13.02</w:t>
            </w:r>
          </w:p>
        </w:tc>
        <w:tc>
          <w:tcPr>
            <w:tcW w:w="1081" w:type="dxa"/>
            <w:tcMar>
              <w:top w:w="15" w:type="dxa"/>
              <w:left w:w="15" w:type="dxa"/>
              <w:bottom w:w="15" w:type="dxa"/>
              <w:right w:w="15" w:type="dxa"/>
            </w:tcMar>
            <w:vAlign w:val="center"/>
          </w:tcPr>
          <w:p w14:paraId="076F8CA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5D73C28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0.2672</w:t>
            </w:r>
          </w:p>
        </w:tc>
        <w:tc>
          <w:tcPr>
            <w:tcW w:w="1889" w:type="dxa"/>
            <w:tcMar>
              <w:top w:w="15" w:type="dxa"/>
              <w:left w:w="15" w:type="dxa"/>
              <w:bottom w:w="15" w:type="dxa"/>
              <w:right w:w="15" w:type="dxa"/>
            </w:tcMar>
            <w:vAlign w:val="center"/>
          </w:tcPr>
          <w:p w14:paraId="3CF98E8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13.02</w:t>
            </w:r>
          </w:p>
        </w:tc>
        <w:tc>
          <w:tcPr>
            <w:tcW w:w="1247" w:type="dxa"/>
            <w:tcMar>
              <w:top w:w="15" w:type="dxa"/>
              <w:left w:w="15" w:type="dxa"/>
              <w:bottom w:w="15" w:type="dxa"/>
              <w:right w:w="15" w:type="dxa"/>
            </w:tcMar>
            <w:vAlign w:val="center"/>
          </w:tcPr>
          <w:p w14:paraId="4CDEA032"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70422CD8" w14:textId="77777777" w:rsidTr="009B66B8">
        <w:trPr>
          <w:trHeight w:val="540"/>
          <w:tblCellSpacing w:w="0" w:type="dxa"/>
        </w:trPr>
        <w:tc>
          <w:tcPr>
            <w:tcW w:w="414" w:type="dxa"/>
            <w:tcMar>
              <w:top w:w="15" w:type="dxa"/>
              <w:left w:w="15" w:type="dxa"/>
              <w:bottom w:w="15" w:type="dxa"/>
              <w:right w:w="15" w:type="dxa"/>
            </w:tcMar>
            <w:vAlign w:val="center"/>
          </w:tcPr>
          <w:p w14:paraId="102CD05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w:t>
            </w:r>
          </w:p>
        </w:tc>
        <w:tc>
          <w:tcPr>
            <w:tcW w:w="680" w:type="dxa"/>
            <w:tcMar>
              <w:top w:w="15" w:type="dxa"/>
              <w:left w:w="15" w:type="dxa"/>
              <w:bottom w:w="15" w:type="dxa"/>
              <w:right w:w="15" w:type="dxa"/>
            </w:tcMar>
            <w:vAlign w:val="center"/>
          </w:tcPr>
          <w:p w14:paraId="2241D9E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w:t>
            </w:r>
          </w:p>
        </w:tc>
        <w:tc>
          <w:tcPr>
            <w:tcW w:w="1327" w:type="dxa"/>
            <w:tcMar>
              <w:top w:w="15" w:type="dxa"/>
              <w:left w:w="15" w:type="dxa"/>
              <w:bottom w:w="15" w:type="dxa"/>
              <w:right w:w="15" w:type="dxa"/>
            </w:tcMar>
            <w:vAlign w:val="center"/>
          </w:tcPr>
          <w:p w14:paraId="53501D4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439</w:t>
            </w:r>
          </w:p>
        </w:tc>
        <w:tc>
          <w:tcPr>
            <w:tcW w:w="1327" w:type="dxa"/>
            <w:tcMar>
              <w:top w:w="15" w:type="dxa"/>
              <w:left w:w="15" w:type="dxa"/>
              <w:bottom w:w="15" w:type="dxa"/>
              <w:right w:w="15" w:type="dxa"/>
            </w:tcMar>
            <w:vAlign w:val="center"/>
          </w:tcPr>
          <w:p w14:paraId="4380CBE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ĆOSINE LAZE</w:t>
            </w:r>
          </w:p>
        </w:tc>
        <w:tc>
          <w:tcPr>
            <w:tcW w:w="1047" w:type="dxa"/>
            <w:tcMar>
              <w:top w:w="15" w:type="dxa"/>
              <w:left w:w="15" w:type="dxa"/>
              <w:bottom w:w="15" w:type="dxa"/>
              <w:right w:w="15" w:type="dxa"/>
            </w:tcMar>
            <w:vAlign w:val="center"/>
          </w:tcPr>
          <w:p w14:paraId="3F1BD20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0.2226</w:t>
            </w:r>
          </w:p>
        </w:tc>
        <w:tc>
          <w:tcPr>
            <w:tcW w:w="2575" w:type="dxa"/>
            <w:tcMar>
              <w:top w:w="15" w:type="dxa"/>
              <w:left w:w="15" w:type="dxa"/>
              <w:bottom w:w="15" w:type="dxa"/>
              <w:right w:w="15" w:type="dxa"/>
            </w:tcMar>
            <w:vAlign w:val="center"/>
          </w:tcPr>
          <w:p w14:paraId="2954763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2846D2A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400C018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27A335A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10.84</w:t>
            </w:r>
          </w:p>
        </w:tc>
        <w:tc>
          <w:tcPr>
            <w:tcW w:w="1054" w:type="dxa"/>
            <w:tcMar>
              <w:top w:w="15" w:type="dxa"/>
              <w:left w:w="15" w:type="dxa"/>
              <w:bottom w:w="15" w:type="dxa"/>
              <w:right w:w="15" w:type="dxa"/>
            </w:tcMar>
            <w:vAlign w:val="center"/>
          </w:tcPr>
          <w:p w14:paraId="3B4DA4C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2CB6413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10.84</w:t>
            </w:r>
          </w:p>
        </w:tc>
        <w:tc>
          <w:tcPr>
            <w:tcW w:w="1081" w:type="dxa"/>
            <w:tcMar>
              <w:top w:w="15" w:type="dxa"/>
              <w:left w:w="15" w:type="dxa"/>
              <w:bottom w:w="15" w:type="dxa"/>
              <w:right w:w="15" w:type="dxa"/>
            </w:tcMar>
            <w:vAlign w:val="center"/>
          </w:tcPr>
          <w:p w14:paraId="66F121F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4BB1D18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0.2226</w:t>
            </w:r>
          </w:p>
        </w:tc>
        <w:tc>
          <w:tcPr>
            <w:tcW w:w="1889" w:type="dxa"/>
            <w:tcMar>
              <w:top w:w="15" w:type="dxa"/>
              <w:left w:w="15" w:type="dxa"/>
              <w:bottom w:w="15" w:type="dxa"/>
              <w:right w:w="15" w:type="dxa"/>
            </w:tcMar>
            <w:vAlign w:val="center"/>
          </w:tcPr>
          <w:p w14:paraId="7FC03A7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10.84</w:t>
            </w:r>
          </w:p>
        </w:tc>
        <w:tc>
          <w:tcPr>
            <w:tcW w:w="1247" w:type="dxa"/>
            <w:tcMar>
              <w:top w:w="15" w:type="dxa"/>
              <w:left w:w="15" w:type="dxa"/>
              <w:bottom w:w="15" w:type="dxa"/>
              <w:right w:w="15" w:type="dxa"/>
            </w:tcMar>
            <w:vAlign w:val="center"/>
          </w:tcPr>
          <w:p w14:paraId="0C8F4B23"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0DEA5364" w14:textId="77777777" w:rsidTr="009B66B8">
        <w:trPr>
          <w:trHeight w:val="540"/>
          <w:tblCellSpacing w:w="0" w:type="dxa"/>
        </w:trPr>
        <w:tc>
          <w:tcPr>
            <w:tcW w:w="414" w:type="dxa"/>
            <w:tcMar>
              <w:top w:w="15" w:type="dxa"/>
              <w:left w:w="15" w:type="dxa"/>
              <w:bottom w:w="15" w:type="dxa"/>
              <w:right w:w="15" w:type="dxa"/>
            </w:tcMar>
            <w:vAlign w:val="center"/>
          </w:tcPr>
          <w:p w14:paraId="35BF3DF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w:t>
            </w:r>
          </w:p>
        </w:tc>
        <w:tc>
          <w:tcPr>
            <w:tcW w:w="680" w:type="dxa"/>
            <w:tcMar>
              <w:top w:w="15" w:type="dxa"/>
              <w:left w:w="15" w:type="dxa"/>
              <w:bottom w:w="15" w:type="dxa"/>
              <w:right w:w="15" w:type="dxa"/>
            </w:tcMar>
            <w:vAlign w:val="center"/>
          </w:tcPr>
          <w:p w14:paraId="04B95BB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w:t>
            </w:r>
          </w:p>
        </w:tc>
        <w:tc>
          <w:tcPr>
            <w:tcW w:w="1327" w:type="dxa"/>
            <w:tcMar>
              <w:top w:w="15" w:type="dxa"/>
              <w:left w:w="15" w:type="dxa"/>
              <w:bottom w:w="15" w:type="dxa"/>
              <w:right w:w="15" w:type="dxa"/>
            </w:tcMar>
            <w:vAlign w:val="center"/>
          </w:tcPr>
          <w:p w14:paraId="55FF4DC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453/1</w:t>
            </w:r>
          </w:p>
        </w:tc>
        <w:tc>
          <w:tcPr>
            <w:tcW w:w="1327" w:type="dxa"/>
            <w:tcMar>
              <w:top w:w="15" w:type="dxa"/>
              <w:left w:w="15" w:type="dxa"/>
              <w:bottom w:w="15" w:type="dxa"/>
              <w:right w:w="15" w:type="dxa"/>
            </w:tcMar>
            <w:vAlign w:val="center"/>
          </w:tcPr>
          <w:p w14:paraId="3E58634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ĆOSINE LAZE</w:t>
            </w:r>
          </w:p>
        </w:tc>
        <w:tc>
          <w:tcPr>
            <w:tcW w:w="1047" w:type="dxa"/>
            <w:tcMar>
              <w:top w:w="15" w:type="dxa"/>
              <w:left w:w="15" w:type="dxa"/>
              <w:bottom w:w="15" w:type="dxa"/>
              <w:right w:w="15" w:type="dxa"/>
            </w:tcMar>
            <w:vAlign w:val="center"/>
          </w:tcPr>
          <w:p w14:paraId="5FE652C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0.1636</w:t>
            </w:r>
          </w:p>
        </w:tc>
        <w:tc>
          <w:tcPr>
            <w:tcW w:w="2575" w:type="dxa"/>
            <w:tcMar>
              <w:top w:w="15" w:type="dxa"/>
              <w:left w:w="15" w:type="dxa"/>
              <w:bottom w:w="15" w:type="dxa"/>
              <w:right w:w="15" w:type="dxa"/>
            </w:tcMar>
            <w:vAlign w:val="center"/>
          </w:tcPr>
          <w:p w14:paraId="22031D1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6C7F27E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6529FBF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16B41E1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7.97</w:t>
            </w:r>
          </w:p>
        </w:tc>
        <w:tc>
          <w:tcPr>
            <w:tcW w:w="1054" w:type="dxa"/>
            <w:tcMar>
              <w:top w:w="15" w:type="dxa"/>
              <w:left w:w="15" w:type="dxa"/>
              <w:bottom w:w="15" w:type="dxa"/>
              <w:right w:w="15" w:type="dxa"/>
            </w:tcMar>
            <w:vAlign w:val="center"/>
          </w:tcPr>
          <w:p w14:paraId="16F3B07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1DC4FFE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7.97</w:t>
            </w:r>
          </w:p>
        </w:tc>
        <w:tc>
          <w:tcPr>
            <w:tcW w:w="1081" w:type="dxa"/>
            <w:tcMar>
              <w:top w:w="15" w:type="dxa"/>
              <w:left w:w="15" w:type="dxa"/>
              <w:bottom w:w="15" w:type="dxa"/>
              <w:right w:w="15" w:type="dxa"/>
            </w:tcMar>
            <w:vAlign w:val="center"/>
          </w:tcPr>
          <w:p w14:paraId="299AD9E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55.17</w:t>
            </w:r>
          </w:p>
        </w:tc>
        <w:tc>
          <w:tcPr>
            <w:tcW w:w="974" w:type="dxa"/>
            <w:tcMar>
              <w:top w:w="15" w:type="dxa"/>
              <w:left w:w="15" w:type="dxa"/>
              <w:bottom w:w="15" w:type="dxa"/>
              <w:right w:w="15" w:type="dxa"/>
            </w:tcMar>
            <w:vAlign w:val="center"/>
          </w:tcPr>
          <w:p w14:paraId="34A62C3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0.1636</w:t>
            </w:r>
          </w:p>
        </w:tc>
        <w:tc>
          <w:tcPr>
            <w:tcW w:w="1889" w:type="dxa"/>
            <w:tcMar>
              <w:top w:w="15" w:type="dxa"/>
              <w:left w:w="15" w:type="dxa"/>
              <w:bottom w:w="15" w:type="dxa"/>
              <w:right w:w="15" w:type="dxa"/>
            </w:tcMar>
            <w:vAlign w:val="center"/>
          </w:tcPr>
          <w:p w14:paraId="65FBF84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7.97</w:t>
            </w:r>
          </w:p>
        </w:tc>
        <w:tc>
          <w:tcPr>
            <w:tcW w:w="1247" w:type="dxa"/>
            <w:tcMar>
              <w:top w:w="15" w:type="dxa"/>
              <w:left w:w="15" w:type="dxa"/>
              <w:bottom w:w="15" w:type="dxa"/>
              <w:right w:w="15" w:type="dxa"/>
            </w:tcMar>
            <w:vAlign w:val="center"/>
          </w:tcPr>
          <w:p w14:paraId="0E7086A6"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6BF3DF9D" w14:textId="77777777" w:rsidTr="009B66B8">
        <w:trPr>
          <w:trHeight w:val="300"/>
          <w:tblCellSpacing w:w="0" w:type="dxa"/>
        </w:trPr>
        <w:tc>
          <w:tcPr>
            <w:tcW w:w="414" w:type="dxa"/>
            <w:tcMar>
              <w:top w:w="15" w:type="dxa"/>
              <w:left w:w="15" w:type="dxa"/>
              <w:bottom w:w="15" w:type="dxa"/>
              <w:right w:w="15" w:type="dxa"/>
            </w:tcMar>
            <w:vAlign w:val="center"/>
          </w:tcPr>
          <w:p w14:paraId="718DE8E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w:t>
            </w:r>
          </w:p>
        </w:tc>
        <w:tc>
          <w:tcPr>
            <w:tcW w:w="680" w:type="dxa"/>
            <w:tcMar>
              <w:top w:w="15" w:type="dxa"/>
              <w:left w:w="15" w:type="dxa"/>
              <w:bottom w:w="15" w:type="dxa"/>
              <w:right w:w="15" w:type="dxa"/>
            </w:tcMar>
            <w:vAlign w:val="center"/>
          </w:tcPr>
          <w:p w14:paraId="6C2E0F3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w:t>
            </w:r>
          </w:p>
        </w:tc>
        <w:tc>
          <w:tcPr>
            <w:tcW w:w="1327" w:type="dxa"/>
            <w:tcMar>
              <w:top w:w="15" w:type="dxa"/>
              <w:left w:w="15" w:type="dxa"/>
              <w:bottom w:w="15" w:type="dxa"/>
              <w:right w:w="15" w:type="dxa"/>
            </w:tcMar>
            <w:vAlign w:val="center"/>
          </w:tcPr>
          <w:p w14:paraId="3E0A642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212/1</w:t>
            </w:r>
          </w:p>
        </w:tc>
        <w:tc>
          <w:tcPr>
            <w:tcW w:w="1327" w:type="dxa"/>
            <w:tcMar>
              <w:top w:w="15" w:type="dxa"/>
              <w:left w:w="15" w:type="dxa"/>
              <w:bottom w:w="15" w:type="dxa"/>
              <w:right w:w="15" w:type="dxa"/>
            </w:tcMar>
            <w:vAlign w:val="center"/>
          </w:tcPr>
          <w:p w14:paraId="2FB12EC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SEOCI</w:t>
            </w:r>
          </w:p>
        </w:tc>
        <w:tc>
          <w:tcPr>
            <w:tcW w:w="1047" w:type="dxa"/>
            <w:tcMar>
              <w:top w:w="15" w:type="dxa"/>
              <w:left w:w="15" w:type="dxa"/>
              <w:bottom w:w="15" w:type="dxa"/>
              <w:right w:w="15" w:type="dxa"/>
            </w:tcMar>
            <w:vAlign w:val="center"/>
          </w:tcPr>
          <w:p w14:paraId="3B5C060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0.2403</w:t>
            </w:r>
          </w:p>
        </w:tc>
        <w:tc>
          <w:tcPr>
            <w:tcW w:w="2575" w:type="dxa"/>
            <w:tcMar>
              <w:top w:w="15" w:type="dxa"/>
              <w:left w:w="15" w:type="dxa"/>
              <w:bottom w:w="15" w:type="dxa"/>
              <w:right w:w="15" w:type="dxa"/>
            </w:tcMar>
            <w:vAlign w:val="center"/>
          </w:tcPr>
          <w:p w14:paraId="5460C2F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1F2457F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504EAD1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755229F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11.71</w:t>
            </w:r>
          </w:p>
        </w:tc>
        <w:tc>
          <w:tcPr>
            <w:tcW w:w="1054" w:type="dxa"/>
            <w:tcMar>
              <w:top w:w="15" w:type="dxa"/>
              <w:left w:w="15" w:type="dxa"/>
              <w:bottom w:w="15" w:type="dxa"/>
              <w:right w:w="15" w:type="dxa"/>
            </w:tcMar>
            <w:vAlign w:val="center"/>
          </w:tcPr>
          <w:p w14:paraId="6C20927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389FBFD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11.71</w:t>
            </w:r>
          </w:p>
        </w:tc>
        <w:tc>
          <w:tcPr>
            <w:tcW w:w="1081" w:type="dxa"/>
            <w:tcMar>
              <w:top w:w="15" w:type="dxa"/>
              <w:left w:w="15" w:type="dxa"/>
              <w:bottom w:w="15" w:type="dxa"/>
              <w:right w:w="15" w:type="dxa"/>
            </w:tcMar>
            <w:vAlign w:val="center"/>
          </w:tcPr>
          <w:p w14:paraId="638E6DA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6A11400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0.2403</w:t>
            </w:r>
          </w:p>
        </w:tc>
        <w:tc>
          <w:tcPr>
            <w:tcW w:w="1889" w:type="dxa"/>
            <w:tcMar>
              <w:top w:w="15" w:type="dxa"/>
              <w:left w:w="15" w:type="dxa"/>
              <w:bottom w:w="15" w:type="dxa"/>
              <w:right w:w="15" w:type="dxa"/>
            </w:tcMar>
            <w:vAlign w:val="center"/>
          </w:tcPr>
          <w:p w14:paraId="32D2851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11.71</w:t>
            </w:r>
          </w:p>
        </w:tc>
        <w:tc>
          <w:tcPr>
            <w:tcW w:w="1247" w:type="dxa"/>
            <w:tcMar>
              <w:top w:w="15" w:type="dxa"/>
              <w:left w:w="15" w:type="dxa"/>
              <w:bottom w:w="15" w:type="dxa"/>
              <w:right w:w="15" w:type="dxa"/>
            </w:tcMar>
            <w:vAlign w:val="center"/>
          </w:tcPr>
          <w:p w14:paraId="5148ABCE"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6FB35841" w14:textId="77777777" w:rsidTr="009B66B8">
        <w:trPr>
          <w:trHeight w:val="300"/>
          <w:tblCellSpacing w:w="0" w:type="dxa"/>
        </w:trPr>
        <w:tc>
          <w:tcPr>
            <w:tcW w:w="414" w:type="dxa"/>
            <w:tcMar>
              <w:top w:w="15" w:type="dxa"/>
              <w:left w:w="15" w:type="dxa"/>
              <w:bottom w:w="15" w:type="dxa"/>
              <w:right w:w="15" w:type="dxa"/>
            </w:tcMar>
            <w:vAlign w:val="center"/>
          </w:tcPr>
          <w:p w14:paraId="05D68BD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w:t>
            </w:r>
          </w:p>
        </w:tc>
        <w:tc>
          <w:tcPr>
            <w:tcW w:w="680" w:type="dxa"/>
            <w:tcMar>
              <w:top w:w="15" w:type="dxa"/>
              <w:left w:w="15" w:type="dxa"/>
              <w:bottom w:w="15" w:type="dxa"/>
              <w:right w:w="15" w:type="dxa"/>
            </w:tcMar>
            <w:vAlign w:val="center"/>
          </w:tcPr>
          <w:p w14:paraId="12BE751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w:t>
            </w:r>
          </w:p>
        </w:tc>
        <w:tc>
          <w:tcPr>
            <w:tcW w:w="1327" w:type="dxa"/>
            <w:tcMar>
              <w:top w:w="15" w:type="dxa"/>
              <w:left w:w="15" w:type="dxa"/>
              <w:bottom w:w="15" w:type="dxa"/>
              <w:right w:w="15" w:type="dxa"/>
            </w:tcMar>
            <w:vAlign w:val="center"/>
          </w:tcPr>
          <w:p w14:paraId="2F9FCF7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324/1</w:t>
            </w:r>
          </w:p>
        </w:tc>
        <w:tc>
          <w:tcPr>
            <w:tcW w:w="1327" w:type="dxa"/>
            <w:tcMar>
              <w:top w:w="15" w:type="dxa"/>
              <w:left w:w="15" w:type="dxa"/>
              <w:bottom w:w="15" w:type="dxa"/>
              <w:right w:w="15" w:type="dxa"/>
            </w:tcMar>
            <w:vAlign w:val="center"/>
          </w:tcPr>
          <w:p w14:paraId="20E72B0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SEOCI</w:t>
            </w:r>
          </w:p>
        </w:tc>
        <w:tc>
          <w:tcPr>
            <w:tcW w:w="1047" w:type="dxa"/>
            <w:tcMar>
              <w:top w:w="15" w:type="dxa"/>
              <w:left w:w="15" w:type="dxa"/>
              <w:bottom w:w="15" w:type="dxa"/>
              <w:right w:w="15" w:type="dxa"/>
            </w:tcMar>
            <w:vAlign w:val="center"/>
          </w:tcPr>
          <w:p w14:paraId="5F6B603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0.3143</w:t>
            </w:r>
          </w:p>
        </w:tc>
        <w:tc>
          <w:tcPr>
            <w:tcW w:w="2575" w:type="dxa"/>
            <w:tcMar>
              <w:top w:w="15" w:type="dxa"/>
              <w:left w:w="15" w:type="dxa"/>
              <w:bottom w:w="15" w:type="dxa"/>
              <w:right w:w="15" w:type="dxa"/>
            </w:tcMar>
            <w:vAlign w:val="center"/>
          </w:tcPr>
          <w:p w14:paraId="3558388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147CDB7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14FB86C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106F068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15.31</w:t>
            </w:r>
          </w:p>
        </w:tc>
        <w:tc>
          <w:tcPr>
            <w:tcW w:w="1054" w:type="dxa"/>
            <w:tcMar>
              <w:top w:w="15" w:type="dxa"/>
              <w:left w:w="15" w:type="dxa"/>
              <w:bottom w:w="15" w:type="dxa"/>
              <w:right w:w="15" w:type="dxa"/>
            </w:tcMar>
            <w:vAlign w:val="center"/>
          </w:tcPr>
          <w:p w14:paraId="0E5AD27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4D4831F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15.31</w:t>
            </w:r>
          </w:p>
        </w:tc>
        <w:tc>
          <w:tcPr>
            <w:tcW w:w="1081" w:type="dxa"/>
            <w:tcMar>
              <w:top w:w="15" w:type="dxa"/>
              <w:left w:w="15" w:type="dxa"/>
              <w:bottom w:w="15" w:type="dxa"/>
              <w:right w:w="15" w:type="dxa"/>
            </w:tcMar>
            <w:vAlign w:val="center"/>
          </w:tcPr>
          <w:p w14:paraId="65B270D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377.16</w:t>
            </w:r>
          </w:p>
        </w:tc>
        <w:tc>
          <w:tcPr>
            <w:tcW w:w="974" w:type="dxa"/>
            <w:tcMar>
              <w:top w:w="15" w:type="dxa"/>
              <w:left w:w="15" w:type="dxa"/>
              <w:bottom w:w="15" w:type="dxa"/>
              <w:right w:w="15" w:type="dxa"/>
            </w:tcMar>
            <w:vAlign w:val="center"/>
          </w:tcPr>
          <w:p w14:paraId="099F5E8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0.3143</w:t>
            </w:r>
          </w:p>
        </w:tc>
        <w:tc>
          <w:tcPr>
            <w:tcW w:w="1889" w:type="dxa"/>
            <w:tcMar>
              <w:top w:w="15" w:type="dxa"/>
              <w:left w:w="15" w:type="dxa"/>
              <w:bottom w:w="15" w:type="dxa"/>
              <w:right w:w="15" w:type="dxa"/>
            </w:tcMar>
            <w:vAlign w:val="center"/>
          </w:tcPr>
          <w:p w14:paraId="41F9BE3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15.31</w:t>
            </w:r>
          </w:p>
        </w:tc>
        <w:tc>
          <w:tcPr>
            <w:tcW w:w="1247" w:type="dxa"/>
            <w:tcMar>
              <w:top w:w="15" w:type="dxa"/>
              <w:left w:w="15" w:type="dxa"/>
              <w:bottom w:w="15" w:type="dxa"/>
              <w:right w:w="15" w:type="dxa"/>
            </w:tcMar>
            <w:vAlign w:val="center"/>
          </w:tcPr>
          <w:p w14:paraId="250298F9"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6BDF3146" w14:textId="77777777" w:rsidTr="009B66B8">
        <w:trPr>
          <w:trHeight w:val="300"/>
          <w:tblCellSpacing w:w="0" w:type="dxa"/>
        </w:trPr>
        <w:tc>
          <w:tcPr>
            <w:tcW w:w="414" w:type="dxa"/>
            <w:tcMar>
              <w:top w:w="15" w:type="dxa"/>
              <w:left w:w="15" w:type="dxa"/>
              <w:bottom w:w="15" w:type="dxa"/>
              <w:right w:w="15" w:type="dxa"/>
            </w:tcMar>
            <w:vAlign w:val="center"/>
          </w:tcPr>
          <w:p w14:paraId="4E4DA09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w:t>
            </w:r>
          </w:p>
        </w:tc>
        <w:tc>
          <w:tcPr>
            <w:tcW w:w="680" w:type="dxa"/>
            <w:tcMar>
              <w:top w:w="15" w:type="dxa"/>
              <w:left w:w="15" w:type="dxa"/>
              <w:bottom w:w="15" w:type="dxa"/>
              <w:right w:w="15" w:type="dxa"/>
            </w:tcMar>
            <w:vAlign w:val="center"/>
          </w:tcPr>
          <w:p w14:paraId="1317693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w:t>
            </w:r>
          </w:p>
        </w:tc>
        <w:tc>
          <w:tcPr>
            <w:tcW w:w="1327" w:type="dxa"/>
            <w:tcMar>
              <w:top w:w="15" w:type="dxa"/>
              <w:left w:w="15" w:type="dxa"/>
              <w:bottom w:w="15" w:type="dxa"/>
              <w:right w:w="15" w:type="dxa"/>
            </w:tcMar>
            <w:vAlign w:val="center"/>
          </w:tcPr>
          <w:p w14:paraId="042B8BE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339/2</w:t>
            </w:r>
          </w:p>
        </w:tc>
        <w:tc>
          <w:tcPr>
            <w:tcW w:w="1327" w:type="dxa"/>
            <w:tcMar>
              <w:top w:w="15" w:type="dxa"/>
              <w:left w:w="15" w:type="dxa"/>
              <w:bottom w:w="15" w:type="dxa"/>
              <w:right w:w="15" w:type="dxa"/>
            </w:tcMar>
            <w:vAlign w:val="center"/>
          </w:tcPr>
          <w:p w14:paraId="15A3674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SEOCI</w:t>
            </w:r>
          </w:p>
        </w:tc>
        <w:tc>
          <w:tcPr>
            <w:tcW w:w="1047" w:type="dxa"/>
            <w:tcMar>
              <w:top w:w="15" w:type="dxa"/>
              <w:left w:w="15" w:type="dxa"/>
              <w:bottom w:w="15" w:type="dxa"/>
              <w:right w:w="15" w:type="dxa"/>
            </w:tcMar>
            <w:vAlign w:val="center"/>
          </w:tcPr>
          <w:p w14:paraId="38BEBFE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1.3221</w:t>
            </w:r>
          </w:p>
        </w:tc>
        <w:tc>
          <w:tcPr>
            <w:tcW w:w="2575" w:type="dxa"/>
            <w:tcMar>
              <w:top w:w="15" w:type="dxa"/>
              <w:left w:w="15" w:type="dxa"/>
              <w:bottom w:w="15" w:type="dxa"/>
              <w:right w:w="15" w:type="dxa"/>
            </w:tcMar>
            <w:vAlign w:val="center"/>
          </w:tcPr>
          <w:p w14:paraId="08D4CCF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PAŠNJAK</w:t>
            </w:r>
          </w:p>
        </w:tc>
        <w:tc>
          <w:tcPr>
            <w:tcW w:w="2321" w:type="dxa"/>
            <w:tcMar>
              <w:top w:w="15" w:type="dxa"/>
              <w:left w:w="15" w:type="dxa"/>
              <w:bottom w:w="15" w:type="dxa"/>
              <w:right w:w="15" w:type="dxa"/>
            </w:tcMar>
            <w:vAlign w:val="center"/>
          </w:tcPr>
          <w:p w14:paraId="66C82DF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PAŠNJAK</w:t>
            </w:r>
          </w:p>
        </w:tc>
        <w:tc>
          <w:tcPr>
            <w:tcW w:w="1248" w:type="dxa"/>
            <w:tcMar>
              <w:top w:w="15" w:type="dxa"/>
              <w:left w:w="15" w:type="dxa"/>
              <w:bottom w:w="15" w:type="dxa"/>
              <w:right w:w="15" w:type="dxa"/>
            </w:tcMar>
            <w:vAlign w:val="center"/>
          </w:tcPr>
          <w:p w14:paraId="28976D5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15.66</w:t>
            </w:r>
          </w:p>
        </w:tc>
        <w:tc>
          <w:tcPr>
            <w:tcW w:w="1221" w:type="dxa"/>
            <w:tcMar>
              <w:top w:w="15" w:type="dxa"/>
              <w:left w:w="15" w:type="dxa"/>
              <w:bottom w:w="15" w:type="dxa"/>
              <w:right w:w="15" w:type="dxa"/>
            </w:tcMar>
            <w:vAlign w:val="center"/>
          </w:tcPr>
          <w:p w14:paraId="54496C1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20.70</w:t>
            </w:r>
          </w:p>
        </w:tc>
        <w:tc>
          <w:tcPr>
            <w:tcW w:w="1054" w:type="dxa"/>
            <w:tcMar>
              <w:top w:w="15" w:type="dxa"/>
              <w:left w:w="15" w:type="dxa"/>
              <w:bottom w:w="15" w:type="dxa"/>
              <w:right w:w="15" w:type="dxa"/>
            </w:tcMar>
            <w:vAlign w:val="center"/>
          </w:tcPr>
          <w:p w14:paraId="1FC4293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436CDBD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20.70</w:t>
            </w:r>
          </w:p>
        </w:tc>
        <w:tc>
          <w:tcPr>
            <w:tcW w:w="1081" w:type="dxa"/>
            <w:tcMar>
              <w:top w:w="15" w:type="dxa"/>
              <w:left w:w="15" w:type="dxa"/>
              <w:bottom w:w="15" w:type="dxa"/>
              <w:right w:w="15" w:type="dxa"/>
            </w:tcMar>
            <w:vAlign w:val="center"/>
          </w:tcPr>
          <w:p w14:paraId="4239E8C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1586.52</w:t>
            </w:r>
          </w:p>
        </w:tc>
        <w:tc>
          <w:tcPr>
            <w:tcW w:w="974" w:type="dxa"/>
            <w:tcMar>
              <w:top w:w="15" w:type="dxa"/>
              <w:left w:w="15" w:type="dxa"/>
              <w:bottom w:w="15" w:type="dxa"/>
              <w:right w:w="15" w:type="dxa"/>
            </w:tcMar>
            <w:vAlign w:val="center"/>
          </w:tcPr>
          <w:p w14:paraId="42A3B37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1.3221</w:t>
            </w:r>
          </w:p>
        </w:tc>
        <w:tc>
          <w:tcPr>
            <w:tcW w:w="1889" w:type="dxa"/>
            <w:tcMar>
              <w:top w:w="15" w:type="dxa"/>
              <w:left w:w="15" w:type="dxa"/>
              <w:bottom w:w="15" w:type="dxa"/>
              <w:right w:w="15" w:type="dxa"/>
            </w:tcMar>
            <w:vAlign w:val="center"/>
          </w:tcPr>
          <w:p w14:paraId="1D28DDA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20.70</w:t>
            </w:r>
          </w:p>
        </w:tc>
        <w:tc>
          <w:tcPr>
            <w:tcW w:w="1247" w:type="dxa"/>
            <w:tcMar>
              <w:top w:w="15" w:type="dxa"/>
              <w:left w:w="15" w:type="dxa"/>
              <w:bottom w:w="15" w:type="dxa"/>
              <w:right w:w="15" w:type="dxa"/>
            </w:tcMar>
            <w:vAlign w:val="center"/>
          </w:tcPr>
          <w:p w14:paraId="43CB5DED"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06A0A947" w14:textId="77777777" w:rsidTr="009B66B8">
        <w:trPr>
          <w:trHeight w:val="300"/>
          <w:tblCellSpacing w:w="0" w:type="dxa"/>
        </w:trPr>
        <w:tc>
          <w:tcPr>
            <w:tcW w:w="414" w:type="dxa"/>
            <w:tcMar>
              <w:top w:w="15" w:type="dxa"/>
              <w:left w:w="15" w:type="dxa"/>
              <w:bottom w:w="15" w:type="dxa"/>
              <w:right w:w="15" w:type="dxa"/>
            </w:tcMar>
            <w:vAlign w:val="center"/>
          </w:tcPr>
          <w:p w14:paraId="6C72450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8</w:t>
            </w:r>
          </w:p>
        </w:tc>
        <w:tc>
          <w:tcPr>
            <w:tcW w:w="680" w:type="dxa"/>
            <w:tcMar>
              <w:top w:w="15" w:type="dxa"/>
              <w:left w:w="15" w:type="dxa"/>
              <w:bottom w:w="15" w:type="dxa"/>
              <w:right w:w="15" w:type="dxa"/>
            </w:tcMar>
            <w:vAlign w:val="center"/>
          </w:tcPr>
          <w:p w14:paraId="76CE643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8</w:t>
            </w:r>
          </w:p>
        </w:tc>
        <w:tc>
          <w:tcPr>
            <w:tcW w:w="1327" w:type="dxa"/>
            <w:tcMar>
              <w:top w:w="15" w:type="dxa"/>
              <w:left w:w="15" w:type="dxa"/>
              <w:bottom w:w="15" w:type="dxa"/>
              <w:right w:w="15" w:type="dxa"/>
            </w:tcMar>
            <w:vAlign w:val="center"/>
          </w:tcPr>
          <w:p w14:paraId="66E7BA5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339/3</w:t>
            </w:r>
          </w:p>
        </w:tc>
        <w:tc>
          <w:tcPr>
            <w:tcW w:w="1327" w:type="dxa"/>
            <w:tcMar>
              <w:top w:w="15" w:type="dxa"/>
              <w:left w:w="15" w:type="dxa"/>
              <w:bottom w:w="15" w:type="dxa"/>
              <w:right w:w="15" w:type="dxa"/>
            </w:tcMar>
            <w:vAlign w:val="center"/>
          </w:tcPr>
          <w:p w14:paraId="62E4A18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SEOCI</w:t>
            </w:r>
          </w:p>
        </w:tc>
        <w:tc>
          <w:tcPr>
            <w:tcW w:w="1047" w:type="dxa"/>
            <w:tcMar>
              <w:top w:w="15" w:type="dxa"/>
              <w:left w:w="15" w:type="dxa"/>
              <w:bottom w:w="15" w:type="dxa"/>
              <w:right w:w="15" w:type="dxa"/>
            </w:tcMar>
            <w:vAlign w:val="center"/>
          </w:tcPr>
          <w:p w14:paraId="78149C0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0.7715</w:t>
            </w:r>
          </w:p>
        </w:tc>
        <w:tc>
          <w:tcPr>
            <w:tcW w:w="2575" w:type="dxa"/>
            <w:tcMar>
              <w:top w:w="15" w:type="dxa"/>
              <w:left w:w="15" w:type="dxa"/>
              <w:bottom w:w="15" w:type="dxa"/>
              <w:right w:w="15" w:type="dxa"/>
            </w:tcMar>
            <w:vAlign w:val="center"/>
          </w:tcPr>
          <w:p w14:paraId="49B3251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PAŠNJAK</w:t>
            </w:r>
          </w:p>
        </w:tc>
        <w:tc>
          <w:tcPr>
            <w:tcW w:w="2321" w:type="dxa"/>
            <w:tcMar>
              <w:top w:w="15" w:type="dxa"/>
              <w:left w:w="15" w:type="dxa"/>
              <w:bottom w:w="15" w:type="dxa"/>
              <w:right w:w="15" w:type="dxa"/>
            </w:tcMar>
            <w:vAlign w:val="center"/>
          </w:tcPr>
          <w:p w14:paraId="78A2CE2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PAŠNJAK</w:t>
            </w:r>
          </w:p>
        </w:tc>
        <w:tc>
          <w:tcPr>
            <w:tcW w:w="1248" w:type="dxa"/>
            <w:tcMar>
              <w:top w:w="15" w:type="dxa"/>
              <w:left w:w="15" w:type="dxa"/>
              <w:bottom w:w="15" w:type="dxa"/>
              <w:right w:w="15" w:type="dxa"/>
            </w:tcMar>
            <w:vAlign w:val="center"/>
          </w:tcPr>
          <w:p w14:paraId="18CA9B9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15.66</w:t>
            </w:r>
          </w:p>
        </w:tc>
        <w:tc>
          <w:tcPr>
            <w:tcW w:w="1221" w:type="dxa"/>
            <w:tcMar>
              <w:top w:w="15" w:type="dxa"/>
              <w:left w:w="15" w:type="dxa"/>
              <w:bottom w:w="15" w:type="dxa"/>
              <w:right w:w="15" w:type="dxa"/>
            </w:tcMar>
            <w:vAlign w:val="center"/>
          </w:tcPr>
          <w:p w14:paraId="2FC07E6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12.08</w:t>
            </w:r>
          </w:p>
        </w:tc>
        <w:tc>
          <w:tcPr>
            <w:tcW w:w="1054" w:type="dxa"/>
            <w:tcMar>
              <w:top w:w="15" w:type="dxa"/>
              <w:left w:w="15" w:type="dxa"/>
              <w:bottom w:w="15" w:type="dxa"/>
              <w:right w:w="15" w:type="dxa"/>
            </w:tcMar>
            <w:vAlign w:val="center"/>
          </w:tcPr>
          <w:p w14:paraId="06BECB6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608E03E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12.08</w:t>
            </w:r>
          </w:p>
        </w:tc>
        <w:tc>
          <w:tcPr>
            <w:tcW w:w="1081" w:type="dxa"/>
            <w:tcMar>
              <w:top w:w="15" w:type="dxa"/>
              <w:left w:w="15" w:type="dxa"/>
              <w:bottom w:w="15" w:type="dxa"/>
              <w:right w:w="15" w:type="dxa"/>
            </w:tcMar>
            <w:vAlign w:val="center"/>
          </w:tcPr>
          <w:p w14:paraId="4338E52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694.35</w:t>
            </w:r>
          </w:p>
        </w:tc>
        <w:tc>
          <w:tcPr>
            <w:tcW w:w="974" w:type="dxa"/>
            <w:tcMar>
              <w:top w:w="15" w:type="dxa"/>
              <w:left w:w="15" w:type="dxa"/>
              <w:bottom w:w="15" w:type="dxa"/>
              <w:right w:w="15" w:type="dxa"/>
            </w:tcMar>
            <w:vAlign w:val="center"/>
          </w:tcPr>
          <w:p w14:paraId="78BBC50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0.7715</w:t>
            </w:r>
          </w:p>
        </w:tc>
        <w:tc>
          <w:tcPr>
            <w:tcW w:w="1889" w:type="dxa"/>
            <w:tcMar>
              <w:top w:w="15" w:type="dxa"/>
              <w:left w:w="15" w:type="dxa"/>
              <w:bottom w:w="15" w:type="dxa"/>
              <w:right w:w="15" w:type="dxa"/>
            </w:tcMar>
            <w:vAlign w:val="center"/>
          </w:tcPr>
          <w:p w14:paraId="5682C92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12.08</w:t>
            </w:r>
          </w:p>
        </w:tc>
        <w:tc>
          <w:tcPr>
            <w:tcW w:w="1247" w:type="dxa"/>
            <w:tcMar>
              <w:top w:w="15" w:type="dxa"/>
              <w:left w:w="15" w:type="dxa"/>
              <w:bottom w:w="15" w:type="dxa"/>
              <w:right w:w="15" w:type="dxa"/>
            </w:tcMar>
            <w:vAlign w:val="center"/>
          </w:tcPr>
          <w:p w14:paraId="726ACF53"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74A7303A" w14:textId="77777777" w:rsidTr="009B66B8">
        <w:trPr>
          <w:trHeight w:val="300"/>
          <w:tblCellSpacing w:w="0" w:type="dxa"/>
        </w:trPr>
        <w:tc>
          <w:tcPr>
            <w:tcW w:w="414" w:type="dxa"/>
            <w:tcMar>
              <w:top w:w="15" w:type="dxa"/>
              <w:left w:w="15" w:type="dxa"/>
              <w:bottom w:w="15" w:type="dxa"/>
              <w:right w:w="15" w:type="dxa"/>
            </w:tcMar>
            <w:vAlign w:val="center"/>
          </w:tcPr>
          <w:p w14:paraId="5C8AC1A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w:t>
            </w:r>
          </w:p>
        </w:tc>
        <w:tc>
          <w:tcPr>
            <w:tcW w:w="680" w:type="dxa"/>
            <w:tcMar>
              <w:top w:w="15" w:type="dxa"/>
              <w:left w:w="15" w:type="dxa"/>
              <w:bottom w:w="15" w:type="dxa"/>
              <w:right w:w="15" w:type="dxa"/>
            </w:tcMar>
            <w:vAlign w:val="center"/>
          </w:tcPr>
          <w:p w14:paraId="52346B6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w:t>
            </w:r>
          </w:p>
        </w:tc>
        <w:tc>
          <w:tcPr>
            <w:tcW w:w="1327" w:type="dxa"/>
            <w:tcMar>
              <w:top w:w="15" w:type="dxa"/>
              <w:left w:w="15" w:type="dxa"/>
              <w:bottom w:w="15" w:type="dxa"/>
              <w:right w:w="15" w:type="dxa"/>
            </w:tcMar>
            <w:vAlign w:val="center"/>
          </w:tcPr>
          <w:p w14:paraId="400A182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447</w:t>
            </w:r>
          </w:p>
        </w:tc>
        <w:tc>
          <w:tcPr>
            <w:tcW w:w="1327" w:type="dxa"/>
            <w:tcMar>
              <w:top w:w="15" w:type="dxa"/>
              <w:left w:w="15" w:type="dxa"/>
              <w:bottom w:w="15" w:type="dxa"/>
              <w:right w:w="15" w:type="dxa"/>
            </w:tcMar>
            <w:vAlign w:val="center"/>
          </w:tcPr>
          <w:p w14:paraId="5E4E5F8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SEOCI</w:t>
            </w:r>
          </w:p>
        </w:tc>
        <w:tc>
          <w:tcPr>
            <w:tcW w:w="1047" w:type="dxa"/>
            <w:tcMar>
              <w:top w:w="15" w:type="dxa"/>
              <w:left w:w="15" w:type="dxa"/>
              <w:bottom w:w="15" w:type="dxa"/>
              <w:right w:w="15" w:type="dxa"/>
            </w:tcMar>
            <w:vAlign w:val="center"/>
          </w:tcPr>
          <w:p w14:paraId="7FB4589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0.246</w:t>
            </w:r>
          </w:p>
        </w:tc>
        <w:tc>
          <w:tcPr>
            <w:tcW w:w="2575" w:type="dxa"/>
            <w:tcMar>
              <w:top w:w="15" w:type="dxa"/>
              <w:left w:w="15" w:type="dxa"/>
              <w:bottom w:w="15" w:type="dxa"/>
              <w:right w:w="15" w:type="dxa"/>
            </w:tcMar>
            <w:vAlign w:val="center"/>
          </w:tcPr>
          <w:p w14:paraId="44B7BE2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5806864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0D594C4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35CFD90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11.98</w:t>
            </w:r>
          </w:p>
        </w:tc>
        <w:tc>
          <w:tcPr>
            <w:tcW w:w="1054" w:type="dxa"/>
            <w:tcMar>
              <w:top w:w="15" w:type="dxa"/>
              <w:left w:w="15" w:type="dxa"/>
              <w:bottom w:w="15" w:type="dxa"/>
              <w:right w:w="15" w:type="dxa"/>
            </w:tcMar>
            <w:vAlign w:val="center"/>
          </w:tcPr>
          <w:p w14:paraId="01C65D0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31EAB95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11.98</w:t>
            </w:r>
          </w:p>
        </w:tc>
        <w:tc>
          <w:tcPr>
            <w:tcW w:w="1081" w:type="dxa"/>
            <w:tcMar>
              <w:top w:w="15" w:type="dxa"/>
              <w:left w:w="15" w:type="dxa"/>
              <w:bottom w:w="15" w:type="dxa"/>
              <w:right w:w="15" w:type="dxa"/>
            </w:tcMar>
            <w:vAlign w:val="center"/>
          </w:tcPr>
          <w:p w14:paraId="14D43CF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28.44</w:t>
            </w:r>
          </w:p>
        </w:tc>
        <w:tc>
          <w:tcPr>
            <w:tcW w:w="974" w:type="dxa"/>
            <w:tcMar>
              <w:top w:w="15" w:type="dxa"/>
              <w:left w:w="15" w:type="dxa"/>
              <w:bottom w:w="15" w:type="dxa"/>
              <w:right w:w="15" w:type="dxa"/>
            </w:tcMar>
            <w:vAlign w:val="center"/>
          </w:tcPr>
          <w:p w14:paraId="2D3450E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0.246</w:t>
            </w:r>
          </w:p>
        </w:tc>
        <w:tc>
          <w:tcPr>
            <w:tcW w:w="1889" w:type="dxa"/>
            <w:tcMar>
              <w:top w:w="15" w:type="dxa"/>
              <w:left w:w="15" w:type="dxa"/>
              <w:bottom w:w="15" w:type="dxa"/>
              <w:right w:w="15" w:type="dxa"/>
            </w:tcMar>
            <w:vAlign w:val="center"/>
          </w:tcPr>
          <w:p w14:paraId="4B0FD6E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11.98</w:t>
            </w:r>
          </w:p>
        </w:tc>
        <w:tc>
          <w:tcPr>
            <w:tcW w:w="1247" w:type="dxa"/>
            <w:tcMar>
              <w:top w:w="15" w:type="dxa"/>
              <w:left w:w="15" w:type="dxa"/>
              <w:bottom w:w="15" w:type="dxa"/>
              <w:right w:w="15" w:type="dxa"/>
            </w:tcMar>
            <w:vAlign w:val="center"/>
          </w:tcPr>
          <w:p w14:paraId="39B5205C"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62333F86" w14:textId="77777777" w:rsidTr="009B66B8">
        <w:trPr>
          <w:trHeight w:val="540"/>
          <w:tblCellSpacing w:w="0" w:type="dxa"/>
        </w:trPr>
        <w:tc>
          <w:tcPr>
            <w:tcW w:w="414" w:type="dxa"/>
            <w:tcMar>
              <w:top w:w="15" w:type="dxa"/>
              <w:left w:w="15" w:type="dxa"/>
              <w:bottom w:w="15" w:type="dxa"/>
              <w:right w:w="15" w:type="dxa"/>
            </w:tcMar>
            <w:vAlign w:val="center"/>
          </w:tcPr>
          <w:p w14:paraId="4CF213D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w:t>
            </w:r>
          </w:p>
        </w:tc>
        <w:tc>
          <w:tcPr>
            <w:tcW w:w="680" w:type="dxa"/>
            <w:tcMar>
              <w:top w:w="15" w:type="dxa"/>
              <w:left w:w="15" w:type="dxa"/>
              <w:bottom w:w="15" w:type="dxa"/>
              <w:right w:w="15" w:type="dxa"/>
            </w:tcMar>
            <w:vAlign w:val="center"/>
          </w:tcPr>
          <w:p w14:paraId="7DF0C33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w:t>
            </w:r>
          </w:p>
        </w:tc>
        <w:tc>
          <w:tcPr>
            <w:tcW w:w="1327" w:type="dxa"/>
            <w:tcMar>
              <w:top w:w="15" w:type="dxa"/>
              <w:left w:w="15" w:type="dxa"/>
              <w:bottom w:w="15" w:type="dxa"/>
              <w:right w:w="15" w:type="dxa"/>
            </w:tcMar>
            <w:vAlign w:val="center"/>
          </w:tcPr>
          <w:p w14:paraId="187F506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221/20</w:t>
            </w:r>
          </w:p>
        </w:tc>
        <w:tc>
          <w:tcPr>
            <w:tcW w:w="1327" w:type="dxa"/>
            <w:tcMar>
              <w:top w:w="15" w:type="dxa"/>
              <w:left w:w="15" w:type="dxa"/>
              <w:bottom w:w="15" w:type="dxa"/>
              <w:right w:w="15" w:type="dxa"/>
            </w:tcMar>
            <w:vAlign w:val="center"/>
          </w:tcPr>
          <w:p w14:paraId="673C7DD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16B3CB8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1.1509</w:t>
            </w:r>
          </w:p>
        </w:tc>
        <w:tc>
          <w:tcPr>
            <w:tcW w:w="2575" w:type="dxa"/>
            <w:tcMar>
              <w:top w:w="15" w:type="dxa"/>
              <w:left w:w="15" w:type="dxa"/>
              <w:bottom w:w="15" w:type="dxa"/>
              <w:right w:w="15" w:type="dxa"/>
            </w:tcMar>
            <w:vAlign w:val="center"/>
          </w:tcPr>
          <w:p w14:paraId="0A94365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72F56CD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4C5D47A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3192998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56.06</w:t>
            </w:r>
          </w:p>
        </w:tc>
        <w:tc>
          <w:tcPr>
            <w:tcW w:w="1054" w:type="dxa"/>
            <w:tcMar>
              <w:top w:w="15" w:type="dxa"/>
              <w:left w:w="15" w:type="dxa"/>
              <w:bottom w:w="15" w:type="dxa"/>
              <w:right w:w="15" w:type="dxa"/>
            </w:tcMar>
            <w:vAlign w:val="center"/>
          </w:tcPr>
          <w:p w14:paraId="60188AE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2896EA3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56.06</w:t>
            </w:r>
          </w:p>
        </w:tc>
        <w:tc>
          <w:tcPr>
            <w:tcW w:w="1081" w:type="dxa"/>
            <w:tcMar>
              <w:top w:w="15" w:type="dxa"/>
              <w:left w:w="15" w:type="dxa"/>
              <w:bottom w:w="15" w:type="dxa"/>
              <w:right w:w="15" w:type="dxa"/>
            </w:tcMar>
            <w:vAlign w:val="center"/>
          </w:tcPr>
          <w:p w14:paraId="40A2F47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4689B94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1.1509</w:t>
            </w:r>
          </w:p>
        </w:tc>
        <w:tc>
          <w:tcPr>
            <w:tcW w:w="1889" w:type="dxa"/>
            <w:tcMar>
              <w:top w:w="15" w:type="dxa"/>
              <w:left w:w="15" w:type="dxa"/>
              <w:bottom w:w="15" w:type="dxa"/>
              <w:right w:w="15" w:type="dxa"/>
            </w:tcMar>
            <w:vAlign w:val="center"/>
          </w:tcPr>
          <w:p w14:paraId="2C957AD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56.06</w:t>
            </w:r>
          </w:p>
        </w:tc>
        <w:tc>
          <w:tcPr>
            <w:tcW w:w="1247" w:type="dxa"/>
            <w:tcMar>
              <w:top w:w="15" w:type="dxa"/>
              <w:left w:w="15" w:type="dxa"/>
              <w:bottom w:w="15" w:type="dxa"/>
              <w:right w:w="15" w:type="dxa"/>
            </w:tcMar>
            <w:vAlign w:val="center"/>
          </w:tcPr>
          <w:p w14:paraId="7D9542DE"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2B716555" w14:textId="77777777" w:rsidTr="009B66B8">
        <w:trPr>
          <w:trHeight w:val="1020"/>
          <w:tblCellSpacing w:w="0" w:type="dxa"/>
        </w:trPr>
        <w:tc>
          <w:tcPr>
            <w:tcW w:w="414" w:type="dxa"/>
            <w:tcMar>
              <w:top w:w="15" w:type="dxa"/>
              <w:left w:w="15" w:type="dxa"/>
              <w:bottom w:w="15" w:type="dxa"/>
              <w:right w:w="15" w:type="dxa"/>
            </w:tcMar>
            <w:vAlign w:val="center"/>
          </w:tcPr>
          <w:p w14:paraId="6318E1B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w:t>
            </w:r>
          </w:p>
        </w:tc>
        <w:tc>
          <w:tcPr>
            <w:tcW w:w="680" w:type="dxa"/>
            <w:tcMar>
              <w:top w:w="15" w:type="dxa"/>
              <w:left w:w="15" w:type="dxa"/>
              <w:bottom w:w="15" w:type="dxa"/>
              <w:right w:w="15" w:type="dxa"/>
            </w:tcMar>
            <w:vAlign w:val="center"/>
          </w:tcPr>
          <w:p w14:paraId="4C97910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w:t>
            </w:r>
          </w:p>
        </w:tc>
        <w:tc>
          <w:tcPr>
            <w:tcW w:w="1327" w:type="dxa"/>
            <w:tcMar>
              <w:top w:w="15" w:type="dxa"/>
              <w:left w:w="15" w:type="dxa"/>
              <w:bottom w:w="15" w:type="dxa"/>
              <w:right w:w="15" w:type="dxa"/>
            </w:tcMar>
            <w:vAlign w:val="center"/>
          </w:tcPr>
          <w:p w14:paraId="6DA497A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221/22</w:t>
            </w:r>
          </w:p>
        </w:tc>
        <w:tc>
          <w:tcPr>
            <w:tcW w:w="1327" w:type="dxa"/>
            <w:tcMar>
              <w:top w:w="15" w:type="dxa"/>
              <w:left w:w="15" w:type="dxa"/>
              <w:bottom w:w="15" w:type="dxa"/>
              <w:right w:w="15" w:type="dxa"/>
            </w:tcMar>
            <w:vAlign w:val="center"/>
          </w:tcPr>
          <w:p w14:paraId="5E5BE6F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06B996F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1.4437</w:t>
            </w:r>
          </w:p>
        </w:tc>
        <w:tc>
          <w:tcPr>
            <w:tcW w:w="2575" w:type="dxa"/>
            <w:tcMar>
              <w:top w:w="15" w:type="dxa"/>
              <w:left w:w="15" w:type="dxa"/>
              <w:bottom w:w="15" w:type="dxa"/>
              <w:right w:w="15" w:type="dxa"/>
            </w:tcMar>
            <w:vAlign w:val="center"/>
          </w:tcPr>
          <w:p w14:paraId="18E20CE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3316AF9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085B4FB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320DA56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70.32</w:t>
            </w:r>
          </w:p>
        </w:tc>
        <w:tc>
          <w:tcPr>
            <w:tcW w:w="1054" w:type="dxa"/>
            <w:tcMar>
              <w:top w:w="15" w:type="dxa"/>
              <w:left w:w="15" w:type="dxa"/>
              <w:bottom w:w="15" w:type="dxa"/>
              <w:right w:w="15" w:type="dxa"/>
            </w:tcMar>
            <w:vAlign w:val="center"/>
          </w:tcPr>
          <w:p w14:paraId="508F214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1DFD92B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70.32</w:t>
            </w:r>
          </w:p>
        </w:tc>
        <w:tc>
          <w:tcPr>
            <w:tcW w:w="1081" w:type="dxa"/>
            <w:tcMar>
              <w:top w:w="15" w:type="dxa"/>
              <w:left w:w="15" w:type="dxa"/>
              <w:bottom w:w="15" w:type="dxa"/>
              <w:right w:w="15" w:type="dxa"/>
            </w:tcMar>
            <w:vAlign w:val="center"/>
          </w:tcPr>
          <w:p w14:paraId="23F2471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79.74</w:t>
            </w:r>
          </w:p>
        </w:tc>
        <w:tc>
          <w:tcPr>
            <w:tcW w:w="974" w:type="dxa"/>
            <w:tcMar>
              <w:top w:w="15" w:type="dxa"/>
              <w:left w:w="15" w:type="dxa"/>
              <w:bottom w:w="15" w:type="dxa"/>
              <w:right w:w="15" w:type="dxa"/>
            </w:tcMar>
            <w:vAlign w:val="center"/>
          </w:tcPr>
          <w:p w14:paraId="209E9B5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1.4437</w:t>
            </w:r>
          </w:p>
        </w:tc>
        <w:tc>
          <w:tcPr>
            <w:tcW w:w="1889" w:type="dxa"/>
            <w:tcMar>
              <w:top w:w="15" w:type="dxa"/>
              <w:left w:w="15" w:type="dxa"/>
              <w:bottom w:w="15" w:type="dxa"/>
              <w:right w:w="15" w:type="dxa"/>
            </w:tcMar>
            <w:vAlign w:val="center"/>
          </w:tcPr>
          <w:p w14:paraId="7FBB46B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70.32</w:t>
            </w:r>
          </w:p>
        </w:tc>
        <w:tc>
          <w:tcPr>
            <w:tcW w:w="1247" w:type="dxa"/>
            <w:tcMar>
              <w:top w:w="15" w:type="dxa"/>
              <w:left w:w="15" w:type="dxa"/>
              <w:bottom w:w="15" w:type="dxa"/>
              <w:right w:w="15" w:type="dxa"/>
            </w:tcMar>
            <w:vAlign w:val="center"/>
          </w:tcPr>
          <w:p w14:paraId="4E94544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6E1280F7" w14:textId="77777777" w:rsidTr="009B66B8">
        <w:trPr>
          <w:trHeight w:val="1020"/>
          <w:tblCellSpacing w:w="0" w:type="dxa"/>
        </w:trPr>
        <w:tc>
          <w:tcPr>
            <w:tcW w:w="414" w:type="dxa"/>
            <w:vMerge w:val="restart"/>
            <w:tcMar>
              <w:top w:w="15" w:type="dxa"/>
              <w:left w:w="15" w:type="dxa"/>
              <w:bottom w:w="15" w:type="dxa"/>
              <w:right w:w="15" w:type="dxa"/>
            </w:tcMar>
            <w:vAlign w:val="center"/>
          </w:tcPr>
          <w:p w14:paraId="3849434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w:t>
            </w:r>
          </w:p>
        </w:tc>
        <w:tc>
          <w:tcPr>
            <w:tcW w:w="680" w:type="dxa"/>
            <w:vMerge w:val="restart"/>
            <w:tcMar>
              <w:top w:w="15" w:type="dxa"/>
              <w:left w:w="15" w:type="dxa"/>
              <w:bottom w:w="15" w:type="dxa"/>
              <w:right w:w="15" w:type="dxa"/>
            </w:tcMar>
            <w:vAlign w:val="center"/>
          </w:tcPr>
          <w:p w14:paraId="6DA7972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12</w:t>
            </w:r>
          </w:p>
        </w:tc>
        <w:tc>
          <w:tcPr>
            <w:tcW w:w="1327" w:type="dxa"/>
            <w:tcMar>
              <w:top w:w="15" w:type="dxa"/>
              <w:left w:w="15" w:type="dxa"/>
              <w:bottom w:w="15" w:type="dxa"/>
              <w:right w:w="15" w:type="dxa"/>
            </w:tcMar>
            <w:vAlign w:val="center"/>
          </w:tcPr>
          <w:p w14:paraId="515E4CC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221/26</w:t>
            </w:r>
          </w:p>
        </w:tc>
        <w:tc>
          <w:tcPr>
            <w:tcW w:w="1327" w:type="dxa"/>
            <w:tcMar>
              <w:top w:w="15" w:type="dxa"/>
              <w:left w:w="15" w:type="dxa"/>
              <w:bottom w:w="15" w:type="dxa"/>
              <w:right w:w="15" w:type="dxa"/>
            </w:tcMar>
            <w:vAlign w:val="center"/>
          </w:tcPr>
          <w:p w14:paraId="29B4E66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1BF700E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0.7057</w:t>
            </w:r>
          </w:p>
        </w:tc>
        <w:tc>
          <w:tcPr>
            <w:tcW w:w="2575" w:type="dxa"/>
            <w:tcMar>
              <w:top w:w="15" w:type="dxa"/>
              <w:left w:w="15" w:type="dxa"/>
              <w:bottom w:w="15" w:type="dxa"/>
              <w:right w:w="15" w:type="dxa"/>
            </w:tcMar>
            <w:vAlign w:val="center"/>
          </w:tcPr>
          <w:p w14:paraId="6DE9E2A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40A8E08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29B9ABC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52FFAEE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34.37</w:t>
            </w:r>
          </w:p>
        </w:tc>
        <w:tc>
          <w:tcPr>
            <w:tcW w:w="1054" w:type="dxa"/>
            <w:tcMar>
              <w:top w:w="15" w:type="dxa"/>
              <w:left w:w="15" w:type="dxa"/>
              <w:bottom w:w="15" w:type="dxa"/>
              <w:right w:w="15" w:type="dxa"/>
            </w:tcMar>
            <w:vAlign w:val="center"/>
          </w:tcPr>
          <w:p w14:paraId="35E4F9C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2C4F33C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34.37</w:t>
            </w:r>
          </w:p>
        </w:tc>
        <w:tc>
          <w:tcPr>
            <w:tcW w:w="1081" w:type="dxa"/>
            <w:tcMar>
              <w:top w:w="15" w:type="dxa"/>
              <w:left w:w="15" w:type="dxa"/>
              <w:bottom w:w="15" w:type="dxa"/>
              <w:right w:w="15" w:type="dxa"/>
            </w:tcMar>
            <w:vAlign w:val="center"/>
          </w:tcPr>
          <w:p w14:paraId="7582A6D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38.16</w:t>
            </w:r>
          </w:p>
        </w:tc>
        <w:tc>
          <w:tcPr>
            <w:tcW w:w="974" w:type="dxa"/>
            <w:vMerge w:val="restart"/>
            <w:tcMar>
              <w:top w:w="15" w:type="dxa"/>
              <w:left w:w="15" w:type="dxa"/>
              <w:bottom w:w="15" w:type="dxa"/>
              <w:right w:w="15" w:type="dxa"/>
            </w:tcMar>
            <w:vAlign w:val="center"/>
          </w:tcPr>
          <w:p w14:paraId="3046A95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1.0589</w:t>
            </w:r>
          </w:p>
        </w:tc>
        <w:tc>
          <w:tcPr>
            <w:tcW w:w="1889" w:type="dxa"/>
            <w:vMerge w:val="restart"/>
            <w:tcMar>
              <w:top w:w="15" w:type="dxa"/>
              <w:left w:w="15" w:type="dxa"/>
              <w:bottom w:w="15" w:type="dxa"/>
              <w:right w:w="15" w:type="dxa"/>
            </w:tcMar>
            <w:vAlign w:val="center"/>
          </w:tcPr>
          <w:p w14:paraId="21DB73E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51.57</w:t>
            </w:r>
          </w:p>
        </w:tc>
        <w:tc>
          <w:tcPr>
            <w:tcW w:w="1247" w:type="dxa"/>
            <w:tcMar>
              <w:top w:w="15" w:type="dxa"/>
              <w:left w:w="15" w:type="dxa"/>
              <w:bottom w:w="15" w:type="dxa"/>
              <w:right w:w="15" w:type="dxa"/>
            </w:tcMar>
            <w:vAlign w:val="center"/>
          </w:tcPr>
          <w:p w14:paraId="7AFA441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50BBF6F1" w14:textId="77777777" w:rsidTr="009B66B8">
        <w:trPr>
          <w:trHeight w:val="1020"/>
          <w:tblCellSpacing w:w="0" w:type="dxa"/>
        </w:trPr>
        <w:tc>
          <w:tcPr>
            <w:tcW w:w="0" w:type="auto"/>
            <w:vMerge/>
          </w:tcPr>
          <w:p w14:paraId="56EA6B81" w14:textId="77777777" w:rsidR="003F3BEF" w:rsidRPr="003F3BEF" w:rsidRDefault="003F3BEF" w:rsidP="003F3BEF">
            <w:pPr>
              <w:spacing w:after="160" w:line="259" w:lineRule="auto"/>
              <w:rPr>
                <w:rFonts w:ascii="Calibri" w:eastAsia="Calibri" w:hAnsi="Calibri" w:cs="Calibri"/>
                <w:bCs/>
                <w:sz w:val="18"/>
                <w:szCs w:val="18"/>
              </w:rPr>
            </w:pPr>
          </w:p>
        </w:tc>
        <w:tc>
          <w:tcPr>
            <w:tcW w:w="0" w:type="auto"/>
            <w:vMerge/>
          </w:tcPr>
          <w:p w14:paraId="7A2B23BA" w14:textId="77777777" w:rsidR="003F3BEF" w:rsidRPr="003F3BEF" w:rsidRDefault="003F3BEF" w:rsidP="003F3BEF">
            <w:pPr>
              <w:spacing w:after="160" w:line="259" w:lineRule="auto"/>
              <w:rPr>
                <w:rFonts w:ascii="Calibri" w:eastAsia="Calibri" w:hAnsi="Calibri" w:cs="Calibri"/>
                <w:bCs/>
                <w:sz w:val="18"/>
                <w:szCs w:val="18"/>
              </w:rPr>
            </w:pPr>
          </w:p>
        </w:tc>
        <w:tc>
          <w:tcPr>
            <w:tcW w:w="1327" w:type="dxa"/>
            <w:tcMar>
              <w:top w:w="15" w:type="dxa"/>
              <w:left w:w="15" w:type="dxa"/>
              <w:bottom w:w="15" w:type="dxa"/>
              <w:right w:w="15" w:type="dxa"/>
            </w:tcMar>
            <w:vAlign w:val="center"/>
          </w:tcPr>
          <w:p w14:paraId="64069E0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221/26</w:t>
            </w:r>
          </w:p>
        </w:tc>
        <w:tc>
          <w:tcPr>
            <w:tcW w:w="1327" w:type="dxa"/>
            <w:tcMar>
              <w:top w:w="15" w:type="dxa"/>
              <w:left w:w="15" w:type="dxa"/>
              <w:bottom w:w="15" w:type="dxa"/>
              <w:right w:w="15" w:type="dxa"/>
            </w:tcMar>
            <w:vAlign w:val="center"/>
          </w:tcPr>
          <w:p w14:paraId="6CE9CF0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60B93BB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0.3532</w:t>
            </w:r>
          </w:p>
        </w:tc>
        <w:tc>
          <w:tcPr>
            <w:tcW w:w="2575" w:type="dxa"/>
            <w:tcMar>
              <w:top w:w="15" w:type="dxa"/>
              <w:left w:w="15" w:type="dxa"/>
              <w:bottom w:w="15" w:type="dxa"/>
              <w:right w:w="15" w:type="dxa"/>
            </w:tcMar>
            <w:vAlign w:val="center"/>
          </w:tcPr>
          <w:p w14:paraId="3D35414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3F166AE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5A0F200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114C10F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17.20</w:t>
            </w:r>
          </w:p>
        </w:tc>
        <w:tc>
          <w:tcPr>
            <w:tcW w:w="1054" w:type="dxa"/>
            <w:tcMar>
              <w:top w:w="15" w:type="dxa"/>
              <w:left w:w="15" w:type="dxa"/>
              <w:bottom w:w="15" w:type="dxa"/>
              <w:right w:w="15" w:type="dxa"/>
            </w:tcMar>
            <w:vAlign w:val="center"/>
          </w:tcPr>
          <w:p w14:paraId="2E33D9E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163C3F2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17.20</w:t>
            </w:r>
          </w:p>
        </w:tc>
        <w:tc>
          <w:tcPr>
            <w:tcW w:w="1081" w:type="dxa"/>
            <w:tcMar>
              <w:top w:w="15" w:type="dxa"/>
              <w:left w:w="15" w:type="dxa"/>
              <w:bottom w:w="15" w:type="dxa"/>
              <w:right w:w="15" w:type="dxa"/>
            </w:tcMar>
            <w:vAlign w:val="center"/>
          </w:tcPr>
          <w:p w14:paraId="204F7DC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0" w:type="auto"/>
            <w:vMerge/>
          </w:tcPr>
          <w:p w14:paraId="2499277E" w14:textId="77777777" w:rsidR="003F3BEF" w:rsidRPr="003F3BEF" w:rsidRDefault="003F3BEF" w:rsidP="003F3BEF">
            <w:pPr>
              <w:spacing w:after="160" w:line="259" w:lineRule="auto"/>
              <w:rPr>
                <w:rFonts w:ascii="Calibri" w:eastAsia="Calibri" w:hAnsi="Calibri" w:cs="Calibri"/>
                <w:bCs/>
                <w:sz w:val="18"/>
                <w:szCs w:val="18"/>
              </w:rPr>
            </w:pPr>
          </w:p>
        </w:tc>
        <w:tc>
          <w:tcPr>
            <w:tcW w:w="0" w:type="auto"/>
            <w:vMerge/>
          </w:tcPr>
          <w:p w14:paraId="228CCB57" w14:textId="77777777" w:rsidR="003F3BEF" w:rsidRPr="003F3BEF" w:rsidRDefault="003F3BEF" w:rsidP="003F3BEF">
            <w:pPr>
              <w:spacing w:after="160" w:line="259" w:lineRule="auto"/>
              <w:rPr>
                <w:rFonts w:ascii="Calibri" w:eastAsia="Calibri" w:hAnsi="Calibri" w:cs="Calibri"/>
                <w:bCs/>
                <w:sz w:val="18"/>
                <w:szCs w:val="18"/>
              </w:rPr>
            </w:pPr>
          </w:p>
        </w:tc>
        <w:tc>
          <w:tcPr>
            <w:tcW w:w="1247" w:type="dxa"/>
            <w:tcMar>
              <w:top w:w="15" w:type="dxa"/>
              <w:left w:w="15" w:type="dxa"/>
              <w:bottom w:w="15" w:type="dxa"/>
              <w:right w:w="15" w:type="dxa"/>
            </w:tcMar>
            <w:vAlign w:val="center"/>
          </w:tcPr>
          <w:p w14:paraId="0E6195C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7EE777FA" w14:textId="77777777" w:rsidTr="009B66B8">
        <w:trPr>
          <w:trHeight w:val="1020"/>
          <w:tblCellSpacing w:w="0" w:type="dxa"/>
        </w:trPr>
        <w:tc>
          <w:tcPr>
            <w:tcW w:w="414" w:type="dxa"/>
            <w:vMerge w:val="restart"/>
            <w:tcMar>
              <w:top w:w="15" w:type="dxa"/>
              <w:left w:w="15" w:type="dxa"/>
              <w:bottom w:w="15" w:type="dxa"/>
              <w:right w:w="15" w:type="dxa"/>
            </w:tcMar>
            <w:vAlign w:val="center"/>
          </w:tcPr>
          <w:p w14:paraId="55FD5AD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lastRenderedPageBreak/>
              <w:t>13</w:t>
            </w:r>
          </w:p>
        </w:tc>
        <w:tc>
          <w:tcPr>
            <w:tcW w:w="680" w:type="dxa"/>
            <w:vMerge w:val="restart"/>
            <w:tcMar>
              <w:top w:w="15" w:type="dxa"/>
              <w:left w:w="15" w:type="dxa"/>
              <w:bottom w:w="15" w:type="dxa"/>
              <w:right w:w="15" w:type="dxa"/>
            </w:tcMar>
            <w:vAlign w:val="center"/>
          </w:tcPr>
          <w:p w14:paraId="7393858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w:t>
            </w:r>
          </w:p>
        </w:tc>
        <w:tc>
          <w:tcPr>
            <w:tcW w:w="1327" w:type="dxa"/>
            <w:tcMar>
              <w:top w:w="15" w:type="dxa"/>
              <w:left w:w="15" w:type="dxa"/>
              <w:bottom w:w="15" w:type="dxa"/>
              <w:right w:w="15" w:type="dxa"/>
            </w:tcMar>
            <w:vAlign w:val="center"/>
          </w:tcPr>
          <w:p w14:paraId="7D779E6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221/27</w:t>
            </w:r>
          </w:p>
        </w:tc>
        <w:tc>
          <w:tcPr>
            <w:tcW w:w="1327" w:type="dxa"/>
            <w:tcMar>
              <w:top w:w="15" w:type="dxa"/>
              <w:left w:w="15" w:type="dxa"/>
              <w:bottom w:w="15" w:type="dxa"/>
              <w:right w:w="15" w:type="dxa"/>
            </w:tcMar>
            <w:vAlign w:val="center"/>
          </w:tcPr>
          <w:p w14:paraId="7104E58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63E56B1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1.4617</w:t>
            </w:r>
          </w:p>
        </w:tc>
        <w:tc>
          <w:tcPr>
            <w:tcW w:w="2575" w:type="dxa"/>
            <w:tcMar>
              <w:top w:w="15" w:type="dxa"/>
              <w:left w:w="15" w:type="dxa"/>
              <w:bottom w:w="15" w:type="dxa"/>
              <w:right w:w="15" w:type="dxa"/>
            </w:tcMar>
            <w:vAlign w:val="center"/>
          </w:tcPr>
          <w:p w14:paraId="734A3A7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01B2547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315EC2F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1B6ACCB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71.20</w:t>
            </w:r>
          </w:p>
        </w:tc>
        <w:tc>
          <w:tcPr>
            <w:tcW w:w="1054" w:type="dxa"/>
            <w:tcMar>
              <w:top w:w="15" w:type="dxa"/>
              <w:left w:w="15" w:type="dxa"/>
              <w:bottom w:w="15" w:type="dxa"/>
              <w:right w:w="15" w:type="dxa"/>
            </w:tcMar>
            <w:vAlign w:val="center"/>
          </w:tcPr>
          <w:p w14:paraId="6B3B3A9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5A4313E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71.20</w:t>
            </w:r>
          </w:p>
        </w:tc>
        <w:tc>
          <w:tcPr>
            <w:tcW w:w="1081" w:type="dxa"/>
            <w:tcMar>
              <w:top w:w="15" w:type="dxa"/>
              <w:left w:w="15" w:type="dxa"/>
              <w:bottom w:w="15" w:type="dxa"/>
              <w:right w:w="15" w:type="dxa"/>
            </w:tcMar>
            <w:vAlign w:val="center"/>
          </w:tcPr>
          <w:p w14:paraId="5A5FAAE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86.67</w:t>
            </w:r>
          </w:p>
        </w:tc>
        <w:tc>
          <w:tcPr>
            <w:tcW w:w="974" w:type="dxa"/>
            <w:vMerge w:val="restart"/>
            <w:tcMar>
              <w:top w:w="15" w:type="dxa"/>
              <w:left w:w="15" w:type="dxa"/>
              <w:bottom w:w="15" w:type="dxa"/>
              <w:right w:w="15" w:type="dxa"/>
            </w:tcMar>
            <w:vAlign w:val="center"/>
          </w:tcPr>
          <w:p w14:paraId="232B86C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2.1929</w:t>
            </w:r>
          </w:p>
        </w:tc>
        <w:tc>
          <w:tcPr>
            <w:tcW w:w="1889" w:type="dxa"/>
            <w:vMerge w:val="restart"/>
            <w:tcMar>
              <w:top w:w="15" w:type="dxa"/>
              <w:left w:w="15" w:type="dxa"/>
              <w:bottom w:w="15" w:type="dxa"/>
              <w:right w:w="15" w:type="dxa"/>
            </w:tcMar>
            <w:vAlign w:val="center"/>
          </w:tcPr>
          <w:p w14:paraId="57DD6E1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106.82</w:t>
            </w:r>
          </w:p>
        </w:tc>
        <w:tc>
          <w:tcPr>
            <w:tcW w:w="1247" w:type="dxa"/>
            <w:tcMar>
              <w:top w:w="15" w:type="dxa"/>
              <w:left w:w="15" w:type="dxa"/>
              <w:bottom w:w="15" w:type="dxa"/>
              <w:right w:w="15" w:type="dxa"/>
            </w:tcMar>
            <w:vAlign w:val="center"/>
          </w:tcPr>
          <w:p w14:paraId="64D5F36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6E7E1600" w14:textId="77777777" w:rsidTr="009B66B8">
        <w:trPr>
          <w:trHeight w:val="1080"/>
          <w:tblCellSpacing w:w="0" w:type="dxa"/>
        </w:trPr>
        <w:tc>
          <w:tcPr>
            <w:tcW w:w="0" w:type="auto"/>
            <w:vMerge/>
          </w:tcPr>
          <w:p w14:paraId="10F2AF8E" w14:textId="77777777" w:rsidR="003F3BEF" w:rsidRPr="003F3BEF" w:rsidRDefault="003F3BEF" w:rsidP="003F3BEF">
            <w:pPr>
              <w:spacing w:after="160" w:line="259" w:lineRule="auto"/>
              <w:rPr>
                <w:rFonts w:ascii="Calibri" w:eastAsia="Calibri" w:hAnsi="Calibri" w:cs="Calibri"/>
                <w:bCs/>
                <w:sz w:val="18"/>
                <w:szCs w:val="18"/>
              </w:rPr>
            </w:pPr>
          </w:p>
        </w:tc>
        <w:tc>
          <w:tcPr>
            <w:tcW w:w="0" w:type="auto"/>
            <w:vMerge/>
          </w:tcPr>
          <w:p w14:paraId="49458645" w14:textId="77777777" w:rsidR="003F3BEF" w:rsidRPr="003F3BEF" w:rsidRDefault="003F3BEF" w:rsidP="003F3BEF">
            <w:pPr>
              <w:spacing w:after="160" w:line="259" w:lineRule="auto"/>
              <w:rPr>
                <w:rFonts w:ascii="Calibri" w:eastAsia="Calibri" w:hAnsi="Calibri" w:cs="Calibri"/>
                <w:bCs/>
                <w:sz w:val="18"/>
                <w:szCs w:val="18"/>
              </w:rPr>
            </w:pPr>
          </w:p>
        </w:tc>
        <w:tc>
          <w:tcPr>
            <w:tcW w:w="1327" w:type="dxa"/>
            <w:tcMar>
              <w:top w:w="15" w:type="dxa"/>
              <w:left w:w="15" w:type="dxa"/>
              <w:bottom w:w="15" w:type="dxa"/>
              <w:right w:w="15" w:type="dxa"/>
            </w:tcMar>
            <w:vAlign w:val="center"/>
          </w:tcPr>
          <w:p w14:paraId="0B3CDAF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221/27</w:t>
            </w:r>
          </w:p>
        </w:tc>
        <w:tc>
          <w:tcPr>
            <w:tcW w:w="1327" w:type="dxa"/>
            <w:tcMar>
              <w:top w:w="15" w:type="dxa"/>
              <w:left w:w="15" w:type="dxa"/>
              <w:bottom w:w="15" w:type="dxa"/>
              <w:right w:w="15" w:type="dxa"/>
            </w:tcMar>
            <w:vAlign w:val="center"/>
          </w:tcPr>
          <w:p w14:paraId="38A7E2C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1BB4ECD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0.7312</w:t>
            </w:r>
          </w:p>
        </w:tc>
        <w:tc>
          <w:tcPr>
            <w:tcW w:w="2575" w:type="dxa"/>
            <w:tcMar>
              <w:top w:w="15" w:type="dxa"/>
              <w:left w:w="15" w:type="dxa"/>
              <w:bottom w:w="15" w:type="dxa"/>
              <w:right w:w="15" w:type="dxa"/>
            </w:tcMar>
            <w:vAlign w:val="center"/>
          </w:tcPr>
          <w:p w14:paraId="06EE3B6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7C690B8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64ECD7B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6D1D84C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35.62</w:t>
            </w:r>
          </w:p>
        </w:tc>
        <w:tc>
          <w:tcPr>
            <w:tcW w:w="1054" w:type="dxa"/>
            <w:tcMar>
              <w:top w:w="15" w:type="dxa"/>
              <w:left w:w="15" w:type="dxa"/>
              <w:bottom w:w="15" w:type="dxa"/>
              <w:right w:w="15" w:type="dxa"/>
            </w:tcMar>
            <w:vAlign w:val="center"/>
          </w:tcPr>
          <w:p w14:paraId="207C216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55198AE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35.62</w:t>
            </w:r>
          </w:p>
        </w:tc>
        <w:tc>
          <w:tcPr>
            <w:tcW w:w="1081" w:type="dxa"/>
            <w:tcMar>
              <w:top w:w="15" w:type="dxa"/>
              <w:left w:w="15" w:type="dxa"/>
              <w:bottom w:w="15" w:type="dxa"/>
              <w:right w:w="15" w:type="dxa"/>
            </w:tcMar>
            <w:vAlign w:val="center"/>
          </w:tcPr>
          <w:p w14:paraId="4FF3E6F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0" w:type="auto"/>
            <w:vMerge/>
          </w:tcPr>
          <w:p w14:paraId="5AF05A09" w14:textId="77777777" w:rsidR="003F3BEF" w:rsidRPr="003F3BEF" w:rsidRDefault="003F3BEF" w:rsidP="003F3BEF">
            <w:pPr>
              <w:spacing w:after="160" w:line="259" w:lineRule="auto"/>
              <w:rPr>
                <w:rFonts w:ascii="Calibri" w:eastAsia="Calibri" w:hAnsi="Calibri" w:cs="Calibri"/>
                <w:bCs/>
                <w:sz w:val="18"/>
                <w:szCs w:val="18"/>
              </w:rPr>
            </w:pPr>
          </w:p>
        </w:tc>
        <w:tc>
          <w:tcPr>
            <w:tcW w:w="0" w:type="auto"/>
            <w:vMerge/>
          </w:tcPr>
          <w:p w14:paraId="51BAEFF9" w14:textId="77777777" w:rsidR="003F3BEF" w:rsidRPr="003F3BEF" w:rsidRDefault="003F3BEF" w:rsidP="003F3BEF">
            <w:pPr>
              <w:spacing w:after="160" w:line="259" w:lineRule="auto"/>
              <w:rPr>
                <w:rFonts w:ascii="Calibri" w:eastAsia="Calibri" w:hAnsi="Calibri" w:cs="Calibri"/>
                <w:bCs/>
                <w:sz w:val="18"/>
                <w:szCs w:val="18"/>
              </w:rPr>
            </w:pPr>
          </w:p>
        </w:tc>
        <w:tc>
          <w:tcPr>
            <w:tcW w:w="1247" w:type="dxa"/>
            <w:tcMar>
              <w:top w:w="15" w:type="dxa"/>
              <w:left w:w="15" w:type="dxa"/>
              <w:bottom w:w="15" w:type="dxa"/>
              <w:right w:w="15" w:type="dxa"/>
            </w:tcMar>
            <w:vAlign w:val="center"/>
          </w:tcPr>
          <w:p w14:paraId="0B95021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0E8C27E3" w14:textId="77777777" w:rsidTr="009B66B8">
        <w:trPr>
          <w:trHeight w:val="540"/>
          <w:tblCellSpacing w:w="0" w:type="dxa"/>
        </w:trPr>
        <w:tc>
          <w:tcPr>
            <w:tcW w:w="414" w:type="dxa"/>
            <w:vMerge w:val="restart"/>
            <w:tcMar>
              <w:top w:w="15" w:type="dxa"/>
              <w:left w:w="15" w:type="dxa"/>
              <w:bottom w:w="15" w:type="dxa"/>
              <w:right w:w="15" w:type="dxa"/>
            </w:tcMar>
            <w:vAlign w:val="center"/>
          </w:tcPr>
          <w:p w14:paraId="761F028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w:t>
            </w:r>
          </w:p>
        </w:tc>
        <w:tc>
          <w:tcPr>
            <w:tcW w:w="680" w:type="dxa"/>
            <w:vMerge w:val="restart"/>
            <w:tcMar>
              <w:top w:w="15" w:type="dxa"/>
              <w:left w:w="15" w:type="dxa"/>
              <w:bottom w:w="15" w:type="dxa"/>
              <w:right w:w="15" w:type="dxa"/>
            </w:tcMar>
            <w:vAlign w:val="center"/>
          </w:tcPr>
          <w:p w14:paraId="1EB19B2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w:t>
            </w:r>
          </w:p>
        </w:tc>
        <w:tc>
          <w:tcPr>
            <w:tcW w:w="1327" w:type="dxa"/>
            <w:tcMar>
              <w:top w:w="15" w:type="dxa"/>
              <w:left w:w="15" w:type="dxa"/>
              <w:bottom w:w="15" w:type="dxa"/>
              <w:right w:w="15" w:type="dxa"/>
            </w:tcMar>
            <w:vAlign w:val="center"/>
          </w:tcPr>
          <w:p w14:paraId="1E99654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221/28</w:t>
            </w:r>
          </w:p>
        </w:tc>
        <w:tc>
          <w:tcPr>
            <w:tcW w:w="1327" w:type="dxa"/>
            <w:tcMar>
              <w:top w:w="15" w:type="dxa"/>
              <w:left w:w="15" w:type="dxa"/>
              <w:bottom w:w="15" w:type="dxa"/>
              <w:right w:w="15" w:type="dxa"/>
            </w:tcMar>
            <w:vAlign w:val="center"/>
          </w:tcPr>
          <w:p w14:paraId="7DD0482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3A6C48A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0.192</w:t>
            </w:r>
          </w:p>
        </w:tc>
        <w:tc>
          <w:tcPr>
            <w:tcW w:w="2575" w:type="dxa"/>
            <w:tcMar>
              <w:top w:w="15" w:type="dxa"/>
              <w:left w:w="15" w:type="dxa"/>
              <w:bottom w:w="15" w:type="dxa"/>
              <w:right w:w="15" w:type="dxa"/>
            </w:tcMar>
            <w:vAlign w:val="center"/>
          </w:tcPr>
          <w:p w14:paraId="672BCB5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16259E6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3C3BAE2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589550A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9.35</w:t>
            </w:r>
          </w:p>
        </w:tc>
        <w:tc>
          <w:tcPr>
            <w:tcW w:w="1054" w:type="dxa"/>
            <w:tcMar>
              <w:top w:w="15" w:type="dxa"/>
              <w:left w:w="15" w:type="dxa"/>
              <w:bottom w:w="15" w:type="dxa"/>
              <w:right w:w="15" w:type="dxa"/>
            </w:tcMar>
            <w:vAlign w:val="center"/>
          </w:tcPr>
          <w:p w14:paraId="734511B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3BC609B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9.35</w:t>
            </w:r>
          </w:p>
        </w:tc>
        <w:tc>
          <w:tcPr>
            <w:tcW w:w="1081" w:type="dxa"/>
            <w:tcMar>
              <w:top w:w="15" w:type="dxa"/>
              <w:left w:w="15" w:type="dxa"/>
              <w:bottom w:w="15" w:type="dxa"/>
              <w:right w:w="15" w:type="dxa"/>
            </w:tcMar>
            <w:vAlign w:val="center"/>
          </w:tcPr>
          <w:p w14:paraId="376EFF0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vMerge w:val="restart"/>
            <w:tcMar>
              <w:top w:w="15" w:type="dxa"/>
              <w:left w:w="15" w:type="dxa"/>
              <w:bottom w:w="15" w:type="dxa"/>
              <w:right w:w="15" w:type="dxa"/>
            </w:tcMar>
            <w:vAlign w:val="center"/>
          </w:tcPr>
          <w:p w14:paraId="383B8C8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0.2877</w:t>
            </w:r>
          </w:p>
        </w:tc>
        <w:tc>
          <w:tcPr>
            <w:tcW w:w="1889" w:type="dxa"/>
            <w:vMerge w:val="restart"/>
            <w:tcMar>
              <w:top w:w="15" w:type="dxa"/>
              <w:left w:w="15" w:type="dxa"/>
              <w:bottom w:w="15" w:type="dxa"/>
              <w:right w:w="15" w:type="dxa"/>
            </w:tcMar>
            <w:vAlign w:val="center"/>
          </w:tcPr>
          <w:p w14:paraId="5F8C26E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14.01</w:t>
            </w:r>
          </w:p>
        </w:tc>
        <w:tc>
          <w:tcPr>
            <w:tcW w:w="1247" w:type="dxa"/>
            <w:tcMar>
              <w:top w:w="15" w:type="dxa"/>
              <w:left w:w="15" w:type="dxa"/>
              <w:bottom w:w="15" w:type="dxa"/>
              <w:right w:w="15" w:type="dxa"/>
            </w:tcMar>
            <w:vAlign w:val="center"/>
          </w:tcPr>
          <w:p w14:paraId="1EBE88A0"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6F6B651C" w14:textId="77777777" w:rsidTr="009B66B8">
        <w:trPr>
          <w:trHeight w:val="540"/>
          <w:tblCellSpacing w:w="0" w:type="dxa"/>
        </w:trPr>
        <w:tc>
          <w:tcPr>
            <w:tcW w:w="0" w:type="auto"/>
            <w:vMerge/>
          </w:tcPr>
          <w:p w14:paraId="31E2E710" w14:textId="77777777" w:rsidR="003F3BEF" w:rsidRPr="003F3BEF" w:rsidRDefault="003F3BEF" w:rsidP="003F3BEF">
            <w:pPr>
              <w:spacing w:after="160" w:line="259" w:lineRule="auto"/>
              <w:rPr>
                <w:rFonts w:ascii="Calibri" w:eastAsia="Calibri" w:hAnsi="Calibri" w:cs="Calibri"/>
                <w:bCs/>
                <w:sz w:val="18"/>
                <w:szCs w:val="18"/>
              </w:rPr>
            </w:pPr>
          </w:p>
        </w:tc>
        <w:tc>
          <w:tcPr>
            <w:tcW w:w="0" w:type="auto"/>
            <w:vMerge/>
          </w:tcPr>
          <w:p w14:paraId="68C7221C" w14:textId="77777777" w:rsidR="003F3BEF" w:rsidRPr="003F3BEF" w:rsidRDefault="003F3BEF" w:rsidP="003F3BEF">
            <w:pPr>
              <w:spacing w:after="160" w:line="259" w:lineRule="auto"/>
              <w:rPr>
                <w:rFonts w:ascii="Calibri" w:eastAsia="Calibri" w:hAnsi="Calibri" w:cs="Calibri"/>
                <w:bCs/>
                <w:sz w:val="18"/>
                <w:szCs w:val="18"/>
              </w:rPr>
            </w:pPr>
          </w:p>
        </w:tc>
        <w:tc>
          <w:tcPr>
            <w:tcW w:w="1327" w:type="dxa"/>
            <w:tcMar>
              <w:top w:w="15" w:type="dxa"/>
              <w:left w:w="15" w:type="dxa"/>
              <w:bottom w:w="15" w:type="dxa"/>
              <w:right w:w="15" w:type="dxa"/>
            </w:tcMar>
            <w:vAlign w:val="center"/>
          </w:tcPr>
          <w:p w14:paraId="3A74691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221/28</w:t>
            </w:r>
          </w:p>
        </w:tc>
        <w:tc>
          <w:tcPr>
            <w:tcW w:w="1327" w:type="dxa"/>
            <w:tcMar>
              <w:top w:w="15" w:type="dxa"/>
              <w:left w:w="15" w:type="dxa"/>
              <w:bottom w:w="15" w:type="dxa"/>
              <w:right w:w="15" w:type="dxa"/>
            </w:tcMar>
            <w:vAlign w:val="center"/>
          </w:tcPr>
          <w:p w14:paraId="1EF02D7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7F0CD1B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0.0957</w:t>
            </w:r>
          </w:p>
        </w:tc>
        <w:tc>
          <w:tcPr>
            <w:tcW w:w="2575" w:type="dxa"/>
            <w:tcMar>
              <w:top w:w="15" w:type="dxa"/>
              <w:left w:w="15" w:type="dxa"/>
              <w:bottom w:w="15" w:type="dxa"/>
              <w:right w:w="15" w:type="dxa"/>
            </w:tcMar>
            <w:vAlign w:val="center"/>
          </w:tcPr>
          <w:p w14:paraId="29D769F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48094A5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277630D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7C3B9EC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4.66</w:t>
            </w:r>
          </w:p>
        </w:tc>
        <w:tc>
          <w:tcPr>
            <w:tcW w:w="1054" w:type="dxa"/>
            <w:tcMar>
              <w:top w:w="15" w:type="dxa"/>
              <w:left w:w="15" w:type="dxa"/>
              <w:bottom w:w="15" w:type="dxa"/>
              <w:right w:w="15" w:type="dxa"/>
            </w:tcMar>
            <w:vAlign w:val="center"/>
          </w:tcPr>
          <w:p w14:paraId="16467AB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28DE198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4.66</w:t>
            </w:r>
          </w:p>
        </w:tc>
        <w:tc>
          <w:tcPr>
            <w:tcW w:w="1081" w:type="dxa"/>
            <w:tcMar>
              <w:top w:w="15" w:type="dxa"/>
              <w:left w:w="15" w:type="dxa"/>
              <w:bottom w:w="15" w:type="dxa"/>
              <w:right w:w="15" w:type="dxa"/>
            </w:tcMar>
            <w:vAlign w:val="center"/>
          </w:tcPr>
          <w:p w14:paraId="6B86AE4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0" w:type="auto"/>
            <w:vMerge/>
          </w:tcPr>
          <w:p w14:paraId="28D8D042" w14:textId="77777777" w:rsidR="003F3BEF" w:rsidRPr="003F3BEF" w:rsidRDefault="003F3BEF" w:rsidP="003F3BEF">
            <w:pPr>
              <w:spacing w:after="160" w:line="259" w:lineRule="auto"/>
              <w:rPr>
                <w:rFonts w:ascii="Calibri" w:eastAsia="Calibri" w:hAnsi="Calibri" w:cs="Calibri"/>
                <w:bCs/>
                <w:sz w:val="18"/>
                <w:szCs w:val="18"/>
              </w:rPr>
            </w:pPr>
          </w:p>
        </w:tc>
        <w:tc>
          <w:tcPr>
            <w:tcW w:w="0" w:type="auto"/>
            <w:vMerge/>
          </w:tcPr>
          <w:p w14:paraId="20BA2E33" w14:textId="77777777" w:rsidR="003F3BEF" w:rsidRPr="003F3BEF" w:rsidRDefault="003F3BEF" w:rsidP="003F3BEF">
            <w:pPr>
              <w:spacing w:after="160" w:line="259" w:lineRule="auto"/>
              <w:rPr>
                <w:rFonts w:ascii="Calibri" w:eastAsia="Calibri" w:hAnsi="Calibri" w:cs="Calibri"/>
                <w:bCs/>
                <w:sz w:val="18"/>
                <w:szCs w:val="18"/>
              </w:rPr>
            </w:pPr>
          </w:p>
        </w:tc>
        <w:tc>
          <w:tcPr>
            <w:tcW w:w="1247" w:type="dxa"/>
            <w:tcMar>
              <w:top w:w="15" w:type="dxa"/>
              <w:left w:w="15" w:type="dxa"/>
              <w:bottom w:w="15" w:type="dxa"/>
              <w:right w:w="15" w:type="dxa"/>
            </w:tcMar>
            <w:vAlign w:val="center"/>
          </w:tcPr>
          <w:p w14:paraId="218B132D"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5D4B2198" w14:textId="77777777" w:rsidTr="009B66B8">
        <w:trPr>
          <w:trHeight w:val="540"/>
          <w:tblCellSpacing w:w="0" w:type="dxa"/>
        </w:trPr>
        <w:tc>
          <w:tcPr>
            <w:tcW w:w="414" w:type="dxa"/>
            <w:tcMar>
              <w:top w:w="15" w:type="dxa"/>
              <w:left w:w="15" w:type="dxa"/>
              <w:bottom w:w="15" w:type="dxa"/>
              <w:right w:w="15" w:type="dxa"/>
            </w:tcMar>
            <w:vAlign w:val="center"/>
          </w:tcPr>
          <w:p w14:paraId="0612D31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w:t>
            </w:r>
          </w:p>
        </w:tc>
        <w:tc>
          <w:tcPr>
            <w:tcW w:w="680" w:type="dxa"/>
            <w:tcMar>
              <w:top w:w="15" w:type="dxa"/>
              <w:left w:w="15" w:type="dxa"/>
              <w:bottom w:w="15" w:type="dxa"/>
              <w:right w:w="15" w:type="dxa"/>
            </w:tcMar>
            <w:vAlign w:val="center"/>
          </w:tcPr>
          <w:p w14:paraId="1B39E7C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15</w:t>
            </w:r>
          </w:p>
        </w:tc>
        <w:tc>
          <w:tcPr>
            <w:tcW w:w="1327" w:type="dxa"/>
            <w:tcMar>
              <w:top w:w="15" w:type="dxa"/>
              <w:left w:w="15" w:type="dxa"/>
              <w:bottom w:w="15" w:type="dxa"/>
              <w:right w:w="15" w:type="dxa"/>
            </w:tcMar>
            <w:vAlign w:val="center"/>
          </w:tcPr>
          <w:p w14:paraId="177CF0B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295/14</w:t>
            </w:r>
          </w:p>
        </w:tc>
        <w:tc>
          <w:tcPr>
            <w:tcW w:w="1327" w:type="dxa"/>
            <w:tcMar>
              <w:top w:w="15" w:type="dxa"/>
              <w:left w:w="15" w:type="dxa"/>
              <w:bottom w:w="15" w:type="dxa"/>
              <w:right w:w="15" w:type="dxa"/>
            </w:tcMar>
            <w:vAlign w:val="center"/>
          </w:tcPr>
          <w:p w14:paraId="2F2B844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337DA16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0.3532</w:t>
            </w:r>
          </w:p>
        </w:tc>
        <w:tc>
          <w:tcPr>
            <w:tcW w:w="2575" w:type="dxa"/>
            <w:tcMar>
              <w:top w:w="15" w:type="dxa"/>
              <w:left w:w="15" w:type="dxa"/>
              <w:bottom w:w="15" w:type="dxa"/>
              <w:right w:w="15" w:type="dxa"/>
            </w:tcMar>
            <w:vAlign w:val="center"/>
          </w:tcPr>
          <w:p w14:paraId="75A5ECE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797EE0E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1387606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4B8B135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17.20</w:t>
            </w:r>
          </w:p>
        </w:tc>
        <w:tc>
          <w:tcPr>
            <w:tcW w:w="1054" w:type="dxa"/>
            <w:tcMar>
              <w:top w:w="15" w:type="dxa"/>
              <w:left w:w="15" w:type="dxa"/>
              <w:bottom w:w="15" w:type="dxa"/>
              <w:right w:w="15" w:type="dxa"/>
            </w:tcMar>
            <w:vAlign w:val="center"/>
          </w:tcPr>
          <w:p w14:paraId="317186A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6B46DE2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17.20</w:t>
            </w:r>
          </w:p>
        </w:tc>
        <w:tc>
          <w:tcPr>
            <w:tcW w:w="1081" w:type="dxa"/>
            <w:tcMar>
              <w:top w:w="15" w:type="dxa"/>
              <w:left w:w="15" w:type="dxa"/>
              <w:bottom w:w="15" w:type="dxa"/>
              <w:right w:w="15" w:type="dxa"/>
            </w:tcMar>
            <w:vAlign w:val="center"/>
          </w:tcPr>
          <w:p w14:paraId="18C4535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57.40</w:t>
            </w:r>
          </w:p>
        </w:tc>
        <w:tc>
          <w:tcPr>
            <w:tcW w:w="974" w:type="dxa"/>
            <w:tcMar>
              <w:top w:w="15" w:type="dxa"/>
              <w:left w:w="15" w:type="dxa"/>
              <w:bottom w:w="15" w:type="dxa"/>
              <w:right w:w="15" w:type="dxa"/>
            </w:tcMar>
            <w:vAlign w:val="center"/>
          </w:tcPr>
          <w:p w14:paraId="3EBDB85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0.3532</w:t>
            </w:r>
          </w:p>
        </w:tc>
        <w:tc>
          <w:tcPr>
            <w:tcW w:w="1889" w:type="dxa"/>
            <w:tcMar>
              <w:top w:w="15" w:type="dxa"/>
              <w:left w:w="15" w:type="dxa"/>
              <w:bottom w:w="15" w:type="dxa"/>
              <w:right w:w="15" w:type="dxa"/>
            </w:tcMar>
            <w:vAlign w:val="center"/>
          </w:tcPr>
          <w:p w14:paraId="0F5516D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17.20</w:t>
            </w:r>
          </w:p>
        </w:tc>
        <w:tc>
          <w:tcPr>
            <w:tcW w:w="1247" w:type="dxa"/>
            <w:tcMar>
              <w:top w:w="15" w:type="dxa"/>
              <w:left w:w="15" w:type="dxa"/>
              <w:bottom w:w="15" w:type="dxa"/>
              <w:right w:w="15" w:type="dxa"/>
            </w:tcMar>
            <w:vAlign w:val="center"/>
          </w:tcPr>
          <w:p w14:paraId="4E599237"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72CA4BF7" w14:textId="77777777" w:rsidTr="009B66B8">
        <w:trPr>
          <w:trHeight w:val="540"/>
          <w:tblCellSpacing w:w="0" w:type="dxa"/>
        </w:trPr>
        <w:tc>
          <w:tcPr>
            <w:tcW w:w="414" w:type="dxa"/>
            <w:tcMar>
              <w:top w:w="15" w:type="dxa"/>
              <w:left w:w="15" w:type="dxa"/>
              <w:bottom w:w="15" w:type="dxa"/>
              <w:right w:w="15" w:type="dxa"/>
            </w:tcMar>
            <w:vAlign w:val="center"/>
          </w:tcPr>
          <w:p w14:paraId="2654A75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16</w:t>
            </w:r>
          </w:p>
        </w:tc>
        <w:tc>
          <w:tcPr>
            <w:tcW w:w="680" w:type="dxa"/>
            <w:tcMar>
              <w:top w:w="15" w:type="dxa"/>
              <w:left w:w="15" w:type="dxa"/>
              <w:bottom w:w="15" w:type="dxa"/>
              <w:right w:w="15" w:type="dxa"/>
            </w:tcMar>
            <w:vAlign w:val="center"/>
          </w:tcPr>
          <w:p w14:paraId="18A4E71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16</w:t>
            </w:r>
          </w:p>
        </w:tc>
        <w:tc>
          <w:tcPr>
            <w:tcW w:w="1327" w:type="dxa"/>
            <w:tcMar>
              <w:top w:w="15" w:type="dxa"/>
              <w:left w:w="15" w:type="dxa"/>
              <w:bottom w:w="15" w:type="dxa"/>
              <w:right w:w="15" w:type="dxa"/>
            </w:tcMar>
            <w:vAlign w:val="center"/>
          </w:tcPr>
          <w:p w14:paraId="0942041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295/29</w:t>
            </w:r>
          </w:p>
        </w:tc>
        <w:tc>
          <w:tcPr>
            <w:tcW w:w="1327" w:type="dxa"/>
            <w:tcMar>
              <w:top w:w="15" w:type="dxa"/>
              <w:left w:w="15" w:type="dxa"/>
              <w:bottom w:w="15" w:type="dxa"/>
              <w:right w:w="15" w:type="dxa"/>
            </w:tcMar>
            <w:vAlign w:val="center"/>
          </w:tcPr>
          <w:p w14:paraId="44A3E30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5E49B3B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1.1509</w:t>
            </w:r>
          </w:p>
        </w:tc>
        <w:tc>
          <w:tcPr>
            <w:tcW w:w="2575" w:type="dxa"/>
            <w:tcMar>
              <w:top w:w="15" w:type="dxa"/>
              <w:left w:w="15" w:type="dxa"/>
              <w:bottom w:w="15" w:type="dxa"/>
              <w:right w:w="15" w:type="dxa"/>
            </w:tcMar>
            <w:vAlign w:val="center"/>
          </w:tcPr>
          <w:p w14:paraId="4C7FB54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5A5ABAD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65BF881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7FD522C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56.06</w:t>
            </w:r>
          </w:p>
        </w:tc>
        <w:tc>
          <w:tcPr>
            <w:tcW w:w="1054" w:type="dxa"/>
            <w:tcMar>
              <w:top w:w="15" w:type="dxa"/>
              <w:left w:w="15" w:type="dxa"/>
              <w:bottom w:w="15" w:type="dxa"/>
              <w:right w:w="15" w:type="dxa"/>
            </w:tcMar>
            <w:vAlign w:val="center"/>
          </w:tcPr>
          <w:p w14:paraId="2EA474F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762778E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56.06</w:t>
            </w:r>
          </w:p>
        </w:tc>
        <w:tc>
          <w:tcPr>
            <w:tcW w:w="1081" w:type="dxa"/>
            <w:tcMar>
              <w:top w:w="15" w:type="dxa"/>
              <w:left w:w="15" w:type="dxa"/>
              <w:bottom w:w="15" w:type="dxa"/>
              <w:right w:w="15" w:type="dxa"/>
            </w:tcMar>
            <w:vAlign w:val="center"/>
          </w:tcPr>
          <w:p w14:paraId="6355FB9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74A21A1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1.1509</w:t>
            </w:r>
          </w:p>
        </w:tc>
        <w:tc>
          <w:tcPr>
            <w:tcW w:w="1889" w:type="dxa"/>
            <w:tcMar>
              <w:top w:w="15" w:type="dxa"/>
              <w:left w:w="15" w:type="dxa"/>
              <w:bottom w:w="15" w:type="dxa"/>
              <w:right w:w="15" w:type="dxa"/>
            </w:tcMar>
            <w:vAlign w:val="center"/>
          </w:tcPr>
          <w:p w14:paraId="09CFA15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56.06</w:t>
            </w:r>
          </w:p>
        </w:tc>
        <w:tc>
          <w:tcPr>
            <w:tcW w:w="1247" w:type="dxa"/>
            <w:tcMar>
              <w:top w:w="15" w:type="dxa"/>
              <w:left w:w="15" w:type="dxa"/>
              <w:bottom w:w="15" w:type="dxa"/>
              <w:right w:w="15" w:type="dxa"/>
            </w:tcMar>
            <w:vAlign w:val="center"/>
          </w:tcPr>
          <w:p w14:paraId="7D6DA7C6"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3DCE7B8D" w14:textId="77777777" w:rsidTr="009B66B8">
        <w:trPr>
          <w:trHeight w:val="1020"/>
          <w:tblCellSpacing w:w="0" w:type="dxa"/>
        </w:trPr>
        <w:tc>
          <w:tcPr>
            <w:tcW w:w="414" w:type="dxa"/>
            <w:tcMar>
              <w:top w:w="15" w:type="dxa"/>
              <w:left w:w="15" w:type="dxa"/>
              <w:bottom w:w="15" w:type="dxa"/>
              <w:right w:w="15" w:type="dxa"/>
            </w:tcMar>
            <w:vAlign w:val="center"/>
          </w:tcPr>
          <w:p w14:paraId="55D1387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w:t>
            </w:r>
          </w:p>
        </w:tc>
        <w:tc>
          <w:tcPr>
            <w:tcW w:w="680" w:type="dxa"/>
            <w:tcMar>
              <w:top w:w="15" w:type="dxa"/>
              <w:left w:w="15" w:type="dxa"/>
              <w:bottom w:w="15" w:type="dxa"/>
              <w:right w:w="15" w:type="dxa"/>
            </w:tcMar>
            <w:vAlign w:val="center"/>
          </w:tcPr>
          <w:p w14:paraId="566F2EA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17</w:t>
            </w:r>
          </w:p>
        </w:tc>
        <w:tc>
          <w:tcPr>
            <w:tcW w:w="1327" w:type="dxa"/>
            <w:tcMar>
              <w:top w:w="15" w:type="dxa"/>
              <w:left w:w="15" w:type="dxa"/>
              <w:bottom w:w="15" w:type="dxa"/>
              <w:right w:w="15" w:type="dxa"/>
            </w:tcMar>
            <w:vAlign w:val="center"/>
          </w:tcPr>
          <w:p w14:paraId="025E84B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295/74</w:t>
            </w:r>
          </w:p>
        </w:tc>
        <w:tc>
          <w:tcPr>
            <w:tcW w:w="1327" w:type="dxa"/>
            <w:tcMar>
              <w:top w:w="15" w:type="dxa"/>
              <w:left w:w="15" w:type="dxa"/>
              <w:bottom w:w="15" w:type="dxa"/>
              <w:right w:w="15" w:type="dxa"/>
            </w:tcMar>
            <w:vAlign w:val="center"/>
          </w:tcPr>
          <w:p w14:paraId="7F15CFC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02D0A55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1.3264</w:t>
            </w:r>
          </w:p>
        </w:tc>
        <w:tc>
          <w:tcPr>
            <w:tcW w:w="2575" w:type="dxa"/>
            <w:tcMar>
              <w:top w:w="15" w:type="dxa"/>
              <w:left w:w="15" w:type="dxa"/>
              <w:bottom w:w="15" w:type="dxa"/>
              <w:right w:w="15" w:type="dxa"/>
            </w:tcMar>
            <w:vAlign w:val="center"/>
          </w:tcPr>
          <w:p w14:paraId="1964C7D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4A52470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517C184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20BB7CB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64.61</w:t>
            </w:r>
          </w:p>
        </w:tc>
        <w:tc>
          <w:tcPr>
            <w:tcW w:w="1054" w:type="dxa"/>
            <w:tcMar>
              <w:top w:w="15" w:type="dxa"/>
              <w:left w:w="15" w:type="dxa"/>
              <w:bottom w:w="15" w:type="dxa"/>
              <w:right w:w="15" w:type="dxa"/>
            </w:tcMar>
            <w:vAlign w:val="center"/>
          </w:tcPr>
          <w:p w14:paraId="53AC18B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0C3C68E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64.61</w:t>
            </w:r>
          </w:p>
        </w:tc>
        <w:tc>
          <w:tcPr>
            <w:tcW w:w="1081" w:type="dxa"/>
            <w:tcMar>
              <w:top w:w="15" w:type="dxa"/>
              <w:left w:w="15" w:type="dxa"/>
              <w:bottom w:w="15" w:type="dxa"/>
              <w:right w:w="15" w:type="dxa"/>
            </w:tcMar>
            <w:vAlign w:val="center"/>
          </w:tcPr>
          <w:p w14:paraId="0491A35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6233FB4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1.3264</w:t>
            </w:r>
          </w:p>
        </w:tc>
        <w:tc>
          <w:tcPr>
            <w:tcW w:w="1889" w:type="dxa"/>
            <w:tcMar>
              <w:top w:w="15" w:type="dxa"/>
              <w:left w:w="15" w:type="dxa"/>
              <w:bottom w:w="15" w:type="dxa"/>
              <w:right w:w="15" w:type="dxa"/>
            </w:tcMar>
            <w:vAlign w:val="center"/>
          </w:tcPr>
          <w:p w14:paraId="7F3B8EE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64.61</w:t>
            </w:r>
          </w:p>
        </w:tc>
        <w:tc>
          <w:tcPr>
            <w:tcW w:w="1247" w:type="dxa"/>
            <w:tcMar>
              <w:top w:w="15" w:type="dxa"/>
              <w:left w:w="15" w:type="dxa"/>
              <w:bottom w:w="15" w:type="dxa"/>
              <w:right w:w="15" w:type="dxa"/>
            </w:tcMar>
            <w:vAlign w:val="center"/>
          </w:tcPr>
          <w:p w14:paraId="2AE567D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0448F61D" w14:textId="77777777" w:rsidTr="009B66B8">
        <w:trPr>
          <w:trHeight w:val="540"/>
          <w:tblCellSpacing w:w="0" w:type="dxa"/>
        </w:trPr>
        <w:tc>
          <w:tcPr>
            <w:tcW w:w="414" w:type="dxa"/>
            <w:tcMar>
              <w:top w:w="15" w:type="dxa"/>
              <w:left w:w="15" w:type="dxa"/>
              <w:bottom w:w="15" w:type="dxa"/>
              <w:right w:w="15" w:type="dxa"/>
            </w:tcMar>
            <w:vAlign w:val="center"/>
          </w:tcPr>
          <w:p w14:paraId="3566AA2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18</w:t>
            </w:r>
          </w:p>
        </w:tc>
        <w:tc>
          <w:tcPr>
            <w:tcW w:w="680" w:type="dxa"/>
            <w:tcMar>
              <w:top w:w="15" w:type="dxa"/>
              <w:left w:w="15" w:type="dxa"/>
              <w:bottom w:w="15" w:type="dxa"/>
              <w:right w:w="15" w:type="dxa"/>
            </w:tcMar>
            <w:vAlign w:val="center"/>
          </w:tcPr>
          <w:p w14:paraId="3E99D95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18</w:t>
            </w:r>
          </w:p>
        </w:tc>
        <w:tc>
          <w:tcPr>
            <w:tcW w:w="1327" w:type="dxa"/>
            <w:tcMar>
              <w:top w:w="15" w:type="dxa"/>
              <w:left w:w="15" w:type="dxa"/>
              <w:bottom w:w="15" w:type="dxa"/>
              <w:right w:w="15" w:type="dxa"/>
            </w:tcMar>
            <w:vAlign w:val="center"/>
          </w:tcPr>
          <w:p w14:paraId="2F344D5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295/77</w:t>
            </w:r>
          </w:p>
        </w:tc>
        <w:tc>
          <w:tcPr>
            <w:tcW w:w="1327" w:type="dxa"/>
            <w:tcMar>
              <w:top w:w="15" w:type="dxa"/>
              <w:left w:w="15" w:type="dxa"/>
              <w:bottom w:w="15" w:type="dxa"/>
              <w:right w:w="15" w:type="dxa"/>
            </w:tcMar>
            <w:vAlign w:val="center"/>
          </w:tcPr>
          <w:p w14:paraId="04875E1F"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58326D2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1.8012</w:t>
            </w:r>
          </w:p>
        </w:tc>
        <w:tc>
          <w:tcPr>
            <w:tcW w:w="2575" w:type="dxa"/>
            <w:tcMar>
              <w:top w:w="15" w:type="dxa"/>
              <w:left w:w="15" w:type="dxa"/>
              <w:bottom w:w="15" w:type="dxa"/>
              <w:right w:w="15" w:type="dxa"/>
            </w:tcMar>
            <w:vAlign w:val="center"/>
          </w:tcPr>
          <w:p w14:paraId="219168B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626B63F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4CE6BDA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4B061E49"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87.74</w:t>
            </w:r>
          </w:p>
        </w:tc>
        <w:tc>
          <w:tcPr>
            <w:tcW w:w="1054" w:type="dxa"/>
            <w:tcMar>
              <w:top w:w="15" w:type="dxa"/>
              <w:left w:w="15" w:type="dxa"/>
              <w:bottom w:w="15" w:type="dxa"/>
              <w:right w:w="15" w:type="dxa"/>
            </w:tcMar>
            <w:vAlign w:val="center"/>
          </w:tcPr>
          <w:p w14:paraId="44C4AAF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47DF946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87.74</w:t>
            </w:r>
          </w:p>
        </w:tc>
        <w:tc>
          <w:tcPr>
            <w:tcW w:w="1081" w:type="dxa"/>
            <w:tcMar>
              <w:top w:w="15" w:type="dxa"/>
              <w:left w:w="15" w:type="dxa"/>
              <w:bottom w:w="15" w:type="dxa"/>
              <w:right w:w="15" w:type="dxa"/>
            </w:tcMar>
            <w:vAlign w:val="center"/>
          </w:tcPr>
          <w:p w14:paraId="674D28FA"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38.52</w:t>
            </w:r>
          </w:p>
        </w:tc>
        <w:tc>
          <w:tcPr>
            <w:tcW w:w="974" w:type="dxa"/>
            <w:tcMar>
              <w:top w:w="15" w:type="dxa"/>
              <w:left w:w="15" w:type="dxa"/>
              <w:bottom w:w="15" w:type="dxa"/>
              <w:right w:w="15" w:type="dxa"/>
            </w:tcMar>
            <w:vAlign w:val="center"/>
          </w:tcPr>
          <w:p w14:paraId="1629FEC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1.8012</w:t>
            </w:r>
          </w:p>
        </w:tc>
        <w:tc>
          <w:tcPr>
            <w:tcW w:w="1889" w:type="dxa"/>
            <w:tcMar>
              <w:top w:w="15" w:type="dxa"/>
              <w:left w:w="15" w:type="dxa"/>
              <w:bottom w:w="15" w:type="dxa"/>
              <w:right w:w="15" w:type="dxa"/>
            </w:tcMar>
            <w:vAlign w:val="center"/>
          </w:tcPr>
          <w:p w14:paraId="6420BB3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87.74</w:t>
            </w:r>
          </w:p>
        </w:tc>
        <w:tc>
          <w:tcPr>
            <w:tcW w:w="1247" w:type="dxa"/>
            <w:tcMar>
              <w:top w:w="15" w:type="dxa"/>
              <w:left w:w="15" w:type="dxa"/>
              <w:bottom w:w="15" w:type="dxa"/>
              <w:right w:w="15" w:type="dxa"/>
            </w:tcMar>
            <w:vAlign w:val="center"/>
          </w:tcPr>
          <w:p w14:paraId="56BBF8E9" w14:textId="77777777" w:rsidR="003F3BEF" w:rsidRPr="003F3BEF" w:rsidRDefault="003F3BEF" w:rsidP="003F3BEF">
            <w:pPr>
              <w:spacing w:after="160" w:line="259" w:lineRule="auto"/>
              <w:rPr>
                <w:rFonts w:ascii="Calibri" w:eastAsia="Calibri" w:hAnsi="Calibri" w:cs="Calibri"/>
                <w:bCs/>
                <w:sz w:val="18"/>
                <w:szCs w:val="18"/>
              </w:rPr>
            </w:pPr>
          </w:p>
        </w:tc>
      </w:tr>
      <w:tr w:rsidR="003F3BEF" w:rsidRPr="003F3BEF" w14:paraId="5C70FF8F" w14:textId="77777777" w:rsidTr="009B66B8">
        <w:trPr>
          <w:trHeight w:val="1020"/>
          <w:tblCellSpacing w:w="0" w:type="dxa"/>
        </w:trPr>
        <w:tc>
          <w:tcPr>
            <w:tcW w:w="414" w:type="dxa"/>
            <w:tcMar>
              <w:top w:w="15" w:type="dxa"/>
              <w:left w:w="15" w:type="dxa"/>
              <w:bottom w:w="15" w:type="dxa"/>
              <w:right w:w="15" w:type="dxa"/>
            </w:tcMar>
            <w:vAlign w:val="center"/>
          </w:tcPr>
          <w:p w14:paraId="7E16667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19</w:t>
            </w:r>
          </w:p>
        </w:tc>
        <w:tc>
          <w:tcPr>
            <w:tcW w:w="680" w:type="dxa"/>
            <w:tcMar>
              <w:top w:w="15" w:type="dxa"/>
              <w:left w:w="15" w:type="dxa"/>
              <w:bottom w:w="15" w:type="dxa"/>
              <w:right w:w="15" w:type="dxa"/>
            </w:tcMar>
            <w:vAlign w:val="center"/>
          </w:tcPr>
          <w:p w14:paraId="3C66ACD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19</w:t>
            </w:r>
          </w:p>
        </w:tc>
        <w:tc>
          <w:tcPr>
            <w:tcW w:w="1327" w:type="dxa"/>
            <w:tcMar>
              <w:top w:w="15" w:type="dxa"/>
              <w:left w:w="15" w:type="dxa"/>
              <w:bottom w:w="15" w:type="dxa"/>
              <w:right w:w="15" w:type="dxa"/>
            </w:tcMar>
            <w:vAlign w:val="center"/>
          </w:tcPr>
          <w:p w14:paraId="4A018F71"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295/127</w:t>
            </w:r>
          </w:p>
        </w:tc>
        <w:tc>
          <w:tcPr>
            <w:tcW w:w="1327" w:type="dxa"/>
            <w:tcMar>
              <w:top w:w="15" w:type="dxa"/>
              <w:left w:w="15" w:type="dxa"/>
              <w:bottom w:w="15" w:type="dxa"/>
              <w:right w:w="15" w:type="dxa"/>
            </w:tcMar>
            <w:vAlign w:val="center"/>
          </w:tcPr>
          <w:p w14:paraId="38E8CC0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55E6EFB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1.8494</w:t>
            </w:r>
          </w:p>
        </w:tc>
        <w:tc>
          <w:tcPr>
            <w:tcW w:w="2575" w:type="dxa"/>
            <w:tcMar>
              <w:top w:w="15" w:type="dxa"/>
              <w:left w:w="15" w:type="dxa"/>
              <w:bottom w:w="15" w:type="dxa"/>
              <w:right w:w="15" w:type="dxa"/>
            </w:tcMar>
            <w:vAlign w:val="center"/>
          </w:tcPr>
          <w:p w14:paraId="1786556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178662A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1983502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5DA787F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90.08</w:t>
            </w:r>
          </w:p>
        </w:tc>
        <w:tc>
          <w:tcPr>
            <w:tcW w:w="1054" w:type="dxa"/>
            <w:tcMar>
              <w:top w:w="15" w:type="dxa"/>
              <w:left w:w="15" w:type="dxa"/>
              <w:bottom w:w="15" w:type="dxa"/>
              <w:right w:w="15" w:type="dxa"/>
            </w:tcMar>
            <w:vAlign w:val="center"/>
          </w:tcPr>
          <w:p w14:paraId="7F1802B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572D2D9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90.08</w:t>
            </w:r>
          </w:p>
        </w:tc>
        <w:tc>
          <w:tcPr>
            <w:tcW w:w="1081" w:type="dxa"/>
            <w:tcMar>
              <w:top w:w="15" w:type="dxa"/>
              <w:left w:w="15" w:type="dxa"/>
              <w:bottom w:w="15" w:type="dxa"/>
              <w:right w:w="15" w:type="dxa"/>
            </w:tcMar>
            <w:vAlign w:val="center"/>
          </w:tcPr>
          <w:p w14:paraId="7B3A4D6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06B90D1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1.8494</w:t>
            </w:r>
          </w:p>
        </w:tc>
        <w:tc>
          <w:tcPr>
            <w:tcW w:w="1889" w:type="dxa"/>
            <w:tcMar>
              <w:top w:w="15" w:type="dxa"/>
              <w:left w:w="15" w:type="dxa"/>
              <w:bottom w:w="15" w:type="dxa"/>
              <w:right w:w="15" w:type="dxa"/>
            </w:tcMar>
            <w:vAlign w:val="center"/>
          </w:tcPr>
          <w:p w14:paraId="0437F1B8"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90.08</w:t>
            </w:r>
          </w:p>
        </w:tc>
        <w:tc>
          <w:tcPr>
            <w:tcW w:w="1247" w:type="dxa"/>
            <w:tcMar>
              <w:top w:w="15" w:type="dxa"/>
              <w:left w:w="15" w:type="dxa"/>
              <w:bottom w:w="15" w:type="dxa"/>
              <w:right w:w="15" w:type="dxa"/>
            </w:tcMar>
            <w:vAlign w:val="center"/>
          </w:tcPr>
          <w:p w14:paraId="7140C275"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r w:rsidR="003F3BEF" w:rsidRPr="003F3BEF" w14:paraId="6DE198FA" w14:textId="77777777" w:rsidTr="009B66B8">
        <w:trPr>
          <w:trHeight w:val="1020"/>
          <w:tblCellSpacing w:w="0" w:type="dxa"/>
        </w:trPr>
        <w:tc>
          <w:tcPr>
            <w:tcW w:w="414" w:type="dxa"/>
            <w:tcMar>
              <w:top w:w="15" w:type="dxa"/>
              <w:left w:w="15" w:type="dxa"/>
              <w:bottom w:w="15" w:type="dxa"/>
              <w:right w:w="15" w:type="dxa"/>
            </w:tcMar>
            <w:vAlign w:val="center"/>
          </w:tcPr>
          <w:p w14:paraId="7608F0E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20</w:t>
            </w:r>
          </w:p>
        </w:tc>
        <w:tc>
          <w:tcPr>
            <w:tcW w:w="680" w:type="dxa"/>
            <w:tcMar>
              <w:top w:w="15" w:type="dxa"/>
              <w:left w:w="15" w:type="dxa"/>
              <w:bottom w:w="15" w:type="dxa"/>
              <w:right w:w="15" w:type="dxa"/>
            </w:tcMar>
            <w:vAlign w:val="center"/>
          </w:tcPr>
          <w:p w14:paraId="500FCE7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20</w:t>
            </w:r>
          </w:p>
        </w:tc>
        <w:tc>
          <w:tcPr>
            <w:tcW w:w="1327" w:type="dxa"/>
            <w:tcMar>
              <w:top w:w="15" w:type="dxa"/>
              <w:left w:w="15" w:type="dxa"/>
              <w:bottom w:w="15" w:type="dxa"/>
              <w:right w:w="15" w:type="dxa"/>
            </w:tcMar>
            <w:vAlign w:val="center"/>
          </w:tcPr>
          <w:p w14:paraId="096FF28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295/129</w:t>
            </w:r>
          </w:p>
        </w:tc>
        <w:tc>
          <w:tcPr>
            <w:tcW w:w="1327" w:type="dxa"/>
            <w:tcMar>
              <w:top w:w="15" w:type="dxa"/>
              <w:left w:w="15" w:type="dxa"/>
              <w:bottom w:w="15" w:type="dxa"/>
              <w:right w:w="15" w:type="dxa"/>
            </w:tcMar>
            <w:vAlign w:val="center"/>
          </w:tcPr>
          <w:p w14:paraId="26B7522D"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STARA LIPA</w:t>
            </w:r>
          </w:p>
        </w:tc>
        <w:tc>
          <w:tcPr>
            <w:tcW w:w="1047" w:type="dxa"/>
            <w:tcMar>
              <w:top w:w="15" w:type="dxa"/>
              <w:left w:w="15" w:type="dxa"/>
              <w:bottom w:w="15" w:type="dxa"/>
              <w:right w:w="15" w:type="dxa"/>
            </w:tcMar>
            <w:vAlign w:val="center"/>
          </w:tcPr>
          <w:p w14:paraId="61D83FDE"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0.5755</w:t>
            </w:r>
          </w:p>
        </w:tc>
        <w:tc>
          <w:tcPr>
            <w:tcW w:w="2575" w:type="dxa"/>
            <w:tcMar>
              <w:top w:w="15" w:type="dxa"/>
              <w:left w:w="15" w:type="dxa"/>
              <w:bottom w:w="15" w:type="dxa"/>
              <w:right w:w="15" w:type="dxa"/>
            </w:tcMar>
            <w:vAlign w:val="center"/>
          </w:tcPr>
          <w:p w14:paraId="40171857"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2321" w:type="dxa"/>
            <w:tcMar>
              <w:top w:w="15" w:type="dxa"/>
              <w:left w:w="15" w:type="dxa"/>
              <w:bottom w:w="15" w:type="dxa"/>
              <w:right w:w="15" w:type="dxa"/>
            </w:tcMar>
            <w:vAlign w:val="center"/>
          </w:tcPr>
          <w:p w14:paraId="510DA2A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ORANICA</w:t>
            </w:r>
          </w:p>
        </w:tc>
        <w:tc>
          <w:tcPr>
            <w:tcW w:w="1248" w:type="dxa"/>
            <w:tcMar>
              <w:top w:w="15" w:type="dxa"/>
              <w:left w:w="15" w:type="dxa"/>
              <w:bottom w:w="15" w:type="dxa"/>
              <w:right w:w="15" w:type="dxa"/>
            </w:tcMar>
            <w:vAlign w:val="center"/>
          </w:tcPr>
          <w:p w14:paraId="132529AC"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48.71</w:t>
            </w:r>
          </w:p>
        </w:tc>
        <w:tc>
          <w:tcPr>
            <w:tcW w:w="1221" w:type="dxa"/>
            <w:tcMar>
              <w:top w:w="15" w:type="dxa"/>
              <w:left w:w="15" w:type="dxa"/>
              <w:bottom w:w="15" w:type="dxa"/>
              <w:right w:w="15" w:type="dxa"/>
            </w:tcMar>
            <w:vAlign w:val="center"/>
          </w:tcPr>
          <w:p w14:paraId="13BC78E3"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28.03</w:t>
            </w:r>
          </w:p>
        </w:tc>
        <w:tc>
          <w:tcPr>
            <w:tcW w:w="1054" w:type="dxa"/>
            <w:tcMar>
              <w:top w:w="15" w:type="dxa"/>
              <w:left w:w="15" w:type="dxa"/>
              <w:bottom w:w="15" w:type="dxa"/>
              <w:right w:w="15" w:type="dxa"/>
            </w:tcMar>
            <w:vAlign w:val="center"/>
          </w:tcPr>
          <w:p w14:paraId="4076684B"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1813" w:type="dxa"/>
            <w:tcMar>
              <w:top w:w="15" w:type="dxa"/>
              <w:left w:w="15" w:type="dxa"/>
              <w:bottom w:w="15" w:type="dxa"/>
              <w:right w:w="15" w:type="dxa"/>
            </w:tcMar>
            <w:vAlign w:val="center"/>
          </w:tcPr>
          <w:p w14:paraId="198BD832"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28.03</w:t>
            </w:r>
          </w:p>
        </w:tc>
        <w:tc>
          <w:tcPr>
            <w:tcW w:w="1081" w:type="dxa"/>
            <w:tcMar>
              <w:top w:w="15" w:type="dxa"/>
              <w:left w:w="15" w:type="dxa"/>
              <w:bottom w:w="15" w:type="dxa"/>
              <w:right w:w="15" w:type="dxa"/>
            </w:tcMar>
            <w:vAlign w:val="center"/>
          </w:tcPr>
          <w:p w14:paraId="24F1AC9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0.00</w:t>
            </w:r>
          </w:p>
        </w:tc>
        <w:tc>
          <w:tcPr>
            <w:tcW w:w="974" w:type="dxa"/>
            <w:tcMar>
              <w:top w:w="15" w:type="dxa"/>
              <w:left w:w="15" w:type="dxa"/>
              <w:bottom w:w="15" w:type="dxa"/>
              <w:right w:w="15" w:type="dxa"/>
            </w:tcMar>
            <w:vAlign w:val="center"/>
          </w:tcPr>
          <w:p w14:paraId="6675E534"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0.5755</w:t>
            </w:r>
          </w:p>
        </w:tc>
        <w:tc>
          <w:tcPr>
            <w:tcW w:w="1889" w:type="dxa"/>
            <w:tcMar>
              <w:top w:w="15" w:type="dxa"/>
              <w:left w:w="15" w:type="dxa"/>
              <w:bottom w:w="15" w:type="dxa"/>
              <w:right w:w="15" w:type="dxa"/>
            </w:tcMar>
            <w:vAlign w:val="center"/>
          </w:tcPr>
          <w:p w14:paraId="53E6F460"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28.03</w:t>
            </w:r>
          </w:p>
        </w:tc>
        <w:tc>
          <w:tcPr>
            <w:tcW w:w="1247" w:type="dxa"/>
            <w:tcMar>
              <w:top w:w="15" w:type="dxa"/>
              <w:left w:w="15" w:type="dxa"/>
              <w:bottom w:w="15" w:type="dxa"/>
              <w:right w:w="15" w:type="dxa"/>
            </w:tcMar>
            <w:vAlign w:val="center"/>
          </w:tcPr>
          <w:p w14:paraId="5E39E3B6" w14:textId="77777777" w:rsidR="003F3BEF" w:rsidRPr="003F3BEF" w:rsidRDefault="003F3BEF" w:rsidP="003F3BEF">
            <w:pPr>
              <w:spacing w:after="160" w:line="259" w:lineRule="auto"/>
              <w:jc w:val="center"/>
              <w:rPr>
                <w:rFonts w:ascii="Calibri" w:eastAsia="Calibri" w:hAnsi="Calibri" w:cs="Calibri"/>
                <w:bCs/>
                <w:sz w:val="18"/>
                <w:szCs w:val="18"/>
              </w:rPr>
            </w:pPr>
            <w:r w:rsidRPr="003F3BEF">
              <w:rPr>
                <w:rFonts w:ascii="Calibri" w:eastAsia="Calibri" w:hAnsi="Calibri" w:cs="Calibri"/>
                <w:bCs/>
                <w:color w:val="000000"/>
                <w:sz w:val="18"/>
                <w:szCs w:val="18"/>
              </w:rPr>
              <w:t>Dijelom javno vodno dobro</w:t>
            </w:r>
          </w:p>
        </w:tc>
      </w:tr>
    </w:tbl>
    <w:p w14:paraId="02B6A330" w14:textId="77777777" w:rsidR="003F3BEF" w:rsidRPr="00C6482A" w:rsidRDefault="003F3BEF" w:rsidP="003F3BEF">
      <w:pPr>
        <w:spacing w:before="269" w:after="269" w:line="259" w:lineRule="auto"/>
        <w:ind w:left="120"/>
        <w:rPr>
          <w:rFonts w:ascii="Calibri" w:eastAsia="Calibri" w:hAnsi="Calibri" w:cs="Calibri"/>
        </w:rPr>
      </w:pPr>
      <w:r w:rsidRPr="00C6482A">
        <w:rPr>
          <w:rFonts w:ascii="Calibri" w:eastAsia="Calibri" w:hAnsi="Calibri" w:cs="Calibri"/>
          <w:color w:val="000000"/>
        </w:rPr>
        <w:t>Ukupna površina natječaja u roku 15/25 godina (ha): 17,00</w:t>
      </w:r>
    </w:p>
    <w:p w14:paraId="339F1F5C" w14:textId="77777777" w:rsidR="003F3BEF" w:rsidRPr="00C6482A" w:rsidRDefault="003F3BEF" w:rsidP="003F3BEF">
      <w:pPr>
        <w:spacing w:after="269" w:line="259" w:lineRule="auto"/>
        <w:ind w:left="120"/>
        <w:rPr>
          <w:rFonts w:ascii="Calibri" w:eastAsia="Calibri" w:hAnsi="Calibri" w:cs="Calibri"/>
          <w:color w:val="000000"/>
        </w:rPr>
      </w:pPr>
      <w:r w:rsidRPr="00C6482A">
        <w:rPr>
          <w:rFonts w:ascii="Calibri" w:eastAsia="Calibri" w:hAnsi="Calibri" w:cs="Calibri"/>
          <w:color w:val="000000"/>
        </w:rPr>
        <w:t>Ukupna početna zakupnina natječaja u roku 15/25 godina (EUR): 758.64.</w:t>
      </w:r>
    </w:p>
    <w:p w14:paraId="13149B29" w14:textId="5B3BFE91" w:rsidR="00244673" w:rsidRPr="00C6482A" w:rsidRDefault="00244673" w:rsidP="00DF367D">
      <w:pPr>
        <w:jc w:val="center"/>
        <w:rPr>
          <w:rFonts w:ascii="Calibri" w:hAnsi="Calibri" w:cs="Calibri"/>
          <w:b/>
          <w:bCs/>
        </w:rPr>
      </w:pPr>
      <w:r w:rsidRPr="00C6482A">
        <w:rPr>
          <w:rFonts w:ascii="Calibri" w:hAnsi="Calibri" w:cs="Calibri"/>
          <w:b/>
          <w:bCs/>
        </w:rPr>
        <w:t xml:space="preserve">Ad. </w:t>
      </w:r>
      <w:r w:rsidR="00745A5F" w:rsidRPr="00C6482A">
        <w:rPr>
          <w:rFonts w:ascii="Calibri" w:hAnsi="Calibri" w:cs="Calibri"/>
          <w:b/>
          <w:bCs/>
        </w:rPr>
        <w:t>2.</w:t>
      </w:r>
    </w:p>
    <w:p w14:paraId="066979FC" w14:textId="7CE78D39" w:rsidR="00EA0861" w:rsidRPr="00C6482A" w:rsidRDefault="00EA0861" w:rsidP="00DF367D">
      <w:pPr>
        <w:pStyle w:val="Odlomakpopisa"/>
        <w:ind w:left="0"/>
        <w:jc w:val="center"/>
        <w:rPr>
          <w:rFonts w:ascii="Calibri" w:hAnsi="Calibri" w:cs="Calibri"/>
          <w:bCs/>
          <w:sz w:val="22"/>
          <w:szCs w:val="22"/>
        </w:rPr>
      </w:pPr>
      <w:r w:rsidRPr="00C6482A">
        <w:rPr>
          <w:rFonts w:ascii="Calibri" w:hAnsi="Calibri" w:cs="Calibri"/>
          <w:bCs/>
          <w:sz w:val="22"/>
          <w:szCs w:val="22"/>
        </w:rPr>
        <w:t>Prijedlog Odluke o dopuni Odluke o načinu upravljanja i korištenja sportskih</w:t>
      </w:r>
    </w:p>
    <w:p w14:paraId="3089F3F7" w14:textId="1652ED62" w:rsidR="00E03F29" w:rsidRPr="00C6482A" w:rsidRDefault="00EA0861" w:rsidP="003F3BEF">
      <w:pPr>
        <w:pStyle w:val="Odlomakpopisa"/>
        <w:spacing w:after="240"/>
        <w:ind w:left="0"/>
        <w:jc w:val="center"/>
        <w:rPr>
          <w:rFonts w:ascii="Calibri" w:hAnsi="Calibri" w:cs="Calibri"/>
          <w:bCs/>
          <w:sz w:val="22"/>
          <w:szCs w:val="22"/>
        </w:rPr>
      </w:pPr>
      <w:r w:rsidRPr="00C6482A">
        <w:rPr>
          <w:rFonts w:ascii="Calibri" w:hAnsi="Calibri" w:cs="Calibri"/>
          <w:bCs/>
          <w:sz w:val="22"/>
          <w:szCs w:val="22"/>
        </w:rPr>
        <w:t xml:space="preserve">građevina u vlasništvu Grada Požege </w:t>
      </w:r>
    </w:p>
    <w:p w14:paraId="6BF92AF4" w14:textId="5E82DBC2" w:rsidR="00244673" w:rsidRPr="00C6482A" w:rsidRDefault="00244673" w:rsidP="003F3BEF">
      <w:pPr>
        <w:spacing w:after="240"/>
        <w:ind w:firstLine="708"/>
        <w:jc w:val="both"/>
        <w:rPr>
          <w:rFonts w:ascii="Calibri" w:hAnsi="Calibri" w:cs="Calibri"/>
        </w:rPr>
      </w:pPr>
      <w:r w:rsidRPr="00C6482A">
        <w:rPr>
          <w:rFonts w:ascii="Calibri" w:hAnsi="Calibri" w:cs="Calibri"/>
        </w:rPr>
        <w:t xml:space="preserve">PREDSJEDNIK - utvrđuje da su vijećnici dobili materijal za ovu točku dnevnog reda uz </w:t>
      </w:r>
      <w:r w:rsidR="0056305F" w:rsidRPr="00C6482A">
        <w:rPr>
          <w:rFonts w:ascii="Calibri" w:hAnsi="Calibri" w:cs="Calibri"/>
        </w:rPr>
        <w:t>pisano obrazloženje</w:t>
      </w:r>
      <w:r w:rsidR="003D6049" w:rsidRPr="00C6482A">
        <w:rPr>
          <w:rFonts w:ascii="Calibri" w:hAnsi="Calibri" w:cs="Calibri"/>
        </w:rPr>
        <w:t>. Otvara raspravu i poziva predsjednike Klubova vijećnika i potom vijećnike da se izjasne o ovoj točki dnevnog reda</w:t>
      </w:r>
      <w:r w:rsidR="00613C6D" w:rsidRPr="00C6482A">
        <w:rPr>
          <w:rFonts w:ascii="Calibri" w:hAnsi="Calibri" w:cs="Calibri"/>
        </w:rPr>
        <w:t>.</w:t>
      </w:r>
    </w:p>
    <w:p w14:paraId="7C2ED52C" w14:textId="62810A56" w:rsidR="00BA14D3" w:rsidRPr="00C6482A" w:rsidRDefault="00745A5F" w:rsidP="003F3BEF">
      <w:pPr>
        <w:tabs>
          <w:tab w:val="left" w:pos="2127"/>
        </w:tabs>
        <w:spacing w:after="240"/>
        <w:ind w:firstLine="708"/>
        <w:jc w:val="both"/>
        <w:rPr>
          <w:rFonts w:ascii="Calibri" w:hAnsi="Calibri" w:cs="Calibri"/>
          <w:bCs/>
        </w:rPr>
      </w:pPr>
      <w:r w:rsidRPr="00C6482A">
        <w:rPr>
          <w:rFonts w:ascii="Calibri" w:hAnsi="Calibri" w:cs="Calibri"/>
          <w:bCs/>
        </w:rPr>
        <w:t>U raspravi su sudjelovali</w:t>
      </w:r>
      <w:r w:rsidR="00880906" w:rsidRPr="00C6482A">
        <w:rPr>
          <w:rFonts w:ascii="Calibri" w:hAnsi="Calibri" w:cs="Calibri"/>
          <w:bCs/>
        </w:rPr>
        <w:t xml:space="preserve"> </w:t>
      </w:r>
      <w:r w:rsidRPr="00C6482A">
        <w:rPr>
          <w:rFonts w:ascii="Calibri" w:hAnsi="Calibri" w:cs="Calibri"/>
          <w:bCs/>
        </w:rPr>
        <w:t xml:space="preserve"> vijećnici</w:t>
      </w:r>
      <w:r w:rsidR="00C25227" w:rsidRPr="00C6482A">
        <w:rPr>
          <w:rFonts w:ascii="Calibri" w:hAnsi="Calibri" w:cs="Calibri"/>
          <w:bCs/>
        </w:rPr>
        <w:t xml:space="preserve"> </w:t>
      </w:r>
      <w:r w:rsidR="00BA14D3" w:rsidRPr="00C6482A">
        <w:rPr>
          <w:rFonts w:ascii="Calibri" w:hAnsi="Calibri" w:cs="Calibri"/>
          <w:bCs/>
        </w:rPr>
        <w:t>dr.sc. Dinko Zima</w:t>
      </w:r>
      <w:r w:rsidR="00D572E7" w:rsidRPr="00C6482A">
        <w:rPr>
          <w:rFonts w:ascii="Calibri" w:hAnsi="Calibri" w:cs="Calibri"/>
          <w:bCs/>
        </w:rPr>
        <w:t xml:space="preserve"> </w:t>
      </w:r>
      <w:r w:rsidR="00BA14D3" w:rsidRPr="00C6482A">
        <w:rPr>
          <w:rFonts w:ascii="Calibri" w:hAnsi="Calibri" w:cs="Calibri"/>
          <w:bCs/>
        </w:rPr>
        <w:t xml:space="preserve">i Martina Vlašić </w:t>
      </w:r>
      <w:proofErr w:type="spellStart"/>
      <w:r w:rsidR="00D72527" w:rsidRPr="00C6482A">
        <w:rPr>
          <w:rFonts w:ascii="Calibri" w:hAnsi="Calibri" w:cs="Calibri"/>
          <w:bCs/>
        </w:rPr>
        <w:t>Iljkić</w:t>
      </w:r>
      <w:proofErr w:type="spellEnd"/>
      <w:r w:rsidR="00880906" w:rsidRPr="00C6482A">
        <w:rPr>
          <w:rFonts w:ascii="Calibri" w:hAnsi="Calibri" w:cs="Calibri"/>
          <w:bCs/>
        </w:rPr>
        <w:t xml:space="preserve"> te </w:t>
      </w:r>
      <w:r w:rsidR="00BA14D3" w:rsidRPr="00C6482A">
        <w:rPr>
          <w:rFonts w:ascii="Calibri" w:hAnsi="Calibri" w:cs="Calibri"/>
          <w:bCs/>
        </w:rPr>
        <w:t>gradonačelnik</w:t>
      </w:r>
      <w:r w:rsidR="003D6049" w:rsidRPr="00C6482A">
        <w:rPr>
          <w:rFonts w:ascii="Calibri" w:hAnsi="Calibri" w:cs="Calibri"/>
          <w:bCs/>
        </w:rPr>
        <w:t xml:space="preserve"> </w:t>
      </w:r>
      <w:r w:rsidR="00BA14D3" w:rsidRPr="00C6482A">
        <w:rPr>
          <w:rFonts w:ascii="Calibri" w:hAnsi="Calibri" w:cs="Calibri"/>
          <w:bCs/>
        </w:rPr>
        <w:t>prof. dr.sc. Borislav Miličević</w:t>
      </w:r>
      <w:r w:rsidR="00D572E7" w:rsidRPr="00C6482A">
        <w:rPr>
          <w:rFonts w:ascii="Calibri" w:hAnsi="Calibri" w:cs="Calibri"/>
          <w:bCs/>
        </w:rPr>
        <w:t>.</w:t>
      </w:r>
    </w:p>
    <w:p w14:paraId="535B428F" w14:textId="441F7291" w:rsidR="00244673" w:rsidRPr="00C6482A" w:rsidRDefault="00244673" w:rsidP="00C6482A">
      <w:pPr>
        <w:spacing w:after="240"/>
        <w:ind w:firstLine="708"/>
        <w:jc w:val="both"/>
        <w:rPr>
          <w:rFonts w:ascii="Calibri" w:hAnsi="Calibri" w:cs="Calibri"/>
        </w:rPr>
      </w:pPr>
      <w:r w:rsidRPr="00C6482A">
        <w:rPr>
          <w:rFonts w:ascii="Calibri" w:hAnsi="Calibri" w:cs="Calibri"/>
        </w:rPr>
        <w:lastRenderedPageBreak/>
        <w:t>PREDSJEDNIK</w:t>
      </w:r>
      <w:r w:rsidR="00D72527" w:rsidRPr="00C6482A">
        <w:rPr>
          <w:rFonts w:ascii="Calibri" w:hAnsi="Calibri" w:cs="Calibri"/>
        </w:rPr>
        <w:t xml:space="preserve"> </w:t>
      </w:r>
      <w:r w:rsidRPr="00C6482A">
        <w:rPr>
          <w:rFonts w:ascii="Calibri" w:hAnsi="Calibri" w:cs="Calibri"/>
        </w:rPr>
        <w:t>-</w:t>
      </w:r>
      <w:r w:rsidR="00D72527" w:rsidRPr="00C6482A">
        <w:rPr>
          <w:rFonts w:ascii="Calibri" w:hAnsi="Calibri" w:cs="Calibri"/>
        </w:rPr>
        <w:t xml:space="preserve"> </w:t>
      </w:r>
      <w:r w:rsidRPr="00C6482A">
        <w:rPr>
          <w:rFonts w:ascii="Calibri" w:hAnsi="Calibri" w:cs="Calibri"/>
        </w:rPr>
        <w:t xml:space="preserve">zaključuje raspravu, stavlja na glasovanje </w:t>
      </w:r>
      <w:r w:rsidR="00EA0861" w:rsidRPr="00C6482A">
        <w:rPr>
          <w:rFonts w:ascii="Calibri" w:hAnsi="Calibri" w:cs="Calibri"/>
        </w:rPr>
        <w:t xml:space="preserve">Odluku o dopuni Odluke o načinu upravljanja i korištenja sportskih građevina u vlasništvu Grada Požege </w:t>
      </w:r>
      <w:r w:rsidRPr="00C6482A">
        <w:rPr>
          <w:rFonts w:ascii="Calibri" w:hAnsi="Calibri" w:cs="Calibri"/>
        </w:rPr>
        <w:t xml:space="preserve">i konstatira da je Gradsko vijeće Grada Požege, </w:t>
      </w:r>
      <w:r w:rsidR="00EA0861" w:rsidRPr="00C6482A">
        <w:rPr>
          <w:rFonts w:ascii="Calibri" w:hAnsi="Calibri" w:cs="Calibri"/>
        </w:rPr>
        <w:t xml:space="preserve">jednoglasno </w:t>
      </w:r>
      <w:r w:rsidRPr="00C6482A">
        <w:rPr>
          <w:rFonts w:ascii="Calibri" w:hAnsi="Calibri" w:cs="Calibri"/>
        </w:rPr>
        <w:t>(</w:t>
      </w:r>
      <w:r w:rsidR="00E37104" w:rsidRPr="00C6482A">
        <w:rPr>
          <w:rFonts w:ascii="Calibri" w:hAnsi="Calibri" w:cs="Calibri"/>
        </w:rPr>
        <w:t>1</w:t>
      </w:r>
      <w:r w:rsidR="00EA0861" w:rsidRPr="00C6482A">
        <w:rPr>
          <w:rFonts w:ascii="Calibri" w:hAnsi="Calibri" w:cs="Calibri"/>
        </w:rPr>
        <w:t>8</w:t>
      </w:r>
      <w:r w:rsidRPr="00C6482A">
        <w:rPr>
          <w:rFonts w:ascii="Calibri" w:hAnsi="Calibri" w:cs="Calibri"/>
        </w:rPr>
        <w:t xml:space="preserve"> glasova za</w:t>
      </w:r>
      <w:r w:rsidR="00EA0861" w:rsidRPr="00C6482A">
        <w:rPr>
          <w:rFonts w:ascii="Calibri" w:hAnsi="Calibri" w:cs="Calibri"/>
        </w:rPr>
        <w:t>)</w:t>
      </w:r>
      <w:r w:rsidRPr="00C6482A">
        <w:rPr>
          <w:rFonts w:ascii="Calibri" w:hAnsi="Calibri" w:cs="Calibri"/>
        </w:rPr>
        <w:t>, usvojilo</w:t>
      </w:r>
    </w:p>
    <w:p w14:paraId="29F6D260" w14:textId="77777777" w:rsidR="00371A3B" w:rsidRPr="00C6482A" w:rsidRDefault="00371A3B" w:rsidP="00DF367D">
      <w:pPr>
        <w:ind w:right="-283"/>
        <w:jc w:val="center"/>
        <w:rPr>
          <w:rFonts w:ascii="Calibri" w:eastAsia="Times New Roman" w:hAnsi="Calibri" w:cs="Calibri"/>
          <w:lang w:eastAsia="zh-CN"/>
        </w:rPr>
      </w:pPr>
      <w:r w:rsidRPr="00C6482A">
        <w:rPr>
          <w:rFonts w:ascii="Calibri" w:eastAsia="Times New Roman" w:hAnsi="Calibri" w:cs="Calibri"/>
          <w:lang w:eastAsia="zh-CN"/>
        </w:rPr>
        <w:t xml:space="preserve">O D L U K U </w:t>
      </w:r>
    </w:p>
    <w:p w14:paraId="7CF18822" w14:textId="77777777" w:rsidR="00371A3B" w:rsidRPr="00C6482A" w:rsidRDefault="00371A3B" w:rsidP="003F3BEF">
      <w:pPr>
        <w:spacing w:after="240"/>
        <w:ind w:right="-283"/>
        <w:jc w:val="center"/>
        <w:rPr>
          <w:rFonts w:ascii="Calibri" w:eastAsia="Times New Roman" w:hAnsi="Calibri" w:cs="Calibri"/>
        </w:rPr>
      </w:pPr>
      <w:r w:rsidRPr="00C6482A">
        <w:rPr>
          <w:rFonts w:ascii="Calibri" w:eastAsia="Times New Roman" w:hAnsi="Calibri" w:cs="Calibri"/>
          <w:lang w:eastAsia="zh-CN"/>
        </w:rPr>
        <w:t xml:space="preserve">o dopuni Odluke </w:t>
      </w:r>
      <w:r w:rsidRPr="00C6482A">
        <w:rPr>
          <w:rFonts w:ascii="Calibri" w:eastAsia="Times New Roman" w:hAnsi="Calibri" w:cs="Calibri"/>
        </w:rPr>
        <w:t>o načinu upravljanja i korištenja sportskih građevina u vlasništvu Grada Požege</w:t>
      </w:r>
    </w:p>
    <w:p w14:paraId="2C0ECCA7" w14:textId="77777777" w:rsidR="003F3BEF" w:rsidRPr="00C6482A" w:rsidRDefault="003F3BEF" w:rsidP="003F3BEF">
      <w:pPr>
        <w:suppressAutoHyphens/>
        <w:spacing w:after="160"/>
        <w:ind w:right="-283"/>
        <w:jc w:val="center"/>
        <w:rPr>
          <w:rFonts w:ascii="Calibri" w:eastAsia="Times New Roman" w:hAnsi="Calibri" w:cs="Calibri"/>
          <w:lang w:eastAsia="zh-CN"/>
        </w:rPr>
      </w:pPr>
      <w:r w:rsidRPr="00C6482A">
        <w:rPr>
          <w:rFonts w:ascii="Calibri" w:eastAsia="Times New Roman" w:hAnsi="Calibri" w:cs="Calibri"/>
          <w:lang w:eastAsia="zh-CN"/>
        </w:rPr>
        <w:t xml:space="preserve">Članak 1. </w:t>
      </w:r>
    </w:p>
    <w:p w14:paraId="4ECDFA55" w14:textId="77777777" w:rsidR="003F3BEF" w:rsidRPr="00C6482A" w:rsidRDefault="003F3BEF" w:rsidP="003F3BEF">
      <w:pPr>
        <w:suppressAutoHyphens/>
        <w:ind w:right="-283" w:firstLine="708"/>
        <w:jc w:val="both"/>
        <w:rPr>
          <w:rFonts w:ascii="Calibri" w:eastAsia="Times New Roman" w:hAnsi="Calibri" w:cs="Calibri"/>
          <w:lang w:eastAsia="zh-CN"/>
        </w:rPr>
      </w:pPr>
      <w:r w:rsidRPr="00C6482A">
        <w:rPr>
          <w:rFonts w:ascii="Calibri" w:eastAsia="Times New Roman" w:hAnsi="Calibri" w:cs="Calibri"/>
          <w:lang w:eastAsia="zh-CN"/>
        </w:rPr>
        <w:t>Ovom Odlukom dopunjuje Odluka o načinu upravljanja i korištenja sportskih građevina u vlasništvu Grada Požege (Službene novine Grada Požege, broj: 22/21. i 14/24.) ( u nastavku teksta: odluka).</w:t>
      </w:r>
    </w:p>
    <w:p w14:paraId="4F097CA6" w14:textId="77777777" w:rsidR="003F3BEF" w:rsidRPr="00C6482A" w:rsidRDefault="003F3BEF" w:rsidP="003F3BEF">
      <w:pPr>
        <w:suppressAutoHyphens/>
        <w:spacing w:after="160"/>
        <w:ind w:right="-283"/>
        <w:jc w:val="center"/>
        <w:rPr>
          <w:rFonts w:ascii="Calibri" w:eastAsia="Times New Roman" w:hAnsi="Calibri" w:cs="Calibri"/>
          <w:lang w:eastAsia="zh-CN"/>
        </w:rPr>
      </w:pPr>
      <w:r w:rsidRPr="00C6482A">
        <w:rPr>
          <w:rFonts w:ascii="Calibri" w:eastAsia="Times New Roman" w:hAnsi="Calibri" w:cs="Calibri"/>
          <w:lang w:eastAsia="zh-CN"/>
        </w:rPr>
        <w:t xml:space="preserve">Članak 2. </w:t>
      </w:r>
    </w:p>
    <w:p w14:paraId="39FFCA1E" w14:textId="6057D61E" w:rsidR="003F3BEF" w:rsidRPr="00C6482A" w:rsidRDefault="003F3BEF" w:rsidP="003F3BEF">
      <w:pPr>
        <w:suppressAutoHyphens/>
        <w:spacing w:after="160"/>
        <w:ind w:right="-283" w:firstLine="708"/>
        <w:jc w:val="both"/>
        <w:rPr>
          <w:rFonts w:ascii="Calibri" w:eastAsia="Times New Roman" w:hAnsi="Calibri" w:cs="Calibri"/>
          <w:lang w:eastAsia="zh-CN"/>
        </w:rPr>
      </w:pPr>
      <w:r w:rsidRPr="00C6482A">
        <w:rPr>
          <w:rFonts w:ascii="Calibri" w:eastAsia="Times New Roman" w:hAnsi="Calibri" w:cs="Calibri"/>
          <w:lang w:eastAsia="zh-CN"/>
        </w:rPr>
        <w:t xml:space="preserve">U članku 6. stavku 1. Odluke, u tablici, iza rednog broja 10. dodaje se redni broj 11. koji glasi:  </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260"/>
        <w:gridCol w:w="1701"/>
        <w:gridCol w:w="1276"/>
        <w:gridCol w:w="2272"/>
      </w:tblGrid>
      <w:tr w:rsidR="003F3BEF" w:rsidRPr="00C6482A" w14:paraId="13CFA685" w14:textId="77777777" w:rsidTr="009B66B8">
        <w:trPr>
          <w:trHeight w:val="340"/>
          <w:jc w:val="center"/>
        </w:trPr>
        <w:tc>
          <w:tcPr>
            <w:tcW w:w="704" w:type="dxa"/>
            <w:vAlign w:val="center"/>
          </w:tcPr>
          <w:p w14:paraId="24F9A443"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noProof/>
                <w:kern w:val="2"/>
                <w14:ligatures w14:val="standardContextual"/>
              </w:rPr>
              <w:t>Red.</w:t>
            </w:r>
          </w:p>
          <w:p w14:paraId="181F5D22"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noProof/>
                <w:kern w:val="2"/>
                <w14:ligatures w14:val="standardContextual"/>
              </w:rPr>
              <w:t xml:space="preserve">br. </w:t>
            </w:r>
          </w:p>
        </w:tc>
        <w:tc>
          <w:tcPr>
            <w:tcW w:w="3260" w:type="dxa"/>
            <w:vAlign w:val="center"/>
          </w:tcPr>
          <w:p w14:paraId="06449D13"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noProof/>
                <w:kern w:val="2"/>
                <w14:ligatures w14:val="standardContextual"/>
              </w:rPr>
              <w:t>Sportski objekt i lokacija</w:t>
            </w:r>
          </w:p>
        </w:tc>
        <w:tc>
          <w:tcPr>
            <w:tcW w:w="1701" w:type="dxa"/>
            <w:vAlign w:val="center"/>
          </w:tcPr>
          <w:p w14:paraId="114A8C77"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noProof/>
                <w:kern w:val="2"/>
                <w14:ligatures w14:val="standardContextual"/>
              </w:rPr>
              <w:t>Katastrska čestica (k.č.br.)</w:t>
            </w:r>
          </w:p>
        </w:tc>
        <w:tc>
          <w:tcPr>
            <w:tcW w:w="1276" w:type="dxa"/>
            <w:vAlign w:val="center"/>
          </w:tcPr>
          <w:p w14:paraId="73FB6B4C"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noProof/>
                <w:kern w:val="2"/>
                <w14:ligatures w14:val="standardContextual"/>
              </w:rPr>
              <w:t>Katastarska općina (k.o.)</w:t>
            </w:r>
          </w:p>
        </w:tc>
        <w:tc>
          <w:tcPr>
            <w:tcW w:w="2272" w:type="dxa"/>
            <w:vAlign w:val="center"/>
          </w:tcPr>
          <w:p w14:paraId="0F503A0C"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noProof/>
                <w:kern w:val="2"/>
                <w14:ligatures w14:val="standardContextual"/>
              </w:rPr>
              <w:t xml:space="preserve">Zemljišno-knjižni uložak (zk.ul. br.)  </w:t>
            </w:r>
          </w:p>
        </w:tc>
      </w:tr>
      <w:tr w:rsidR="003F3BEF" w:rsidRPr="00C6482A" w14:paraId="4395C912" w14:textId="77777777" w:rsidTr="009B66B8">
        <w:trPr>
          <w:trHeight w:val="340"/>
          <w:jc w:val="center"/>
        </w:trPr>
        <w:tc>
          <w:tcPr>
            <w:tcW w:w="704" w:type="dxa"/>
            <w:vAlign w:val="center"/>
          </w:tcPr>
          <w:p w14:paraId="2033ECB9"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Times New Roman" w:hAnsi="Calibri" w:cs="Calibri"/>
                <w:lang w:eastAsia="zh-CN"/>
              </w:rPr>
              <w:t>„11.</w:t>
            </w:r>
          </w:p>
        </w:tc>
        <w:tc>
          <w:tcPr>
            <w:tcW w:w="3260" w:type="dxa"/>
            <w:vAlign w:val="center"/>
          </w:tcPr>
          <w:p w14:paraId="030D35B9" w14:textId="77777777" w:rsidR="003F3BEF" w:rsidRPr="00C6482A" w:rsidRDefault="003F3BEF" w:rsidP="003F3BEF">
            <w:pPr>
              <w:ind w:right="1"/>
              <w:jc w:val="both"/>
              <w:rPr>
                <w:rFonts w:ascii="Calibri" w:eastAsia="Aptos" w:hAnsi="Calibri" w:cs="Calibri"/>
                <w:noProof/>
                <w:kern w:val="2"/>
                <w14:ligatures w14:val="standardContextual"/>
              </w:rPr>
            </w:pPr>
            <w:r w:rsidRPr="00C6482A">
              <w:rPr>
                <w:rFonts w:ascii="Calibri" w:eastAsia="Aptos" w:hAnsi="Calibri" w:cs="Calibri"/>
                <w:kern w:val="2"/>
                <w14:ligatures w14:val="standardContextual"/>
              </w:rPr>
              <w:t>Sportsko igralište - atletska staza, Osječka ulica, Požega (građevina sportsko-rekreacijske namjene)</w:t>
            </w:r>
          </w:p>
        </w:tc>
        <w:tc>
          <w:tcPr>
            <w:tcW w:w="1701" w:type="dxa"/>
            <w:vAlign w:val="center"/>
          </w:tcPr>
          <w:p w14:paraId="2CD2BCBF"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kern w:val="2"/>
                <w14:ligatures w14:val="standardContextual"/>
              </w:rPr>
              <w:t>476/1</w:t>
            </w:r>
          </w:p>
        </w:tc>
        <w:tc>
          <w:tcPr>
            <w:tcW w:w="1276" w:type="dxa"/>
            <w:vAlign w:val="center"/>
          </w:tcPr>
          <w:p w14:paraId="2B9FAA41"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Times New Roman" w:hAnsi="Calibri" w:cs="Calibri"/>
                <w:lang w:eastAsia="zh-CN"/>
              </w:rPr>
              <w:t>Požega</w:t>
            </w:r>
          </w:p>
        </w:tc>
        <w:tc>
          <w:tcPr>
            <w:tcW w:w="2272" w:type="dxa"/>
            <w:vAlign w:val="center"/>
          </w:tcPr>
          <w:p w14:paraId="2753594E" w14:textId="77777777" w:rsidR="003F3BEF" w:rsidRPr="00C6482A" w:rsidRDefault="003F3BEF" w:rsidP="003F3BEF">
            <w:pPr>
              <w:ind w:right="1"/>
              <w:jc w:val="center"/>
              <w:rPr>
                <w:rFonts w:ascii="Calibri" w:eastAsia="Aptos" w:hAnsi="Calibri" w:cs="Calibri"/>
                <w:noProof/>
                <w:kern w:val="2"/>
                <w14:ligatures w14:val="standardContextual"/>
              </w:rPr>
            </w:pPr>
            <w:r w:rsidRPr="00C6482A">
              <w:rPr>
                <w:rFonts w:ascii="Calibri" w:eastAsia="Aptos" w:hAnsi="Calibri" w:cs="Calibri"/>
                <w14:ligatures w14:val="standardContextual"/>
              </w:rPr>
              <w:t>20094“</w:t>
            </w:r>
          </w:p>
        </w:tc>
      </w:tr>
    </w:tbl>
    <w:p w14:paraId="644F992B" w14:textId="77777777" w:rsidR="003F3BEF" w:rsidRPr="00C6482A" w:rsidRDefault="003F3BEF" w:rsidP="003F3BEF">
      <w:pPr>
        <w:tabs>
          <w:tab w:val="left" w:pos="0"/>
        </w:tabs>
        <w:suppressAutoHyphens/>
        <w:spacing w:before="240" w:after="160"/>
        <w:ind w:right="-283"/>
        <w:jc w:val="center"/>
        <w:rPr>
          <w:rFonts w:ascii="Calibri" w:eastAsia="Times New Roman" w:hAnsi="Calibri" w:cs="Calibri"/>
          <w:lang w:eastAsia="zh-CN"/>
        </w:rPr>
      </w:pPr>
      <w:r w:rsidRPr="00C6482A">
        <w:rPr>
          <w:rFonts w:ascii="Calibri" w:eastAsia="Times New Roman" w:hAnsi="Calibri" w:cs="Calibri"/>
          <w:lang w:eastAsia="zh-CN"/>
        </w:rPr>
        <w:t>Članak 3.</w:t>
      </w:r>
    </w:p>
    <w:p w14:paraId="5CB3FA75" w14:textId="77777777" w:rsidR="003F3BEF" w:rsidRPr="00C6482A" w:rsidRDefault="003F3BEF" w:rsidP="003F3BEF">
      <w:pPr>
        <w:suppressAutoHyphens/>
        <w:spacing w:after="160"/>
        <w:ind w:firstLine="708"/>
        <w:jc w:val="both"/>
        <w:rPr>
          <w:rFonts w:ascii="Calibri" w:eastAsia="Times New Roman" w:hAnsi="Calibri" w:cs="Calibri"/>
          <w:lang w:eastAsia="zh-CN"/>
        </w:rPr>
      </w:pPr>
      <w:r w:rsidRPr="00C6482A">
        <w:rPr>
          <w:rFonts w:ascii="Calibri" w:eastAsia="Times New Roman" w:hAnsi="Calibri" w:cs="Calibri"/>
          <w:lang w:eastAsia="zh-CN"/>
        </w:rPr>
        <w:t>Ova Odluka stupa na snagu osmog dana od dana objave u Službenim novinama Grada Požege.</w:t>
      </w:r>
    </w:p>
    <w:p w14:paraId="18E75D4C" w14:textId="2B0C8255" w:rsidR="00DE7846" w:rsidRPr="00C6482A" w:rsidRDefault="00DE7846" w:rsidP="00DF367D">
      <w:pPr>
        <w:jc w:val="center"/>
        <w:rPr>
          <w:rFonts w:ascii="Calibri" w:hAnsi="Calibri" w:cs="Calibri"/>
          <w:b/>
          <w:bCs/>
        </w:rPr>
      </w:pPr>
      <w:r w:rsidRPr="00C6482A">
        <w:rPr>
          <w:rFonts w:ascii="Calibri" w:hAnsi="Calibri" w:cs="Calibri"/>
          <w:b/>
          <w:bCs/>
        </w:rPr>
        <w:t xml:space="preserve">Ad. </w:t>
      </w:r>
      <w:r w:rsidR="00BA14D3" w:rsidRPr="00C6482A">
        <w:rPr>
          <w:rFonts w:ascii="Calibri" w:hAnsi="Calibri" w:cs="Calibri"/>
          <w:b/>
          <w:bCs/>
        </w:rPr>
        <w:t>3</w:t>
      </w:r>
      <w:r w:rsidRPr="00C6482A">
        <w:rPr>
          <w:rFonts w:ascii="Calibri" w:hAnsi="Calibri" w:cs="Calibri"/>
          <w:b/>
          <w:bCs/>
        </w:rPr>
        <w:t>.</w:t>
      </w:r>
    </w:p>
    <w:p w14:paraId="541E204B" w14:textId="358BB13C" w:rsidR="00D72527" w:rsidRPr="00C6482A" w:rsidRDefault="00DE7846" w:rsidP="003F3BEF">
      <w:pPr>
        <w:spacing w:after="240"/>
        <w:jc w:val="center"/>
        <w:rPr>
          <w:rFonts w:ascii="Calibri" w:hAnsi="Calibri" w:cs="Calibri"/>
          <w:b/>
        </w:rPr>
      </w:pPr>
      <w:r w:rsidRPr="00C6482A">
        <w:rPr>
          <w:rFonts w:ascii="Calibri" w:hAnsi="Calibri" w:cs="Calibri"/>
          <w:b/>
        </w:rPr>
        <w:t xml:space="preserve">Prijedlog </w:t>
      </w:r>
      <w:r w:rsidR="00EA0861" w:rsidRPr="00C6482A">
        <w:rPr>
          <w:rFonts w:ascii="Calibri" w:hAnsi="Calibri" w:cs="Calibri"/>
          <w:b/>
        </w:rPr>
        <w:t xml:space="preserve">Odluke o nekorištenju prava prvokupa nekretnina </w:t>
      </w:r>
    </w:p>
    <w:p w14:paraId="56C68680" w14:textId="287C1918" w:rsidR="001B6694" w:rsidRPr="00C6482A" w:rsidRDefault="001B6694" w:rsidP="003F3BEF">
      <w:pPr>
        <w:spacing w:after="240"/>
        <w:ind w:firstLine="708"/>
        <w:jc w:val="both"/>
        <w:rPr>
          <w:rFonts w:ascii="Calibri" w:hAnsi="Calibri" w:cs="Calibri"/>
        </w:rPr>
      </w:pPr>
      <w:r w:rsidRPr="00C6482A">
        <w:rPr>
          <w:rFonts w:ascii="Calibri" w:hAnsi="Calibri" w:cs="Calibri"/>
        </w:rPr>
        <w:t xml:space="preserve">PREDSJEDNIK - utvrđuje da su vijećnici dobili materijal za ovu točku dnevnog reda uz </w:t>
      </w:r>
      <w:r w:rsidR="0056305F" w:rsidRPr="00C6482A">
        <w:rPr>
          <w:rFonts w:ascii="Calibri" w:hAnsi="Calibri" w:cs="Calibri"/>
        </w:rPr>
        <w:t>pisano obrazloženje</w:t>
      </w:r>
      <w:r w:rsidR="003D6049" w:rsidRPr="00C6482A">
        <w:rPr>
          <w:rFonts w:ascii="Calibri" w:hAnsi="Calibri" w:cs="Calibri"/>
        </w:rPr>
        <w:t>.</w:t>
      </w:r>
      <w:r w:rsidRPr="00C6482A">
        <w:rPr>
          <w:rFonts w:ascii="Calibri" w:hAnsi="Calibri" w:cs="Calibri"/>
        </w:rPr>
        <w:t xml:space="preserve"> </w:t>
      </w:r>
      <w:r w:rsidR="003D6049" w:rsidRPr="00C6482A">
        <w:rPr>
          <w:rFonts w:ascii="Calibri" w:hAnsi="Calibri" w:cs="Calibri"/>
        </w:rPr>
        <w:t>Otvara raspravu i poziva predsjednike Klubova vijećnika i potom vijećnike da se izjasne o ovoj točki dnevnog reda</w:t>
      </w:r>
    </w:p>
    <w:p w14:paraId="63A2FA4F" w14:textId="41AA2C62" w:rsidR="001B6694" w:rsidRPr="00C6482A" w:rsidRDefault="001B6694" w:rsidP="003F3BEF">
      <w:pPr>
        <w:spacing w:after="240"/>
        <w:ind w:firstLine="708"/>
        <w:jc w:val="both"/>
        <w:rPr>
          <w:rFonts w:ascii="Calibri" w:hAnsi="Calibri" w:cs="Calibri"/>
        </w:rPr>
      </w:pPr>
      <w:r w:rsidRPr="00C6482A">
        <w:rPr>
          <w:rFonts w:ascii="Calibri" w:hAnsi="Calibri" w:cs="Calibri"/>
        </w:rPr>
        <w:t>PREDSJEDNIK-</w:t>
      </w:r>
      <w:r w:rsidR="00C25227" w:rsidRPr="00C6482A">
        <w:rPr>
          <w:rFonts w:ascii="Calibri" w:hAnsi="Calibri" w:cs="Calibri"/>
        </w:rPr>
        <w:t xml:space="preserve"> </w:t>
      </w:r>
      <w:r w:rsidRPr="00C6482A">
        <w:rPr>
          <w:rFonts w:ascii="Calibri" w:hAnsi="Calibri" w:cs="Calibri"/>
        </w:rPr>
        <w:t xml:space="preserve">zaključuje raspravu, stavlja na </w:t>
      </w:r>
      <w:r w:rsidR="00887556" w:rsidRPr="00C6482A">
        <w:rPr>
          <w:rFonts w:ascii="Calibri" w:hAnsi="Calibri" w:cs="Calibri"/>
        </w:rPr>
        <w:t xml:space="preserve">glasovanje </w:t>
      </w:r>
      <w:r w:rsidR="00EA0861" w:rsidRPr="00C6482A">
        <w:rPr>
          <w:rFonts w:ascii="Calibri" w:hAnsi="Calibri" w:cs="Calibri"/>
        </w:rPr>
        <w:t xml:space="preserve">Odluku o nekorištenju prava prvokupa nekretnine </w:t>
      </w:r>
      <w:r w:rsidR="002A2CD2" w:rsidRPr="00C6482A">
        <w:rPr>
          <w:rFonts w:ascii="Calibri" w:hAnsi="Calibri" w:cs="Calibri"/>
        </w:rPr>
        <w:t>i</w:t>
      </w:r>
      <w:r w:rsidRPr="00C6482A">
        <w:rPr>
          <w:rFonts w:ascii="Calibri" w:hAnsi="Calibri" w:cs="Calibri"/>
        </w:rPr>
        <w:t xml:space="preserve"> konstatira da je Gradsko vijeće Grada Požege, </w:t>
      </w:r>
      <w:r w:rsidR="002A2CD2" w:rsidRPr="00C6482A">
        <w:rPr>
          <w:rFonts w:ascii="Calibri" w:hAnsi="Calibri" w:cs="Calibri"/>
        </w:rPr>
        <w:t xml:space="preserve">bez rasprave, jednoglasno </w:t>
      </w:r>
      <w:r w:rsidRPr="00C6482A">
        <w:rPr>
          <w:rFonts w:ascii="Calibri" w:hAnsi="Calibri" w:cs="Calibri"/>
        </w:rPr>
        <w:t>(</w:t>
      </w:r>
      <w:r w:rsidR="00E37104" w:rsidRPr="00C6482A">
        <w:rPr>
          <w:rFonts w:ascii="Calibri" w:hAnsi="Calibri" w:cs="Calibri"/>
        </w:rPr>
        <w:t>1</w:t>
      </w:r>
      <w:r w:rsidR="002A2CD2" w:rsidRPr="00C6482A">
        <w:rPr>
          <w:rFonts w:ascii="Calibri" w:hAnsi="Calibri" w:cs="Calibri"/>
        </w:rPr>
        <w:t>8</w:t>
      </w:r>
      <w:r w:rsidRPr="00C6482A">
        <w:rPr>
          <w:rFonts w:ascii="Calibri" w:hAnsi="Calibri" w:cs="Calibri"/>
        </w:rPr>
        <w:t xml:space="preserve"> glasova za</w:t>
      </w:r>
      <w:r w:rsidR="002A2CD2" w:rsidRPr="00C6482A">
        <w:rPr>
          <w:rFonts w:ascii="Calibri" w:hAnsi="Calibri" w:cs="Calibri"/>
        </w:rPr>
        <w:t>),</w:t>
      </w:r>
      <w:r w:rsidRPr="00C6482A">
        <w:rPr>
          <w:rFonts w:ascii="Calibri" w:hAnsi="Calibri" w:cs="Calibri"/>
        </w:rPr>
        <w:t xml:space="preserve"> usvojilo </w:t>
      </w:r>
    </w:p>
    <w:p w14:paraId="4D62537E" w14:textId="587F89DC" w:rsidR="009931F2" w:rsidRPr="00C6482A" w:rsidRDefault="009931F2" w:rsidP="00DF367D">
      <w:pPr>
        <w:jc w:val="center"/>
        <w:rPr>
          <w:rFonts w:ascii="Calibri" w:hAnsi="Calibri" w:cs="Calibri"/>
        </w:rPr>
      </w:pPr>
      <w:r w:rsidRPr="00C6482A">
        <w:rPr>
          <w:rFonts w:ascii="Calibri" w:hAnsi="Calibri" w:cs="Calibri"/>
        </w:rPr>
        <w:t>O D L U K U</w:t>
      </w:r>
    </w:p>
    <w:p w14:paraId="5029F7F7" w14:textId="77777777" w:rsidR="009931F2" w:rsidRPr="00C6482A" w:rsidRDefault="009931F2" w:rsidP="003F3BEF">
      <w:pPr>
        <w:spacing w:after="240"/>
        <w:jc w:val="center"/>
        <w:rPr>
          <w:rFonts w:ascii="Calibri" w:hAnsi="Calibri" w:cs="Calibri"/>
          <w:bCs/>
        </w:rPr>
      </w:pPr>
      <w:r w:rsidRPr="00C6482A">
        <w:rPr>
          <w:rFonts w:ascii="Calibri" w:hAnsi="Calibri" w:cs="Calibri"/>
        </w:rPr>
        <w:t xml:space="preserve">o nekorištenju prava </w:t>
      </w:r>
      <w:r w:rsidRPr="00C6482A">
        <w:rPr>
          <w:rFonts w:ascii="Calibri" w:hAnsi="Calibri" w:cs="Calibri"/>
          <w:bCs/>
        </w:rPr>
        <w:t xml:space="preserve">prvokupa nekretnina </w:t>
      </w:r>
    </w:p>
    <w:p w14:paraId="751AADD9" w14:textId="11D1B79A" w:rsidR="009931F2" w:rsidRPr="00C6482A" w:rsidRDefault="009931F2" w:rsidP="003F3BEF">
      <w:pPr>
        <w:spacing w:after="240"/>
        <w:jc w:val="center"/>
        <w:rPr>
          <w:rFonts w:ascii="Calibri" w:hAnsi="Calibri" w:cs="Calibri"/>
        </w:rPr>
      </w:pPr>
      <w:r w:rsidRPr="00C6482A">
        <w:rPr>
          <w:rFonts w:ascii="Calibri" w:hAnsi="Calibri" w:cs="Calibri"/>
        </w:rPr>
        <w:t>I.</w:t>
      </w:r>
    </w:p>
    <w:p w14:paraId="1B8C45FC" w14:textId="77777777" w:rsidR="009931F2" w:rsidRPr="00C6482A" w:rsidRDefault="009931F2" w:rsidP="00DF367D">
      <w:pPr>
        <w:pStyle w:val="StandardWeb"/>
        <w:spacing w:before="0" w:beforeAutospacing="0" w:after="0" w:afterAutospacing="0"/>
        <w:ind w:firstLine="708"/>
        <w:jc w:val="both"/>
        <w:rPr>
          <w:rFonts w:cs="Calibri"/>
          <w:sz w:val="22"/>
          <w:szCs w:val="22"/>
        </w:rPr>
      </w:pPr>
      <w:r w:rsidRPr="00C6482A">
        <w:rPr>
          <w:rFonts w:cs="Calibri"/>
          <w:sz w:val="22"/>
          <w:szCs w:val="22"/>
        </w:rPr>
        <w:t>Grad Požega kao ovlaštenik neće se koristiti pravom prvokupa nekretnina koje imaju svojstvo kulturnog dobra i nalaze se unutar prostornih međa Kulturno-povijesne cjeline grada Požege</w:t>
      </w:r>
      <w:bookmarkStart w:id="8" w:name="_Hlk155252789"/>
      <w:r w:rsidRPr="00C6482A">
        <w:rPr>
          <w:rFonts w:cs="Calibri"/>
          <w:sz w:val="22"/>
          <w:szCs w:val="22"/>
        </w:rPr>
        <w:t>, i to na:</w:t>
      </w:r>
    </w:p>
    <w:p w14:paraId="6F659A9A" w14:textId="77777777" w:rsidR="009931F2" w:rsidRPr="00C6482A" w:rsidRDefault="009931F2" w:rsidP="00DF367D">
      <w:pPr>
        <w:pStyle w:val="StandardWeb"/>
        <w:spacing w:before="0" w:beforeAutospacing="0" w:after="0" w:afterAutospacing="0"/>
        <w:ind w:right="-142" w:firstLine="708"/>
        <w:jc w:val="both"/>
        <w:rPr>
          <w:rFonts w:cs="Calibri"/>
          <w:sz w:val="22"/>
          <w:szCs w:val="22"/>
        </w:rPr>
      </w:pPr>
      <w:r w:rsidRPr="00C6482A">
        <w:rPr>
          <w:rFonts w:cs="Calibri"/>
          <w:sz w:val="22"/>
          <w:szCs w:val="22"/>
        </w:rPr>
        <w:t>1. nekretnini upisanoj u poduložak broj 1005, z.k.ul.br. 4905, knjiga položenih ugovora Požega, k.č.br. 1980 (sadašnja k.č.br. 1980/3, k.o. Požega), zemljišnoknjižnog opisa stan u prizemlju koji se sastoji od jedne sobe, kuhinje, kupaonice s WC-om, predsoblja i drvarnice u podrumu, ukupne površine 53,65 m</w:t>
      </w:r>
      <w:r w:rsidRPr="00C6482A">
        <w:rPr>
          <w:rFonts w:cs="Calibri"/>
          <w:sz w:val="22"/>
          <w:szCs w:val="22"/>
          <w:vertAlign w:val="superscript"/>
        </w:rPr>
        <w:t>2</w:t>
      </w:r>
      <w:r w:rsidRPr="00C6482A">
        <w:rPr>
          <w:rFonts w:cs="Calibri"/>
          <w:sz w:val="22"/>
          <w:szCs w:val="22"/>
        </w:rPr>
        <w:t xml:space="preserve"> i</w:t>
      </w:r>
    </w:p>
    <w:p w14:paraId="27E8FFC8" w14:textId="77777777" w:rsidR="009931F2" w:rsidRPr="00C6482A" w:rsidRDefault="009931F2" w:rsidP="00DF367D">
      <w:pPr>
        <w:pStyle w:val="StandardWeb"/>
        <w:spacing w:before="0" w:beforeAutospacing="0" w:after="0" w:afterAutospacing="0"/>
        <w:ind w:firstLine="708"/>
        <w:jc w:val="both"/>
        <w:rPr>
          <w:rFonts w:cs="Calibri"/>
          <w:sz w:val="22"/>
          <w:szCs w:val="22"/>
        </w:rPr>
      </w:pPr>
      <w:r w:rsidRPr="00C6482A">
        <w:rPr>
          <w:rFonts w:cs="Calibri"/>
          <w:sz w:val="22"/>
          <w:szCs w:val="22"/>
        </w:rPr>
        <w:t>2. nekretnini upisanoj u poduložak broj 600, z.k.ul.br. 4905, knjiga položenih ugovora Požega, na k.č.br. 1980 (sadašnja k.č.br. 1980/3, k.o. Požega), zemljišnoknjižnog opisa stan u prizemlju koji se sastoji od jedne sobe, kuhinje i šupe u dvorištu, ukupne  površine 47,43 m</w:t>
      </w:r>
      <w:r w:rsidRPr="00C6482A">
        <w:rPr>
          <w:rFonts w:cs="Calibri"/>
          <w:sz w:val="22"/>
          <w:szCs w:val="22"/>
          <w:vertAlign w:val="superscript"/>
        </w:rPr>
        <w:t>2</w:t>
      </w:r>
      <w:r w:rsidRPr="00C6482A">
        <w:rPr>
          <w:rFonts w:cs="Calibri"/>
          <w:sz w:val="22"/>
          <w:szCs w:val="22"/>
        </w:rPr>
        <w:t>,</w:t>
      </w:r>
    </w:p>
    <w:bookmarkEnd w:id="8"/>
    <w:p w14:paraId="30A95C9F" w14:textId="1683EB37" w:rsidR="00C6482A" w:rsidRDefault="009931F2" w:rsidP="003F3BEF">
      <w:pPr>
        <w:ind w:right="4"/>
        <w:jc w:val="both"/>
        <w:rPr>
          <w:rFonts w:ascii="Calibri" w:hAnsi="Calibri" w:cs="Calibri"/>
        </w:rPr>
      </w:pPr>
      <w:r w:rsidRPr="00C6482A">
        <w:rPr>
          <w:rFonts w:ascii="Calibri" w:hAnsi="Calibri" w:cs="Calibri"/>
        </w:rPr>
        <w:t xml:space="preserve">po ponuđenoj kupoprodajnoj cijeni u iznosu od </w:t>
      </w:r>
      <w:bookmarkStart w:id="9" w:name="_Hlk155253095"/>
      <w:r w:rsidRPr="00C6482A">
        <w:rPr>
          <w:rFonts w:ascii="Calibri" w:hAnsi="Calibri" w:cs="Calibri"/>
        </w:rPr>
        <w:t xml:space="preserve">130.000,00 eura (slovima: </w:t>
      </w:r>
      <w:proofErr w:type="spellStart"/>
      <w:r w:rsidRPr="00C6482A">
        <w:rPr>
          <w:rFonts w:ascii="Calibri" w:hAnsi="Calibri" w:cs="Calibri"/>
        </w:rPr>
        <w:t>stotridesettisućaeura</w:t>
      </w:r>
      <w:proofErr w:type="spellEnd"/>
      <w:r w:rsidRPr="00C6482A">
        <w:rPr>
          <w:rFonts w:ascii="Calibri" w:hAnsi="Calibri" w:cs="Calibri"/>
        </w:rPr>
        <w:t>) za obje nekretnine.</w:t>
      </w:r>
    </w:p>
    <w:p w14:paraId="5DE35D91" w14:textId="77777777" w:rsidR="00C6482A" w:rsidRDefault="00C6482A">
      <w:pPr>
        <w:rPr>
          <w:rFonts w:ascii="Calibri" w:hAnsi="Calibri" w:cs="Calibri"/>
        </w:rPr>
      </w:pPr>
      <w:r>
        <w:rPr>
          <w:rFonts w:ascii="Calibri" w:hAnsi="Calibri" w:cs="Calibri"/>
        </w:rPr>
        <w:br w:type="page"/>
      </w:r>
    </w:p>
    <w:bookmarkEnd w:id="9"/>
    <w:p w14:paraId="6C5305BE" w14:textId="4BA07137" w:rsidR="009931F2" w:rsidRPr="00C6482A" w:rsidRDefault="009931F2" w:rsidP="003F3BEF">
      <w:pPr>
        <w:spacing w:after="240"/>
        <w:ind w:right="4"/>
        <w:jc w:val="center"/>
        <w:rPr>
          <w:rFonts w:ascii="Calibri" w:hAnsi="Calibri" w:cs="Calibri"/>
        </w:rPr>
      </w:pPr>
      <w:r w:rsidRPr="00C6482A">
        <w:rPr>
          <w:rFonts w:ascii="Calibri" w:hAnsi="Calibri" w:cs="Calibri"/>
        </w:rPr>
        <w:lastRenderedPageBreak/>
        <w:t>II.</w:t>
      </w:r>
    </w:p>
    <w:p w14:paraId="48103CE3" w14:textId="749BDD61" w:rsidR="003F3BEF" w:rsidRPr="00C6482A" w:rsidRDefault="009931F2" w:rsidP="003F3BEF">
      <w:pPr>
        <w:pStyle w:val="StandardWeb"/>
        <w:spacing w:before="0" w:beforeAutospacing="0" w:after="240" w:afterAutospacing="0"/>
        <w:ind w:firstLine="708"/>
        <w:jc w:val="both"/>
        <w:rPr>
          <w:rFonts w:cs="Calibri"/>
          <w:sz w:val="22"/>
          <w:szCs w:val="22"/>
        </w:rPr>
      </w:pPr>
      <w:r w:rsidRPr="00C6482A">
        <w:rPr>
          <w:rFonts w:cs="Calibri"/>
          <w:sz w:val="22"/>
          <w:szCs w:val="22"/>
        </w:rPr>
        <w:t>Ova Odluka stupa na snagu danom donošenja, a objavit će se u Službenim novinama Grada Požege i na mrežnim stranicama Grada Požege.</w:t>
      </w:r>
    </w:p>
    <w:p w14:paraId="47BEE8AF" w14:textId="3A0C56C7" w:rsidR="001B6694" w:rsidRPr="00C6482A" w:rsidRDefault="001B6694" w:rsidP="00DF367D">
      <w:pPr>
        <w:jc w:val="center"/>
        <w:rPr>
          <w:rFonts w:ascii="Calibri" w:hAnsi="Calibri" w:cs="Calibri"/>
          <w:b/>
          <w:bCs/>
        </w:rPr>
      </w:pPr>
      <w:r w:rsidRPr="00C6482A">
        <w:rPr>
          <w:rFonts w:ascii="Calibri" w:hAnsi="Calibri" w:cs="Calibri"/>
          <w:b/>
          <w:bCs/>
        </w:rPr>
        <w:t xml:space="preserve">Ad. </w:t>
      </w:r>
      <w:r w:rsidR="00B46FAD" w:rsidRPr="00C6482A">
        <w:rPr>
          <w:rFonts w:ascii="Calibri" w:hAnsi="Calibri" w:cs="Calibri"/>
          <w:b/>
          <w:bCs/>
        </w:rPr>
        <w:t>4</w:t>
      </w:r>
      <w:r w:rsidRPr="00C6482A">
        <w:rPr>
          <w:rFonts w:ascii="Calibri" w:hAnsi="Calibri" w:cs="Calibri"/>
          <w:b/>
          <w:bCs/>
        </w:rPr>
        <w:t>.</w:t>
      </w:r>
    </w:p>
    <w:p w14:paraId="01F16BE7" w14:textId="3DC0178B" w:rsidR="001B6694" w:rsidRPr="00C6482A" w:rsidRDefault="001B6694" w:rsidP="003F3BEF">
      <w:pPr>
        <w:pStyle w:val="Odlomakpopisa"/>
        <w:spacing w:after="240"/>
        <w:ind w:left="0"/>
        <w:jc w:val="center"/>
        <w:rPr>
          <w:rFonts w:ascii="Calibri" w:hAnsi="Calibri" w:cs="Calibri"/>
          <w:bCs/>
          <w:sz w:val="22"/>
          <w:szCs w:val="22"/>
        </w:rPr>
      </w:pPr>
      <w:r w:rsidRPr="00C6482A">
        <w:rPr>
          <w:rFonts w:ascii="Calibri" w:hAnsi="Calibri" w:cs="Calibri"/>
          <w:bCs/>
          <w:sz w:val="22"/>
          <w:szCs w:val="22"/>
        </w:rPr>
        <w:t xml:space="preserve">Prijedlog </w:t>
      </w:r>
      <w:r w:rsidR="00E07BCD" w:rsidRPr="00C6482A">
        <w:rPr>
          <w:rFonts w:ascii="Calibri" w:hAnsi="Calibri" w:cs="Calibri"/>
          <w:bCs/>
          <w:sz w:val="22"/>
          <w:szCs w:val="22"/>
        </w:rPr>
        <w:t>Odluke o raspisivanju izbora za članove Vijeća mjesnih odbora na području grada Požege</w:t>
      </w:r>
      <w:r w:rsidR="00B46FAD" w:rsidRPr="00C6482A">
        <w:rPr>
          <w:rFonts w:ascii="Calibri" w:hAnsi="Calibri" w:cs="Calibri"/>
          <w:bCs/>
          <w:sz w:val="22"/>
          <w:szCs w:val="22"/>
        </w:rPr>
        <w:t xml:space="preserve"> </w:t>
      </w:r>
    </w:p>
    <w:p w14:paraId="176B950D" w14:textId="0BB846F1" w:rsidR="001B6694" w:rsidRPr="00C6482A" w:rsidRDefault="001B6694" w:rsidP="003F3BEF">
      <w:pPr>
        <w:spacing w:after="240"/>
        <w:ind w:firstLine="708"/>
        <w:jc w:val="both"/>
        <w:rPr>
          <w:rFonts w:ascii="Calibri" w:hAnsi="Calibri" w:cs="Calibri"/>
        </w:rPr>
      </w:pPr>
      <w:r w:rsidRPr="00C6482A">
        <w:rPr>
          <w:rFonts w:ascii="Calibri" w:hAnsi="Calibri" w:cs="Calibri"/>
        </w:rPr>
        <w:t xml:space="preserve">PREDSJEDNIK - utvrđuje da su vijećnici dobili materijal za ovu točku dnevnog reda uz </w:t>
      </w:r>
      <w:r w:rsidR="0056305F" w:rsidRPr="00C6482A">
        <w:rPr>
          <w:rFonts w:ascii="Calibri" w:hAnsi="Calibri" w:cs="Calibri"/>
        </w:rPr>
        <w:t>pisano obrazloženje</w:t>
      </w:r>
      <w:r w:rsidR="003D6049" w:rsidRPr="00C6482A">
        <w:rPr>
          <w:rFonts w:ascii="Calibri" w:hAnsi="Calibri" w:cs="Calibri"/>
        </w:rPr>
        <w:t>. Otvara raspravu i poziva predsjednike Klubova vijećnika i potom vijećnike da se izjasne o ovoj točki dnevnog reda.</w:t>
      </w:r>
    </w:p>
    <w:p w14:paraId="6BDBAB1A" w14:textId="250EF124" w:rsidR="00E07BCD" w:rsidRPr="00C6482A" w:rsidRDefault="00E37104" w:rsidP="003F3BEF">
      <w:pPr>
        <w:tabs>
          <w:tab w:val="left" w:pos="2127"/>
        </w:tabs>
        <w:spacing w:after="240"/>
        <w:ind w:firstLine="708"/>
        <w:jc w:val="both"/>
        <w:rPr>
          <w:rFonts w:ascii="Calibri" w:hAnsi="Calibri" w:cs="Calibri"/>
          <w:bCs/>
        </w:rPr>
      </w:pPr>
      <w:r w:rsidRPr="00C6482A">
        <w:rPr>
          <w:rFonts w:ascii="Calibri" w:hAnsi="Calibri" w:cs="Calibri"/>
          <w:bCs/>
        </w:rPr>
        <w:t>U raspravi su sudjelovali</w:t>
      </w:r>
      <w:r w:rsidR="00880906" w:rsidRPr="00C6482A">
        <w:rPr>
          <w:rFonts w:ascii="Calibri" w:hAnsi="Calibri" w:cs="Calibri"/>
          <w:bCs/>
        </w:rPr>
        <w:t xml:space="preserve"> </w:t>
      </w:r>
      <w:r w:rsidRPr="00C6482A">
        <w:rPr>
          <w:rFonts w:ascii="Calibri" w:hAnsi="Calibri" w:cs="Calibri"/>
          <w:bCs/>
        </w:rPr>
        <w:t>vijećnic</w:t>
      </w:r>
      <w:r w:rsidR="00C25227" w:rsidRPr="00C6482A">
        <w:rPr>
          <w:rFonts w:ascii="Calibri" w:hAnsi="Calibri" w:cs="Calibri"/>
          <w:bCs/>
        </w:rPr>
        <w:t xml:space="preserve">i </w:t>
      </w:r>
      <w:r w:rsidR="00F27D83" w:rsidRPr="00C6482A">
        <w:rPr>
          <w:rFonts w:ascii="Calibri" w:hAnsi="Calibri" w:cs="Calibri"/>
          <w:bCs/>
        </w:rPr>
        <w:t xml:space="preserve">Martina Vlašić </w:t>
      </w:r>
      <w:proofErr w:type="spellStart"/>
      <w:r w:rsidR="00F27D83" w:rsidRPr="00C6482A">
        <w:rPr>
          <w:rFonts w:ascii="Calibri" w:hAnsi="Calibri" w:cs="Calibri"/>
          <w:bCs/>
        </w:rPr>
        <w:t>Iljkić</w:t>
      </w:r>
      <w:proofErr w:type="spellEnd"/>
      <w:r w:rsidR="00E07BCD" w:rsidRPr="00C6482A">
        <w:rPr>
          <w:rFonts w:ascii="Calibri" w:hAnsi="Calibri" w:cs="Calibri"/>
          <w:bCs/>
        </w:rPr>
        <w:t xml:space="preserve">, dr.sc. Dinko Zima i Tomislav </w:t>
      </w:r>
      <w:proofErr w:type="spellStart"/>
      <w:r w:rsidR="00E07BCD" w:rsidRPr="00C6482A">
        <w:rPr>
          <w:rFonts w:ascii="Calibri" w:hAnsi="Calibri" w:cs="Calibri"/>
          <w:bCs/>
        </w:rPr>
        <w:t>Hajpek</w:t>
      </w:r>
      <w:proofErr w:type="spellEnd"/>
      <w:r w:rsidR="00880906" w:rsidRPr="00C6482A">
        <w:rPr>
          <w:rFonts w:ascii="Calibri" w:hAnsi="Calibri" w:cs="Calibri"/>
          <w:bCs/>
        </w:rPr>
        <w:t xml:space="preserve">, </w:t>
      </w:r>
      <w:r w:rsidRPr="00C6482A">
        <w:rPr>
          <w:rFonts w:ascii="Calibri" w:hAnsi="Calibri" w:cs="Calibri"/>
          <w:bCs/>
        </w:rPr>
        <w:t xml:space="preserve"> </w:t>
      </w:r>
      <w:r w:rsidR="00F27D83" w:rsidRPr="00C6482A">
        <w:rPr>
          <w:rFonts w:ascii="Calibri" w:hAnsi="Calibri" w:cs="Calibri"/>
          <w:bCs/>
        </w:rPr>
        <w:t xml:space="preserve">gradonačelnik prof. dr. sc. </w:t>
      </w:r>
      <w:r w:rsidR="005D1041" w:rsidRPr="00C6482A">
        <w:rPr>
          <w:rFonts w:ascii="Calibri" w:hAnsi="Calibri" w:cs="Calibri"/>
          <w:bCs/>
        </w:rPr>
        <w:t>Borislav Miličević</w:t>
      </w:r>
      <w:r w:rsidR="00F27D83" w:rsidRPr="00C6482A">
        <w:rPr>
          <w:rFonts w:ascii="Calibri" w:hAnsi="Calibri" w:cs="Calibri"/>
          <w:bCs/>
        </w:rPr>
        <w:t xml:space="preserve"> </w:t>
      </w:r>
      <w:r w:rsidR="00880906" w:rsidRPr="00C6482A">
        <w:rPr>
          <w:rFonts w:ascii="Calibri" w:hAnsi="Calibri" w:cs="Calibri"/>
          <w:bCs/>
        </w:rPr>
        <w:t xml:space="preserve">te </w:t>
      </w:r>
      <w:r w:rsidR="00E07BCD" w:rsidRPr="00C6482A">
        <w:rPr>
          <w:rFonts w:ascii="Calibri" w:hAnsi="Calibri" w:cs="Calibri"/>
          <w:bCs/>
        </w:rPr>
        <w:t>pročelnica Slavica Kruljac</w:t>
      </w:r>
      <w:r w:rsidR="00D572E7" w:rsidRPr="00C6482A">
        <w:rPr>
          <w:rFonts w:ascii="Calibri" w:hAnsi="Calibri" w:cs="Calibri"/>
          <w:bCs/>
        </w:rPr>
        <w:t>.</w:t>
      </w:r>
    </w:p>
    <w:p w14:paraId="069B6FA4" w14:textId="7FD1A725" w:rsidR="00661241" w:rsidRPr="00C6482A" w:rsidRDefault="001B6694" w:rsidP="003F3BEF">
      <w:pPr>
        <w:spacing w:after="240"/>
        <w:ind w:firstLine="708"/>
        <w:jc w:val="both"/>
        <w:rPr>
          <w:rFonts w:ascii="Calibri" w:hAnsi="Calibri" w:cs="Calibri"/>
        </w:rPr>
      </w:pPr>
      <w:r w:rsidRPr="00C6482A">
        <w:rPr>
          <w:rFonts w:ascii="Calibri" w:hAnsi="Calibri" w:cs="Calibri"/>
        </w:rPr>
        <w:t xml:space="preserve">PREDSJEDNIK -zaključuje raspravu, stavlja na glasovanje </w:t>
      </w:r>
      <w:r w:rsidR="00E07BCD" w:rsidRPr="00C6482A">
        <w:rPr>
          <w:rFonts w:ascii="Calibri" w:hAnsi="Calibri" w:cs="Calibri"/>
        </w:rPr>
        <w:t xml:space="preserve">Odluku o raspisivanju izbora za članove Vijeća mjesnih odbora na području grada Požege </w:t>
      </w:r>
      <w:r w:rsidRPr="00C6482A">
        <w:rPr>
          <w:rFonts w:ascii="Calibri" w:hAnsi="Calibri" w:cs="Calibri"/>
        </w:rPr>
        <w:t xml:space="preserve">i konstatira da je Gradsko vijeće Grada Požege, </w:t>
      </w:r>
      <w:r w:rsidR="00E07BCD" w:rsidRPr="00C6482A">
        <w:rPr>
          <w:rFonts w:ascii="Calibri" w:hAnsi="Calibri" w:cs="Calibri"/>
        </w:rPr>
        <w:t xml:space="preserve">jednoglasno </w:t>
      </w:r>
      <w:r w:rsidRPr="00C6482A">
        <w:rPr>
          <w:rFonts w:ascii="Calibri" w:hAnsi="Calibri" w:cs="Calibri"/>
        </w:rPr>
        <w:t xml:space="preserve"> (</w:t>
      </w:r>
      <w:r w:rsidR="006E79EB" w:rsidRPr="00C6482A">
        <w:rPr>
          <w:rFonts w:ascii="Calibri" w:hAnsi="Calibri" w:cs="Calibri"/>
        </w:rPr>
        <w:t>1</w:t>
      </w:r>
      <w:r w:rsidR="00E07BCD" w:rsidRPr="00C6482A">
        <w:rPr>
          <w:rFonts w:ascii="Calibri" w:hAnsi="Calibri" w:cs="Calibri"/>
        </w:rPr>
        <w:t>8</w:t>
      </w:r>
      <w:r w:rsidRPr="00C6482A">
        <w:rPr>
          <w:rFonts w:ascii="Calibri" w:hAnsi="Calibri" w:cs="Calibri"/>
        </w:rPr>
        <w:t xml:space="preserve"> glasova za</w:t>
      </w:r>
      <w:r w:rsidR="00C25227" w:rsidRPr="00C6482A">
        <w:rPr>
          <w:rFonts w:ascii="Calibri" w:hAnsi="Calibri" w:cs="Calibri"/>
        </w:rPr>
        <w:t xml:space="preserve">), </w:t>
      </w:r>
      <w:r w:rsidRPr="00C6482A">
        <w:rPr>
          <w:rFonts w:ascii="Calibri" w:hAnsi="Calibri" w:cs="Calibri"/>
        </w:rPr>
        <w:t xml:space="preserve">usvojilo </w:t>
      </w:r>
    </w:p>
    <w:p w14:paraId="7B467727" w14:textId="77777777" w:rsidR="009931F2" w:rsidRPr="00C6482A" w:rsidRDefault="009931F2" w:rsidP="00DF367D">
      <w:pPr>
        <w:jc w:val="center"/>
        <w:rPr>
          <w:rFonts w:ascii="Calibri" w:hAnsi="Calibri" w:cs="Calibri"/>
          <w:bCs/>
        </w:rPr>
      </w:pPr>
      <w:r w:rsidRPr="00C6482A">
        <w:rPr>
          <w:rFonts w:ascii="Calibri" w:hAnsi="Calibri" w:cs="Calibri"/>
          <w:bCs/>
        </w:rPr>
        <w:t>O D L U K U</w:t>
      </w:r>
    </w:p>
    <w:p w14:paraId="59561F82" w14:textId="77777777" w:rsidR="009931F2" w:rsidRPr="00C6482A" w:rsidRDefault="009931F2" w:rsidP="003F3BEF">
      <w:pPr>
        <w:spacing w:after="240"/>
        <w:jc w:val="center"/>
        <w:rPr>
          <w:rFonts w:ascii="Calibri" w:hAnsi="Calibri" w:cs="Calibri"/>
          <w:bCs/>
        </w:rPr>
      </w:pPr>
      <w:r w:rsidRPr="00C6482A">
        <w:rPr>
          <w:rFonts w:ascii="Calibri" w:hAnsi="Calibri" w:cs="Calibri"/>
          <w:bCs/>
        </w:rPr>
        <w:t>o raspisivanju izbora za članove Vijeća mjesnih odbora na području grada Požege</w:t>
      </w:r>
    </w:p>
    <w:p w14:paraId="5803A04E" w14:textId="14A17413" w:rsidR="009931F2" w:rsidRPr="00C6482A" w:rsidRDefault="009931F2" w:rsidP="003F3BEF">
      <w:pPr>
        <w:spacing w:after="240"/>
        <w:jc w:val="center"/>
        <w:rPr>
          <w:rFonts w:ascii="Calibri" w:hAnsi="Calibri" w:cs="Calibri"/>
        </w:rPr>
      </w:pPr>
      <w:r w:rsidRPr="00C6482A">
        <w:rPr>
          <w:rFonts w:ascii="Calibri" w:hAnsi="Calibri" w:cs="Calibri"/>
        </w:rPr>
        <w:t>I.</w:t>
      </w:r>
    </w:p>
    <w:p w14:paraId="1E29C7A0" w14:textId="77777777" w:rsidR="009931F2" w:rsidRPr="00C6482A" w:rsidRDefault="009931F2" w:rsidP="003F3BEF">
      <w:pPr>
        <w:spacing w:after="240"/>
        <w:ind w:firstLine="708"/>
        <w:jc w:val="both"/>
        <w:rPr>
          <w:rFonts w:ascii="Calibri" w:hAnsi="Calibri" w:cs="Calibri"/>
        </w:rPr>
      </w:pPr>
      <w:r w:rsidRPr="00C6482A">
        <w:rPr>
          <w:rFonts w:ascii="Calibri" w:hAnsi="Calibri" w:cs="Calibri"/>
        </w:rPr>
        <w:t>Gradsko vijeće Grada Požege raspisuje izbore za članove Vijeća mjesnih odbora na području Grada Požege.</w:t>
      </w:r>
    </w:p>
    <w:p w14:paraId="43DBFF32" w14:textId="3A659AD6" w:rsidR="009931F2" w:rsidRPr="00C6482A" w:rsidRDefault="009931F2" w:rsidP="003F3BEF">
      <w:pPr>
        <w:spacing w:after="240"/>
        <w:jc w:val="center"/>
        <w:rPr>
          <w:rFonts w:ascii="Calibri" w:hAnsi="Calibri" w:cs="Calibri"/>
        </w:rPr>
      </w:pPr>
      <w:r w:rsidRPr="00C6482A">
        <w:rPr>
          <w:rFonts w:ascii="Calibri" w:hAnsi="Calibri" w:cs="Calibri"/>
        </w:rPr>
        <w:t>II.</w:t>
      </w:r>
    </w:p>
    <w:p w14:paraId="69D9F23C" w14:textId="77777777" w:rsidR="009931F2" w:rsidRPr="00C6482A" w:rsidRDefault="009931F2" w:rsidP="003F3BEF">
      <w:pPr>
        <w:spacing w:after="240"/>
        <w:ind w:firstLine="720"/>
        <w:jc w:val="both"/>
        <w:rPr>
          <w:rFonts w:ascii="Calibri" w:hAnsi="Calibri" w:cs="Calibri"/>
        </w:rPr>
      </w:pPr>
      <w:r w:rsidRPr="00C6482A">
        <w:rPr>
          <w:rFonts w:ascii="Calibri" w:hAnsi="Calibri" w:cs="Calibri"/>
        </w:rPr>
        <w:t>Za dan provedbe izbora određuje se nedjelja, 7. lipnja 2026. godine, u vremenu od 7,00 sati do 19,00 sati.</w:t>
      </w:r>
    </w:p>
    <w:p w14:paraId="692ED62A" w14:textId="77777777" w:rsidR="009931F2" w:rsidRPr="00C6482A" w:rsidRDefault="009931F2" w:rsidP="003F3BEF">
      <w:pPr>
        <w:spacing w:after="240"/>
        <w:jc w:val="center"/>
        <w:rPr>
          <w:rFonts w:ascii="Calibri" w:hAnsi="Calibri" w:cs="Calibri"/>
        </w:rPr>
      </w:pPr>
      <w:r w:rsidRPr="00C6482A">
        <w:rPr>
          <w:rFonts w:ascii="Calibri" w:hAnsi="Calibri" w:cs="Calibri"/>
        </w:rPr>
        <w:t>III.</w:t>
      </w:r>
    </w:p>
    <w:p w14:paraId="44DAF874" w14:textId="77777777" w:rsidR="009931F2" w:rsidRPr="00C6482A" w:rsidRDefault="009931F2" w:rsidP="003F3BEF">
      <w:pPr>
        <w:spacing w:after="240"/>
        <w:ind w:firstLine="708"/>
        <w:jc w:val="both"/>
        <w:rPr>
          <w:rFonts w:ascii="Calibri" w:hAnsi="Calibri" w:cs="Calibri"/>
        </w:rPr>
      </w:pPr>
      <w:r w:rsidRPr="00C6482A">
        <w:rPr>
          <w:rFonts w:ascii="Calibri" w:hAnsi="Calibri" w:cs="Calibri"/>
        </w:rPr>
        <w:t>Ova Odluka stupa na snagu osmog dana od dana objave u Službenim novinama Grada Požege.</w:t>
      </w:r>
    </w:p>
    <w:p w14:paraId="03BDA858" w14:textId="4BD76AE4" w:rsidR="00663377" w:rsidRPr="00C6482A" w:rsidRDefault="00116473" w:rsidP="00DF367D">
      <w:pPr>
        <w:jc w:val="center"/>
        <w:rPr>
          <w:rFonts w:ascii="Calibri" w:hAnsi="Calibri" w:cs="Calibri"/>
          <w:b/>
        </w:rPr>
      </w:pPr>
      <w:r w:rsidRPr="00C6482A">
        <w:rPr>
          <w:rFonts w:ascii="Calibri" w:hAnsi="Calibri" w:cs="Calibri"/>
          <w:b/>
        </w:rPr>
        <w:t xml:space="preserve">Ad. </w:t>
      </w:r>
      <w:r w:rsidR="00F27D83" w:rsidRPr="00C6482A">
        <w:rPr>
          <w:rFonts w:ascii="Calibri" w:hAnsi="Calibri" w:cs="Calibri"/>
          <w:b/>
        </w:rPr>
        <w:t>5</w:t>
      </w:r>
      <w:r w:rsidRPr="00C6482A">
        <w:rPr>
          <w:rFonts w:ascii="Calibri" w:hAnsi="Calibri" w:cs="Calibri"/>
          <w:b/>
        </w:rPr>
        <w:t>.</w:t>
      </w:r>
    </w:p>
    <w:p w14:paraId="1FA9AE1F" w14:textId="398D4E35" w:rsidR="00116473" w:rsidRPr="00C6482A" w:rsidRDefault="00495BDA" w:rsidP="003F3BEF">
      <w:pPr>
        <w:spacing w:after="240"/>
        <w:jc w:val="center"/>
        <w:rPr>
          <w:rFonts w:ascii="Calibri" w:hAnsi="Calibri" w:cs="Calibri"/>
          <w:b/>
        </w:rPr>
      </w:pPr>
      <w:r w:rsidRPr="00C6482A">
        <w:rPr>
          <w:rFonts w:ascii="Calibri" w:hAnsi="Calibri" w:cs="Calibri"/>
          <w:b/>
        </w:rPr>
        <w:t xml:space="preserve"> </w:t>
      </w:r>
      <w:r w:rsidR="00116473" w:rsidRPr="00C6482A">
        <w:rPr>
          <w:rFonts w:ascii="Calibri" w:hAnsi="Calibri" w:cs="Calibri"/>
          <w:b/>
        </w:rPr>
        <w:t xml:space="preserve">Prijedlog </w:t>
      </w:r>
      <w:r w:rsidR="00E07BCD" w:rsidRPr="00C6482A">
        <w:rPr>
          <w:rFonts w:ascii="Calibri" w:hAnsi="Calibri" w:cs="Calibri"/>
          <w:b/>
        </w:rPr>
        <w:t>Odluke o demografskim mjerama Grada Požege</w:t>
      </w:r>
    </w:p>
    <w:p w14:paraId="4B89A01F" w14:textId="6EF04324" w:rsidR="00116473" w:rsidRPr="00C6482A" w:rsidRDefault="00116473" w:rsidP="003F3BEF">
      <w:pPr>
        <w:spacing w:after="240"/>
        <w:ind w:firstLine="708"/>
        <w:jc w:val="both"/>
        <w:rPr>
          <w:rFonts w:ascii="Calibri" w:hAnsi="Calibri" w:cs="Calibri"/>
        </w:rPr>
      </w:pPr>
      <w:r w:rsidRPr="00C6482A">
        <w:rPr>
          <w:rFonts w:ascii="Calibri" w:hAnsi="Calibri" w:cs="Calibri"/>
        </w:rPr>
        <w:t xml:space="preserve">PREDSJEDNIK - utvrđuje da su vijećnici dobili materijal za ovu točku dnevnog reda uz </w:t>
      </w:r>
      <w:r w:rsidR="0056305F" w:rsidRPr="00C6482A">
        <w:rPr>
          <w:rFonts w:ascii="Calibri" w:hAnsi="Calibri" w:cs="Calibri"/>
        </w:rPr>
        <w:t>pisano obrazloženje</w:t>
      </w:r>
      <w:r w:rsidRPr="00C6482A">
        <w:rPr>
          <w:rFonts w:ascii="Calibri" w:hAnsi="Calibri" w:cs="Calibri"/>
        </w:rPr>
        <w:t xml:space="preserve"> te po istom otvara raspravu. Poziva predsjednike Klubova vijećnika i potom vijećnike da se izjasne o ovoj točki dnevnog reda.</w:t>
      </w:r>
    </w:p>
    <w:p w14:paraId="5DECA9D4" w14:textId="530BE4BB" w:rsidR="00787BF2" w:rsidRPr="00C6482A" w:rsidRDefault="00787BF2" w:rsidP="003F3BEF">
      <w:pPr>
        <w:spacing w:after="240"/>
        <w:ind w:firstLine="708"/>
        <w:jc w:val="both"/>
        <w:rPr>
          <w:rFonts w:ascii="Calibri" w:hAnsi="Calibri" w:cs="Calibri"/>
        </w:rPr>
      </w:pPr>
      <w:r w:rsidRPr="00C6482A">
        <w:rPr>
          <w:rFonts w:ascii="Calibri" w:hAnsi="Calibri" w:cs="Calibri"/>
        </w:rPr>
        <w:t>U raspravi su sudjelovali</w:t>
      </w:r>
      <w:r w:rsidR="00880906" w:rsidRPr="00C6482A">
        <w:rPr>
          <w:rFonts w:ascii="Calibri" w:hAnsi="Calibri" w:cs="Calibri"/>
        </w:rPr>
        <w:t xml:space="preserve"> </w:t>
      </w:r>
      <w:r w:rsidR="00C25227" w:rsidRPr="00C6482A">
        <w:rPr>
          <w:rFonts w:ascii="Calibri" w:hAnsi="Calibri" w:cs="Calibri"/>
          <w:bCs/>
        </w:rPr>
        <w:t>v</w:t>
      </w:r>
      <w:r w:rsidRPr="00C6482A">
        <w:rPr>
          <w:rFonts w:ascii="Calibri" w:hAnsi="Calibri" w:cs="Calibri"/>
          <w:bCs/>
        </w:rPr>
        <w:t>ijećnici</w:t>
      </w:r>
      <w:r w:rsidR="008A0DA1" w:rsidRPr="00C6482A">
        <w:rPr>
          <w:rFonts w:ascii="Calibri" w:hAnsi="Calibri" w:cs="Calibri"/>
          <w:bCs/>
        </w:rPr>
        <w:t xml:space="preserve"> </w:t>
      </w:r>
      <w:r w:rsidR="00E07BCD" w:rsidRPr="00C6482A">
        <w:rPr>
          <w:rFonts w:ascii="Calibri" w:hAnsi="Calibri" w:cs="Calibri"/>
          <w:bCs/>
        </w:rPr>
        <w:t xml:space="preserve">Vjeran Blašković, </w:t>
      </w:r>
      <w:r w:rsidR="00FB29F4" w:rsidRPr="00C6482A">
        <w:rPr>
          <w:rFonts w:ascii="Calibri" w:hAnsi="Calibri" w:cs="Calibri"/>
          <w:bCs/>
        </w:rPr>
        <w:t xml:space="preserve">Marina Vlašić </w:t>
      </w:r>
      <w:proofErr w:type="spellStart"/>
      <w:r w:rsidR="00FB29F4" w:rsidRPr="00C6482A">
        <w:rPr>
          <w:rFonts w:ascii="Calibri" w:hAnsi="Calibri" w:cs="Calibri"/>
          <w:bCs/>
        </w:rPr>
        <w:t>Iljkić</w:t>
      </w:r>
      <w:proofErr w:type="spellEnd"/>
      <w:r w:rsidR="00E07BCD" w:rsidRPr="00C6482A">
        <w:rPr>
          <w:rFonts w:ascii="Calibri" w:hAnsi="Calibri" w:cs="Calibri"/>
          <w:bCs/>
        </w:rPr>
        <w:t xml:space="preserve"> i Ferdinand Troha </w:t>
      </w:r>
      <w:r w:rsidR="00880906" w:rsidRPr="00C6482A">
        <w:rPr>
          <w:rFonts w:ascii="Calibri" w:hAnsi="Calibri" w:cs="Calibri"/>
          <w:bCs/>
        </w:rPr>
        <w:t xml:space="preserve">te </w:t>
      </w:r>
      <w:r w:rsidR="0056186C" w:rsidRPr="00C6482A">
        <w:rPr>
          <w:rFonts w:ascii="Calibri" w:hAnsi="Calibri" w:cs="Calibri"/>
        </w:rPr>
        <w:t xml:space="preserve"> </w:t>
      </w:r>
      <w:r w:rsidRPr="00C6482A">
        <w:rPr>
          <w:rFonts w:ascii="Calibri" w:hAnsi="Calibri" w:cs="Calibri"/>
        </w:rPr>
        <w:t>gradonačelnik</w:t>
      </w:r>
      <w:r w:rsidR="00D72527" w:rsidRPr="00C6482A">
        <w:rPr>
          <w:rFonts w:ascii="Calibri" w:hAnsi="Calibri" w:cs="Calibri"/>
        </w:rPr>
        <w:t xml:space="preserve"> </w:t>
      </w:r>
      <w:r w:rsidRPr="00C6482A">
        <w:rPr>
          <w:rFonts w:ascii="Calibri" w:hAnsi="Calibri" w:cs="Calibri"/>
        </w:rPr>
        <w:t xml:space="preserve"> prof.dr.sc. Borislav Miličević</w:t>
      </w:r>
      <w:r w:rsidR="00E07BCD" w:rsidRPr="00C6482A">
        <w:rPr>
          <w:rFonts w:ascii="Calibri" w:hAnsi="Calibri" w:cs="Calibri"/>
        </w:rPr>
        <w:t>.</w:t>
      </w:r>
    </w:p>
    <w:p w14:paraId="530A1EE7" w14:textId="58D5F1A4" w:rsidR="00C6482A" w:rsidRDefault="00116473" w:rsidP="003F3BEF">
      <w:pPr>
        <w:spacing w:after="240"/>
        <w:ind w:firstLine="708"/>
        <w:jc w:val="both"/>
        <w:rPr>
          <w:rFonts w:ascii="Calibri" w:hAnsi="Calibri" w:cs="Calibri"/>
        </w:rPr>
      </w:pPr>
      <w:r w:rsidRPr="00C6482A">
        <w:rPr>
          <w:rFonts w:ascii="Calibri" w:hAnsi="Calibri" w:cs="Calibri"/>
        </w:rPr>
        <w:t>PREDSJEDNIK-</w:t>
      </w:r>
      <w:r w:rsidR="00C25227" w:rsidRPr="00C6482A">
        <w:rPr>
          <w:rFonts w:ascii="Calibri" w:hAnsi="Calibri" w:cs="Calibri"/>
        </w:rPr>
        <w:t xml:space="preserve"> </w:t>
      </w:r>
      <w:r w:rsidRPr="00C6482A">
        <w:rPr>
          <w:rFonts w:ascii="Calibri" w:hAnsi="Calibri" w:cs="Calibri"/>
        </w:rPr>
        <w:t xml:space="preserve">zaključuje raspravu, stavlja na glasovanje </w:t>
      </w:r>
      <w:r w:rsidR="00E07BCD" w:rsidRPr="00C6482A">
        <w:rPr>
          <w:rFonts w:ascii="Calibri" w:hAnsi="Calibri" w:cs="Calibri"/>
        </w:rPr>
        <w:t xml:space="preserve">Odluku o demografskim mjerama Grada Požege </w:t>
      </w:r>
      <w:r w:rsidR="008A0DA1" w:rsidRPr="00C6482A">
        <w:rPr>
          <w:rFonts w:ascii="Calibri" w:hAnsi="Calibri" w:cs="Calibri"/>
        </w:rPr>
        <w:t xml:space="preserve"> </w:t>
      </w:r>
      <w:r w:rsidRPr="00C6482A">
        <w:rPr>
          <w:rFonts w:ascii="Calibri" w:hAnsi="Calibri" w:cs="Calibri"/>
        </w:rPr>
        <w:t xml:space="preserve">i konstatira da je Gradsko vijeće Grada Požege, </w:t>
      </w:r>
      <w:r w:rsidR="00E07BCD" w:rsidRPr="00C6482A">
        <w:rPr>
          <w:rFonts w:ascii="Calibri" w:hAnsi="Calibri" w:cs="Calibri"/>
        </w:rPr>
        <w:t xml:space="preserve">jednoglasno </w:t>
      </w:r>
      <w:r w:rsidRPr="00C6482A">
        <w:rPr>
          <w:rFonts w:ascii="Calibri" w:hAnsi="Calibri" w:cs="Calibri"/>
        </w:rPr>
        <w:t>(</w:t>
      </w:r>
      <w:r w:rsidR="00FB29F4" w:rsidRPr="00C6482A">
        <w:rPr>
          <w:rFonts w:ascii="Calibri" w:hAnsi="Calibri" w:cs="Calibri"/>
        </w:rPr>
        <w:t>1</w:t>
      </w:r>
      <w:r w:rsidR="00E07BCD" w:rsidRPr="00C6482A">
        <w:rPr>
          <w:rFonts w:ascii="Calibri" w:hAnsi="Calibri" w:cs="Calibri"/>
        </w:rPr>
        <w:t>8</w:t>
      </w:r>
      <w:r w:rsidRPr="00C6482A">
        <w:rPr>
          <w:rFonts w:ascii="Calibri" w:hAnsi="Calibri" w:cs="Calibri"/>
        </w:rPr>
        <w:t xml:space="preserve"> glasova za</w:t>
      </w:r>
      <w:r w:rsidR="00781262" w:rsidRPr="00C6482A">
        <w:rPr>
          <w:rFonts w:ascii="Calibri" w:hAnsi="Calibri" w:cs="Calibri"/>
        </w:rPr>
        <w:t>)</w:t>
      </w:r>
      <w:r w:rsidR="008A0DA1" w:rsidRPr="00C6482A">
        <w:rPr>
          <w:rFonts w:ascii="Calibri" w:hAnsi="Calibri" w:cs="Calibri"/>
        </w:rPr>
        <w:t xml:space="preserve"> </w:t>
      </w:r>
      <w:r w:rsidRPr="00C6482A">
        <w:rPr>
          <w:rFonts w:ascii="Calibri" w:hAnsi="Calibri" w:cs="Calibri"/>
        </w:rPr>
        <w:t xml:space="preserve">usvojilo </w:t>
      </w:r>
    </w:p>
    <w:p w14:paraId="22A3FD91" w14:textId="77777777" w:rsidR="00C6482A" w:rsidRDefault="00C6482A">
      <w:pPr>
        <w:rPr>
          <w:rFonts w:ascii="Calibri" w:hAnsi="Calibri" w:cs="Calibri"/>
        </w:rPr>
      </w:pPr>
      <w:r>
        <w:rPr>
          <w:rFonts w:ascii="Calibri" w:hAnsi="Calibri" w:cs="Calibri"/>
        </w:rPr>
        <w:br w:type="page"/>
      </w:r>
    </w:p>
    <w:p w14:paraId="72BC19ED" w14:textId="29F9A561" w:rsidR="009931F2" w:rsidRPr="00C6482A" w:rsidRDefault="009931F2" w:rsidP="00DF367D">
      <w:pPr>
        <w:jc w:val="center"/>
        <w:rPr>
          <w:rFonts w:ascii="Calibri" w:hAnsi="Calibri" w:cs="Calibri"/>
        </w:rPr>
      </w:pPr>
      <w:r w:rsidRPr="00C6482A">
        <w:rPr>
          <w:rFonts w:ascii="Calibri" w:hAnsi="Calibri" w:cs="Calibri"/>
        </w:rPr>
        <w:lastRenderedPageBreak/>
        <w:t>O D L U K U</w:t>
      </w:r>
    </w:p>
    <w:p w14:paraId="353B80A6" w14:textId="77777777" w:rsidR="009931F2" w:rsidRPr="00C6482A" w:rsidRDefault="009931F2" w:rsidP="003F3BEF">
      <w:pPr>
        <w:spacing w:after="240"/>
        <w:jc w:val="center"/>
        <w:rPr>
          <w:rFonts w:ascii="Calibri" w:hAnsi="Calibri" w:cs="Calibri"/>
        </w:rPr>
      </w:pPr>
      <w:r w:rsidRPr="00C6482A">
        <w:rPr>
          <w:rFonts w:ascii="Calibri" w:hAnsi="Calibri" w:cs="Calibri"/>
        </w:rPr>
        <w:t>o demografskim mjerama Grada Požege</w:t>
      </w:r>
    </w:p>
    <w:p w14:paraId="5DE7188A" w14:textId="77777777" w:rsidR="003F3BEF" w:rsidRPr="00C6482A" w:rsidRDefault="003F3BEF" w:rsidP="003F3BEF">
      <w:pPr>
        <w:ind w:left="567" w:hanging="567"/>
        <w:rPr>
          <w:rFonts w:ascii="Calibri" w:hAnsi="Calibri" w:cs="Calibri"/>
        </w:rPr>
      </w:pPr>
      <w:r w:rsidRPr="00C6482A">
        <w:rPr>
          <w:rFonts w:ascii="Calibri" w:hAnsi="Calibri" w:cs="Calibri"/>
        </w:rPr>
        <w:t>I.</w:t>
      </w:r>
      <w:r w:rsidRPr="00C6482A">
        <w:rPr>
          <w:rFonts w:ascii="Calibri" w:hAnsi="Calibri" w:cs="Calibri"/>
        </w:rPr>
        <w:tab/>
        <w:t>OPĆE ODREDBE</w:t>
      </w:r>
    </w:p>
    <w:p w14:paraId="05A549DE" w14:textId="77777777" w:rsidR="003F3BEF" w:rsidRPr="00C6482A" w:rsidRDefault="003F3BEF" w:rsidP="003F3BEF">
      <w:pPr>
        <w:spacing w:after="240"/>
        <w:jc w:val="center"/>
        <w:rPr>
          <w:rFonts w:ascii="Calibri" w:eastAsia="Arial" w:hAnsi="Calibri" w:cs="Calibri"/>
          <w:lang w:eastAsia="hr-HR"/>
        </w:rPr>
      </w:pPr>
      <w:r w:rsidRPr="00C6482A">
        <w:rPr>
          <w:rFonts w:ascii="Calibri" w:eastAsia="Arial" w:hAnsi="Calibri" w:cs="Calibri"/>
          <w:lang w:eastAsia="hr-HR"/>
        </w:rPr>
        <w:t>Članak 1.</w:t>
      </w:r>
    </w:p>
    <w:p w14:paraId="310F740F" w14:textId="77777777" w:rsidR="003F3BEF" w:rsidRPr="00C6482A" w:rsidRDefault="003F3BEF" w:rsidP="003F3BEF">
      <w:pPr>
        <w:widowControl w:val="0"/>
        <w:autoSpaceDE w:val="0"/>
        <w:autoSpaceDN w:val="0"/>
        <w:ind w:right="40" w:firstLine="708"/>
        <w:jc w:val="both"/>
        <w:rPr>
          <w:rFonts w:ascii="Calibri" w:eastAsia="Times New Roman" w:hAnsi="Calibri" w:cs="Calibri"/>
        </w:rPr>
      </w:pPr>
      <w:r w:rsidRPr="00C6482A">
        <w:rPr>
          <w:rFonts w:ascii="Calibri" w:eastAsia="Times New Roman" w:hAnsi="Calibri" w:cs="Calibri"/>
        </w:rPr>
        <w:t>(1) Ovom Odlukom utvrđuju se mjere koje za krajnji cilj imaju poboljšanje demografske slike Grada Požege, a prvenstveno su usmjerene na djecu od najranije dobi do kraja srednjoškolskog obrazovanja kroz izravne financijske pomoći koje su usmjerene na različite aktivnosti i pomoći djeci s područja grada Požege tijekom odrastanja.</w:t>
      </w:r>
    </w:p>
    <w:p w14:paraId="38E435F2" w14:textId="77777777" w:rsidR="003F3BEF" w:rsidRPr="00C6482A" w:rsidRDefault="003F3BEF" w:rsidP="003F3BEF">
      <w:pPr>
        <w:widowControl w:val="0"/>
        <w:autoSpaceDE w:val="0"/>
        <w:autoSpaceDN w:val="0"/>
        <w:spacing w:after="240"/>
        <w:ind w:right="40" w:firstLine="708"/>
        <w:jc w:val="both"/>
        <w:rPr>
          <w:rFonts w:ascii="Calibri" w:eastAsia="Times New Roman" w:hAnsi="Calibri" w:cs="Calibri"/>
        </w:rPr>
      </w:pPr>
      <w:r w:rsidRPr="00C6482A">
        <w:rPr>
          <w:rFonts w:ascii="Calibri" w:eastAsia="Times New Roman" w:hAnsi="Calibri" w:cs="Calibri"/>
        </w:rPr>
        <w:t>(2) Prava na koja se odnosi ova Odluka, predstavljaju nad standard u odnosu na prava propisana zakonima i financiraju se proračunskim sredstvima Grada Požege.</w:t>
      </w:r>
    </w:p>
    <w:p w14:paraId="25F65E3B" w14:textId="77777777" w:rsidR="003F3BEF" w:rsidRPr="00C6482A" w:rsidRDefault="003F3BEF" w:rsidP="003F3BEF">
      <w:pPr>
        <w:spacing w:after="240"/>
        <w:jc w:val="center"/>
        <w:rPr>
          <w:rFonts w:ascii="Calibri" w:eastAsia="Arial" w:hAnsi="Calibri" w:cs="Calibri"/>
          <w:lang w:eastAsia="hr-HR"/>
        </w:rPr>
      </w:pPr>
      <w:r w:rsidRPr="00C6482A">
        <w:rPr>
          <w:rFonts w:ascii="Calibri" w:eastAsia="Arial" w:hAnsi="Calibri" w:cs="Calibri"/>
          <w:lang w:eastAsia="hr-HR"/>
        </w:rPr>
        <w:t>Članak 2.</w:t>
      </w:r>
    </w:p>
    <w:p w14:paraId="7789C4B0" w14:textId="77777777" w:rsidR="003F3BEF" w:rsidRPr="00C6482A" w:rsidRDefault="003F3BEF" w:rsidP="003F3BEF">
      <w:pPr>
        <w:widowControl w:val="0"/>
        <w:autoSpaceDE w:val="0"/>
        <w:autoSpaceDN w:val="0"/>
        <w:ind w:right="44" w:firstLine="708"/>
        <w:jc w:val="both"/>
        <w:rPr>
          <w:rFonts w:ascii="Calibri" w:eastAsia="Times New Roman" w:hAnsi="Calibri" w:cs="Calibri"/>
        </w:rPr>
      </w:pPr>
      <w:r w:rsidRPr="00C6482A">
        <w:rPr>
          <w:rFonts w:ascii="Calibri" w:eastAsia="Times New Roman" w:hAnsi="Calibri" w:cs="Calibri"/>
        </w:rPr>
        <w:t>(1) Za poslove propisane ovom Odlukom nadležan je Upravni odjel za samoupravu Grada Požege (u nastavku teksta: Upravni odjel) koji poslove sukladno ovoj Odluci obavlja samostalno ili u suradnji s drugim upravnim tijelima Grada Požege, odnosno kroz izvršenje ove Odluke najčešće s Upravnim odjelom za financije i proračun Grada Požege, a može surađivati i s ustanovama, udrugama te drugim domaćim i stranim fizičkim i pravnim osobama.</w:t>
      </w:r>
    </w:p>
    <w:p w14:paraId="7B4B8A2C" w14:textId="77777777" w:rsidR="003F3BEF" w:rsidRPr="00C6482A" w:rsidRDefault="003F3BEF" w:rsidP="003F3BEF">
      <w:pPr>
        <w:widowControl w:val="0"/>
        <w:autoSpaceDE w:val="0"/>
        <w:autoSpaceDN w:val="0"/>
        <w:spacing w:after="240"/>
        <w:ind w:right="44" w:firstLine="708"/>
        <w:jc w:val="both"/>
        <w:rPr>
          <w:rFonts w:ascii="Calibri" w:eastAsia="Times New Roman" w:hAnsi="Calibri" w:cs="Calibri"/>
          <w:spacing w:val="-2"/>
        </w:rPr>
      </w:pPr>
      <w:r w:rsidRPr="00C6482A">
        <w:rPr>
          <w:rFonts w:ascii="Calibri" w:eastAsia="Times New Roman" w:hAnsi="Calibri" w:cs="Calibri"/>
        </w:rPr>
        <w:t xml:space="preserve">(2) Poslove ili dio poslova vezanih uz ostvarivanje prava iz ove Odluke Upravni odjel može u slučaju potrebe povjeriti drugoj pravnoj ili fizičkoj osobi ovlaštenoj ili registriranoj za obavljanje tih poslova, za što će s njima sklopiti ugovor o međusobnim pravima i </w:t>
      </w:r>
      <w:r w:rsidRPr="00C6482A">
        <w:rPr>
          <w:rFonts w:ascii="Calibri" w:eastAsia="Times New Roman" w:hAnsi="Calibri" w:cs="Calibri"/>
          <w:spacing w:val="-2"/>
        </w:rPr>
        <w:t>obvezama.</w:t>
      </w:r>
    </w:p>
    <w:p w14:paraId="1C00AC1A" w14:textId="77777777" w:rsidR="003F3BEF" w:rsidRPr="00C6482A" w:rsidRDefault="003F3BEF" w:rsidP="003F3BEF">
      <w:pPr>
        <w:shd w:val="clear" w:color="auto" w:fill="FFFFFF"/>
        <w:spacing w:after="240"/>
        <w:ind w:left="567" w:hanging="567"/>
        <w:jc w:val="both"/>
        <w:rPr>
          <w:rFonts w:ascii="Calibri" w:eastAsia="Arial" w:hAnsi="Calibri" w:cs="Calibri"/>
          <w:lang w:eastAsia="hr-HR"/>
        </w:rPr>
      </w:pPr>
      <w:r w:rsidRPr="00C6482A">
        <w:rPr>
          <w:rFonts w:ascii="Calibri" w:eastAsia="Arial" w:hAnsi="Calibri" w:cs="Calibri"/>
          <w:lang w:eastAsia="hr-HR"/>
        </w:rPr>
        <w:t>II.</w:t>
      </w:r>
      <w:r w:rsidRPr="00C6482A">
        <w:rPr>
          <w:rFonts w:ascii="Calibri" w:eastAsia="Arial" w:hAnsi="Calibri" w:cs="Calibri"/>
          <w:lang w:eastAsia="hr-HR"/>
        </w:rPr>
        <w:tab/>
        <w:t>DEMOGRAFSKE MJERE GRADA POŽEGE</w:t>
      </w:r>
    </w:p>
    <w:p w14:paraId="60D72D7F" w14:textId="77777777" w:rsidR="003F3BEF" w:rsidRPr="00C6482A" w:rsidRDefault="003F3BEF" w:rsidP="003F3BEF">
      <w:pPr>
        <w:shd w:val="clear" w:color="auto" w:fill="FFFFFF"/>
        <w:spacing w:after="240"/>
        <w:jc w:val="center"/>
        <w:rPr>
          <w:rFonts w:ascii="Calibri" w:eastAsia="Arial" w:hAnsi="Calibri" w:cs="Calibri"/>
          <w:lang w:eastAsia="hr-HR"/>
        </w:rPr>
      </w:pPr>
      <w:r w:rsidRPr="00C6482A">
        <w:rPr>
          <w:rFonts w:ascii="Calibri" w:eastAsia="Arial" w:hAnsi="Calibri" w:cs="Calibri"/>
          <w:lang w:eastAsia="hr-HR"/>
        </w:rPr>
        <w:t>Članak 3.</w:t>
      </w:r>
    </w:p>
    <w:p w14:paraId="39F948FD" w14:textId="77777777" w:rsidR="003F3BEF" w:rsidRPr="00C6482A" w:rsidRDefault="003F3BEF" w:rsidP="003F3BEF">
      <w:pPr>
        <w:widowControl w:val="0"/>
        <w:autoSpaceDE w:val="0"/>
        <w:autoSpaceDN w:val="0"/>
        <w:ind w:right="49" w:firstLine="708"/>
        <w:jc w:val="both"/>
        <w:rPr>
          <w:rFonts w:ascii="Calibri" w:eastAsia="Times New Roman" w:hAnsi="Calibri" w:cs="Calibri"/>
        </w:rPr>
      </w:pPr>
      <w:r w:rsidRPr="00C6482A">
        <w:rPr>
          <w:rFonts w:ascii="Calibri" w:eastAsia="Times New Roman" w:hAnsi="Calibri" w:cs="Calibri"/>
        </w:rPr>
        <w:t>(1) U svrhu navedenu u članku 1. ove Odluke, Grad Požega će financijski podupirati sljedeće demografske mjere:</w:t>
      </w:r>
    </w:p>
    <w:p w14:paraId="2B71E24F"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1.</w:t>
      </w:r>
      <w:r w:rsidRPr="00C6482A">
        <w:rPr>
          <w:rFonts w:ascii="Calibri" w:eastAsia="Times New Roman" w:hAnsi="Calibri" w:cs="Calibri"/>
        </w:rPr>
        <w:tab/>
        <w:t>jednokratna novčana naknada za novorođeno dijete</w:t>
      </w:r>
    </w:p>
    <w:p w14:paraId="4B03C6B7" w14:textId="77777777" w:rsidR="003F3BEF" w:rsidRPr="00C6482A" w:rsidRDefault="003F3BEF" w:rsidP="003F3BEF">
      <w:pPr>
        <w:widowControl w:val="0"/>
        <w:suppressAutoHyphens/>
        <w:ind w:left="1276" w:hanging="142"/>
        <w:contextualSpacing/>
        <w:jc w:val="both"/>
        <w:rPr>
          <w:rFonts w:ascii="Calibri" w:eastAsia="Arial Unicode MS" w:hAnsi="Calibri" w:cs="Calibri"/>
          <w:lang w:eastAsia="zh-CN"/>
        </w:rPr>
      </w:pPr>
      <w:r w:rsidRPr="00C6482A">
        <w:rPr>
          <w:rFonts w:ascii="Calibri" w:eastAsia="Calibri" w:hAnsi="Calibri" w:cs="Calibri"/>
          <w:lang w:eastAsia="zh-CN"/>
        </w:rPr>
        <w:t>2.</w:t>
      </w:r>
      <w:r w:rsidRPr="00C6482A">
        <w:rPr>
          <w:rFonts w:ascii="Calibri" w:eastAsia="Calibri" w:hAnsi="Calibri" w:cs="Calibri"/>
          <w:lang w:eastAsia="zh-CN"/>
        </w:rPr>
        <w:tab/>
        <w:t>jednokratna novčana naknada za posvojeno dijete</w:t>
      </w:r>
    </w:p>
    <w:p w14:paraId="6AEB4866" w14:textId="77777777" w:rsidR="003F3BEF" w:rsidRPr="00C6482A" w:rsidRDefault="003F3BEF" w:rsidP="003F3BEF">
      <w:pPr>
        <w:widowControl w:val="0"/>
        <w:autoSpaceDE w:val="0"/>
        <w:autoSpaceDN w:val="0"/>
        <w:ind w:left="1276" w:right="49" w:hanging="142"/>
        <w:jc w:val="both"/>
        <w:rPr>
          <w:rFonts w:eastAsia="Times New Roman" w:cstheme="minorHAnsi"/>
        </w:rPr>
      </w:pPr>
      <w:r w:rsidRPr="00C6482A">
        <w:rPr>
          <w:rFonts w:ascii="Calibri" w:eastAsia="Times New Roman" w:hAnsi="Calibri" w:cs="Calibri"/>
        </w:rPr>
        <w:t>3.</w:t>
      </w:r>
      <w:r w:rsidRPr="00C6482A">
        <w:rPr>
          <w:rFonts w:ascii="Calibri" w:eastAsia="Times New Roman" w:hAnsi="Calibri" w:cs="Calibri"/>
        </w:rPr>
        <w:tab/>
      </w:r>
      <w:r w:rsidRPr="00C6482A">
        <w:rPr>
          <w:rFonts w:eastAsia="Times New Roman" w:cstheme="minorHAnsi"/>
        </w:rPr>
        <w:t>prigodni novčani dar roditelju njegovatelju ili njegovatelju djeteta s teškoćama u razvoju u prigodi Božića i Uskrsa</w:t>
      </w:r>
    </w:p>
    <w:p w14:paraId="5F455CCD"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4.</w:t>
      </w:r>
      <w:r w:rsidRPr="00C6482A">
        <w:rPr>
          <w:rFonts w:ascii="Calibri" w:eastAsia="Times New Roman" w:hAnsi="Calibri" w:cs="Calibri"/>
        </w:rPr>
        <w:tab/>
        <w:t>pravo na iskaznicu KULTURA +</w:t>
      </w:r>
    </w:p>
    <w:p w14:paraId="0306061C"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5.</w:t>
      </w:r>
      <w:r w:rsidRPr="00C6482A">
        <w:rPr>
          <w:rFonts w:ascii="Calibri" w:eastAsia="Times New Roman" w:hAnsi="Calibri" w:cs="Calibri"/>
        </w:rPr>
        <w:tab/>
        <w:t>osiguravanje poklon paketa dobrodošlice za učenike 1. razreda osnovnih škola</w:t>
      </w:r>
    </w:p>
    <w:p w14:paraId="1925074A"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6.</w:t>
      </w:r>
      <w:r w:rsidRPr="00C6482A">
        <w:rPr>
          <w:rFonts w:ascii="Calibri" w:eastAsia="Times New Roman" w:hAnsi="Calibri" w:cs="Calibri"/>
        </w:rPr>
        <w:tab/>
        <w:t xml:space="preserve">darivanje višečlanih obitelji i obitelji udomitelja u prigodi Božića </w:t>
      </w:r>
    </w:p>
    <w:p w14:paraId="3C954E51" w14:textId="77777777" w:rsidR="003F3BEF" w:rsidRPr="00C6482A" w:rsidRDefault="003F3BEF" w:rsidP="003F3BEF">
      <w:pPr>
        <w:widowControl w:val="0"/>
        <w:autoSpaceDE w:val="0"/>
        <w:autoSpaceDN w:val="0"/>
        <w:ind w:left="1276" w:right="40" w:hanging="142"/>
        <w:jc w:val="both"/>
        <w:rPr>
          <w:rFonts w:ascii="Calibri" w:eastAsia="Times New Roman" w:hAnsi="Calibri" w:cs="Calibri"/>
          <w:b/>
          <w:bCs/>
          <w:lang w:eastAsia="hr-HR"/>
        </w:rPr>
      </w:pPr>
      <w:r w:rsidRPr="00C6482A">
        <w:rPr>
          <w:rFonts w:ascii="Calibri" w:eastAsia="Calibri" w:hAnsi="Calibri" w:cs="Calibri"/>
          <w:lang w:eastAsia="zh-CN"/>
        </w:rPr>
        <w:t>7.</w:t>
      </w:r>
      <w:r w:rsidRPr="00C6482A">
        <w:rPr>
          <w:rFonts w:ascii="Calibri" w:eastAsia="Calibri" w:hAnsi="Calibri" w:cs="Calibri"/>
          <w:lang w:eastAsia="zh-CN"/>
        </w:rPr>
        <w:tab/>
        <w:t>b</w:t>
      </w:r>
      <w:r w:rsidRPr="00C6482A">
        <w:rPr>
          <w:rFonts w:ascii="Calibri" w:eastAsia="Times New Roman" w:hAnsi="Calibri" w:cs="Calibri"/>
          <w:lang w:eastAsia="hr-HR"/>
        </w:rPr>
        <w:t>ožićno darivanje djece s rijetkim bolestima i djece koja boluju od dijabetesa</w:t>
      </w:r>
      <w:r w:rsidRPr="00C6482A">
        <w:rPr>
          <w:rFonts w:ascii="Calibri" w:eastAsia="Times New Roman" w:hAnsi="Calibri" w:cs="Calibri"/>
          <w:b/>
          <w:bCs/>
          <w:lang w:eastAsia="hr-HR"/>
        </w:rPr>
        <w:t xml:space="preserve"> </w:t>
      </w:r>
    </w:p>
    <w:p w14:paraId="46EA5F41"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8.</w:t>
      </w:r>
      <w:r w:rsidRPr="00C6482A">
        <w:rPr>
          <w:rFonts w:ascii="Calibri" w:eastAsia="Times New Roman" w:hAnsi="Calibri" w:cs="Calibri"/>
        </w:rPr>
        <w:tab/>
        <w:t>darivanje djece dječjih vrtića, obrta za čuvanje djece, djece u Kaznionici Požega i odjela pedijatrije Opće županijske bolnice Požega u prigodi blagdana sv. Nikole</w:t>
      </w:r>
    </w:p>
    <w:p w14:paraId="285514AF"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9.</w:t>
      </w:r>
      <w:r w:rsidRPr="00C6482A">
        <w:rPr>
          <w:rFonts w:ascii="Calibri" w:eastAsia="Times New Roman" w:hAnsi="Calibri" w:cs="Calibri"/>
        </w:rPr>
        <w:tab/>
        <w:t>pravo na besplatnu školu u prirodi učenika 4. razreda osnovnih škola s područja grada Požege u dječjem odmaralištu u Baški</w:t>
      </w:r>
    </w:p>
    <w:p w14:paraId="63074FC5" w14:textId="77777777" w:rsidR="003F3BEF" w:rsidRPr="00C6482A" w:rsidRDefault="003F3BEF" w:rsidP="003F3BEF">
      <w:pPr>
        <w:widowControl w:val="0"/>
        <w:autoSpaceDE w:val="0"/>
        <w:autoSpaceDN w:val="0"/>
        <w:ind w:left="1276" w:right="49" w:hanging="142"/>
        <w:jc w:val="both"/>
        <w:rPr>
          <w:rFonts w:ascii="Calibri" w:eastAsia="Times New Roman" w:hAnsi="Calibri" w:cs="Calibri"/>
        </w:rPr>
      </w:pPr>
      <w:r w:rsidRPr="00C6482A">
        <w:rPr>
          <w:rFonts w:ascii="Calibri" w:eastAsia="Times New Roman" w:hAnsi="Calibri" w:cs="Calibri"/>
        </w:rPr>
        <w:t>10.</w:t>
      </w:r>
      <w:r w:rsidRPr="00C6482A">
        <w:rPr>
          <w:rFonts w:ascii="Calibri" w:eastAsia="Times New Roman" w:hAnsi="Calibri" w:cs="Calibri"/>
        </w:rPr>
        <w:tab/>
        <w:t>sufinanciranje ljetovanja za učenike od 3. do 8. razreda osnovne škole u Baški</w:t>
      </w:r>
    </w:p>
    <w:p w14:paraId="2A8C1C5F" w14:textId="77777777" w:rsidR="003F3BEF" w:rsidRPr="00C6482A" w:rsidRDefault="003F3BEF" w:rsidP="003F3BEF">
      <w:pPr>
        <w:widowControl w:val="0"/>
        <w:autoSpaceDE w:val="0"/>
        <w:autoSpaceDN w:val="0"/>
        <w:spacing w:after="240"/>
        <w:ind w:left="1276" w:right="49" w:hanging="142"/>
        <w:jc w:val="both"/>
        <w:rPr>
          <w:rFonts w:ascii="Calibri" w:eastAsia="Times New Roman" w:hAnsi="Calibri" w:cs="Calibri"/>
        </w:rPr>
      </w:pPr>
      <w:r w:rsidRPr="00C6482A">
        <w:rPr>
          <w:rFonts w:ascii="Calibri" w:eastAsia="Times New Roman" w:hAnsi="Calibri" w:cs="Calibri"/>
        </w:rPr>
        <w:t>11.</w:t>
      </w:r>
      <w:r w:rsidRPr="00C6482A">
        <w:rPr>
          <w:rFonts w:ascii="Calibri" w:eastAsia="Times New Roman" w:hAnsi="Calibri" w:cs="Calibri"/>
        </w:rPr>
        <w:tab/>
        <w:t>sufinanciranje auto-škole za učenike srednjih škola s područja grada Požege.</w:t>
      </w:r>
    </w:p>
    <w:p w14:paraId="5C294040" w14:textId="77777777" w:rsidR="003F3BEF" w:rsidRPr="00C6482A" w:rsidRDefault="003F3BEF" w:rsidP="003F3BEF">
      <w:pPr>
        <w:spacing w:before="240" w:after="240"/>
        <w:rPr>
          <w:rFonts w:ascii="Calibri" w:hAnsi="Calibri" w:cs="Calibri"/>
        </w:rPr>
      </w:pPr>
      <w:r w:rsidRPr="00C6482A">
        <w:rPr>
          <w:rFonts w:ascii="Calibri" w:hAnsi="Calibri" w:cs="Calibri"/>
        </w:rPr>
        <w:t>III.</w:t>
      </w:r>
      <w:r w:rsidRPr="00C6482A">
        <w:rPr>
          <w:rFonts w:ascii="Calibri" w:hAnsi="Calibri" w:cs="Calibri"/>
        </w:rPr>
        <w:tab/>
        <w:t>OSTVARIVANJE PRAVA NA KORIŠTENJE DEMOGRAFSKIH MJERA GRADA POŽEGE</w:t>
      </w:r>
    </w:p>
    <w:p w14:paraId="3592CBFD" w14:textId="77777777" w:rsidR="003F3BEF" w:rsidRPr="00C6482A" w:rsidRDefault="003F3BEF" w:rsidP="003F3BEF">
      <w:pPr>
        <w:spacing w:after="240"/>
        <w:jc w:val="center"/>
        <w:rPr>
          <w:rFonts w:ascii="Calibri" w:hAnsi="Calibri" w:cs="Calibri"/>
        </w:rPr>
      </w:pPr>
      <w:r w:rsidRPr="00C6482A">
        <w:rPr>
          <w:rFonts w:ascii="Calibri" w:hAnsi="Calibri" w:cs="Calibri"/>
        </w:rPr>
        <w:t>Članak 4.</w:t>
      </w:r>
    </w:p>
    <w:p w14:paraId="5BA88299" w14:textId="77777777" w:rsidR="003F3BEF" w:rsidRPr="00C6482A" w:rsidRDefault="003F3BEF" w:rsidP="003F3BEF">
      <w:pPr>
        <w:widowControl w:val="0"/>
        <w:autoSpaceDE w:val="0"/>
        <w:autoSpaceDN w:val="0"/>
        <w:ind w:right="144" w:firstLine="708"/>
        <w:jc w:val="both"/>
        <w:rPr>
          <w:rFonts w:ascii="Calibri" w:eastAsia="Times New Roman" w:hAnsi="Calibri" w:cs="Calibri"/>
        </w:rPr>
      </w:pPr>
      <w:r w:rsidRPr="00C6482A">
        <w:rPr>
          <w:rFonts w:ascii="Calibri" w:eastAsia="Times New Roman" w:hAnsi="Calibri" w:cs="Calibri"/>
        </w:rPr>
        <w:t xml:space="preserve">(1) Prava iz ove Odluke mogu ostvariti hrvatski i strani državljani te osobe bez državljanstva koji s danom podnošenja zahtjeva imaju prebivalište ili prijavljeno boravište na području grada Požege od najmanje jedne godine, odnosno pravne osobe koje imaju registrirano sjedište na području Grada Požege u trajanju od najmanje jedne godine (u nastavku teksta: korisnik). </w:t>
      </w:r>
    </w:p>
    <w:p w14:paraId="6AA711AE" w14:textId="77777777" w:rsidR="003F3BEF" w:rsidRPr="00C6482A" w:rsidRDefault="003F3BEF" w:rsidP="003F3BEF">
      <w:pPr>
        <w:widowControl w:val="0"/>
        <w:autoSpaceDE w:val="0"/>
        <w:autoSpaceDN w:val="0"/>
        <w:ind w:right="144" w:firstLine="708"/>
        <w:jc w:val="both"/>
        <w:rPr>
          <w:rFonts w:ascii="Calibri" w:eastAsia="Times New Roman" w:hAnsi="Calibri" w:cs="Calibri"/>
        </w:rPr>
      </w:pPr>
      <w:r w:rsidRPr="00C6482A">
        <w:rPr>
          <w:rFonts w:ascii="Calibri" w:eastAsia="Times New Roman" w:hAnsi="Calibri" w:cs="Calibri"/>
        </w:rPr>
        <w:t xml:space="preserve">(2) Fizičke osobe mogu, iznimno, ostvariti prava iz ove Odluke, ako imaju prebivalište ili  </w:t>
      </w:r>
      <w:r w:rsidRPr="00C6482A">
        <w:rPr>
          <w:rFonts w:ascii="Calibri" w:eastAsia="Times New Roman" w:hAnsi="Calibri" w:cs="Calibri"/>
        </w:rPr>
        <w:lastRenderedPageBreak/>
        <w:t>prijavljeno boravište u trajanju manjem od godinu dana na području grada Požege, samo u slučaju</w:t>
      </w:r>
      <w:r w:rsidRPr="00C6482A">
        <w:rPr>
          <w:rFonts w:ascii="Calibri" w:eastAsia="Times New Roman" w:hAnsi="Calibri" w:cs="Calibri"/>
          <w:spacing w:val="-11"/>
        </w:rPr>
        <w:t xml:space="preserve"> </w:t>
      </w:r>
      <w:r w:rsidRPr="00C6482A">
        <w:rPr>
          <w:rFonts w:ascii="Calibri" w:eastAsia="Times New Roman" w:hAnsi="Calibri" w:cs="Calibri"/>
        </w:rPr>
        <w:t>da</w:t>
      </w:r>
      <w:r w:rsidRPr="00C6482A">
        <w:rPr>
          <w:rFonts w:ascii="Calibri" w:eastAsia="Times New Roman" w:hAnsi="Calibri" w:cs="Calibri"/>
          <w:spacing w:val="-14"/>
        </w:rPr>
        <w:t xml:space="preserve"> </w:t>
      </w:r>
      <w:r w:rsidRPr="00C6482A">
        <w:rPr>
          <w:rFonts w:ascii="Calibri" w:eastAsia="Times New Roman" w:hAnsi="Calibri" w:cs="Calibri"/>
        </w:rPr>
        <w:t>dokažu</w:t>
      </w:r>
      <w:r w:rsidRPr="00C6482A">
        <w:rPr>
          <w:rFonts w:ascii="Calibri" w:eastAsia="Times New Roman" w:hAnsi="Calibri" w:cs="Calibri"/>
          <w:spacing w:val="-11"/>
        </w:rPr>
        <w:t xml:space="preserve"> </w:t>
      </w:r>
      <w:r w:rsidRPr="00C6482A">
        <w:rPr>
          <w:rFonts w:ascii="Calibri" w:eastAsia="Times New Roman" w:hAnsi="Calibri" w:cs="Calibri"/>
        </w:rPr>
        <w:t>da</w:t>
      </w:r>
      <w:r w:rsidRPr="00C6482A">
        <w:rPr>
          <w:rFonts w:ascii="Calibri" w:eastAsia="Times New Roman" w:hAnsi="Calibri" w:cs="Calibri"/>
          <w:spacing w:val="-14"/>
        </w:rPr>
        <w:t xml:space="preserve"> </w:t>
      </w:r>
      <w:r w:rsidRPr="00C6482A">
        <w:rPr>
          <w:rFonts w:ascii="Calibri" w:eastAsia="Times New Roman" w:hAnsi="Calibri" w:cs="Calibri"/>
        </w:rPr>
        <w:t>su</w:t>
      </w:r>
      <w:r w:rsidRPr="00C6482A">
        <w:rPr>
          <w:rFonts w:ascii="Calibri" w:eastAsia="Times New Roman" w:hAnsi="Calibri" w:cs="Calibri"/>
          <w:spacing w:val="-16"/>
        </w:rPr>
        <w:t xml:space="preserve"> </w:t>
      </w:r>
      <w:r w:rsidRPr="00C6482A">
        <w:rPr>
          <w:rFonts w:ascii="Calibri" w:eastAsia="Times New Roman" w:hAnsi="Calibri" w:cs="Calibri"/>
        </w:rPr>
        <w:t>u</w:t>
      </w:r>
      <w:r w:rsidRPr="00C6482A">
        <w:rPr>
          <w:rFonts w:ascii="Calibri" w:eastAsia="Times New Roman" w:hAnsi="Calibri" w:cs="Calibri"/>
          <w:spacing w:val="-10"/>
        </w:rPr>
        <w:t xml:space="preserve"> </w:t>
      </w:r>
      <w:r w:rsidRPr="00C6482A">
        <w:rPr>
          <w:rFonts w:ascii="Calibri" w:eastAsia="Times New Roman" w:hAnsi="Calibri" w:cs="Calibri"/>
        </w:rPr>
        <w:t>proteklih</w:t>
      </w:r>
      <w:r w:rsidRPr="00C6482A">
        <w:rPr>
          <w:rFonts w:ascii="Calibri" w:eastAsia="Times New Roman" w:hAnsi="Calibri" w:cs="Calibri"/>
          <w:spacing w:val="-11"/>
        </w:rPr>
        <w:t xml:space="preserve"> </w:t>
      </w:r>
      <w:r w:rsidRPr="00C6482A">
        <w:rPr>
          <w:rFonts w:ascii="Calibri" w:eastAsia="Times New Roman" w:hAnsi="Calibri" w:cs="Calibri"/>
        </w:rPr>
        <w:t>godinu</w:t>
      </w:r>
      <w:r w:rsidRPr="00C6482A">
        <w:rPr>
          <w:rFonts w:ascii="Calibri" w:eastAsia="Times New Roman" w:hAnsi="Calibri" w:cs="Calibri"/>
          <w:spacing w:val="-11"/>
        </w:rPr>
        <w:t xml:space="preserve"> </w:t>
      </w:r>
      <w:r w:rsidRPr="00C6482A">
        <w:rPr>
          <w:rFonts w:ascii="Calibri" w:eastAsia="Times New Roman" w:hAnsi="Calibri" w:cs="Calibri"/>
        </w:rPr>
        <w:t>dana</w:t>
      </w:r>
      <w:r w:rsidRPr="00C6482A">
        <w:rPr>
          <w:rFonts w:ascii="Calibri" w:eastAsia="Times New Roman" w:hAnsi="Calibri" w:cs="Calibri"/>
          <w:spacing w:val="-11"/>
        </w:rPr>
        <w:t xml:space="preserve"> </w:t>
      </w:r>
      <w:r w:rsidRPr="00C6482A">
        <w:rPr>
          <w:rFonts w:ascii="Calibri" w:eastAsia="Times New Roman" w:hAnsi="Calibri" w:cs="Calibri"/>
        </w:rPr>
        <w:t>kupili</w:t>
      </w:r>
      <w:r w:rsidRPr="00C6482A">
        <w:rPr>
          <w:rFonts w:ascii="Calibri" w:eastAsia="Times New Roman" w:hAnsi="Calibri" w:cs="Calibri"/>
          <w:spacing w:val="-12"/>
        </w:rPr>
        <w:t xml:space="preserve"> </w:t>
      </w:r>
      <w:r w:rsidRPr="00C6482A">
        <w:rPr>
          <w:rFonts w:ascii="Calibri" w:eastAsia="Times New Roman" w:hAnsi="Calibri" w:cs="Calibri"/>
        </w:rPr>
        <w:t>ili</w:t>
      </w:r>
      <w:r w:rsidRPr="00C6482A">
        <w:rPr>
          <w:rFonts w:ascii="Calibri" w:eastAsia="Times New Roman" w:hAnsi="Calibri" w:cs="Calibri"/>
          <w:spacing w:val="-12"/>
        </w:rPr>
        <w:t xml:space="preserve"> </w:t>
      </w:r>
      <w:r w:rsidRPr="00C6482A">
        <w:rPr>
          <w:rFonts w:ascii="Calibri" w:eastAsia="Times New Roman" w:hAnsi="Calibri" w:cs="Calibri"/>
        </w:rPr>
        <w:t>stekli</w:t>
      </w:r>
      <w:r w:rsidRPr="00C6482A">
        <w:rPr>
          <w:rFonts w:ascii="Calibri" w:eastAsia="Times New Roman" w:hAnsi="Calibri" w:cs="Calibri"/>
          <w:spacing w:val="-12"/>
        </w:rPr>
        <w:t xml:space="preserve"> </w:t>
      </w:r>
      <w:r w:rsidRPr="00C6482A">
        <w:rPr>
          <w:rFonts w:ascii="Calibri" w:eastAsia="Times New Roman" w:hAnsi="Calibri" w:cs="Calibri"/>
        </w:rPr>
        <w:t>u</w:t>
      </w:r>
      <w:r w:rsidRPr="00C6482A">
        <w:rPr>
          <w:rFonts w:ascii="Calibri" w:eastAsia="Times New Roman" w:hAnsi="Calibri" w:cs="Calibri"/>
          <w:spacing w:val="-11"/>
        </w:rPr>
        <w:t xml:space="preserve"> </w:t>
      </w:r>
      <w:r w:rsidRPr="00C6482A">
        <w:rPr>
          <w:rFonts w:ascii="Calibri" w:eastAsia="Times New Roman" w:hAnsi="Calibri" w:cs="Calibri"/>
        </w:rPr>
        <w:t>posjed</w:t>
      </w:r>
      <w:r w:rsidRPr="00C6482A">
        <w:rPr>
          <w:rFonts w:ascii="Calibri" w:eastAsia="Times New Roman" w:hAnsi="Calibri" w:cs="Calibri"/>
          <w:spacing w:val="-14"/>
        </w:rPr>
        <w:t xml:space="preserve"> ili vlasništvo  n</w:t>
      </w:r>
      <w:r w:rsidRPr="00C6482A">
        <w:rPr>
          <w:rFonts w:ascii="Calibri" w:eastAsia="Times New Roman" w:hAnsi="Calibri" w:cs="Calibri"/>
        </w:rPr>
        <w:t>ekretninu</w:t>
      </w:r>
      <w:r w:rsidRPr="00C6482A">
        <w:rPr>
          <w:rFonts w:ascii="Calibri" w:eastAsia="Times New Roman" w:hAnsi="Calibri" w:cs="Calibri"/>
          <w:spacing w:val="-11"/>
        </w:rPr>
        <w:t xml:space="preserve"> </w:t>
      </w:r>
      <w:r w:rsidRPr="00C6482A">
        <w:rPr>
          <w:rFonts w:ascii="Calibri" w:eastAsia="Times New Roman" w:hAnsi="Calibri" w:cs="Calibri"/>
        </w:rPr>
        <w:t>na</w:t>
      </w:r>
      <w:r w:rsidRPr="00C6482A">
        <w:rPr>
          <w:rFonts w:ascii="Calibri" w:eastAsia="Times New Roman" w:hAnsi="Calibri" w:cs="Calibri"/>
          <w:spacing w:val="-14"/>
        </w:rPr>
        <w:t xml:space="preserve"> </w:t>
      </w:r>
      <w:r w:rsidRPr="00C6482A">
        <w:rPr>
          <w:rFonts w:ascii="Calibri" w:eastAsia="Times New Roman" w:hAnsi="Calibri" w:cs="Calibri"/>
        </w:rPr>
        <w:t>području grada Požege i da tu nekretninu koriste za stanovanje.</w:t>
      </w:r>
    </w:p>
    <w:p w14:paraId="265E21D8" w14:textId="77777777" w:rsidR="003F3BEF" w:rsidRPr="00C6482A" w:rsidRDefault="003F3BEF" w:rsidP="003F3BEF">
      <w:pPr>
        <w:widowControl w:val="0"/>
        <w:autoSpaceDE w:val="0"/>
        <w:autoSpaceDN w:val="0"/>
        <w:spacing w:after="240"/>
        <w:ind w:right="144" w:firstLine="708"/>
        <w:jc w:val="both"/>
        <w:rPr>
          <w:rFonts w:ascii="Calibri" w:eastAsia="Times New Roman" w:hAnsi="Calibri" w:cs="Calibri"/>
        </w:rPr>
      </w:pPr>
      <w:r w:rsidRPr="00C6482A">
        <w:rPr>
          <w:rFonts w:ascii="Calibri" w:eastAsia="Times New Roman" w:hAnsi="Calibri" w:cs="Calibri"/>
        </w:rPr>
        <w:t>(3) Pravne osobe mogu, iznimno, ostvariti prava iz ove Odluke, ako nemaju registrirano sjedište na području grada Požege, ali se iz njihovog rada ili djelovanja nedvosmisleno može utvrditi da direktno pozitivno pridonose demografskim pokazateljima na području grada Požege.</w:t>
      </w:r>
    </w:p>
    <w:p w14:paraId="044528F3" w14:textId="77777777" w:rsidR="003F3BEF" w:rsidRPr="00C6482A" w:rsidRDefault="003F3BEF" w:rsidP="003F3BEF">
      <w:pPr>
        <w:spacing w:after="240"/>
        <w:jc w:val="center"/>
        <w:rPr>
          <w:rFonts w:ascii="Calibri" w:hAnsi="Calibri" w:cs="Calibri"/>
        </w:rPr>
      </w:pPr>
      <w:r w:rsidRPr="00C6482A">
        <w:rPr>
          <w:rFonts w:ascii="Calibri" w:hAnsi="Calibri" w:cs="Calibri"/>
        </w:rPr>
        <w:t>Članak 5.</w:t>
      </w:r>
    </w:p>
    <w:p w14:paraId="6C409EB5" w14:textId="77777777" w:rsidR="003F3BEF" w:rsidRPr="00C6482A" w:rsidRDefault="003F3BEF" w:rsidP="003F3BEF">
      <w:pPr>
        <w:widowControl w:val="0"/>
        <w:autoSpaceDE w:val="0"/>
        <w:autoSpaceDN w:val="0"/>
        <w:ind w:right="144" w:firstLine="708"/>
        <w:jc w:val="both"/>
        <w:rPr>
          <w:rFonts w:ascii="Calibri" w:eastAsia="Times New Roman" w:hAnsi="Calibri" w:cs="Calibri"/>
        </w:rPr>
      </w:pPr>
      <w:r w:rsidRPr="00C6482A">
        <w:rPr>
          <w:rFonts w:ascii="Calibri" w:eastAsia="Times New Roman" w:hAnsi="Calibri" w:cs="Calibri"/>
        </w:rPr>
        <w:t>(1) Korisnik je dužan dostaviti istinite osobne podatke te podatke o drugim okolnostima o kojima ovisi priznavanje određenog prava sukladno ovoj Odluci. Svojim potpisom zahtjeva,  podnositelj zahtjeva, odnosno ovlaštena osoba jamči istinitost dostavljenih podataka, omogućava njihovu dostupnost, obrađivanje i uvrštavanje u baze podataka Grada Požege u svrhu ostvarivanja prava propisanih ovom Odlukom, korištenja prava  te za njih odgovara kazneno i materijalno.</w:t>
      </w:r>
    </w:p>
    <w:p w14:paraId="06157AF2" w14:textId="77777777" w:rsidR="003F3BEF" w:rsidRPr="00C6482A" w:rsidRDefault="003F3BEF" w:rsidP="003F3BEF">
      <w:pPr>
        <w:widowControl w:val="0"/>
        <w:autoSpaceDE w:val="0"/>
        <w:autoSpaceDN w:val="0"/>
        <w:spacing w:after="240"/>
        <w:ind w:right="144" w:firstLine="708"/>
        <w:jc w:val="both"/>
        <w:rPr>
          <w:rFonts w:ascii="Calibri" w:eastAsia="Times New Roman" w:hAnsi="Calibri" w:cs="Calibri"/>
        </w:rPr>
      </w:pPr>
      <w:r w:rsidRPr="00C6482A">
        <w:rPr>
          <w:rFonts w:ascii="Calibri" w:eastAsia="Times New Roman" w:hAnsi="Calibri" w:cs="Calibri"/>
        </w:rPr>
        <w:t>(2) Ukoliko službenik Upravnog odjela procijeni da su podaci netočni, odnosno neistiniti može tražiti od korisnika dodatnu</w:t>
      </w:r>
      <w:r w:rsidRPr="00C6482A">
        <w:rPr>
          <w:rFonts w:ascii="Calibri" w:eastAsia="Times New Roman" w:hAnsi="Calibri" w:cs="Calibri"/>
          <w:spacing w:val="-5"/>
        </w:rPr>
        <w:t xml:space="preserve"> </w:t>
      </w:r>
      <w:r w:rsidRPr="00C6482A">
        <w:rPr>
          <w:rFonts w:ascii="Calibri" w:eastAsia="Times New Roman" w:hAnsi="Calibri" w:cs="Calibri"/>
        </w:rPr>
        <w:t>dokumentaciju</w:t>
      </w:r>
      <w:r w:rsidRPr="00C6482A">
        <w:rPr>
          <w:rFonts w:ascii="Calibri" w:eastAsia="Times New Roman" w:hAnsi="Calibri" w:cs="Calibri"/>
          <w:spacing w:val="-5"/>
        </w:rPr>
        <w:t xml:space="preserve"> </w:t>
      </w:r>
      <w:r w:rsidRPr="00C6482A">
        <w:rPr>
          <w:rFonts w:ascii="Calibri" w:eastAsia="Times New Roman" w:hAnsi="Calibri" w:cs="Calibri"/>
        </w:rPr>
        <w:t>(npr.</w:t>
      </w:r>
      <w:r w:rsidRPr="00C6482A">
        <w:rPr>
          <w:rFonts w:ascii="Calibri" w:eastAsia="Times New Roman" w:hAnsi="Calibri" w:cs="Calibri"/>
          <w:spacing w:val="-4"/>
        </w:rPr>
        <w:t xml:space="preserve"> </w:t>
      </w:r>
      <w:r w:rsidRPr="00C6482A">
        <w:rPr>
          <w:rFonts w:ascii="Calibri" w:eastAsia="Times New Roman" w:hAnsi="Calibri" w:cs="Calibri"/>
        </w:rPr>
        <w:t>potvrdu</w:t>
      </w:r>
      <w:r w:rsidRPr="00C6482A">
        <w:rPr>
          <w:rFonts w:ascii="Calibri" w:eastAsia="Times New Roman" w:hAnsi="Calibri" w:cs="Calibri"/>
          <w:spacing w:val="-5"/>
        </w:rPr>
        <w:t xml:space="preserve"> </w:t>
      </w:r>
      <w:r w:rsidRPr="00C6482A">
        <w:rPr>
          <w:rFonts w:ascii="Calibri" w:eastAsia="Times New Roman" w:hAnsi="Calibri" w:cs="Calibri"/>
        </w:rPr>
        <w:t>o</w:t>
      </w:r>
      <w:r w:rsidRPr="00C6482A">
        <w:rPr>
          <w:rFonts w:ascii="Calibri" w:eastAsia="Times New Roman" w:hAnsi="Calibri" w:cs="Calibri"/>
          <w:spacing w:val="-7"/>
        </w:rPr>
        <w:t xml:space="preserve"> </w:t>
      </w:r>
      <w:r w:rsidRPr="00C6482A">
        <w:rPr>
          <w:rFonts w:ascii="Calibri" w:eastAsia="Times New Roman" w:hAnsi="Calibri" w:cs="Calibri"/>
        </w:rPr>
        <w:t>prebivalištu/prijavljenom</w:t>
      </w:r>
      <w:r w:rsidRPr="00C6482A">
        <w:rPr>
          <w:rFonts w:ascii="Calibri" w:eastAsia="Times New Roman" w:hAnsi="Calibri" w:cs="Calibri"/>
          <w:spacing w:val="-6"/>
        </w:rPr>
        <w:t xml:space="preserve"> </w:t>
      </w:r>
      <w:r w:rsidRPr="00C6482A">
        <w:rPr>
          <w:rFonts w:ascii="Calibri" w:eastAsia="Times New Roman" w:hAnsi="Calibri" w:cs="Calibri"/>
        </w:rPr>
        <w:t>boravištu</w:t>
      </w:r>
      <w:r w:rsidRPr="00C6482A">
        <w:rPr>
          <w:rFonts w:ascii="Calibri" w:eastAsia="Times New Roman" w:hAnsi="Calibri" w:cs="Calibri"/>
          <w:spacing w:val="-8"/>
        </w:rPr>
        <w:t xml:space="preserve"> </w:t>
      </w:r>
      <w:r w:rsidRPr="00C6482A">
        <w:rPr>
          <w:rFonts w:ascii="Calibri" w:eastAsia="Times New Roman" w:hAnsi="Calibri" w:cs="Calibri"/>
        </w:rPr>
        <w:t>za</w:t>
      </w:r>
      <w:r w:rsidRPr="00C6482A">
        <w:rPr>
          <w:rFonts w:ascii="Calibri" w:eastAsia="Times New Roman" w:hAnsi="Calibri" w:cs="Calibri"/>
          <w:spacing w:val="-5"/>
        </w:rPr>
        <w:t xml:space="preserve"> </w:t>
      </w:r>
      <w:r w:rsidRPr="00C6482A">
        <w:rPr>
          <w:rFonts w:ascii="Calibri" w:eastAsia="Times New Roman" w:hAnsi="Calibri" w:cs="Calibri"/>
        </w:rPr>
        <w:t>drugog</w:t>
      </w:r>
      <w:r w:rsidRPr="00C6482A">
        <w:rPr>
          <w:rFonts w:ascii="Calibri" w:eastAsia="Times New Roman" w:hAnsi="Calibri" w:cs="Calibri"/>
          <w:spacing w:val="-7"/>
        </w:rPr>
        <w:t xml:space="preserve"> </w:t>
      </w:r>
      <w:r w:rsidRPr="00C6482A">
        <w:rPr>
          <w:rFonts w:ascii="Calibri" w:eastAsia="Times New Roman" w:hAnsi="Calibri" w:cs="Calibri"/>
        </w:rPr>
        <w:t>roditelja, potvrdu druge jedinice lokalne samouprave).</w:t>
      </w:r>
    </w:p>
    <w:p w14:paraId="011A4CB1" w14:textId="77777777" w:rsidR="003F3BEF" w:rsidRPr="00C6482A" w:rsidRDefault="003F3BEF" w:rsidP="003F3BEF">
      <w:pPr>
        <w:widowControl w:val="0"/>
        <w:autoSpaceDE w:val="0"/>
        <w:autoSpaceDN w:val="0"/>
        <w:spacing w:after="240"/>
        <w:ind w:right="40"/>
        <w:jc w:val="both"/>
        <w:rPr>
          <w:rFonts w:ascii="Calibri" w:hAnsi="Calibri" w:cs="Calibri"/>
        </w:rPr>
      </w:pPr>
      <w:r w:rsidRPr="00C6482A">
        <w:rPr>
          <w:rFonts w:ascii="Calibri" w:hAnsi="Calibri" w:cs="Calibri"/>
        </w:rPr>
        <w:t>IV.</w:t>
      </w:r>
      <w:r w:rsidRPr="00C6482A">
        <w:rPr>
          <w:rFonts w:ascii="Calibri" w:hAnsi="Calibri" w:cs="Calibri"/>
        </w:rPr>
        <w:tab/>
        <w:t xml:space="preserve">UVJETI I NAČIN OSTVARIVANJA PRAVA </w:t>
      </w:r>
    </w:p>
    <w:p w14:paraId="68FCCD4F" w14:textId="77777777" w:rsidR="003F3BEF" w:rsidRPr="00C6482A" w:rsidRDefault="003F3BEF" w:rsidP="003F3BEF">
      <w:pPr>
        <w:widowControl w:val="0"/>
        <w:autoSpaceDE w:val="0"/>
        <w:autoSpaceDN w:val="0"/>
        <w:spacing w:after="240"/>
        <w:ind w:left="567" w:right="40" w:hanging="141"/>
        <w:jc w:val="both"/>
        <w:rPr>
          <w:rFonts w:ascii="Calibri" w:eastAsia="Calibri" w:hAnsi="Calibri" w:cs="Calibri"/>
          <w:lang w:eastAsia="zh-CN"/>
        </w:rPr>
      </w:pPr>
      <w:r w:rsidRPr="00C6482A">
        <w:rPr>
          <w:rFonts w:ascii="Calibri" w:eastAsia="Calibri" w:hAnsi="Calibri" w:cs="Calibri"/>
          <w:lang w:eastAsia="zh-CN"/>
        </w:rPr>
        <w:t>1.</w:t>
      </w:r>
      <w:r w:rsidRPr="00C6482A">
        <w:rPr>
          <w:rFonts w:ascii="Calibri" w:eastAsia="Calibri" w:hAnsi="Calibri" w:cs="Calibri"/>
          <w:lang w:eastAsia="zh-CN"/>
        </w:rPr>
        <w:tab/>
        <w:t>Jednokratna novčana naknada za novorođeno dijete</w:t>
      </w:r>
    </w:p>
    <w:p w14:paraId="455D3394" w14:textId="77777777" w:rsidR="003F3BEF" w:rsidRPr="00C6482A" w:rsidRDefault="003F3BEF" w:rsidP="003F3BEF">
      <w:pPr>
        <w:widowControl w:val="0"/>
        <w:tabs>
          <w:tab w:val="left" w:pos="284"/>
        </w:tabs>
        <w:autoSpaceDE w:val="0"/>
        <w:autoSpaceDN w:val="0"/>
        <w:spacing w:after="240"/>
        <w:ind w:left="284" w:right="40" w:hanging="436"/>
        <w:jc w:val="center"/>
        <w:rPr>
          <w:rFonts w:ascii="Calibri" w:eastAsia="Calibri" w:hAnsi="Calibri" w:cs="Calibri"/>
          <w:lang w:eastAsia="zh-CN"/>
        </w:rPr>
      </w:pPr>
      <w:r w:rsidRPr="00C6482A">
        <w:rPr>
          <w:rFonts w:ascii="Calibri" w:eastAsia="Calibri" w:hAnsi="Calibri" w:cs="Calibri"/>
          <w:lang w:eastAsia="zh-CN"/>
        </w:rPr>
        <w:t>Članak 6.</w:t>
      </w:r>
    </w:p>
    <w:p w14:paraId="23909EF1" w14:textId="77777777" w:rsidR="003F3BEF" w:rsidRPr="00C6482A" w:rsidRDefault="003F3BEF" w:rsidP="003F3BEF">
      <w:pPr>
        <w:widowControl w:val="0"/>
        <w:ind w:firstLine="567"/>
        <w:jc w:val="both"/>
        <w:rPr>
          <w:rFonts w:ascii="Calibri" w:eastAsia="Arial Unicode MS" w:hAnsi="Calibri" w:cs="Calibri"/>
        </w:rPr>
      </w:pPr>
      <w:r w:rsidRPr="00C6482A">
        <w:rPr>
          <w:rFonts w:ascii="Calibri" w:eastAsia="Arial Unicode MS" w:hAnsi="Calibri" w:cs="Calibri"/>
        </w:rPr>
        <w:t xml:space="preserve">(1) </w:t>
      </w:r>
      <w:r w:rsidRPr="00C6482A">
        <w:rPr>
          <w:rFonts w:ascii="Calibri" w:hAnsi="Calibri" w:cs="Calibri"/>
        </w:rPr>
        <w:t>Jednokratna novčana naknada za novorođeno dijete</w:t>
      </w:r>
      <w:r w:rsidRPr="00C6482A">
        <w:rPr>
          <w:rFonts w:ascii="Calibri" w:eastAsia="Arial Unicode MS" w:hAnsi="Calibri" w:cs="Calibri"/>
        </w:rPr>
        <w:t xml:space="preserve"> obuhvaća:</w:t>
      </w:r>
    </w:p>
    <w:p w14:paraId="7E2E45C9" w14:textId="77777777" w:rsidR="003F3BEF" w:rsidRPr="00C6482A" w:rsidRDefault="003F3BEF" w:rsidP="003F3BEF">
      <w:pPr>
        <w:widowControl w:val="0"/>
        <w:suppressAutoHyphens/>
        <w:ind w:left="993"/>
        <w:contextualSpacing/>
        <w:jc w:val="both"/>
        <w:rPr>
          <w:rFonts w:ascii="Calibri" w:eastAsia="Arial Unicode MS" w:hAnsi="Calibri" w:cs="Calibri"/>
          <w:lang w:eastAsia="zh-CN"/>
        </w:rPr>
      </w:pPr>
      <w:r w:rsidRPr="00C6482A">
        <w:rPr>
          <w:rFonts w:ascii="Calibri" w:eastAsia="Arial Unicode MS" w:hAnsi="Calibri" w:cs="Calibri"/>
          <w:lang w:eastAsia="zh-CN"/>
        </w:rPr>
        <w:t xml:space="preserve">- novčani dar za svako novorođeno dijete do godine dana djetetova života </w:t>
      </w:r>
    </w:p>
    <w:p w14:paraId="50381FBD" w14:textId="77777777" w:rsidR="003F3BEF" w:rsidRPr="00C6482A" w:rsidRDefault="003F3BEF" w:rsidP="003F3BEF">
      <w:pPr>
        <w:widowControl w:val="0"/>
        <w:suppressAutoHyphens/>
        <w:ind w:left="993"/>
        <w:contextualSpacing/>
        <w:jc w:val="both"/>
        <w:rPr>
          <w:rFonts w:ascii="Calibri" w:eastAsia="Arial Unicode MS" w:hAnsi="Calibri" w:cs="Calibri"/>
          <w:lang w:eastAsia="zh-CN"/>
        </w:rPr>
      </w:pPr>
      <w:r w:rsidRPr="00C6482A">
        <w:rPr>
          <w:rFonts w:ascii="Calibri" w:eastAsia="Arial Unicode MS" w:hAnsi="Calibri" w:cs="Calibri"/>
          <w:lang w:eastAsia="zh-CN"/>
        </w:rPr>
        <w:t xml:space="preserve">- novčani dar za dijete koje je prvo rođeno u Novoj godini. </w:t>
      </w:r>
    </w:p>
    <w:p w14:paraId="142668E9" w14:textId="77777777" w:rsidR="003F3BEF" w:rsidRPr="00C6482A" w:rsidRDefault="003F3BEF" w:rsidP="003F3BEF">
      <w:pPr>
        <w:widowControl w:val="0"/>
        <w:suppressAutoHyphens/>
        <w:ind w:firstLine="708"/>
        <w:contextualSpacing/>
        <w:jc w:val="both"/>
        <w:rPr>
          <w:rFonts w:ascii="Calibri" w:eastAsia="Arial Unicode MS" w:hAnsi="Calibri" w:cs="Calibri"/>
          <w:lang w:eastAsia="zh-CN"/>
        </w:rPr>
      </w:pPr>
      <w:r w:rsidRPr="00C6482A">
        <w:rPr>
          <w:rFonts w:ascii="Calibri" w:eastAsia="Arial Unicode MS" w:hAnsi="Calibri" w:cs="Calibri"/>
          <w:lang w:eastAsia="zh-CN"/>
        </w:rPr>
        <w:t>(2) Novčanim darom iz stavka 1. ovoga članka darivat će se svako novorođeno dijete odnosno dijete koje je prvo rođeno u Novoj godini na temelju dostavljenih podataka ili izvješća Opće županijske bolnice u Požegi koje sadržava prezime i ime djeteta, ime majke i oca, datum i mjesto rođenja djeteta, broj poroda, adresu i OIB majke djeteta.</w:t>
      </w:r>
    </w:p>
    <w:p w14:paraId="20935E8E" w14:textId="77777777" w:rsidR="003F3BEF" w:rsidRPr="00C6482A" w:rsidRDefault="003F3BEF" w:rsidP="003F3BEF">
      <w:pPr>
        <w:widowControl w:val="0"/>
        <w:autoSpaceDE w:val="0"/>
        <w:autoSpaceDN w:val="0"/>
        <w:spacing w:after="200"/>
        <w:ind w:right="40" w:firstLine="708"/>
        <w:jc w:val="both"/>
        <w:rPr>
          <w:rFonts w:ascii="Calibri" w:eastAsia="Arial Unicode MS" w:hAnsi="Calibri" w:cs="Calibri"/>
          <w:lang w:eastAsia="zh-CN"/>
        </w:rPr>
      </w:pPr>
      <w:r w:rsidRPr="00C6482A">
        <w:rPr>
          <w:rFonts w:ascii="Calibri" w:eastAsia="Calibri" w:hAnsi="Calibri" w:cs="Calibri"/>
          <w:lang w:eastAsia="zh-CN"/>
        </w:rPr>
        <w:t xml:space="preserve">(3) </w:t>
      </w:r>
      <w:r w:rsidRPr="00C6482A">
        <w:rPr>
          <w:rFonts w:ascii="Calibri" w:eastAsia="Arial Unicode MS" w:hAnsi="Calibri" w:cs="Calibri"/>
          <w:lang w:eastAsia="zh-CN"/>
        </w:rPr>
        <w:t xml:space="preserve">Novorođena djeca koja su rođena u Republici Hrvatskoj, izvan grada Požege, radi komplikacija u trudnoći i drugih razloga, a čiji roditelji imaju prebivalište na području grada Požege, ostvaruju pravo na novčani dar na osobni zahtjev koji se dostavlja putem e-prijave. </w:t>
      </w:r>
    </w:p>
    <w:p w14:paraId="509F31FF" w14:textId="77777777" w:rsidR="003F3BEF" w:rsidRPr="00C6482A" w:rsidRDefault="003F3BEF" w:rsidP="003F3BEF">
      <w:pPr>
        <w:widowControl w:val="0"/>
        <w:autoSpaceDE w:val="0"/>
        <w:autoSpaceDN w:val="0"/>
        <w:spacing w:after="200"/>
        <w:ind w:right="40" w:firstLine="426"/>
        <w:jc w:val="both"/>
        <w:rPr>
          <w:rFonts w:ascii="Calibri" w:eastAsia="Arial Unicode MS" w:hAnsi="Calibri" w:cs="Calibri"/>
          <w:lang w:eastAsia="zh-CN"/>
        </w:rPr>
      </w:pPr>
      <w:r w:rsidRPr="00C6482A">
        <w:rPr>
          <w:rFonts w:ascii="Calibri" w:eastAsia="Calibri" w:hAnsi="Calibri" w:cs="Calibri"/>
          <w:lang w:eastAsia="zh-CN"/>
        </w:rPr>
        <w:t>2.</w:t>
      </w:r>
      <w:r w:rsidRPr="00C6482A">
        <w:rPr>
          <w:rFonts w:ascii="Calibri" w:eastAsia="Calibri" w:hAnsi="Calibri" w:cs="Calibri"/>
          <w:lang w:eastAsia="zh-CN"/>
        </w:rPr>
        <w:tab/>
        <w:t>Jednokratna novčana naknada za posvojeno dijete</w:t>
      </w:r>
    </w:p>
    <w:p w14:paraId="064DD743"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Calibri" w:hAnsi="Calibri" w:cs="Calibri"/>
          <w:lang w:eastAsia="zh-CN"/>
        </w:rPr>
      </w:pPr>
      <w:r w:rsidRPr="00C6482A">
        <w:rPr>
          <w:rFonts w:ascii="Calibri" w:eastAsia="Calibri" w:hAnsi="Calibri" w:cs="Calibri"/>
          <w:lang w:eastAsia="zh-CN"/>
        </w:rPr>
        <w:t>Članak 7.</w:t>
      </w:r>
    </w:p>
    <w:p w14:paraId="7347CDB9" w14:textId="77777777" w:rsidR="003F3BEF" w:rsidRPr="00C6482A" w:rsidRDefault="003F3BEF" w:rsidP="003F3BEF">
      <w:pPr>
        <w:widowControl w:val="0"/>
        <w:ind w:firstLine="708"/>
        <w:jc w:val="both"/>
        <w:rPr>
          <w:rFonts w:ascii="Calibri" w:eastAsia="Arial Unicode MS" w:hAnsi="Calibri" w:cs="Calibri"/>
        </w:rPr>
      </w:pPr>
      <w:r w:rsidRPr="00C6482A">
        <w:rPr>
          <w:rFonts w:ascii="Calibri" w:eastAsia="Arial Unicode MS" w:hAnsi="Calibri" w:cs="Calibri"/>
        </w:rPr>
        <w:t xml:space="preserve">(1) </w:t>
      </w:r>
      <w:r w:rsidRPr="00C6482A">
        <w:rPr>
          <w:rFonts w:ascii="Calibri" w:hAnsi="Calibri" w:cs="Calibri"/>
        </w:rPr>
        <w:t>Jednokratna novčana naknada za posvojeno dijete</w:t>
      </w:r>
      <w:r w:rsidRPr="00C6482A">
        <w:rPr>
          <w:rFonts w:ascii="Calibri" w:eastAsia="Arial Unicode MS" w:hAnsi="Calibri" w:cs="Calibri"/>
        </w:rPr>
        <w:t xml:space="preserve"> obuhvaća novčani dar za svako posvojeno dijete do navršene pete godine djetetova života. </w:t>
      </w:r>
    </w:p>
    <w:p w14:paraId="24AC2EBD" w14:textId="77777777" w:rsidR="003F3BEF" w:rsidRPr="00C6482A" w:rsidRDefault="003F3BEF" w:rsidP="003F3BEF">
      <w:pPr>
        <w:widowControl w:val="0"/>
        <w:suppressAutoHyphens/>
        <w:ind w:firstLine="708"/>
        <w:contextualSpacing/>
        <w:jc w:val="both"/>
        <w:rPr>
          <w:rFonts w:ascii="Calibri" w:eastAsia="Arial Unicode MS" w:hAnsi="Calibri" w:cs="Calibri"/>
          <w:lang w:eastAsia="zh-CN"/>
        </w:rPr>
      </w:pPr>
      <w:r w:rsidRPr="00C6482A">
        <w:rPr>
          <w:rFonts w:ascii="Calibri" w:eastAsia="Arial Unicode MS" w:hAnsi="Calibri" w:cs="Calibri"/>
          <w:lang w:eastAsia="zh-CN"/>
        </w:rPr>
        <w:t xml:space="preserve">(2) Novčanim darom iz stavka 1. ovoga članka darivat će se svako posvojeno dijete čiji roditelj - posvojitelj ima prebivalište na području grada Požege.   </w:t>
      </w:r>
    </w:p>
    <w:p w14:paraId="7C89DE4D" w14:textId="77777777" w:rsidR="003F3BEF" w:rsidRPr="00C6482A" w:rsidRDefault="003F3BEF" w:rsidP="003F3BEF">
      <w:pPr>
        <w:widowControl w:val="0"/>
        <w:suppressAutoHyphens/>
        <w:spacing w:after="240"/>
        <w:ind w:firstLine="709"/>
        <w:jc w:val="both"/>
        <w:rPr>
          <w:rFonts w:ascii="Calibri" w:eastAsia="Arial Unicode MS" w:hAnsi="Calibri" w:cs="Calibri"/>
          <w:lang w:eastAsia="zh-CN"/>
        </w:rPr>
      </w:pPr>
      <w:r w:rsidRPr="00C6482A">
        <w:rPr>
          <w:rFonts w:ascii="Calibri" w:eastAsia="Calibri" w:hAnsi="Calibri" w:cs="Calibri"/>
          <w:lang w:eastAsia="zh-CN"/>
        </w:rPr>
        <w:t>(3) Roditelj-</w:t>
      </w:r>
      <w:r w:rsidRPr="00C6482A">
        <w:rPr>
          <w:rFonts w:ascii="Calibri" w:eastAsia="Arial Unicode MS" w:hAnsi="Calibri" w:cs="Calibri"/>
          <w:lang w:eastAsia="zh-CN"/>
        </w:rPr>
        <w:t>posvojitelj  dužan je putem e-prijave</w:t>
      </w:r>
      <w:r w:rsidRPr="00C6482A">
        <w:rPr>
          <w:rFonts w:ascii="Calibri" w:eastAsia="Calibri" w:hAnsi="Calibri" w:cs="Calibri"/>
          <w:lang w:eastAsia="zh-CN"/>
        </w:rPr>
        <w:t xml:space="preserve"> podnijeti zahtjev Upravnom odjelu u roku šest mjeseci od posvojenja djeteta, kojem se </w:t>
      </w:r>
      <w:r w:rsidRPr="00C6482A">
        <w:rPr>
          <w:rFonts w:ascii="Calibri" w:eastAsia="Arial Unicode MS" w:hAnsi="Calibri" w:cs="Calibri"/>
          <w:lang w:eastAsia="zh-CN"/>
        </w:rPr>
        <w:t xml:space="preserve">obvezno prilaže  rješenje o posvojenju, rodni list djeteta i dokaz da roditelj - posvojitelj ima prebivalištu na području grada Požege. </w:t>
      </w:r>
    </w:p>
    <w:p w14:paraId="5022216A" w14:textId="77777777" w:rsidR="003F3BEF" w:rsidRPr="00C6482A" w:rsidRDefault="003F3BEF" w:rsidP="003F3BEF">
      <w:pPr>
        <w:widowControl w:val="0"/>
        <w:autoSpaceDE w:val="0"/>
        <w:autoSpaceDN w:val="0"/>
        <w:ind w:left="709" w:right="40" w:hanging="283"/>
        <w:jc w:val="both"/>
        <w:rPr>
          <w:rFonts w:ascii="Calibri" w:eastAsia="Calibri" w:hAnsi="Calibri" w:cs="Calibri"/>
          <w:lang w:eastAsia="zh-CN"/>
        </w:rPr>
      </w:pPr>
      <w:r w:rsidRPr="00C6482A">
        <w:rPr>
          <w:rFonts w:ascii="Calibri" w:eastAsia="Calibri" w:hAnsi="Calibri" w:cs="Calibri"/>
          <w:lang w:eastAsia="zh-CN"/>
        </w:rPr>
        <w:t>3.</w:t>
      </w:r>
      <w:r w:rsidRPr="00C6482A">
        <w:rPr>
          <w:rFonts w:ascii="Calibri" w:eastAsia="Calibri" w:hAnsi="Calibri" w:cs="Calibri"/>
          <w:lang w:eastAsia="zh-CN"/>
        </w:rPr>
        <w:tab/>
        <w:t>Prigodni novčani dar roditelju njegovatelju ili njegovatelju djeteta s teškoćama u razvoju u prigodi Božića i Uskrsa</w:t>
      </w:r>
    </w:p>
    <w:p w14:paraId="4868B9A5" w14:textId="77777777" w:rsidR="003F3BEF" w:rsidRPr="00C6482A" w:rsidRDefault="003F3BEF" w:rsidP="003F3BEF">
      <w:pPr>
        <w:widowControl w:val="0"/>
        <w:autoSpaceDE w:val="0"/>
        <w:autoSpaceDN w:val="0"/>
        <w:spacing w:after="200"/>
        <w:ind w:right="40"/>
        <w:jc w:val="center"/>
        <w:rPr>
          <w:rFonts w:ascii="Calibri" w:hAnsi="Calibri" w:cs="Calibri"/>
        </w:rPr>
      </w:pPr>
      <w:r w:rsidRPr="00C6482A">
        <w:rPr>
          <w:rFonts w:ascii="Calibri" w:hAnsi="Calibri" w:cs="Calibri"/>
        </w:rPr>
        <w:t>Članak 8.</w:t>
      </w:r>
    </w:p>
    <w:p w14:paraId="74A6DC7C" w14:textId="77777777" w:rsidR="003F3BEF" w:rsidRPr="00C6482A" w:rsidRDefault="003F3BEF" w:rsidP="003F3BEF">
      <w:pPr>
        <w:widowControl w:val="0"/>
        <w:autoSpaceDE w:val="0"/>
        <w:autoSpaceDN w:val="0"/>
        <w:spacing w:after="200"/>
        <w:ind w:right="40" w:firstLine="567"/>
        <w:jc w:val="both"/>
        <w:rPr>
          <w:rFonts w:ascii="Calibri" w:eastAsia="Calibri" w:hAnsi="Calibri" w:cs="Calibri"/>
          <w:bCs/>
          <w:lang w:eastAsia="zh-CN"/>
        </w:rPr>
      </w:pPr>
      <w:r w:rsidRPr="00C6482A">
        <w:rPr>
          <w:rFonts w:ascii="Calibri" w:eastAsia="Calibri" w:hAnsi="Calibri" w:cs="Calibri"/>
          <w:bCs/>
          <w:lang w:eastAsia="zh-CN"/>
        </w:rPr>
        <w:t xml:space="preserve">Roditelj njegovatelj ili njegovatelj djeteta s teškoćama u razvoju ima pravo na isplatu novčanog dara u prigodi Božića </w:t>
      </w:r>
      <w:r w:rsidRPr="00C6482A">
        <w:rPr>
          <w:rFonts w:ascii="Calibri" w:eastAsia="Calibri" w:hAnsi="Calibri" w:cs="Calibri"/>
          <w:lang w:eastAsia="zh-CN"/>
        </w:rPr>
        <w:t>i Uskrsa</w:t>
      </w:r>
      <w:r w:rsidRPr="00C6482A">
        <w:rPr>
          <w:rFonts w:ascii="Calibri" w:eastAsia="Calibri" w:hAnsi="Calibri" w:cs="Calibri"/>
          <w:b/>
          <w:bCs/>
          <w:lang w:eastAsia="zh-CN"/>
        </w:rPr>
        <w:t xml:space="preserve"> </w:t>
      </w:r>
      <w:r w:rsidRPr="00C6482A">
        <w:rPr>
          <w:rFonts w:ascii="Calibri" w:eastAsia="Calibri" w:hAnsi="Calibri" w:cs="Calibri"/>
          <w:bCs/>
          <w:lang w:eastAsia="zh-CN"/>
        </w:rPr>
        <w:t>u svrhu poboljšanja životnih uvjeta djeteta s teškoćama u razvoju, na temelju dostavljenih podataka ili izvješća Hrvatskog zavoda za socijalni rad, Područni ured Požega.</w:t>
      </w:r>
    </w:p>
    <w:p w14:paraId="40657051" w14:textId="77777777" w:rsidR="003F3BEF" w:rsidRPr="00C6482A" w:rsidRDefault="003F3BEF" w:rsidP="003F3BEF">
      <w:pPr>
        <w:widowControl w:val="0"/>
        <w:autoSpaceDE w:val="0"/>
        <w:autoSpaceDN w:val="0"/>
        <w:ind w:left="709" w:right="40" w:hanging="283"/>
        <w:jc w:val="both"/>
        <w:rPr>
          <w:rFonts w:ascii="Calibri" w:eastAsia="Calibri" w:hAnsi="Calibri" w:cs="Calibri"/>
          <w:bCs/>
          <w:lang w:eastAsia="zh-CN"/>
        </w:rPr>
      </w:pPr>
      <w:r w:rsidRPr="00C6482A">
        <w:rPr>
          <w:rFonts w:ascii="Calibri" w:eastAsia="Calibri" w:hAnsi="Calibri" w:cs="Calibri"/>
          <w:bCs/>
          <w:lang w:eastAsia="zh-CN"/>
        </w:rPr>
        <w:lastRenderedPageBreak/>
        <w:t>4.</w:t>
      </w:r>
      <w:r w:rsidRPr="00C6482A">
        <w:rPr>
          <w:rFonts w:ascii="Calibri" w:eastAsia="Calibri" w:hAnsi="Calibri" w:cs="Calibri"/>
          <w:bCs/>
          <w:lang w:eastAsia="zh-CN"/>
        </w:rPr>
        <w:tab/>
        <w:t>Pravo na iskaznicu KULTURA +</w:t>
      </w:r>
    </w:p>
    <w:p w14:paraId="0E92A33A"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Calibri" w:hAnsi="Calibri" w:cs="Calibri"/>
          <w:bCs/>
          <w:lang w:eastAsia="zh-CN"/>
        </w:rPr>
      </w:pPr>
      <w:r w:rsidRPr="00C6482A">
        <w:rPr>
          <w:rFonts w:ascii="Calibri" w:eastAsia="Calibri" w:hAnsi="Calibri" w:cs="Calibri"/>
          <w:bCs/>
          <w:lang w:eastAsia="zh-CN"/>
        </w:rPr>
        <w:t>Članak 9.</w:t>
      </w:r>
    </w:p>
    <w:p w14:paraId="2A8CACB5" w14:textId="77777777" w:rsidR="003F3BEF" w:rsidRPr="00C6482A" w:rsidRDefault="003F3BEF" w:rsidP="003F3BEF">
      <w:pPr>
        <w:widowControl w:val="0"/>
        <w:autoSpaceDE w:val="0"/>
        <w:autoSpaceDN w:val="0"/>
        <w:ind w:right="40" w:firstLine="709"/>
        <w:jc w:val="both"/>
        <w:rPr>
          <w:rFonts w:ascii="Calibri" w:eastAsia="Calibri" w:hAnsi="Calibri" w:cs="Calibri"/>
          <w:lang w:eastAsia="zh-CN"/>
        </w:rPr>
      </w:pPr>
      <w:r w:rsidRPr="00C6482A">
        <w:rPr>
          <w:rFonts w:ascii="Calibri" w:eastAsia="Calibri" w:hAnsi="Calibri" w:cs="Calibri"/>
          <w:lang w:eastAsia="zh-CN"/>
        </w:rPr>
        <w:t>(1) Treće, četvrto i svako sljedeće dijete u obitelji korištenjem iskaznice KULTURA + dobiva pravo na besplatan pristup svim kulturnim sadržajima u Gradskoj knjižnici Požega, Gradskom kazalištu Požega i Gradskom muzeju Požega, do navršene 18. godine života.</w:t>
      </w:r>
    </w:p>
    <w:p w14:paraId="71CA5DEA" w14:textId="77777777" w:rsidR="003F3BEF" w:rsidRPr="00C6482A" w:rsidRDefault="003F3BEF" w:rsidP="003F3BEF">
      <w:pPr>
        <w:widowControl w:val="0"/>
        <w:autoSpaceDE w:val="0"/>
        <w:autoSpaceDN w:val="0"/>
        <w:spacing w:after="200"/>
        <w:ind w:right="40" w:firstLine="709"/>
        <w:jc w:val="both"/>
        <w:rPr>
          <w:rFonts w:ascii="Calibri" w:eastAsia="Calibri" w:hAnsi="Calibri" w:cs="Calibri"/>
          <w:lang w:eastAsia="zh-CN"/>
        </w:rPr>
      </w:pPr>
      <w:r w:rsidRPr="00C6482A">
        <w:rPr>
          <w:rFonts w:ascii="Calibri" w:eastAsia="Calibri" w:hAnsi="Calibri" w:cs="Calibri"/>
          <w:lang w:eastAsia="zh-CN"/>
        </w:rPr>
        <w:t>(2) Uvjet za korištenje prava iz stavka 1. ovoga članka je da svi članovi obitelji imaju prebivalište na području grada Požege, a osnovni dokaz koji se prilaže prijavi su rodni listovi za svu djecu.</w:t>
      </w:r>
    </w:p>
    <w:p w14:paraId="7B81C2C1" w14:textId="77777777" w:rsidR="003F3BEF" w:rsidRPr="00C6482A" w:rsidRDefault="003F3BEF" w:rsidP="003F3BEF">
      <w:pPr>
        <w:widowControl w:val="0"/>
        <w:autoSpaceDE w:val="0"/>
        <w:autoSpaceDN w:val="0"/>
        <w:spacing w:after="200"/>
        <w:ind w:left="709" w:right="40" w:hanging="283"/>
        <w:jc w:val="both"/>
        <w:rPr>
          <w:rFonts w:ascii="Calibri" w:eastAsia="Calibri" w:hAnsi="Calibri" w:cs="Calibri"/>
          <w:lang w:eastAsia="zh-CN"/>
        </w:rPr>
      </w:pPr>
      <w:r w:rsidRPr="00C6482A">
        <w:rPr>
          <w:rFonts w:ascii="Calibri" w:eastAsia="Calibri" w:hAnsi="Calibri" w:cs="Calibri"/>
          <w:lang w:eastAsia="zh-CN"/>
        </w:rPr>
        <w:t>5.</w:t>
      </w:r>
      <w:r w:rsidRPr="00C6482A">
        <w:rPr>
          <w:rFonts w:ascii="Calibri" w:eastAsia="Calibri" w:hAnsi="Calibri" w:cs="Calibri"/>
          <w:lang w:eastAsia="zh-CN"/>
        </w:rPr>
        <w:tab/>
        <w:t>Osiguravanje poklon paketa dobrodošlice za učenike prvih razreda osnovnih škola</w:t>
      </w:r>
    </w:p>
    <w:p w14:paraId="3C1963EB"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Calibri" w:hAnsi="Calibri" w:cs="Calibri"/>
          <w:lang w:eastAsia="zh-CN"/>
        </w:rPr>
      </w:pPr>
      <w:r w:rsidRPr="00C6482A">
        <w:rPr>
          <w:rFonts w:ascii="Calibri" w:eastAsia="Calibri" w:hAnsi="Calibri" w:cs="Calibri"/>
          <w:lang w:eastAsia="zh-CN"/>
        </w:rPr>
        <w:t>Članak 10.</w:t>
      </w:r>
    </w:p>
    <w:p w14:paraId="351B0750" w14:textId="77777777" w:rsidR="003F3BEF" w:rsidRPr="00C6482A" w:rsidRDefault="003F3BEF" w:rsidP="003F3BEF">
      <w:pPr>
        <w:widowControl w:val="0"/>
        <w:autoSpaceDE w:val="0"/>
        <w:autoSpaceDN w:val="0"/>
        <w:ind w:right="40" w:firstLine="709"/>
        <w:jc w:val="both"/>
        <w:rPr>
          <w:rFonts w:ascii="Calibri" w:eastAsia="Calibri" w:hAnsi="Calibri" w:cs="Calibri"/>
          <w:lang w:eastAsia="zh-CN"/>
        </w:rPr>
      </w:pPr>
      <w:r w:rsidRPr="00C6482A">
        <w:rPr>
          <w:rFonts w:ascii="Calibri" w:eastAsia="Calibri" w:hAnsi="Calibri" w:cs="Calibri"/>
          <w:lang w:eastAsia="zh-CN"/>
        </w:rPr>
        <w:t>(1) Svi učenici osnovnih škola na području grada Požege, ostvaruju pravo na prigodni poklon paket dobrodošlice prilikom polaska u prvi razred osnovne škole.</w:t>
      </w:r>
    </w:p>
    <w:p w14:paraId="68F452D7" w14:textId="77777777" w:rsidR="003F3BEF" w:rsidRPr="00C6482A" w:rsidRDefault="003F3BEF" w:rsidP="003F3BEF">
      <w:pPr>
        <w:widowControl w:val="0"/>
        <w:autoSpaceDE w:val="0"/>
        <w:autoSpaceDN w:val="0"/>
        <w:spacing w:after="200"/>
        <w:ind w:right="40" w:firstLine="709"/>
        <w:jc w:val="both"/>
        <w:rPr>
          <w:rFonts w:ascii="Calibri" w:eastAsia="Calibri" w:hAnsi="Calibri" w:cs="Calibri"/>
          <w:lang w:eastAsia="zh-CN"/>
        </w:rPr>
      </w:pPr>
      <w:r w:rsidRPr="00C6482A">
        <w:rPr>
          <w:rFonts w:ascii="Calibri" w:eastAsia="Calibri" w:hAnsi="Calibri" w:cs="Calibri"/>
          <w:lang w:eastAsia="zh-CN"/>
        </w:rPr>
        <w:t>(2) Za svaku školsku godinu Upravni odjel će utvrditi sadržaj prigodnog poklon paketa.</w:t>
      </w:r>
    </w:p>
    <w:p w14:paraId="001AE697" w14:textId="77777777" w:rsidR="003F3BEF" w:rsidRPr="00C6482A" w:rsidRDefault="003F3BEF" w:rsidP="003F3BEF">
      <w:pPr>
        <w:widowControl w:val="0"/>
        <w:autoSpaceDE w:val="0"/>
        <w:autoSpaceDN w:val="0"/>
        <w:spacing w:after="200"/>
        <w:ind w:left="709" w:right="49" w:hanging="283"/>
        <w:jc w:val="both"/>
        <w:rPr>
          <w:rFonts w:ascii="Calibri" w:eastAsia="Times New Roman" w:hAnsi="Calibri" w:cs="Calibri"/>
        </w:rPr>
      </w:pPr>
      <w:r w:rsidRPr="00C6482A">
        <w:rPr>
          <w:rFonts w:ascii="Calibri" w:eastAsia="Times New Roman" w:hAnsi="Calibri" w:cs="Calibri"/>
        </w:rPr>
        <w:t>6.</w:t>
      </w:r>
      <w:r w:rsidRPr="00C6482A">
        <w:rPr>
          <w:rFonts w:ascii="Calibri" w:eastAsia="Times New Roman" w:hAnsi="Calibri" w:cs="Calibri"/>
        </w:rPr>
        <w:tab/>
        <w:t xml:space="preserve">Darivanje višečlanih obitelji i obitelji udomitelja u prigodi Božića </w:t>
      </w:r>
    </w:p>
    <w:p w14:paraId="230CD239"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Calibri" w:hAnsi="Calibri" w:cs="Calibri"/>
          <w:lang w:eastAsia="zh-CN"/>
        </w:rPr>
      </w:pPr>
      <w:r w:rsidRPr="00C6482A">
        <w:rPr>
          <w:rFonts w:ascii="Calibri" w:eastAsia="Calibri" w:hAnsi="Calibri" w:cs="Calibri"/>
          <w:lang w:eastAsia="zh-CN"/>
        </w:rPr>
        <w:t>Članak 11.</w:t>
      </w:r>
    </w:p>
    <w:p w14:paraId="3DE9A45C" w14:textId="77777777" w:rsidR="003F3BEF" w:rsidRPr="00C6482A" w:rsidRDefault="003F3BEF" w:rsidP="003F3BEF">
      <w:pPr>
        <w:widowControl w:val="0"/>
        <w:autoSpaceDE w:val="0"/>
        <w:autoSpaceDN w:val="0"/>
        <w:ind w:right="40" w:firstLine="708"/>
        <w:jc w:val="both"/>
        <w:rPr>
          <w:rFonts w:ascii="Calibri" w:eastAsia="Calibri" w:hAnsi="Calibri" w:cs="Calibri"/>
          <w:lang w:eastAsia="zh-CN"/>
        </w:rPr>
      </w:pPr>
      <w:r w:rsidRPr="00C6482A">
        <w:rPr>
          <w:rFonts w:ascii="Calibri" w:eastAsia="Calibri" w:hAnsi="Calibri" w:cs="Calibri"/>
          <w:lang w:eastAsia="zh-CN"/>
        </w:rPr>
        <w:t xml:space="preserve">U prigodi Božića, </w:t>
      </w:r>
      <w:r w:rsidRPr="00C6482A">
        <w:rPr>
          <w:rFonts w:ascii="Calibri" w:eastAsia="Calibri" w:hAnsi="Calibri" w:cs="Calibri"/>
          <w:bCs/>
          <w:lang w:eastAsia="zh-CN"/>
        </w:rPr>
        <w:t>novčanim darom</w:t>
      </w:r>
      <w:r w:rsidRPr="00C6482A">
        <w:rPr>
          <w:rFonts w:ascii="Calibri" w:eastAsia="Calibri" w:hAnsi="Calibri" w:cs="Calibri"/>
          <w:lang w:eastAsia="zh-CN"/>
        </w:rPr>
        <w:t xml:space="preserve"> darivat će se: </w:t>
      </w:r>
    </w:p>
    <w:p w14:paraId="47532281" w14:textId="77777777" w:rsidR="003F3BEF" w:rsidRPr="00C6482A" w:rsidRDefault="003F3BEF" w:rsidP="003F3BEF">
      <w:pPr>
        <w:widowControl w:val="0"/>
        <w:autoSpaceDE w:val="0"/>
        <w:autoSpaceDN w:val="0"/>
        <w:ind w:left="720" w:right="40" w:hanging="153"/>
        <w:jc w:val="both"/>
        <w:rPr>
          <w:rFonts w:ascii="Calibri" w:eastAsia="Calibri" w:hAnsi="Calibri" w:cs="Calibri"/>
          <w:bCs/>
          <w:strike/>
          <w:lang w:eastAsia="zh-CN"/>
        </w:rPr>
      </w:pPr>
      <w:r w:rsidRPr="00C6482A">
        <w:rPr>
          <w:rFonts w:ascii="Calibri" w:eastAsia="Calibri" w:hAnsi="Calibri" w:cs="Calibri"/>
          <w:lang w:eastAsia="zh-CN"/>
        </w:rPr>
        <w:t>- o</w:t>
      </w:r>
      <w:r w:rsidRPr="00C6482A">
        <w:rPr>
          <w:rFonts w:ascii="Calibri" w:eastAsia="Calibri" w:hAnsi="Calibri" w:cs="Calibri"/>
          <w:bCs/>
          <w:lang w:eastAsia="zh-CN"/>
        </w:rPr>
        <w:t>bitelji s petero i više djece na temelju popisa Upravnog odjela</w:t>
      </w:r>
    </w:p>
    <w:p w14:paraId="5B5F9AD5" w14:textId="77777777" w:rsidR="003F3BEF" w:rsidRPr="00C6482A" w:rsidRDefault="003F3BEF" w:rsidP="003F3BEF">
      <w:pPr>
        <w:widowControl w:val="0"/>
        <w:autoSpaceDE w:val="0"/>
        <w:autoSpaceDN w:val="0"/>
        <w:spacing w:after="200"/>
        <w:ind w:left="708" w:right="40" w:hanging="153"/>
        <w:jc w:val="both"/>
        <w:rPr>
          <w:rFonts w:ascii="Calibri" w:eastAsia="Arial Unicode MS" w:hAnsi="Calibri" w:cs="Calibri"/>
          <w:lang w:eastAsia="zh-CN"/>
        </w:rPr>
      </w:pPr>
      <w:r w:rsidRPr="00C6482A">
        <w:rPr>
          <w:rFonts w:ascii="Calibri" w:eastAsia="Calibri" w:hAnsi="Calibri" w:cs="Calibri"/>
          <w:b/>
          <w:bCs/>
          <w:lang w:eastAsia="zh-CN"/>
        </w:rPr>
        <w:t xml:space="preserve">- </w:t>
      </w:r>
      <w:r w:rsidRPr="00C6482A">
        <w:rPr>
          <w:rFonts w:ascii="Calibri" w:eastAsia="Calibri" w:hAnsi="Calibri" w:cs="Calibri"/>
          <w:lang w:eastAsia="zh-CN"/>
        </w:rPr>
        <w:t>udomiteljske obitelji</w:t>
      </w:r>
      <w:r w:rsidRPr="00C6482A">
        <w:rPr>
          <w:rFonts w:ascii="Calibri" w:eastAsia="Calibri" w:hAnsi="Calibri" w:cs="Calibri"/>
          <w:b/>
          <w:bCs/>
          <w:lang w:eastAsia="zh-CN"/>
        </w:rPr>
        <w:t xml:space="preserve"> </w:t>
      </w:r>
      <w:r w:rsidRPr="00C6482A">
        <w:rPr>
          <w:rFonts w:ascii="Calibri" w:eastAsia="Calibri" w:hAnsi="Calibri" w:cs="Calibri"/>
          <w:bCs/>
          <w:lang w:eastAsia="zh-CN"/>
        </w:rPr>
        <w:t xml:space="preserve">na temelju dostavljenih podataka Hrvatskog zavoda za socijalni rad, </w:t>
      </w:r>
      <w:r w:rsidRPr="00C6482A">
        <w:rPr>
          <w:rFonts w:ascii="Calibri" w:eastAsia="Calibri" w:hAnsi="Calibri" w:cs="Calibri"/>
          <w:b/>
          <w:bCs/>
          <w:lang w:eastAsia="zh-CN"/>
        </w:rPr>
        <w:t xml:space="preserve"> </w:t>
      </w:r>
      <w:r w:rsidRPr="00C6482A">
        <w:rPr>
          <w:rFonts w:ascii="Calibri" w:eastAsia="Calibri" w:hAnsi="Calibri" w:cs="Calibri"/>
          <w:bCs/>
          <w:lang w:eastAsia="zh-CN"/>
        </w:rPr>
        <w:t xml:space="preserve">nadležne županijske službe Požeško- slavonske županije ili na zahtjev udomitelja koji se dostavlja </w:t>
      </w:r>
      <w:r w:rsidRPr="00C6482A">
        <w:rPr>
          <w:rFonts w:ascii="Calibri" w:eastAsia="Arial Unicode MS" w:hAnsi="Calibri" w:cs="Calibri"/>
          <w:lang w:eastAsia="zh-CN"/>
        </w:rPr>
        <w:t>putem e-prijave.</w:t>
      </w:r>
    </w:p>
    <w:p w14:paraId="7DC3D3C3" w14:textId="77777777" w:rsidR="003F3BEF" w:rsidRPr="00C6482A" w:rsidRDefault="003F3BEF" w:rsidP="003F3BEF">
      <w:pPr>
        <w:widowControl w:val="0"/>
        <w:autoSpaceDE w:val="0"/>
        <w:autoSpaceDN w:val="0"/>
        <w:spacing w:after="200"/>
        <w:ind w:left="709" w:right="40" w:hanging="283"/>
        <w:jc w:val="both"/>
        <w:rPr>
          <w:rFonts w:ascii="Calibri" w:eastAsia="Times New Roman" w:hAnsi="Calibri" w:cs="Calibri"/>
          <w:lang w:eastAsia="hr-HR"/>
        </w:rPr>
      </w:pPr>
      <w:r w:rsidRPr="00C6482A">
        <w:rPr>
          <w:rFonts w:ascii="Calibri" w:eastAsia="Times New Roman" w:hAnsi="Calibri" w:cs="Calibri"/>
          <w:lang w:eastAsia="hr-HR"/>
        </w:rPr>
        <w:t>7.</w:t>
      </w:r>
      <w:r w:rsidRPr="00C6482A">
        <w:rPr>
          <w:rFonts w:ascii="Calibri" w:eastAsia="Times New Roman" w:hAnsi="Calibri" w:cs="Calibri"/>
          <w:lang w:eastAsia="hr-HR"/>
        </w:rPr>
        <w:tab/>
        <w:t>Božićno darivanje djece s rijetkim bolestima i djece koja boluju od dijabetesa</w:t>
      </w:r>
    </w:p>
    <w:p w14:paraId="5C9FDFBE"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Calibri" w:hAnsi="Calibri" w:cs="Calibri"/>
          <w:bCs/>
          <w:lang w:eastAsia="zh-CN"/>
        </w:rPr>
      </w:pPr>
      <w:r w:rsidRPr="00C6482A">
        <w:rPr>
          <w:rFonts w:ascii="Calibri" w:eastAsia="Calibri" w:hAnsi="Calibri" w:cs="Calibri"/>
          <w:bCs/>
          <w:lang w:eastAsia="zh-CN"/>
        </w:rPr>
        <w:t>Članak 12.</w:t>
      </w:r>
    </w:p>
    <w:p w14:paraId="7C575842" w14:textId="77777777" w:rsidR="003F3BEF" w:rsidRPr="00C6482A" w:rsidRDefault="003F3BEF" w:rsidP="003F3BEF">
      <w:pPr>
        <w:widowControl w:val="0"/>
        <w:autoSpaceDE w:val="0"/>
        <w:autoSpaceDN w:val="0"/>
        <w:spacing w:after="200"/>
        <w:ind w:right="40" w:firstLine="708"/>
        <w:jc w:val="both"/>
        <w:rPr>
          <w:rFonts w:ascii="Calibri" w:eastAsia="Calibri" w:hAnsi="Calibri" w:cs="Calibri"/>
          <w:bCs/>
          <w:strike/>
          <w:lang w:eastAsia="zh-CN"/>
        </w:rPr>
      </w:pPr>
      <w:r w:rsidRPr="00C6482A">
        <w:rPr>
          <w:rFonts w:ascii="Calibri" w:eastAsia="Times New Roman" w:hAnsi="Calibri" w:cs="Calibri"/>
          <w:lang w:eastAsia="hr-HR"/>
        </w:rPr>
        <w:t>Djeca s rijetkim bolestima (koje nadležne institucije tretiraju kao rijetku bolest) i djeca koja boluju od dijabetesa imaju pravo na isplatu novčanog dara u prigodi Božića</w:t>
      </w:r>
      <w:r w:rsidRPr="00C6482A">
        <w:rPr>
          <w:rFonts w:ascii="Calibri" w:eastAsia="Calibri" w:hAnsi="Calibri" w:cs="Calibri"/>
          <w:bCs/>
          <w:lang w:eastAsia="zh-CN"/>
        </w:rPr>
        <w:t xml:space="preserve"> na temelju dostavljenih podataka od Opće županijske bolnice Požega ili potvrde liječnika obiteljske medicine.</w:t>
      </w:r>
    </w:p>
    <w:p w14:paraId="3DE1CCD2" w14:textId="77777777" w:rsidR="003F3BEF" w:rsidRPr="00C6482A" w:rsidRDefault="003F3BEF" w:rsidP="003F3BEF">
      <w:pPr>
        <w:widowControl w:val="0"/>
        <w:autoSpaceDE w:val="0"/>
        <w:autoSpaceDN w:val="0"/>
        <w:spacing w:after="200"/>
        <w:ind w:left="709" w:right="40" w:hanging="283"/>
        <w:jc w:val="both"/>
        <w:rPr>
          <w:rFonts w:ascii="Calibri" w:eastAsia="Times New Roman" w:hAnsi="Calibri" w:cs="Calibri"/>
          <w:bCs/>
          <w:lang w:eastAsia="hr-HR"/>
        </w:rPr>
      </w:pPr>
      <w:r w:rsidRPr="00C6482A">
        <w:rPr>
          <w:rFonts w:ascii="Calibri" w:eastAsia="Times New Roman" w:hAnsi="Calibri" w:cs="Calibri"/>
          <w:bCs/>
          <w:lang w:eastAsia="hr-HR"/>
        </w:rPr>
        <w:t>8.</w:t>
      </w:r>
      <w:r w:rsidRPr="00C6482A">
        <w:rPr>
          <w:rFonts w:ascii="Calibri" w:eastAsia="Times New Roman" w:hAnsi="Calibri" w:cs="Calibri"/>
          <w:bCs/>
          <w:lang w:eastAsia="hr-HR"/>
        </w:rPr>
        <w:tab/>
        <w:t>Darivanje djece dječjih vrtića, obrta za čuvanje djece, djece u Kaznionici odjela pedijatrije Opće županijske bolnice Požega u prigodi blagdana sv. Nikole</w:t>
      </w:r>
    </w:p>
    <w:p w14:paraId="1A7B5D0C"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Times New Roman" w:hAnsi="Calibri" w:cs="Calibri"/>
          <w:bCs/>
          <w:lang w:eastAsia="hr-HR"/>
        </w:rPr>
      </w:pPr>
      <w:r w:rsidRPr="00C6482A">
        <w:rPr>
          <w:rFonts w:ascii="Calibri" w:eastAsia="Times New Roman" w:hAnsi="Calibri" w:cs="Calibri"/>
          <w:bCs/>
          <w:lang w:eastAsia="hr-HR"/>
        </w:rPr>
        <w:t>Članak 13.</w:t>
      </w:r>
    </w:p>
    <w:p w14:paraId="09AD5726" w14:textId="77777777" w:rsidR="003F3BEF" w:rsidRPr="00C6482A" w:rsidRDefault="003F3BEF" w:rsidP="003F3BEF">
      <w:pPr>
        <w:widowControl w:val="0"/>
        <w:autoSpaceDE w:val="0"/>
        <w:autoSpaceDN w:val="0"/>
        <w:ind w:right="40" w:firstLine="567"/>
        <w:jc w:val="both"/>
        <w:rPr>
          <w:rFonts w:ascii="Calibri" w:eastAsia="Times New Roman" w:hAnsi="Calibri" w:cs="Calibri"/>
          <w:lang w:eastAsia="hr-HR"/>
        </w:rPr>
      </w:pPr>
      <w:r w:rsidRPr="00C6482A">
        <w:rPr>
          <w:rFonts w:ascii="Calibri" w:eastAsia="Times New Roman" w:hAnsi="Calibri" w:cs="Calibri"/>
          <w:lang w:eastAsia="hr-HR"/>
        </w:rPr>
        <w:t xml:space="preserve">(1) Grad Požega će prigodnim poklonom darivati ustanove predškolskog odgoja (dječje vrtiće)  i obrte za čuvanje djece na području grada Požege, Kaznionicu Požega i Odjel pedijatrije Opće županijske bolnice Požega povodom blagdana sv. Nikole </w:t>
      </w:r>
    </w:p>
    <w:p w14:paraId="59F512B6" w14:textId="77777777" w:rsidR="003F3BEF" w:rsidRPr="00C6482A" w:rsidRDefault="003F3BEF" w:rsidP="003F3BEF">
      <w:pPr>
        <w:widowControl w:val="0"/>
        <w:autoSpaceDE w:val="0"/>
        <w:autoSpaceDN w:val="0"/>
        <w:spacing w:after="200"/>
        <w:ind w:right="40" w:firstLine="567"/>
        <w:jc w:val="both"/>
        <w:rPr>
          <w:rFonts w:ascii="Calibri" w:eastAsia="Calibri" w:hAnsi="Calibri" w:cs="Calibri"/>
          <w:bCs/>
          <w:lang w:eastAsia="zh-CN"/>
        </w:rPr>
      </w:pPr>
      <w:r w:rsidRPr="00C6482A">
        <w:rPr>
          <w:rFonts w:ascii="Calibri" w:eastAsia="Times New Roman" w:hAnsi="Calibri" w:cs="Calibri"/>
          <w:lang w:eastAsia="hr-HR"/>
        </w:rPr>
        <w:t xml:space="preserve">(2) </w:t>
      </w:r>
      <w:r w:rsidRPr="00C6482A">
        <w:rPr>
          <w:rFonts w:ascii="Calibri" w:eastAsia="Calibri" w:hAnsi="Calibri" w:cs="Calibri"/>
          <w:bCs/>
          <w:lang w:eastAsia="zh-CN"/>
        </w:rPr>
        <w:t>Sadržaj prigodnog poklona utvrđuje Upravni odjel.</w:t>
      </w:r>
    </w:p>
    <w:p w14:paraId="29DBBC04" w14:textId="77777777" w:rsidR="003F3BEF" w:rsidRPr="00C6482A" w:rsidRDefault="003F3BEF" w:rsidP="003F3BEF">
      <w:pPr>
        <w:widowControl w:val="0"/>
        <w:autoSpaceDE w:val="0"/>
        <w:autoSpaceDN w:val="0"/>
        <w:spacing w:after="240"/>
        <w:ind w:left="709" w:right="49" w:hanging="283"/>
        <w:jc w:val="both"/>
        <w:rPr>
          <w:rFonts w:ascii="Calibri" w:eastAsia="Times New Roman" w:hAnsi="Calibri" w:cs="Calibri"/>
          <w:bCs/>
        </w:rPr>
      </w:pPr>
      <w:r w:rsidRPr="00C6482A">
        <w:rPr>
          <w:rFonts w:ascii="Calibri" w:eastAsia="Times New Roman" w:hAnsi="Calibri" w:cs="Calibri"/>
          <w:bCs/>
          <w:lang w:eastAsia="hr-HR"/>
        </w:rPr>
        <w:t>9.</w:t>
      </w:r>
      <w:r w:rsidRPr="00C6482A">
        <w:rPr>
          <w:rFonts w:ascii="Calibri" w:eastAsia="Times New Roman" w:hAnsi="Calibri" w:cs="Calibri"/>
          <w:bCs/>
          <w:lang w:eastAsia="hr-HR"/>
        </w:rPr>
        <w:tab/>
        <w:t xml:space="preserve">Pravo na besplatnu školu u prirodi učenika četvrtih razreda osnovnih škola </w:t>
      </w:r>
      <w:r w:rsidRPr="00C6482A">
        <w:rPr>
          <w:rFonts w:ascii="Calibri" w:eastAsia="Times New Roman" w:hAnsi="Calibri" w:cs="Calibri"/>
          <w:bCs/>
        </w:rPr>
        <w:t>s područja grada Požege</w:t>
      </w:r>
      <w:r w:rsidRPr="00C6482A">
        <w:rPr>
          <w:rFonts w:ascii="Calibri" w:eastAsia="Times New Roman" w:hAnsi="Calibri" w:cs="Calibri"/>
          <w:bCs/>
          <w:lang w:eastAsia="hr-HR"/>
        </w:rPr>
        <w:t xml:space="preserve"> </w:t>
      </w:r>
      <w:r w:rsidRPr="00C6482A">
        <w:rPr>
          <w:rFonts w:ascii="Calibri" w:eastAsia="Times New Roman" w:hAnsi="Calibri" w:cs="Calibri"/>
          <w:bCs/>
        </w:rPr>
        <w:t>u dječjem odmaralištu u Baški</w:t>
      </w:r>
    </w:p>
    <w:p w14:paraId="6DC8AE81" w14:textId="77777777" w:rsidR="003F3BEF" w:rsidRPr="00C6482A" w:rsidRDefault="003F3BEF" w:rsidP="003F3BEF">
      <w:pPr>
        <w:widowControl w:val="0"/>
        <w:tabs>
          <w:tab w:val="left" w:pos="284"/>
        </w:tabs>
        <w:autoSpaceDE w:val="0"/>
        <w:autoSpaceDN w:val="0"/>
        <w:spacing w:after="240"/>
        <w:ind w:left="284" w:right="40" w:hanging="436"/>
        <w:jc w:val="center"/>
        <w:rPr>
          <w:rFonts w:ascii="Calibri" w:eastAsia="Times New Roman" w:hAnsi="Calibri" w:cs="Calibri"/>
          <w:lang w:eastAsia="hr-HR"/>
        </w:rPr>
      </w:pPr>
      <w:r w:rsidRPr="00C6482A">
        <w:rPr>
          <w:rFonts w:ascii="Calibri" w:eastAsia="Times New Roman" w:hAnsi="Calibri" w:cs="Calibri"/>
          <w:lang w:eastAsia="hr-HR"/>
        </w:rPr>
        <w:t xml:space="preserve">Članak 14. </w:t>
      </w:r>
    </w:p>
    <w:p w14:paraId="46DB8EE3" w14:textId="77777777" w:rsidR="003F3BEF" w:rsidRPr="00C6482A" w:rsidRDefault="003F3BEF" w:rsidP="003F3BEF">
      <w:pPr>
        <w:widowControl w:val="0"/>
        <w:autoSpaceDE w:val="0"/>
        <w:autoSpaceDN w:val="0"/>
        <w:ind w:right="40" w:firstLine="709"/>
        <w:jc w:val="both"/>
        <w:rPr>
          <w:rFonts w:ascii="Calibri" w:hAnsi="Calibri" w:cs="Calibri"/>
        </w:rPr>
      </w:pPr>
      <w:r w:rsidRPr="00C6482A">
        <w:rPr>
          <w:rFonts w:ascii="Calibri" w:eastAsia="Times New Roman" w:hAnsi="Calibri" w:cs="Calibri"/>
          <w:lang w:eastAsia="hr-HR"/>
        </w:rPr>
        <w:t xml:space="preserve">(1) </w:t>
      </w:r>
      <w:r w:rsidRPr="00C6482A">
        <w:rPr>
          <w:rFonts w:ascii="Calibri" w:hAnsi="Calibri" w:cs="Calibri"/>
        </w:rPr>
        <w:t xml:space="preserve">Grad Požega će financirati troškove organizacije, prijevoza, smještaja, prehrane kao i ostalih odgojno-obrazovnih aktivnosti škole u prirodi za učenike četvrtih razreda osnovnih škola s područja grada Požege (u nastavku teksta: škola) u dječjem odmaralištu u Baški (u nastavku teksta: odmaralište u Baški). </w:t>
      </w:r>
    </w:p>
    <w:p w14:paraId="70057666" w14:textId="77777777" w:rsidR="003F3BEF" w:rsidRPr="00C6482A" w:rsidRDefault="003F3BEF" w:rsidP="003F3BEF">
      <w:pPr>
        <w:widowControl w:val="0"/>
        <w:autoSpaceDE w:val="0"/>
        <w:autoSpaceDN w:val="0"/>
        <w:ind w:right="40" w:firstLine="709"/>
        <w:jc w:val="both"/>
        <w:rPr>
          <w:rFonts w:ascii="Calibri" w:eastAsia="Times New Roman" w:hAnsi="Calibri" w:cs="Calibri"/>
          <w:lang w:eastAsia="hr-HR"/>
        </w:rPr>
      </w:pPr>
      <w:r w:rsidRPr="00C6482A">
        <w:rPr>
          <w:rFonts w:ascii="Calibri" w:hAnsi="Calibri" w:cs="Calibri"/>
        </w:rPr>
        <w:t>(2) Turistička agencija u vlasništvu Grada koja upravlja odmaralištem u Baški (u nastavku teksta: agencija) provodit će školu u prirodi iz stavka 1. ovoga članka.</w:t>
      </w:r>
    </w:p>
    <w:p w14:paraId="1C9C2264" w14:textId="77777777" w:rsidR="003F3BEF" w:rsidRPr="00C6482A" w:rsidRDefault="003F3BEF" w:rsidP="003F3BEF">
      <w:pPr>
        <w:widowControl w:val="0"/>
        <w:autoSpaceDE w:val="0"/>
        <w:autoSpaceDN w:val="0"/>
        <w:adjustRightInd w:val="0"/>
        <w:ind w:firstLine="708"/>
        <w:jc w:val="both"/>
        <w:rPr>
          <w:rFonts w:ascii="Calibri" w:eastAsia="Times New Roman" w:hAnsi="Calibri" w:cs="Calibri"/>
          <w:lang w:eastAsia="hr-HR"/>
        </w:rPr>
      </w:pPr>
      <w:r w:rsidRPr="00C6482A">
        <w:rPr>
          <w:rFonts w:ascii="Calibri" w:eastAsia="Times New Roman" w:hAnsi="Calibri" w:cs="Calibri"/>
          <w:lang w:eastAsia="hr-HR"/>
        </w:rPr>
        <w:lastRenderedPageBreak/>
        <w:t xml:space="preserve">(3) Škole i </w:t>
      </w:r>
      <w:r w:rsidRPr="00C6482A">
        <w:rPr>
          <w:rFonts w:ascii="Calibri" w:hAnsi="Calibri" w:cs="Calibri"/>
        </w:rPr>
        <w:t xml:space="preserve">agencija </w:t>
      </w:r>
      <w:r w:rsidRPr="00C6482A">
        <w:rPr>
          <w:rFonts w:ascii="Calibri" w:eastAsia="Times New Roman" w:hAnsi="Calibri" w:cs="Calibri"/>
          <w:lang w:eastAsia="hr-HR"/>
        </w:rPr>
        <w:t>sklopit će ugovor o međusobnim pravima i obvezama u svezi provođenja škole u prirodi.</w:t>
      </w:r>
    </w:p>
    <w:p w14:paraId="2CE00935" w14:textId="77777777" w:rsidR="003F3BEF" w:rsidRPr="00C6482A" w:rsidRDefault="003F3BEF" w:rsidP="003F3BEF">
      <w:pPr>
        <w:widowControl w:val="0"/>
        <w:autoSpaceDE w:val="0"/>
        <w:autoSpaceDN w:val="0"/>
        <w:adjustRightInd w:val="0"/>
        <w:ind w:firstLine="708"/>
        <w:jc w:val="both"/>
        <w:rPr>
          <w:rFonts w:ascii="Calibri" w:eastAsia="Times New Roman" w:hAnsi="Calibri" w:cs="Calibri"/>
          <w:lang w:eastAsia="hr-HR"/>
        </w:rPr>
      </w:pPr>
      <w:r w:rsidRPr="00C6482A">
        <w:rPr>
          <w:rFonts w:ascii="Calibri" w:eastAsia="Times New Roman" w:hAnsi="Calibri" w:cs="Calibri"/>
          <w:lang w:eastAsia="hr-HR"/>
        </w:rPr>
        <w:t xml:space="preserve">(4) Grad Požega će </w:t>
      </w:r>
      <w:r w:rsidRPr="00C6482A">
        <w:rPr>
          <w:rFonts w:ascii="Calibri" w:hAnsi="Calibri" w:cs="Calibri"/>
        </w:rPr>
        <w:t xml:space="preserve">agenciji </w:t>
      </w:r>
      <w:r w:rsidRPr="00C6482A">
        <w:rPr>
          <w:rFonts w:ascii="Calibri" w:eastAsia="Times New Roman" w:hAnsi="Calibri" w:cs="Calibri"/>
          <w:lang w:eastAsia="hr-HR"/>
        </w:rPr>
        <w:t xml:space="preserve">uplatiti troškove škole u prirodi sukladno potpisanom ugovoru odnosno sukladno obvezama iz stavka 1. ovoga članka.  </w:t>
      </w:r>
    </w:p>
    <w:p w14:paraId="29CDF68B" w14:textId="77777777" w:rsidR="003F3BEF" w:rsidRPr="00C6482A" w:rsidRDefault="003F3BEF" w:rsidP="003F3BEF">
      <w:pPr>
        <w:widowControl w:val="0"/>
        <w:autoSpaceDE w:val="0"/>
        <w:autoSpaceDN w:val="0"/>
        <w:adjustRightInd w:val="0"/>
        <w:spacing w:after="240"/>
        <w:ind w:firstLine="708"/>
        <w:jc w:val="both"/>
        <w:rPr>
          <w:rFonts w:ascii="Calibri" w:hAnsi="Calibri" w:cs="Calibri"/>
        </w:rPr>
      </w:pPr>
      <w:r w:rsidRPr="00C6482A">
        <w:rPr>
          <w:rFonts w:ascii="Calibri" w:eastAsia="Times New Roman" w:hAnsi="Calibri" w:cs="Calibri"/>
          <w:lang w:eastAsia="hr-HR"/>
        </w:rPr>
        <w:t xml:space="preserve">(5) Roditelji učenika će s </w:t>
      </w:r>
      <w:r w:rsidRPr="00C6482A">
        <w:rPr>
          <w:rFonts w:ascii="Calibri" w:hAnsi="Calibri" w:cs="Calibri"/>
        </w:rPr>
        <w:t xml:space="preserve">agencijom sklopiti </w:t>
      </w:r>
      <w:r w:rsidRPr="00C6482A">
        <w:rPr>
          <w:rFonts w:ascii="Calibri" w:eastAsia="Times New Roman" w:hAnsi="Calibri" w:cs="Calibri"/>
          <w:lang w:eastAsia="hr-HR"/>
        </w:rPr>
        <w:t xml:space="preserve">ugovor kojim će definirati međusobna  prava i obveze vezano uz boravak učenika </w:t>
      </w:r>
      <w:r w:rsidRPr="00C6482A">
        <w:rPr>
          <w:rFonts w:ascii="Calibri" w:hAnsi="Calibri" w:cs="Calibri"/>
        </w:rPr>
        <w:t>u odmaralištu u Baški za vrijeme provođenja aktivnosti iz stavka 1. ovoga članka.</w:t>
      </w:r>
    </w:p>
    <w:p w14:paraId="5D78067D" w14:textId="77777777" w:rsidR="003F3BEF" w:rsidRPr="00C6482A" w:rsidRDefault="003F3BEF" w:rsidP="003F3BEF">
      <w:pPr>
        <w:widowControl w:val="0"/>
        <w:autoSpaceDE w:val="0"/>
        <w:autoSpaceDN w:val="0"/>
        <w:spacing w:after="240"/>
        <w:ind w:left="709" w:right="49" w:hanging="283"/>
        <w:jc w:val="both"/>
        <w:rPr>
          <w:rFonts w:ascii="Calibri" w:eastAsia="Times New Roman" w:hAnsi="Calibri" w:cs="Calibri"/>
        </w:rPr>
      </w:pPr>
      <w:r w:rsidRPr="00C6482A">
        <w:rPr>
          <w:rFonts w:ascii="Calibri" w:eastAsia="Times New Roman" w:hAnsi="Calibri" w:cs="Calibri"/>
        </w:rPr>
        <w:t>10.</w:t>
      </w:r>
      <w:r w:rsidRPr="00C6482A">
        <w:rPr>
          <w:rFonts w:ascii="Calibri" w:eastAsia="Times New Roman" w:hAnsi="Calibri" w:cs="Calibri"/>
        </w:rPr>
        <w:tab/>
        <w:t>Sufinanciranje ljetovanja za učenike od 3. do 8. razreda osnovne škole u Baški</w:t>
      </w:r>
    </w:p>
    <w:p w14:paraId="609DDB00" w14:textId="77777777" w:rsidR="003F3BEF" w:rsidRPr="00C6482A" w:rsidRDefault="003F3BEF" w:rsidP="003F3BEF">
      <w:pPr>
        <w:widowControl w:val="0"/>
        <w:autoSpaceDE w:val="0"/>
        <w:autoSpaceDN w:val="0"/>
        <w:spacing w:after="240"/>
        <w:ind w:right="49"/>
        <w:jc w:val="center"/>
        <w:rPr>
          <w:rFonts w:ascii="Calibri" w:eastAsia="Times New Roman" w:hAnsi="Calibri" w:cs="Calibri"/>
        </w:rPr>
      </w:pPr>
      <w:r w:rsidRPr="00C6482A">
        <w:rPr>
          <w:rFonts w:ascii="Calibri" w:eastAsia="Times New Roman" w:hAnsi="Calibri" w:cs="Calibri"/>
        </w:rPr>
        <w:t>Članak 15.</w:t>
      </w:r>
    </w:p>
    <w:p w14:paraId="22E776ED" w14:textId="77777777" w:rsidR="003F3BEF" w:rsidRPr="00C6482A" w:rsidRDefault="003F3BEF" w:rsidP="003F3BEF">
      <w:pPr>
        <w:widowControl w:val="0"/>
        <w:autoSpaceDE w:val="0"/>
        <w:autoSpaceDN w:val="0"/>
        <w:ind w:right="49" w:firstLine="708"/>
        <w:jc w:val="both"/>
        <w:rPr>
          <w:rFonts w:ascii="Calibri" w:eastAsia="Times New Roman" w:hAnsi="Calibri" w:cs="Calibri"/>
        </w:rPr>
      </w:pPr>
      <w:r w:rsidRPr="00C6482A">
        <w:rPr>
          <w:rFonts w:ascii="Calibri" w:eastAsia="Times New Roman" w:hAnsi="Calibri" w:cs="Calibri"/>
        </w:rPr>
        <w:t xml:space="preserve">(1) Grad Požega će sufinancirati organizirano ljetovanje </w:t>
      </w:r>
      <w:r w:rsidRPr="00C6482A">
        <w:rPr>
          <w:rFonts w:ascii="Calibri" w:eastAsia="Arial Unicode MS" w:hAnsi="Calibri" w:cs="Calibri"/>
          <w:lang w:eastAsia="hr-HR"/>
        </w:rPr>
        <w:t>učenika u</w:t>
      </w:r>
      <w:r w:rsidRPr="00C6482A">
        <w:rPr>
          <w:rFonts w:ascii="Calibri" w:eastAsia="Times New Roman" w:hAnsi="Calibri" w:cs="Calibri"/>
        </w:rPr>
        <w:t xml:space="preserve"> odmaralištu u Baški (u nastavku teksta: korisnici ljetovanja) </w:t>
      </w:r>
      <w:r w:rsidRPr="00C6482A">
        <w:rPr>
          <w:rFonts w:ascii="Calibri" w:eastAsia="Arial Unicode MS" w:hAnsi="Calibri" w:cs="Calibri"/>
          <w:lang w:eastAsia="hr-HR"/>
        </w:rPr>
        <w:t>kroz provođenje sportsko-edukativnog programa te čuvanja, brige i skrbi o učenicima.</w:t>
      </w:r>
    </w:p>
    <w:p w14:paraId="24CA3977" w14:textId="77777777" w:rsidR="003F3BEF" w:rsidRPr="00C6482A" w:rsidRDefault="003F3BEF" w:rsidP="003F3BEF">
      <w:pPr>
        <w:widowControl w:val="0"/>
        <w:autoSpaceDE w:val="0"/>
        <w:autoSpaceDN w:val="0"/>
        <w:adjustRightInd w:val="0"/>
        <w:ind w:firstLine="708"/>
        <w:jc w:val="both"/>
        <w:rPr>
          <w:rFonts w:ascii="Calibri" w:eastAsia="Arial Unicode MS" w:hAnsi="Calibri" w:cs="Calibri"/>
          <w:lang w:eastAsia="hr-HR"/>
        </w:rPr>
      </w:pPr>
      <w:r w:rsidRPr="00C6482A">
        <w:rPr>
          <w:rFonts w:ascii="Calibri" w:eastAsia="Arial Unicode MS" w:hAnsi="Calibri" w:cs="Calibri"/>
          <w:lang w:eastAsia="hr-HR"/>
        </w:rPr>
        <w:t>(2) Korisnici l</w:t>
      </w:r>
      <w:r w:rsidRPr="00C6482A">
        <w:rPr>
          <w:rFonts w:ascii="Calibri" w:hAnsi="Calibri" w:cs="Calibri"/>
        </w:rPr>
        <w:t xml:space="preserve">jetovanja </w:t>
      </w:r>
      <w:r w:rsidRPr="00C6482A">
        <w:rPr>
          <w:rFonts w:ascii="Calibri" w:eastAsia="Arial Unicode MS" w:hAnsi="Calibri" w:cs="Calibri"/>
          <w:lang w:eastAsia="hr-HR"/>
        </w:rPr>
        <w:t>su učenici osnovnih škola</w:t>
      </w:r>
      <w:r w:rsidRPr="00C6482A">
        <w:rPr>
          <w:rFonts w:ascii="Calibri" w:hAnsi="Calibri" w:cs="Calibri"/>
          <w:b/>
          <w:bCs/>
        </w:rPr>
        <w:t xml:space="preserve"> </w:t>
      </w:r>
      <w:r w:rsidRPr="00C6482A">
        <w:rPr>
          <w:rFonts w:ascii="Calibri" w:hAnsi="Calibri" w:cs="Calibri"/>
        </w:rPr>
        <w:t xml:space="preserve">od 3. do 8. razreda osnovne škole </w:t>
      </w:r>
      <w:r w:rsidRPr="00C6482A">
        <w:rPr>
          <w:rFonts w:ascii="Calibri" w:eastAsia="Arial Unicode MS" w:hAnsi="Calibri" w:cs="Calibri"/>
          <w:lang w:eastAsia="hr-HR"/>
        </w:rPr>
        <w:t xml:space="preserve">koji imaju prebivalište na području grada Požege ili pohađaju osnovnu školu na području grada Požege i </w:t>
      </w:r>
      <w:r w:rsidRPr="00C6482A">
        <w:rPr>
          <w:rFonts w:ascii="Calibri" w:hAnsi="Calibri" w:cs="Calibri"/>
        </w:rPr>
        <w:t>kojima je priznato pravo na doplatak za djecu.</w:t>
      </w:r>
    </w:p>
    <w:p w14:paraId="7D0B5C20" w14:textId="77777777" w:rsidR="003F3BEF" w:rsidRPr="00C6482A" w:rsidRDefault="003F3BEF" w:rsidP="003F3BEF">
      <w:pPr>
        <w:widowControl w:val="0"/>
        <w:autoSpaceDE w:val="0"/>
        <w:autoSpaceDN w:val="0"/>
        <w:adjustRightInd w:val="0"/>
        <w:ind w:firstLine="708"/>
        <w:jc w:val="both"/>
        <w:rPr>
          <w:rFonts w:ascii="Calibri" w:eastAsia="Arial Unicode MS" w:hAnsi="Calibri" w:cs="Calibri"/>
          <w:lang w:eastAsia="hr-HR"/>
        </w:rPr>
      </w:pPr>
      <w:r w:rsidRPr="00C6482A">
        <w:rPr>
          <w:rFonts w:ascii="Calibri" w:eastAsia="Arial Unicode MS" w:hAnsi="Calibri" w:cs="Calibri"/>
          <w:lang w:eastAsia="hr-HR"/>
        </w:rPr>
        <w:t>(3) Korisnik ljetovanja koji udovoljava osnovnom uvjetu iz u stavku 2. ovoga članka boduje se s 10 bodova, a može ostvariti dodatne bodove kako slijedi:</w:t>
      </w:r>
    </w:p>
    <w:p w14:paraId="37DA25EC" w14:textId="77777777" w:rsidR="003F3BEF" w:rsidRPr="00C6482A" w:rsidRDefault="003F3BEF" w:rsidP="003F3BEF">
      <w:pPr>
        <w:widowControl w:val="0"/>
        <w:autoSpaceDE w:val="0"/>
        <w:autoSpaceDN w:val="0"/>
        <w:adjustRightInd w:val="0"/>
        <w:ind w:left="1134" w:hanging="142"/>
        <w:jc w:val="both"/>
        <w:rPr>
          <w:rFonts w:ascii="Calibri" w:eastAsia="Arial Unicode MS" w:hAnsi="Calibri" w:cs="Calibri"/>
          <w:lang w:eastAsia="hr-HR"/>
        </w:rPr>
      </w:pPr>
      <w:r w:rsidRPr="00C6482A">
        <w:rPr>
          <w:rFonts w:ascii="Calibri" w:eastAsia="Arial Unicode MS" w:hAnsi="Calibri" w:cs="Calibri"/>
          <w:lang w:eastAsia="hr-HR"/>
        </w:rPr>
        <w:t>-</w:t>
      </w:r>
      <w:r w:rsidRPr="00C6482A">
        <w:rPr>
          <w:rFonts w:ascii="Calibri" w:eastAsia="Arial Unicode MS" w:hAnsi="Calibri" w:cs="Calibri"/>
          <w:lang w:eastAsia="hr-HR"/>
        </w:rPr>
        <w:tab/>
        <w:t>dijete samohranog roditelja:                                 8 bodova</w:t>
      </w:r>
    </w:p>
    <w:p w14:paraId="46ED9099" w14:textId="77777777" w:rsidR="003F3BEF" w:rsidRPr="00C6482A" w:rsidRDefault="003F3BEF" w:rsidP="003F3BEF">
      <w:pPr>
        <w:widowControl w:val="0"/>
        <w:numPr>
          <w:ilvl w:val="0"/>
          <w:numId w:val="27"/>
        </w:numPr>
        <w:suppressAutoHyphens/>
        <w:autoSpaceDE w:val="0"/>
        <w:autoSpaceDN w:val="0"/>
        <w:adjustRightInd w:val="0"/>
        <w:ind w:left="1134" w:hanging="142"/>
        <w:contextualSpacing/>
        <w:jc w:val="both"/>
        <w:rPr>
          <w:rFonts w:ascii="Calibri" w:eastAsia="Arial Unicode MS" w:hAnsi="Calibri" w:cs="Calibri"/>
          <w:lang w:eastAsia="hr-HR"/>
        </w:rPr>
      </w:pPr>
      <w:r w:rsidRPr="00C6482A">
        <w:rPr>
          <w:rFonts w:ascii="Calibri" w:eastAsia="Arial Unicode MS" w:hAnsi="Calibri" w:cs="Calibri"/>
          <w:lang w:eastAsia="hr-HR"/>
        </w:rPr>
        <w:t>dijete s kroničnim respiratornim bolestima:       5 bodova</w:t>
      </w:r>
    </w:p>
    <w:p w14:paraId="22D10A76" w14:textId="77777777" w:rsidR="003F3BEF" w:rsidRPr="00C6482A" w:rsidRDefault="003F3BEF" w:rsidP="003F3BEF">
      <w:pPr>
        <w:widowControl w:val="0"/>
        <w:numPr>
          <w:ilvl w:val="0"/>
          <w:numId w:val="27"/>
        </w:numPr>
        <w:suppressAutoHyphens/>
        <w:autoSpaceDE w:val="0"/>
        <w:autoSpaceDN w:val="0"/>
        <w:adjustRightInd w:val="0"/>
        <w:ind w:left="1134" w:hanging="142"/>
        <w:contextualSpacing/>
        <w:jc w:val="both"/>
        <w:rPr>
          <w:rFonts w:ascii="Calibri" w:eastAsia="Arial Unicode MS" w:hAnsi="Calibri" w:cs="Calibri"/>
          <w:lang w:eastAsia="hr-HR"/>
        </w:rPr>
      </w:pPr>
      <w:r w:rsidRPr="00C6482A">
        <w:rPr>
          <w:rFonts w:ascii="Calibri" w:eastAsia="Arial Unicode MS" w:hAnsi="Calibri" w:cs="Calibri"/>
          <w:lang w:eastAsia="hr-HR"/>
        </w:rPr>
        <w:t>dijete iz višečlane obitelji (troje i više djece):      5 bodova.</w:t>
      </w:r>
    </w:p>
    <w:p w14:paraId="488B1248" w14:textId="77777777" w:rsidR="003F3BEF" w:rsidRPr="00C6482A" w:rsidRDefault="003F3BEF" w:rsidP="003F3BEF">
      <w:pPr>
        <w:widowControl w:val="0"/>
        <w:suppressAutoHyphens/>
        <w:ind w:firstLine="708"/>
        <w:contextualSpacing/>
        <w:jc w:val="both"/>
        <w:rPr>
          <w:rFonts w:ascii="Calibri" w:eastAsia="Arial Unicode MS" w:hAnsi="Calibri" w:cs="Calibri"/>
          <w:bCs/>
          <w:lang w:eastAsia="hr-HR"/>
        </w:rPr>
      </w:pPr>
      <w:r w:rsidRPr="00C6482A">
        <w:rPr>
          <w:rFonts w:ascii="Calibri" w:eastAsia="Arial Unicode MS" w:hAnsi="Calibri" w:cs="Calibri"/>
          <w:bCs/>
          <w:lang w:eastAsia="hr-HR"/>
        </w:rPr>
        <w:t xml:space="preserve">(4) Broj korisnika ljetovanja u odmaralištu </w:t>
      </w:r>
      <w:r w:rsidRPr="00C6482A">
        <w:rPr>
          <w:rFonts w:ascii="Calibri" w:eastAsia="Arial Unicode MS" w:hAnsi="Calibri" w:cs="Calibri"/>
          <w:lang w:eastAsia="hr-HR"/>
        </w:rPr>
        <w:t xml:space="preserve">u Baški </w:t>
      </w:r>
      <w:r w:rsidRPr="00C6482A">
        <w:rPr>
          <w:rFonts w:ascii="Calibri" w:eastAsia="Arial Unicode MS" w:hAnsi="Calibri" w:cs="Calibri"/>
          <w:bCs/>
          <w:lang w:eastAsia="hr-HR"/>
        </w:rPr>
        <w:t>utvrdit će se zaključkom Gradonačelnika Grada Požege (u nastavku teksta: Gradonačelnik) početkom svake kalendarske godine u roku 30 dana od dana usvajanja proračuna Grada Požege.</w:t>
      </w:r>
    </w:p>
    <w:p w14:paraId="1A491D97" w14:textId="77777777" w:rsidR="003F3BEF" w:rsidRPr="00C6482A" w:rsidRDefault="003F3BEF" w:rsidP="003F3BEF">
      <w:pPr>
        <w:widowControl w:val="0"/>
        <w:suppressAutoHyphens/>
        <w:ind w:firstLine="708"/>
        <w:contextualSpacing/>
        <w:jc w:val="both"/>
        <w:rPr>
          <w:rFonts w:ascii="Calibri" w:eastAsia="Arial Unicode MS" w:hAnsi="Calibri" w:cs="Calibri"/>
          <w:lang w:eastAsia="hr-HR"/>
        </w:rPr>
      </w:pPr>
      <w:r w:rsidRPr="00C6482A">
        <w:rPr>
          <w:rFonts w:ascii="Calibri" w:eastAsia="Arial Unicode MS" w:hAnsi="Calibri" w:cs="Calibri"/>
          <w:bCs/>
          <w:lang w:eastAsia="hr-HR"/>
        </w:rPr>
        <w:t xml:space="preserve">(5) </w:t>
      </w:r>
      <w:r w:rsidRPr="00C6482A">
        <w:rPr>
          <w:rFonts w:ascii="Calibri" w:eastAsia="Arial Unicode MS" w:hAnsi="Calibri" w:cs="Calibri"/>
          <w:lang w:eastAsia="hr-HR"/>
        </w:rPr>
        <w:t xml:space="preserve">Postupak za priznavanje prava na subvencioniranje ljetovanja pokreće se podnošenjem zahtjeva Upravnom odjelu. </w:t>
      </w:r>
    </w:p>
    <w:p w14:paraId="0200DDA3" w14:textId="77777777" w:rsidR="003F3BEF" w:rsidRPr="00C6482A" w:rsidRDefault="003F3BEF" w:rsidP="003F3BEF">
      <w:pPr>
        <w:widowControl w:val="0"/>
        <w:suppressAutoHyphens/>
        <w:ind w:firstLine="708"/>
        <w:contextualSpacing/>
        <w:jc w:val="both"/>
        <w:rPr>
          <w:rFonts w:ascii="Calibri" w:eastAsia="Arial Unicode MS" w:hAnsi="Calibri" w:cs="Calibri"/>
          <w:lang w:eastAsia="hr-HR"/>
        </w:rPr>
      </w:pPr>
      <w:r w:rsidRPr="00C6482A">
        <w:rPr>
          <w:rFonts w:ascii="Calibri" w:eastAsia="Arial Unicode MS" w:hAnsi="Calibri" w:cs="Calibri"/>
          <w:bCs/>
          <w:lang w:eastAsia="hr-HR"/>
        </w:rPr>
        <w:t xml:space="preserve">(6) </w:t>
      </w:r>
      <w:r w:rsidRPr="00C6482A">
        <w:rPr>
          <w:rFonts w:ascii="Calibri" w:eastAsia="Arial Unicode MS" w:hAnsi="Calibri" w:cs="Calibri"/>
          <w:lang w:eastAsia="hr-HR"/>
        </w:rPr>
        <w:t>Zahtjev iz stavka 5. ovoga članka Upravnom odjelu  podnosi roditelj ili skrbnik, a uz zahtjev se  obvezno prilaže:</w:t>
      </w:r>
    </w:p>
    <w:p w14:paraId="76435708" w14:textId="77777777" w:rsidR="003F3BEF" w:rsidRPr="00C6482A" w:rsidRDefault="003F3BEF" w:rsidP="003F3BEF">
      <w:pPr>
        <w:widowControl w:val="0"/>
        <w:suppressAutoHyphens/>
        <w:ind w:left="993" w:hanging="142"/>
        <w:contextualSpacing/>
        <w:jc w:val="both"/>
        <w:rPr>
          <w:rFonts w:ascii="Calibri" w:eastAsia="Arial Unicode MS" w:hAnsi="Calibri" w:cs="Calibri"/>
          <w:lang w:eastAsia="hr-HR"/>
        </w:rPr>
      </w:pPr>
      <w:r w:rsidRPr="00C6482A">
        <w:rPr>
          <w:rFonts w:ascii="Calibri" w:eastAsia="Arial Unicode MS" w:hAnsi="Calibri" w:cs="Calibri"/>
          <w:lang w:eastAsia="hr-HR"/>
        </w:rPr>
        <w:t xml:space="preserve">- dokaz iz kojeg je razvidno da korisnik ima prebivalište na području grada Požege ili da pohađa osnovnu školu na području grada Požege </w:t>
      </w:r>
    </w:p>
    <w:p w14:paraId="106EBD2E" w14:textId="77777777" w:rsidR="003F3BEF" w:rsidRPr="00C6482A" w:rsidRDefault="003F3BEF" w:rsidP="003F3BEF">
      <w:pPr>
        <w:widowControl w:val="0"/>
        <w:suppressAutoHyphens/>
        <w:ind w:left="993" w:hanging="142"/>
        <w:contextualSpacing/>
        <w:jc w:val="both"/>
        <w:rPr>
          <w:rFonts w:ascii="Calibri" w:eastAsia="Arial Unicode MS" w:hAnsi="Calibri" w:cs="Calibri"/>
          <w:lang w:eastAsia="hr-HR"/>
        </w:rPr>
      </w:pPr>
      <w:r w:rsidRPr="00C6482A">
        <w:rPr>
          <w:rFonts w:ascii="Calibri" w:eastAsia="Arial Unicode MS" w:hAnsi="Calibri" w:cs="Calibri"/>
          <w:lang w:eastAsia="hr-HR"/>
        </w:rPr>
        <w:t>- dokaz o priznavanju prava na doplatak za dijete</w:t>
      </w:r>
    </w:p>
    <w:p w14:paraId="035C4E14" w14:textId="77777777" w:rsidR="003F3BEF" w:rsidRPr="00C6482A" w:rsidRDefault="003F3BEF" w:rsidP="003F3BEF">
      <w:pPr>
        <w:widowControl w:val="0"/>
        <w:suppressAutoHyphens/>
        <w:ind w:left="993" w:hanging="142"/>
        <w:contextualSpacing/>
        <w:jc w:val="both"/>
        <w:rPr>
          <w:rFonts w:ascii="Calibri" w:eastAsia="Calibri" w:hAnsi="Calibri" w:cs="Calibri"/>
          <w:shd w:val="clear" w:color="auto" w:fill="FFFFFF"/>
          <w:lang w:eastAsia="zh-CN"/>
        </w:rPr>
      </w:pPr>
      <w:r w:rsidRPr="00C6482A">
        <w:rPr>
          <w:rFonts w:ascii="Calibri" w:eastAsia="Arial Unicode MS" w:hAnsi="Calibri" w:cs="Calibri"/>
          <w:lang w:eastAsia="hr-HR"/>
        </w:rPr>
        <w:t xml:space="preserve">- dokaz o </w:t>
      </w:r>
      <w:r w:rsidRPr="00C6482A">
        <w:rPr>
          <w:rFonts w:ascii="Calibri" w:eastAsia="Calibri" w:hAnsi="Calibri" w:cs="Calibri"/>
          <w:shd w:val="clear" w:color="auto" w:fill="FFFFFF"/>
          <w:lang w:eastAsia="zh-CN"/>
        </w:rPr>
        <w:t xml:space="preserve">statusu samohranog roditelja kojim se potvrđuje da drugi roditelj nije živ, da je nestao, ili da je samohrani roditelj jedini nositelj uzdržavanja djeteta </w:t>
      </w:r>
    </w:p>
    <w:p w14:paraId="072C09DE" w14:textId="77777777" w:rsidR="003F3BEF" w:rsidRPr="00C6482A" w:rsidRDefault="003F3BEF" w:rsidP="003F3BEF">
      <w:pPr>
        <w:widowControl w:val="0"/>
        <w:suppressAutoHyphens/>
        <w:ind w:left="993" w:hanging="142"/>
        <w:contextualSpacing/>
        <w:jc w:val="both"/>
        <w:rPr>
          <w:rFonts w:ascii="Calibri" w:eastAsia="Calibri" w:hAnsi="Calibri" w:cs="Calibri"/>
          <w:shd w:val="clear" w:color="auto" w:fill="FFFFFF"/>
          <w:lang w:eastAsia="zh-CN"/>
        </w:rPr>
      </w:pPr>
      <w:r w:rsidRPr="00C6482A">
        <w:rPr>
          <w:rFonts w:ascii="Calibri" w:eastAsia="Calibri" w:hAnsi="Calibri" w:cs="Calibri"/>
          <w:shd w:val="clear" w:color="auto" w:fill="FFFFFF"/>
          <w:lang w:eastAsia="zh-CN"/>
        </w:rPr>
        <w:t>- potvrdu liječnika obiteljske medicine da dijete boluje od kronične respiratorne bolesti</w:t>
      </w:r>
    </w:p>
    <w:p w14:paraId="3F8350C1" w14:textId="77777777" w:rsidR="003F3BEF" w:rsidRPr="00C6482A" w:rsidRDefault="003F3BEF" w:rsidP="003F3BEF">
      <w:pPr>
        <w:widowControl w:val="0"/>
        <w:suppressAutoHyphens/>
        <w:ind w:left="993" w:hanging="142"/>
        <w:contextualSpacing/>
        <w:jc w:val="both"/>
        <w:rPr>
          <w:rFonts w:ascii="Calibri" w:eastAsia="Calibri" w:hAnsi="Calibri" w:cs="Calibri"/>
          <w:shd w:val="clear" w:color="auto" w:fill="FFFFFF"/>
          <w:lang w:eastAsia="zh-CN"/>
        </w:rPr>
      </w:pPr>
      <w:r w:rsidRPr="00C6482A">
        <w:rPr>
          <w:rFonts w:ascii="Calibri" w:eastAsia="Calibri" w:hAnsi="Calibri" w:cs="Calibri"/>
          <w:shd w:val="clear" w:color="auto" w:fill="FFFFFF"/>
          <w:lang w:eastAsia="zh-CN"/>
        </w:rPr>
        <w:t>- rodni listovi za svu djecu</w:t>
      </w:r>
    </w:p>
    <w:p w14:paraId="2BBDE46A" w14:textId="77777777" w:rsidR="003F3BEF" w:rsidRPr="00C6482A" w:rsidRDefault="003F3BEF" w:rsidP="003F3BEF">
      <w:pPr>
        <w:widowControl w:val="0"/>
        <w:suppressAutoHyphens/>
        <w:ind w:left="993" w:hanging="142"/>
        <w:contextualSpacing/>
        <w:jc w:val="both"/>
        <w:rPr>
          <w:rFonts w:ascii="Calibri" w:eastAsia="Arial Unicode MS" w:hAnsi="Calibri" w:cs="Calibri"/>
          <w:lang w:eastAsia="hr-HR"/>
        </w:rPr>
      </w:pPr>
      <w:r w:rsidRPr="00C6482A">
        <w:rPr>
          <w:rFonts w:ascii="Calibri" w:eastAsia="Calibri" w:hAnsi="Calibri" w:cs="Calibri"/>
          <w:shd w:val="clear" w:color="auto" w:fill="FFFFFF"/>
          <w:lang w:eastAsia="zh-CN"/>
        </w:rPr>
        <w:t>- presliku ugovora između roditelja i agencije.</w:t>
      </w:r>
    </w:p>
    <w:p w14:paraId="2EF08A5B" w14:textId="77777777" w:rsidR="003F3BEF" w:rsidRPr="00C6482A" w:rsidRDefault="003F3BEF" w:rsidP="003F3BEF">
      <w:pPr>
        <w:widowControl w:val="0"/>
        <w:suppressAutoHyphens/>
        <w:autoSpaceDN w:val="0"/>
        <w:ind w:firstLine="708"/>
        <w:contextualSpacing/>
        <w:jc w:val="both"/>
        <w:rPr>
          <w:rFonts w:ascii="Calibri" w:eastAsia="Arial Unicode MS" w:hAnsi="Calibri" w:cs="Calibri"/>
          <w:lang w:eastAsia="hr-HR"/>
        </w:rPr>
      </w:pPr>
      <w:r w:rsidRPr="00C6482A">
        <w:rPr>
          <w:rFonts w:ascii="Calibri" w:eastAsia="Arial Unicode MS" w:hAnsi="Calibri" w:cs="Calibri"/>
          <w:bCs/>
          <w:lang w:eastAsia="hr-HR"/>
        </w:rPr>
        <w:t xml:space="preserve">(7) </w:t>
      </w:r>
      <w:r w:rsidRPr="00C6482A">
        <w:rPr>
          <w:rFonts w:ascii="Calibri" w:eastAsia="Arial Unicode MS" w:hAnsi="Calibri" w:cs="Calibri"/>
          <w:lang w:eastAsia="hr-HR"/>
        </w:rPr>
        <w:t>Upravni odjel će nakon dostavljenog zahtjeva i provjere priložene dokumentacije utvrditi  prijedlog odluke kojom se odobrava sufinanciranje troškova ljetovanja i isti će dostaviti Gradonačelniku na usvajanje.</w:t>
      </w:r>
    </w:p>
    <w:p w14:paraId="5CF88259" w14:textId="77777777" w:rsidR="003F3BEF" w:rsidRPr="00C6482A" w:rsidRDefault="003F3BEF" w:rsidP="003F3BEF">
      <w:pPr>
        <w:widowControl w:val="0"/>
        <w:suppressAutoHyphens/>
        <w:autoSpaceDN w:val="0"/>
        <w:spacing w:after="200"/>
        <w:ind w:firstLine="708"/>
        <w:contextualSpacing/>
        <w:jc w:val="both"/>
        <w:rPr>
          <w:rFonts w:ascii="Calibri" w:eastAsia="Arial Unicode MS" w:hAnsi="Calibri" w:cs="Calibri"/>
          <w:lang w:eastAsia="hr-HR"/>
        </w:rPr>
      </w:pPr>
      <w:r w:rsidRPr="00C6482A">
        <w:rPr>
          <w:rFonts w:ascii="Calibri" w:eastAsia="Arial Unicode MS" w:hAnsi="Calibri" w:cs="Calibri"/>
          <w:bCs/>
          <w:lang w:eastAsia="hr-HR"/>
        </w:rPr>
        <w:t xml:space="preserve">(8) </w:t>
      </w:r>
      <w:r w:rsidRPr="00C6482A">
        <w:rPr>
          <w:rFonts w:ascii="Calibri" w:eastAsia="Arial Unicode MS" w:hAnsi="Calibri" w:cs="Calibri"/>
          <w:lang w:eastAsia="hr-HR"/>
        </w:rPr>
        <w:t>S</w:t>
      </w:r>
      <w:r w:rsidRPr="00C6482A">
        <w:rPr>
          <w:rFonts w:ascii="Calibri" w:eastAsia="Arial Unicode MS" w:hAnsi="Calibri" w:cs="Calibri"/>
          <w:bCs/>
          <w:lang w:eastAsia="hr-HR"/>
        </w:rPr>
        <w:t xml:space="preserve">ukladno odluci iz stavka 7. ovoga članka, </w:t>
      </w:r>
      <w:r w:rsidRPr="00C6482A">
        <w:rPr>
          <w:rFonts w:ascii="Calibri" w:eastAsia="Arial Unicode MS" w:hAnsi="Calibri" w:cs="Calibri"/>
          <w:lang w:eastAsia="hr-HR"/>
        </w:rPr>
        <w:t xml:space="preserve">Grad Požega i </w:t>
      </w:r>
      <w:r w:rsidRPr="00C6482A">
        <w:rPr>
          <w:rFonts w:ascii="Calibri" w:eastAsia="Calibri" w:hAnsi="Calibri" w:cs="Calibri"/>
          <w:shd w:val="clear" w:color="auto" w:fill="FFFFFF"/>
          <w:lang w:eastAsia="zh-CN"/>
        </w:rPr>
        <w:t>agencije</w:t>
      </w:r>
      <w:r w:rsidRPr="00C6482A">
        <w:rPr>
          <w:rFonts w:ascii="Calibri" w:eastAsia="Arial Unicode MS" w:hAnsi="Calibri" w:cs="Calibri"/>
          <w:lang w:eastAsia="hr-HR"/>
        </w:rPr>
        <w:t xml:space="preserve"> sklopit će ugovor o sufinanciranju troškova ljetovanja učenika kojim će regulirati međusobna prava i obveze.</w:t>
      </w:r>
    </w:p>
    <w:p w14:paraId="44AD8080" w14:textId="77777777" w:rsidR="003F3BEF" w:rsidRPr="00C6482A" w:rsidRDefault="003F3BEF" w:rsidP="003F3BEF">
      <w:pPr>
        <w:widowControl w:val="0"/>
        <w:autoSpaceDE w:val="0"/>
        <w:autoSpaceDN w:val="0"/>
        <w:spacing w:after="200"/>
        <w:ind w:left="709" w:right="40" w:hanging="283"/>
        <w:jc w:val="both"/>
        <w:rPr>
          <w:rFonts w:ascii="Calibri" w:eastAsia="Times New Roman" w:hAnsi="Calibri" w:cs="Calibri"/>
          <w:lang w:eastAsia="hr-HR"/>
        </w:rPr>
      </w:pPr>
      <w:r w:rsidRPr="00C6482A">
        <w:rPr>
          <w:rFonts w:ascii="Calibri" w:eastAsia="Times New Roman" w:hAnsi="Calibri" w:cs="Calibri"/>
          <w:lang w:eastAsia="hr-HR"/>
        </w:rPr>
        <w:t>11.</w:t>
      </w:r>
      <w:r w:rsidRPr="00C6482A">
        <w:rPr>
          <w:rFonts w:ascii="Calibri" w:eastAsia="Times New Roman" w:hAnsi="Calibri" w:cs="Calibri"/>
          <w:lang w:eastAsia="hr-HR"/>
        </w:rPr>
        <w:tab/>
        <w:t>Sufinanciranje auto-škole za učenike srednjih škola</w:t>
      </w:r>
    </w:p>
    <w:p w14:paraId="4F27851E"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Times New Roman" w:hAnsi="Calibri" w:cs="Calibri"/>
          <w:lang w:eastAsia="hr-HR"/>
        </w:rPr>
      </w:pPr>
      <w:r w:rsidRPr="00C6482A">
        <w:rPr>
          <w:rFonts w:ascii="Calibri" w:eastAsia="Times New Roman" w:hAnsi="Calibri" w:cs="Calibri"/>
          <w:lang w:eastAsia="hr-HR"/>
        </w:rPr>
        <w:t>Članak 16.</w:t>
      </w:r>
    </w:p>
    <w:p w14:paraId="3A2AA8D7" w14:textId="0818E028" w:rsidR="00C6482A" w:rsidRDefault="003F3BEF" w:rsidP="003F3BEF">
      <w:pPr>
        <w:widowControl w:val="0"/>
        <w:autoSpaceDE w:val="0"/>
        <w:autoSpaceDN w:val="0"/>
        <w:spacing w:after="200"/>
        <w:ind w:right="40" w:firstLine="709"/>
        <w:jc w:val="both"/>
        <w:rPr>
          <w:rFonts w:ascii="Calibri" w:eastAsia="Times New Roman" w:hAnsi="Calibri" w:cs="Calibri"/>
          <w:lang w:eastAsia="hr-HR"/>
        </w:rPr>
      </w:pPr>
      <w:r w:rsidRPr="00C6482A">
        <w:rPr>
          <w:rFonts w:ascii="Calibri" w:eastAsia="Times New Roman" w:hAnsi="Calibri" w:cs="Calibri"/>
          <w:lang w:eastAsia="hr-HR"/>
        </w:rPr>
        <w:t>Učenicima završnih razreda srednjih škola s prebivalištem na području grada Požege, Grad Požega će sufinancirati troškove auto-škole za stjecanje vozačke dozvole B kategorije, uz uvjet da su auto-školu pohađali na području grada Požege i da su istu uspješno završili, o čemu su dužni Upravnom odjelu dostaviti dokaz o položenom vozačkom ispitu.</w:t>
      </w:r>
    </w:p>
    <w:p w14:paraId="3D5C0113" w14:textId="77777777" w:rsidR="00C6482A" w:rsidRDefault="00C6482A">
      <w:pPr>
        <w:rPr>
          <w:rFonts w:ascii="Calibri" w:eastAsia="Times New Roman" w:hAnsi="Calibri" w:cs="Calibri"/>
          <w:lang w:eastAsia="hr-HR"/>
        </w:rPr>
      </w:pPr>
      <w:r>
        <w:rPr>
          <w:rFonts w:ascii="Calibri" w:eastAsia="Times New Roman" w:hAnsi="Calibri" w:cs="Calibri"/>
          <w:lang w:eastAsia="hr-HR"/>
        </w:rPr>
        <w:br w:type="page"/>
      </w:r>
    </w:p>
    <w:p w14:paraId="119C0AE3" w14:textId="77777777" w:rsidR="003F3BEF" w:rsidRPr="00C6482A" w:rsidRDefault="003F3BEF" w:rsidP="003F3BEF">
      <w:pPr>
        <w:widowControl w:val="0"/>
        <w:tabs>
          <w:tab w:val="left" w:pos="0"/>
        </w:tabs>
        <w:autoSpaceDE w:val="0"/>
        <w:autoSpaceDN w:val="0"/>
        <w:spacing w:after="200"/>
        <w:ind w:right="40" w:hanging="142"/>
        <w:jc w:val="center"/>
        <w:rPr>
          <w:rFonts w:ascii="Calibri" w:eastAsia="Times New Roman" w:hAnsi="Calibri" w:cs="Calibri"/>
          <w:lang w:eastAsia="hr-HR"/>
        </w:rPr>
      </w:pPr>
      <w:r w:rsidRPr="00C6482A">
        <w:rPr>
          <w:rFonts w:ascii="Calibri" w:eastAsia="Times New Roman" w:hAnsi="Calibri" w:cs="Calibri"/>
          <w:lang w:eastAsia="hr-HR"/>
        </w:rPr>
        <w:lastRenderedPageBreak/>
        <w:t>Članak 17.</w:t>
      </w:r>
    </w:p>
    <w:p w14:paraId="2A5A6495" w14:textId="77777777" w:rsidR="003F3BEF" w:rsidRPr="00C6482A" w:rsidRDefault="003F3BEF" w:rsidP="003F3BEF">
      <w:pPr>
        <w:widowControl w:val="0"/>
        <w:autoSpaceDE w:val="0"/>
        <w:autoSpaceDN w:val="0"/>
        <w:spacing w:after="200"/>
        <w:ind w:right="40" w:firstLine="567"/>
        <w:jc w:val="both"/>
        <w:rPr>
          <w:rFonts w:ascii="Calibri" w:eastAsia="Times New Roman" w:hAnsi="Calibri" w:cs="Calibri"/>
          <w:lang w:eastAsia="hr-HR"/>
        </w:rPr>
      </w:pPr>
      <w:r w:rsidRPr="00C6482A">
        <w:rPr>
          <w:rFonts w:ascii="Calibri" w:eastAsia="Times New Roman" w:hAnsi="Calibri" w:cs="Calibri"/>
          <w:lang w:eastAsia="hr-HR"/>
        </w:rPr>
        <w:t>Iznos novčanog dara, prigodne jednokratne novčane naknade odnosno financiranja ili sufinanciranja iz članaka 6., 7., 8.,  11., 12., 14., 15. i 16. ove Odluke utvrdit će Gradonačelnik posebnim zaključkom za svaku kalendarsku godinu.</w:t>
      </w:r>
    </w:p>
    <w:p w14:paraId="68D171DB" w14:textId="77777777" w:rsidR="003F3BEF" w:rsidRPr="00C6482A" w:rsidRDefault="003F3BEF" w:rsidP="003F3BEF">
      <w:pPr>
        <w:widowControl w:val="0"/>
        <w:numPr>
          <w:ilvl w:val="0"/>
          <w:numId w:val="28"/>
        </w:numPr>
        <w:suppressAutoHyphens/>
        <w:autoSpaceDE w:val="0"/>
        <w:autoSpaceDN w:val="0"/>
        <w:spacing w:after="200" w:line="276" w:lineRule="auto"/>
        <w:ind w:left="0" w:right="40" w:firstLine="0"/>
        <w:contextualSpacing/>
        <w:jc w:val="both"/>
        <w:rPr>
          <w:rFonts w:ascii="Calibri" w:eastAsia="Times New Roman" w:hAnsi="Calibri" w:cs="Calibri"/>
          <w:lang w:eastAsia="hr-HR"/>
        </w:rPr>
      </w:pPr>
      <w:r w:rsidRPr="00C6482A">
        <w:rPr>
          <w:rFonts w:ascii="Calibri" w:eastAsia="Times New Roman" w:hAnsi="Calibri" w:cs="Calibri"/>
          <w:lang w:eastAsia="hr-HR"/>
        </w:rPr>
        <w:t>NADLEŽNOST I POSTUPAK</w:t>
      </w:r>
    </w:p>
    <w:p w14:paraId="4609D492" w14:textId="77777777" w:rsidR="003F3BEF" w:rsidRPr="00C6482A" w:rsidRDefault="003F3BEF" w:rsidP="003F3BEF">
      <w:pPr>
        <w:widowControl w:val="0"/>
        <w:tabs>
          <w:tab w:val="left" w:pos="284"/>
        </w:tabs>
        <w:autoSpaceDE w:val="0"/>
        <w:autoSpaceDN w:val="0"/>
        <w:spacing w:after="200"/>
        <w:ind w:left="284" w:right="40" w:hanging="436"/>
        <w:jc w:val="center"/>
        <w:rPr>
          <w:rFonts w:ascii="Calibri" w:eastAsia="Times New Roman" w:hAnsi="Calibri" w:cs="Calibri"/>
          <w:lang w:eastAsia="hr-HR"/>
        </w:rPr>
      </w:pPr>
      <w:r w:rsidRPr="00C6482A">
        <w:rPr>
          <w:rFonts w:ascii="Calibri" w:eastAsia="Times New Roman" w:hAnsi="Calibri" w:cs="Calibri"/>
          <w:lang w:eastAsia="hr-HR"/>
        </w:rPr>
        <w:t>Članak 18.</w:t>
      </w:r>
    </w:p>
    <w:p w14:paraId="022CC21B" w14:textId="77777777" w:rsidR="003F3BEF" w:rsidRPr="00C6482A" w:rsidRDefault="003F3BEF" w:rsidP="003F3BEF">
      <w:pPr>
        <w:ind w:firstLine="708"/>
        <w:jc w:val="both"/>
        <w:rPr>
          <w:rFonts w:ascii="Calibri" w:hAnsi="Calibri" w:cs="Calibri"/>
        </w:rPr>
      </w:pPr>
      <w:r w:rsidRPr="00C6482A">
        <w:rPr>
          <w:rFonts w:ascii="Calibri" w:hAnsi="Calibri" w:cs="Calibri"/>
        </w:rPr>
        <w:t>(1) Prava iz članka 9. i 15. ove Odluke ostvaruju se podnošenjem zahtjeva Upravnom odjelu, na propisanom obrascu koji se može preuzeti na mrežnim stranicama Grada Požege (u nastavku teksta: zahtjev). Predmetni obrazac čini sastavni dio ove Odluke (Obrazac-1 i Obrazac-2.).</w:t>
      </w:r>
    </w:p>
    <w:p w14:paraId="0A1F29DA" w14:textId="77777777" w:rsidR="003F3BEF" w:rsidRPr="00C6482A" w:rsidRDefault="003F3BEF" w:rsidP="003F3BEF">
      <w:pPr>
        <w:ind w:firstLine="708"/>
        <w:jc w:val="both"/>
        <w:rPr>
          <w:rFonts w:ascii="Calibri" w:hAnsi="Calibri" w:cs="Calibri"/>
        </w:rPr>
      </w:pPr>
      <w:r w:rsidRPr="00C6482A">
        <w:rPr>
          <w:rFonts w:ascii="Calibri" w:hAnsi="Calibri" w:cs="Calibri"/>
        </w:rPr>
        <w:t>(2) Zahtjevu se obvezno prilaže i dokumentacija koja je navedena na propisanom obrascu.</w:t>
      </w:r>
    </w:p>
    <w:p w14:paraId="689551D5" w14:textId="77777777" w:rsidR="003F3BEF" w:rsidRPr="00C6482A" w:rsidRDefault="003F3BEF" w:rsidP="003F3BEF">
      <w:pPr>
        <w:widowControl w:val="0"/>
        <w:autoSpaceDE w:val="0"/>
        <w:autoSpaceDN w:val="0"/>
        <w:ind w:right="143" w:firstLine="708"/>
        <w:jc w:val="both"/>
        <w:rPr>
          <w:rFonts w:ascii="Calibri" w:eastAsia="Times New Roman" w:hAnsi="Calibri" w:cs="Calibri"/>
        </w:rPr>
      </w:pPr>
      <w:r w:rsidRPr="00C6482A">
        <w:rPr>
          <w:rFonts w:ascii="Calibri" w:eastAsia="Times New Roman" w:hAnsi="Calibri" w:cs="Calibri"/>
        </w:rPr>
        <w:t xml:space="preserve">(3) Zahtjev s potrebnom dokumentacijom dostavlja se </w:t>
      </w:r>
      <w:r w:rsidRPr="00C6482A">
        <w:rPr>
          <w:rFonts w:ascii="Calibri" w:eastAsia="Arial Unicode MS" w:hAnsi="Calibri" w:cs="Calibri"/>
        </w:rPr>
        <w:t xml:space="preserve">putem e-prijave ili </w:t>
      </w:r>
      <w:r w:rsidRPr="00C6482A">
        <w:rPr>
          <w:rFonts w:ascii="Calibri" w:eastAsia="Times New Roman" w:hAnsi="Calibri" w:cs="Calibri"/>
        </w:rPr>
        <w:t xml:space="preserve">na adresu elektroničke pošte: </w:t>
      </w:r>
      <w:hyperlink r:id="rId10" w:history="1">
        <w:r w:rsidRPr="00C6482A">
          <w:rPr>
            <w:rFonts w:ascii="Calibri" w:eastAsia="Times New Roman" w:hAnsi="Calibri" w:cs="Calibri"/>
          </w:rPr>
          <w:t>pisarnica@pozega.hr</w:t>
        </w:r>
      </w:hyperlink>
      <w:r w:rsidRPr="00C6482A">
        <w:rPr>
          <w:rFonts w:ascii="Calibri" w:eastAsia="Times New Roman" w:hAnsi="Calibri" w:cs="Calibri"/>
        </w:rPr>
        <w:t>, a može se dostaviti i putem pošte ili neposredno u pisarnici Upravnog odjela.</w:t>
      </w:r>
    </w:p>
    <w:p w14:paraId="43714DB5" w14:textId="77777777" w:rsidR="003F3BEF" w:rsidRPr="00C6482A" w:rsidRDefault="003F3BEF" w:rsidP="003F3BEF">
      <w:pPr>
        <w:widowControl w:val="0"/>
        <w:autoSpaceDE w:val="0"/>
        <w:autoSpaceDN w:val="0"/>
        <w:spacing w:after="240"/>
        <w:ind w:right="143"/>
        <w:jc w:val="center"/>
        <w:rPr>
          <w:rFonts w:ascii="Calibri" w:eastAsia="Times New Roman" w:hAnsi="Calibri" w:cs="Calibri"/>
          <w:spacing w:val="-2"/>
        </w:rPr>
      </w:pPr>
      <w:r w:rsidRPr="00C6482A">
        <w:rPr>
          <w:rFonts w:ascii="Calibri" w:eastAsia="Times New Roman" w:hAnsi="Calibri" w:cs="Calibri"/>
          <w:spacing w:val="-2"/>
        </w:rPr>
        <w:t>Članak 19.</w:t>
      </w:r>
    </w:p>
    <w:p w14:paraId="6CBEF48A" w14:textId="77777777" w:rsidR="003F3BEF" w:rsidRPr="00C6482A" w:rsidRDefault="003F3BEF" w:rsidP="003F3BEF">
      <w:pPr>
        <w:widowControl w:val="0"/>
        <w:autoSpaceDE w:val="0"/>
        <w:autoSpaceDN w:val="0"/>
        <w:spacing w:after="240"/>
        <w:ind w:right="147" w:firstLine="708"/>
        <w:jc w:val="both"/>
        <w:rPr>
          <w:rFonts w:ascii="Calibri" w:eastAsia="Times New Roman" w:hAnsi="Calibri" w:cs="Calibri"/>
          <w:spacing w:val="-2"/>
        </w:rPr>
      </w:pPr>
      <w:r w:rsidRPr="00C6482A">
        <w:rPr>
          <w:rFonts w:ascii="Calibri" w:eastAsia="Times New Roman" w:hAnsi="Calibri" w:cs="Calibri"/>
        </w:rPr>
        <w:t>Istinitost i točnost dostavljenih podataka i dokumenata,</w:t>
      </w:r>
      <w:r w:rsidRPr="00C6482A">
        <w:rPr>
          <w:rFonts w:ascii="Calibri" w:eastAsia="Times New Roman" w:hAnsi="Calibri" w:cs="Calibri"/>
          <w:spacing w:val="-1"/>
        </w:rPr>
        <w:t xml:space="preserve"> </w:t>
      </w:r>
      <w:r w:rsidRPr="00C6482A">
        <w:rPr>
          <w:rFonts w:ascii="Calibri" w:eastAsia="Times New Roman" w:hAnsi="Calibri" w:cs="Calibri"/>
        </w:rPr>
        <w:t>podnositelj</w:t>
      </w:r>
      <w:r w:rsidRPr="00C6482A">
        <w:rPr>
          <w:rFonts w:ascii="Calibri" w:eastAsia="Times New Roman" w:hAnsi="Calibri" w:cs="Calibri"/>
          <w:spacing w:val="-1"/>
        </w:rPr>
        <w:t xml:space="preserve"> </w:t>
      </w:r>
      <w:r w:rsidRPr="00C6482A">
        <w:rPr>
          <w:rFonts w:ascii="Calibri" w:eastAsia="Times New Roman" w:hAnsi="Calibri" w:cs="Calibri"/>
        </w:rPr>
        <w:t>zahtjeva</w:t>
      </w:r>
      <w:r w:rsidRPr="00C6482A">
        <w:rPr>
          <w:rFonts w:ascii="Calibri" w:eastAsia="Times New Roman" w:hAnsi="Calibri" w:cs="Calibri"/>
          <w:spacing w:val="-1"/>
        </w:rPr>
        <w:t xml:space="preserve"> </w:t>
      </w:r>
      <w:r w:rsidRPr="00C6482A">
        <w:rPr>
          <w:rFonts w:ascii="Calibri" w:eastAsia="Times New Roman" w:hAnsi="Calibri" w:cs="Calibri"/>
        </w:rPr>
        <w:t>pod</w:t>
      </w:r>
      <w:r w:rsidRPr="00C6482A">
        <w:rPr>
          <w:rFonts w:ascii="Calibri" w:eastAsia="Times New Roman" w:hAnsi="Calibri" w:cs="Calibri"/>
          <w:spacing w:val="-1"/>
        </w:rPr>
        <w:t xml:space="preserve"> </w:t>
      </w:r>
      <w:r w:rsidRPr="00C6482A">
        <w:rPr>
          <w:rFonts w:ascii="Calibri" w:eastAsia="Times New Roman" w:hAnsi="Calibri" w:cs="Calibri"/>
        </w:rPr>
        <w:t>punom</w:t>
      </w:r>
      <w:r w:rsidRPr="00C6482A">
        <w:rPr>
          <w:rFonts w:ascii="Calibri" w:eastAsia="Times New Roman" w:hAnsi="Calibri" w:cs="Calibri"/>
          <w:spacing w:val="-1"/>
        </w:rPr>
        <w:t xml:space="preserve">  </w:t>
      </w:r>
      <w:r w:rsidRPr="00C6482A">
        <w:rPr>
          <w:rFonts w:ascii="Calibri" w:eastAsia="Times New Roman" w:hAnsi="Calibri" w:cs="Calibri"/>
        </w:rPr>
        <w:t>kaznenom i</w:t>
      </w:r>
      <w:r w:rsidRPr="00C6482A">
        <w:rPr>
          <w:rFonts w:ascii="Calibri" w:eastAsia="Times New Roman" w:hAnsi="Calibri" w:cs="Calibri"/>
          <w:spacing w:val="37"/>
        </w:rPr>
        <w:t xml:space="preserve"> </w:t>
      </w:r>
      <w:r w:rsidRPr="00C6482A">
        <w:rPr>
          <w:rFonts w:ascii="Calibri" w:eastAsia="Times New Roman" w:hAnsi="Calibri" w:cs="Calibri"/>
        </w:rPr>
        <w:t>materijalnom</w:t>
      </w:r>
      <w:r w:rsidRPr="00C6482A">
        <w:rPr>
          <w:rFonts w:ascii="Calibri" w:eastAsia="Times New Roman" w:hAnsi="Calibri" w:cs="Calibri"/>
          <w:spacing w:val="39"/>
        </w:rPr>
        <w:t xml:space="preserve"> </w:t>
      </w:r>
      <w:r w:rsidRPr="00C6482A">
        <w:rPr>
          <w:rFonts w:ascii="Calibri" w:eastAsia="Times New Roman" w:hAnsi="Calibri" w:cs="Calibri"/>
        </w:rPr>
        <w:t>odgovornošću</w:t>
      </w:r>
      <w:r w:rsidRPr="00C6482A">
        <w:rPr>
          <w:rFonts w:ascii="Calibri" w:eastAsia="Times New Roman" w:hAnsi="Calibri" w:cs="Calibri"/>
          <w:spacing w:val="39"/>
        </w:rPr>
        <w:t xml:space="preserve"> </w:t>
      </w:r>
      <w:r w:rsidRPr="00C6482A">
        <w:rPr>
          <w:rFonts w:ascii="Calibri" w:eastAsia="Times New Roman" w:hAnsi="Calibri" w:cs="Calibri"/>
        </w:rPr>
        <w:t>jamči</w:t>
      </w:r>
      <w:r w:rsidRPr="00C6482A">
        <w:rPr>
          <w:rFonts w:ascii="Calibri" w:eastAsia="Times New Roman" w:hAnsi="Calibri" w:cs="Calibri"/>
          <w:spacing w:val="39"/>
        </w:rPr>
        <w:t xml:space="preserve"> </w:t>
      </w:r>
      <w:r w:rsidRPr="00C6482A">
        <w:rPr>
          <w:rFonts w:ascii="Calibri" w:eastAsia="Times New Roman" w:hAnsi="Calibri" w:cs="Calibri"/>
        </w:rPr>
        <w:t>svojim</w:t>
      </w:r>
      <w:r w:rsidRPr="00C6482A">
        <w:rPr>
          <w:rFonts w:ascii="Calibri" w:eastAsia="Times New Roman" w:hAnsi="Calibri" w:cs="Calibri"/>
          <w:spacing w:val="40"/>
        </w:rPr>
        <w:t xml:space="preserve"> </w:t>
      </w:r>
      <w:r w:rsidRPr="00C6482A">
        <w:rPr>
          <w:rFonts w:ascii="Calibri" w:eastAsia="Times New Roman" w:hAnsi="Calibri" w:cs="Calibri"/>
          <w:spacing w:val="-2"/>
        </w:rPr>
        <w:t xml:space="preserve">potpisom zahtjeva na propisanom obrascu. </w:t>
      </w:r>
    </w:p>
    <w:p w14:paraId="74B83F86" w14:textId="77777777" w:rsidR="003F3BEF" w:rsidRPr="00C6482A" w:rsidRDefault="003F3BEF" w:rsidP="003F3BEF">
      <w:pPr>
        <w:widowControl w:val="0"/>
        <w:autoSpaceDE w:val="0"/>
        <w:autoSpaceDN w:val="0"/>
        <w:spacing w:after="240"/>
        <w:ind w:left="-152" w:right="147"/>
        <w:jc w:val="center"/>
        <w:rPr>
          <w:rFonts w:ascii="Calibri" w:eastAsia="Times New Roman" w:hAnsi="Calibri" w:cs="Calibri"/>
          <w:spacing w:val="-2"/>
        </w:rPr>
      </w:pPr>
      <w:r w:rsidRPr="00C6482A">
        <w:rPr>
          <w:rFonts w:ascii="Calibri" w:eastAsia="Times New Roman" w:hAnsi="Calibri" w:cs="Calibri"/>
          <w:spacing w:val="-2"/>
        </w:rPr>
        <w:t>Članak 20.</w:t>
      </w:r>
    </w:p>
    <w:p w14:paraId="5B69FF60" w14:textId="77777777" w:rsidR="003F3BEF" w:rsidRPr="00C6482A" w:rsidRDefault="003F3BEF" w:rsidP="003F3BEF">
      <w:pPr>
        <w:widowControl w:val="0"/>
        <w:autoSpaceDE w:val="0"/>
        <w:autoSpaceDN w:val="0"/>
        <w:spacing w:after="240"/>
        <w:ind w:right="143" w:firstLine="708"/>
        <w:jc w:val="both"/>
        <w:rPr>
          <w:rFonts w:ascii="Calibri" w:eastAsia="Times New Roman" w:hAnsi="Calibri" w:cs="Calibri"/>
        </w:rPr>
      </w:pPr>
      <w:r w:rsidRPr="00C6482A">
        <w:rPr>
          <w:rFonts w:ascii="Calibri" w:eastAsia="Times New Roman" w:hAnsi="Calibri" w:cs="Calibri"/>
        </w:rPr>
        <w:t>Upravni</w:t>
      </w:r>
      <w:r w:rsidRPr="00C6482A">
        <w:rPr>
          <w:rFonts w:ascii="Calibri" w:eastAsia="Times New Roman" w:hAnsi="Calibri" w:cs="Calibri"/>
          <w:spacing w:val="40"/>
        </w:rPr>
        <w:t xml:space="preserve"> </w:t>
      </w:r>
      <w:r w:rsidRPr="00C6482A">
        <w:rPr>
          <w:rFonts w:ascii="Calibri" w:eastAsia="Times New Roman" w:hAnsi="Calibri" w:cs="Calibri"/>
        </w:rPr>
        <w:t>odjel</w:t>
      </w:r>
      <w:r w:rsidRPr="00C6482A">
        <w:rPr>
          <w:rFonts w:ascii="Calibri" w:eastAsia="Times New Roman" w:hAnsi="Calibri" w:cs="Calibri"/>
          <w:spacing w:val="40"/>
        </w:rPr>
        <w:t xml:space="preserve"> </w:t>
      </w:r>
      <w:r w:rsidRPr="00C6482A">
        <w:rPr>
          <w:rFonts w:ascii="Calibri" w:eastAsia="Times New Roman" w:hAnsi="Calibri" w:cs="Calibri"/>
        </w:rPr>
        <w:t>može</w:t>
      </w:r>
      <w:r w:rsidRPr="00C6482A">
        <w:rPr>
          <w:rFonts w:ascii="Calibri" w:eastAsia="Times New Roman" w:hAnsi="Calibri" w:cs="Calibri"/>
          <w:spacing w:val="40"/>
        </w:rPr>
        <w:t xml:space="preserve"> </w:t>
      </w:r>
      <w:r w:rsidRPr="00C6482A">
        <w:rPr>
          <w:rFonts w:ascii="Calibri" w:eastAsia="Times New Roman" w:hAnsi="Calibri" w:cs="Calibri"/>
        </w:rPr>
        <w:t>odlučiti</w:t>
      </w:r>
      <w:r w:rsidRPr="00C6482A">
        <w:rPr>
          <w:rFonts w:ascii="Calibri" w:eastAsia="Times New Roman" w:hAnsi="Calibri" w:cs="Calibri"/>
          <w:spacing w:val="40"/>
        </w:rPr>
        <w:t xml:space="preserve"> </w:t>
      </w:r>
      <w:r w:rsidRPr="00C6482A">
        <w:rPr>
          <w:rFonts w:ascii="Calibri" w:eastAsia="Times New Roman" w:hAnsi="Calibri" w:cs="Calibri"/>
        </w:rPr>
        <w:t>da</w:t>
      </w:r>
      <w:r w:rsidRPr="00C6482A">
        <w:rPr>
          <w:rFonts w:ascii="Calibri" w:eastAsia="Times New Roman" w:hAnsi="Calibri" w:cs="Calibri"/>
          <w:spacing w:val="40"/>
        </w:rPr>
        <w:t xml:space="preserve"> </w:t>
      </w:r>
      <w:r w:rsidRPr="00C6482A">
        <w:rPr>
          <w:rFonts w:ascii="Calibri" w:eastAsia="Times New Roman" w:hAnsi="Calibri" w:cs="Calibri"/>
        </w:rPr>
        <w:t>se</w:t>
      </w:r>
      <w:r w:rsidRPr="00C6482A">
        <w:rPr>
          <w:rFonts w:ascii="Calibri" w:eastAsia="Times New Roman" w:hAnsi="Calibri" w:cs="Calibri"/>
          <w:spacing w:val="40"/>
        </w:rPr>
        <w:t xml:space="preserve"> </w:t>
      </w:r>
      <w:r w:rsidRPr="00C6482A">
        <w:rPr>
          <w:rFonts w:ascii="Calibri" w:eastAsia="Times New Roman" w:hAnsi="Calibri" w:cs="Calibri"/>
        </w:rPr>
        <w:t>posebno</w:t>
      </w:r>
      <w:r w:rsidRPr="00C6482A">
        <w:rPr>
          <w:rFonts w:ascii="Calibri" w:eastAsia="Times New Roman" w:hAnsi="Calibri" w:cs="Calibri"/>
          <w:spacing w:val="40"/>
        </w:rPr>
        <w:t xml:space="preserve"> </w:t>
      </w:r>
      <w:r w:rsidRPr="00C6482A">
        <w:rPr>
          <w:rFonts w:ascii="Calibri" w:eastAsia="Times New Roman" w:hAnsi="Calibri" w:cs="Calibri"/>
        </w:rPr>
        <w:t>ispitaju relevantne činjenice i okolnosti od kojih ovisi ostvarivanje pojedinačnog prava, posjetom obitelji podnositelja zahtjeva odnosno korisnika ili na drugi odgovarajući način.</w:t>
      </w:r>
    </w:p>
    <w:p w14:paraId="472C4442" w14:textId="77777777" w:rsidR="003F3BEF" w:rsidRPr="00C6482A" w:rsidRDefault="003F3BEF" w:rsidP="003F3BEF">
      <w:pPr>
        <w:widowControl w:val="0"/>
        <w:autoSpaceDE w:val="0"/>
        <w:autoSpaceDN w:val="0"/>
        <w:spacing w:after="240"/>
        <w:ind w:left="-152" w:right="147"/>
        <w:jc w:val="center"/>
        <w:rPr>
          <w:rFonts w:ascii="Calibri" w:eastAsia="Times New Roman" w:hAnsi="Calibri" w:cs="Calibri"/>
          <w:spacing w:val="-2"/>
        </w:rPr>
      </w:pPr>
      <w:r w:rsidRPr="00C6482A">
        <w:rPr>
          <w:rFonts w:ascii="Calibri" w:eastAsia="Times New Roman" w:hAnsi="Calibri" w:cs="Calibri"/>
          <w:spacing w:val="-2"/>
        </w:rPr>
        <w:t>Članak 21.</w:t>
      </w:r>
    </w:p>
    <w:p w14:paraId="0843612F" w14:textId="77777777" w:rsidR="003F3BEF" w:rsidRPr="00C6482A" w:rsidRDefault="003F3BEF" w:rsidP="003F3BEF">
      <w:pPr>
        <w:widowControl w:val="0"/>
        <w:autoSpaceDE w:val="0"/>
        <w:autoSpaceDN w:val="0"/>
        <w:spacing w:after="240"/>
        <w:ind w:right="147" w:firstLine="708"/>
        <w:jc w:val="both"/>
        <w:rPr>
          <w:rFonts w:ascii="Calibri" w:eastAsia="Times New Roman" w:hAnsi="Calibri" w:cs="Calibri"/>
        </w:rPr>
      </w:pPr>
      <w:r w:rsidRPr="00C6482A">
        <w:rPr>
          <w:rFonts w:ascii="Calibri" w:eastAsia="Times New Roman" w:hAnsi="Calibri" w:cs="Calibri"/>
        </w:rPr>
        <w:t>Tijekom ostvarivanja pojedinog prava iz ove Odluke, korisnik je dužan, u roku od osam dana  obavijestiti Upravni odjel o svakoj promjeni, odnosno novonastaloj činjenici za koju sazna i za koju može pretpostavi da će utjecati</w:t>
      </w:r>
      <w:r w:rsidRPr="00C6482A">
        <w:rPr>
          <w:rFonts w:ascii="Calibri" w:eastAsia="Times New Roman" w:hAnsi="Calibri" w:cs="Calibri"/>
          <w:spacing w:val="40"/>
        </w:rPr>
        <w:t xml:space="preserve"> </w:t>
      </w:r>
      <w:r w:rsidRPr="00C6482A">
        <w:rPr>
          <w:rFonts w:ascii="Calibri" w:eastAsia="Times New Roman" w:hAnsi="Calibri" w:cs="Calibri"/>
        </w:rPr>
        <w:t>na</w:t>
      </w:r>
      <w:r w:rsidRPr="00C6482A">
        <w:rPr>
          <w:rFonts w:ascii="Calibri" w:eastAsia="Times New Roman" w:hAnsi="Calibri" w:cs="Calibri"/>
          <w:spacing w:val="40"/>
        </w:rPr>
        <w:t xml:space="preserve"> </w:t>
      </w:r>
      <w:r w:rsidRPr="00C6482A">
        <w:rPr>
          <w:rFonts w:ascii="Calibri" w:eastAsia="Times New Roman" w:hAnsi="Calibri" w:cs="Calibri"/>
        </w:rPr>
        <w:t>ostvarivanje</w:t>
      </w:r>
      <w:r w:rsidRPr="00C6482A">
        <w:rPr>
          <w:rFonts w:ascii="Calibri" w:eastAsia="Times New Roman" w:hAnsi="Calibri" w:cs="Calibri"/>
          <w:spacing w:val="40"/>
        </w:rPr>
        <w:t xml:space="preserve"> </w:t>
      </w:r>
      <w:r w:rsidRPr="00C6482A">
        <w:rPr>
          <w:rFonts w:ascii="Calibri" w:eastAsia="Times New Roman" w:hAnsi="Calibri" w:cs="Calibri"/>
        </w:rPr>
        <w:t>prava</w:t>
      </w:r>
      <w:r w:rsidRPr="00C6482A">
        <w:rPr>
          <w:rFonts w:ascii="Calibri" w:eastAsia="Times New Roman" w:hAnsi="Calibri" w:cs="Calibri"/>
          <w:spacing w:val="40"/>
        </w:rPr>
        <w:t xml:space="preserve"> </w:t>
      </w:r>
      <w:r w:rsidRPr="00C6482A">
        <w:rPr>
          <w:rFonts w:ascii="Calibri" w:eastAsia="Times New Roman" w:hAnsi="Calibri" w:cs="Calibri"/>
        </w:rPr>
        <w:t>propisanih</w:t>
      </w:r>
      <w:r w:rsidRPr="00C6482A">
        <w:rPr>
          <w:rFonts w:ascii="Calibri" w:eastAsia="Times New Roman" w:hAnsi="Calibri" w:cs="Calibri"/>
          <w:spacing w:val="40"/>
        </w:rPr>
        <w:t xml:space="preserve"> </w:t>
      </w:r>
      <w:r w:rsidRPr="00C6482A">
        <w:rPr>
          <w:rFonts w:ascii="Calibri" w:eastAsia="Times New Roman" w:hAnsi="Calibri" w:cs="Calibri"/>
        </w:rPr>
        <w:t>ovom</w:t>
      </w:r>
      <w:r w:rsidRPr="00C6482A">
        <w:rPr>
          <w:rFonts w:ascii="Calibri" w:eastAsia="Times New Roman" w:hAnsi="Calibri" w:cs="Calibri"/>
          <w:spacing w:val="40"/>
        </w:rPr>
        <w:t xml:space="preserve"> </w:t>
      </w:r>
      <w:r w:rsidRPr="00C6482A">
        <w:rPr>
          <w:rFonts w:ascii="Calibri" w:eastAsia="Times New Roman" w:hAnsi="Calibri" w:cs="Calibri"/>
        </w:rPr>
        <w:t>Odlukom.</w:t>
      </w:r>
    </w:p>
    <w:p w14:paraId="1BF40D4F" w14:textId="77777777" w:rsidR="003F3BEF" w:rsidRPr="00C6482A" w:rsidRDefault="003F3BEF" w:rsidP="003F3BEF">
      <w:pPr>
        <w:widowControl w:val="0"/>
        <w:autoSpaceDE w:val="0"/>
        <w:autoSpaceDN w:val="0"/>
        <w:spacing w:after="240"/>
        <w:ind w:left="-152" w:right="147"/>
        <w:jc w:val="center"/>
        <w:rPr>
          <w:rFonts w:ascii="Calibri" w:eastAsia="Times New Roman" w:hAnsi="Calibri" w:cs="Calibri"/>
          <w:spacing w:val="-2"/>
        </w:rPr>
      </w:pPr>
      <w:r w:rsidRPr="00C6482A">
        <w:rPr>
          <w:rFonts w:ascii="Calibri" w:eastAsia="Times New Roman" w:hAnsi="Calibri" w:cs="Calibri"/>
          <w:spacing w:val="-2"/>
        </w:rPr>
        <w:t>Članak 22.</w:t>
      </w:r>
    </w:p>
    <w:p w14:paraId="7CAF633E" w14:textId="77777777" w:rsidR="003F3BEF" w:rsidRPr="00C6482A" w:rsidRDefault="003F3BEF" w:rsidP="003F3BEF">
      <w:pPr>
        <w:widowControl w:val="0"/>
        <w:autoSpaceDE w:val="0"/>
        <w:autoSpaceDN w:val="0"/>
        <w:ind w:firstLine="709"/>
        <w:jc w:val="both"/>
        <w:rPr>
          <w:rFonts w:ascii="Calibri" w:eastAsia="Times New Roman" w:hAnsi="Calibri" w:cs="Calibri"/>
        </w:rPr>
      </w:pPr>
      <w:r w:rsidRPr="00C6482A">
        <w:rPr>
          <w:rFonts w:ascii="Calibri" w:eastAsia="Times New Roman" w:hAnsi="Calibri" w:cs="Calibri"/>
        </w:rPr>
        <w:t>(1) Korisnik može istovremeno ostvarivati više pojedinačnih prava, ako njihovo istodobno  ostvarivanje  ne proturječi ovoj Odluci i svrsi za koju je namijenjeno. Navedena prava korisnik može ostvarivati sve dok postoje</w:t>
      </w:r>
      <w:r w:rsidRPr="00C6482A">
        <w:rPr>
          <w:rFonts w:ascii="Calibri" w:eastAsia="Times New Roman" w:hAnsi="Calibri" w:cs="Calibri"/>
          <w:spacing w:val="40"/>
        </w:rPr>
        <w:t xml:space="preserve"> </w:t>
      </w:r>
      <w:r w:rsidRPr="00C6482A">
        <w:rPr>
          <w:rFonts w:ascii="Calibri" w:eastAsia="Times New Roman" w:hAnsi="Calibri" w:cs="Calibri"/>
        </w:rPr>
        <w:t>uvjeti</w:t>
      </w:r>
      <w:r w:rsidRPr="00C6482A">
        <w:rPr>
          <w:rFonts w:ascii="Calibri" w:eastAsia="Times New Roman" w:hAnsi="Calibri" w:cs="Calibri"/>
          <w:spacing w:val="40"/>
        </w:rPr>
        <w:t xml:space="preserve"> </w:t>
      </w:r>
      <w:r w:rsidRPr="00C6482A">
        <w:rPr>
          <w:rFonts w:ascii="Calibri" w:eastAsia="Times New Roman" w:hAnsi="Calibri" w:cs="Calibri"/>
        </w:rPr>
        <w:t>temeljem</w:t>
      </w:r>
      <w:r w:rsidRPr="00C6482A">
        <w:rPr>
          <w:rFonts w:ascii="Calibri" w:eastAsia="Times New Roman" w:hAnsi="Calibri" w:cs="Calibri"/>
          <w:spacing w:val="40"/>
        </w:rPr>
        <w:t xml:space="preserve"> </w:t>
      </w:r>
      <w:r w:rsidRPr="00C6482A">
        <w:rPr>
          <w:rFonts w:ascii="Calibri" w:eastAsia="Times New Roman" w:hAnsi="Calibri" w:cs="Calibri"/>
        </w:rPr>
        <w:t>kojih</w:t>
      </w:r>
      <w:r w:rsidRPr="00C6482A">
        <w:rPr>
          <w:rFonts w:ascii="Calibri" w:eastAsia="Times New Roman" w:hAnsi="Calibri" w:cs="Calibri"/>
          <w:spacing w:val="40"/>
        </w:rPr>
        <w:t xml:space="preserve"> </w:t>
      </w:r>
      <w:r w:rsidRPr="00C6482A">
        <w:rPr>
          <w:rFonts w:ascii="Calibri" w:eastAsia="Times New Roman" w:hAnsi="Calibri" w:cs="Calibri"/>
        </w:rPr>
        <w:t>se</w:t>
      </w:r>
      <w:r w:rsidRPr="00C6482A">
        <w:rPr>
          <w:rFonts w:ascii="Calibri" w:eastAsia="Times New Roman" w:hAnsi="Calibri" w:cs="Calibri"/>
          <w:spacing w:val="40"/>
        </w:rPr>
        <w:t xml:space="preserve"> </w:t>
      </w:r>
      <w:r w:rsidRPr="00C6482A">
        <w:rPr>
          <w:rFonts w:ascii="Calibri" w:eastAsia="Times New Roman" w:hAnsi="Calibri" w:cs="Calibri"/>
        </w:rPr>
        <w:t>pravo</w:t>
      </w:r>
      <w:r w:rsidRPr="00C6482A">
        <w:rPr>
          <w:rFonts w:ascii="Calibri" w:eastAsia="Times New Roman" w:hAnsi="Calibri" w:cs="Calibri"/>
          <w:spacing w:val="40"/>
        </w:rPr>
        <w:t xml:space="preserve"> </w:t>
      </w:r>
      <w:r w:rsidRPr="00C6482A">
        <w:rPr>
          <w:rFonts w:ascii="Calibri" w:eastAsia="Times New Roman" w:hAnsi="Calibri" w:cs="Calibri"/>
        </w:rPr>
        <w:t>priznaje.</w:t>
      </w:r>
    </w:p>
    <w:p w14:paraId="6F7F2FAA" w14:textId="77777777" w:rsidR="003F3BEF" w:rsidRPr="00C6482A" w:rsidRDefault="003F3BEF" w:rsidP="003F3BEF">
      <w:pPr>
        <w:widowControl w:val="0"/>
        <w:autoSpaceDE w:val="0"/>
        <w:autoSpaceDN w:val="0"/>
        <w:spacing w:after="240"/>
        <w:ind w:left="709" w:right="142"/>
        <w:jc w:val="both"/>
        <w:rPr>
          <w:rFonts w:ascii="Calibri" w:eastAsia="Times New Roman" w:hAnsi="Calibri" w:cs="Calibri"/>
        </w:rPr>
      </w:pPr>
      <w:r w:rsidRPr="00C6482A">
        <w:rPr>
          <w:rFonts w:ascii="Calibri" w:eastAsia="Times New Roman" w:hAnsi="Calibri" w:cs="Calibri"/>
        </w:rPr>
        <w:t xml:space="preserve">(2) Upravni odjel nadzire korištenje sredstava iz ove Odluke sukladno namjeni. </w:t>
      </w:r>
    </w:p>
    <w:p w14:paraId="7D548D8E" w14:textId="77777777" w:rsidR="003F3BEF" w:rsidRPr="00C6482A" w:rsidRDefault="003F3BEF" w:rsidP="003F3BEF">
      <w:pPr>
        <w:widowControl w:val="0"/>
        <w:autoSpaceDE w:val="0"/>
        <w:autoSpaceDN w:val="0"/>
        <w:spacing w:after="240"/>
        <w:ind w:left="-152" w:right="147"/>
        <w:jc w:val="center"/>
        <w:rPr>
          <w:rFonts w:ascii="Calibri" w:eastAsia="Times New Roman" w:hAnsi="Calibri" w:cs="Calibri"/>
          <w:spacing w:val="-2"/>
        </w:rPr>
      </w:pPr>
      <w:r w:rsidRPr="00C6482A">
        <w:rPr>
          <w:rFonts w:ascii="Calibri" w:eastAsia="Times New Roman" w:hAnsi="Calibri" w:cs="Calibri"/>
          <w:spacing w:val="-2"/>
        </w:rPr>
        <w:t>Članak 23.</w:t>
      </w:r>
    </w:p>
    <w:p w14:paraId="2FC78A15" w14:textId="77777777" w:rsidR="003F3BEF" w:rsidRPr="00C6482A" w:rsidRDefault="003F3BEF" w:rsidP="003F3BEF">
      <w:pPr>
        <w:widowControl w:val="0"/>
        <w:autoSpaceDE w:val="0"/>
        <w:autoSpaceDN w:val="0"/>
        <w:ind w:right="42" w:firstLine="708"/>
        <w:jc w:val="both"/>
        <w:rPr>
          <w:rFonts w:ascii="Calibri" w:eastAsia="Times New Roman" w:hAnsi="Calibri" w:cs="Calibri"/>
        </w:rPr>
      </w:pPr>
      <w:r w:rsidRPr="00C6482A">
        <w:rPr>
          <w:rFonts w:ascii="Calibri" w:eastAsia="Times New Roman" w:hAnsi="Calibri" w:cs="Calibri"/>
          <w:spacing w:val="-2"/>
        </w:rPr>
        <w:t xml:space="preserve">(1) Ako je korisnik neko pravo propisano ovom Odlukom ostvario na temelju neistinitih ili netočnih podataka, </w:t>
      </w:r>
      <w:r w:rsidRPr="00C6482A">
        <w:rPr>
          <w:rFonts w:ascii="Calibri" w:eastAsia="Times New Roman" w:hAnsi="Calibri" w:cs="Calibri"/>
        </w:rPr>
        <w:t>za koje je znao ili mogao znati da su neistiniti odnosno netočni, ili je na drugi protupropisan način ostvario pravo koje mu ne pripada, dužan je vratiti neosnovano primljenu naknadu.</w:t>
      </w:r>
    </w:p>
    <w:p w14:paraId="15090719" w14:textId="77777777" w:rsidR="003F3BEF" w:rsidRPr="00C6482A" w:rsidRDefault="003F3BEF" w:rsidP="003F3BEF">
      <w:pPr>
        <w:widowControl w:val="0"/>
        <w:autoSpaceDE w:val="0"/>
        <w:autoSpaceDN w:val="0"/>
        <w:spacing w:after="240"/>
        <w:ind w:right="40" w:firstLine="708"/>
        <w:jc w:val="both"/>
        <w:rPr>
          <w:rFonts w:ascii="Calibri" w:eastAsia="Times New Roman" w:hAnsi="Calibri" w:cs="Calibri"/>
        </w:rPr>
      </w:pPr>
      <w:r w:rsidRPr="00C6482A">
        <w:rPr>
          <w:rFonts w:ascii="Calibri" w:eastAsia="Times New Roman" w:hAnsi="Calibri" w:cs="Calibri"/>
        </w:rPr>
        <w:t>(2) Korisnik je dužan vratiti naknadu ili pomoć ukoliko mu je ona isplaćena zbog toga što on ili njegov skrbnik</w:t>
      </w:r>
      <w:r w:rsidRPr="00C6482A">
        <w:rPr>
          <w:rFonts w:ascii="Calibri" w:eastAsia="Times New Roman" w:hAnsi="Calibri" w:cs="Calibri"/>
          <w:spacing w:val="36"/>
        </w:rPr>
        <w:t xml:space="preserve"> </w:t>
      </w:r>
      <w:r w:rsidRPr="00C6482A">
        <w:rPr>
          <w:rFonts w:ascii="Calibri" w:eastAsia="Times New Roman" w:hAnsi="Calibri" w:cs="Calibri"/>
        </w:rPr>
        <w:t>nije</w:t>
      </w:r>
      <w:r w:rsidRPr="00C6482A">
        <w:rPr>
          <w:rFonts w:ascii="Calibri" w:eastAsia="Times New Roman" w:hAnsi="Calibri" w:cs="Calibri"/>
          <w:spacing w:val="36"/>
        </w:rPr>
        <w:t xml:space="preserve"> </w:t>
      </w:r>
      <w:r w:rsidRPr="00C6482A">
        <w:rPr>
          <w:rFonts w:ascii="Calibri" w:eastAsia="Times New Roman" w:hAnsi="Calibri" w:cs="Calibri"/>
        </w:rPr>
        <w:t>prijavio</w:t>
      </w:r>
      <w:r w:rsidRPr="00C6482A">
        <w:rPr>
          <w:rFonts w:ascii="Calibri" w:eastAsia="Times New Roman" w:hAnsi="Calibri" w:cs="Calibri"/>
          <w:spacing w:val="36"/>
        </w:rPr>
        <w:t xml:space="preserve"> </w:t>
      </w:r>
      <w:r w:rsidRPr="00C6482A">
        <w:rPr>
          <w:rFonts w:ascii="Calibri" w:eastAsia="Times New Roman" w:hAnsi="Calibri" w:cs="Calibri"/>
        </w:rPr>
        <w:t>promjenu</w:t>
      </w:r>
      <w:r w:rsidRPr="00C6482A">
        <w:rPr>
          <w:rFonts w:ascii="Calibri" w:eastAsia="Times New Roman" w:hAnsi="Calibri" w:cs="Calibri"/>
          <w:spacing w:val="36"/>
        </w:rPr>
        <w:t xml:space="preserve"> </w:t>
      </w:r>
      <w:r w:rsidRPr="00C6482A">
        <w:rPr>
          <w:rFonts w:ascii="Calibri" w:eastAsia="Times New Roman" w:hAnsi="Calibri" w:cs="Calibri"/>
        </w:rPr>
        <w:t>koja</w:t>
      </w:r>
      <w:r w:rsidRPr="00C6482A">
        <w:rPr>
          <w:rFonts w:ascii="Calibri" w:eastAsia="Times New Roman" w:hAnsi="Calibri" w:cs="Calibri"/>
          <w:spacing w:val="36"/>
        </w:rPr>
        <w:t xml:space="preserve"> </w:t>
      </w:r>
      <w:r w:rsidRPr="00C6482A">
        <w:rPr>
          <w:rFonts w:ascii="Calibri" w:eastAsia="Times New Roman" w:hAnsi="Calibri" w:cs="Calibri"/>
        </w:rPr>
        <w:t>utječe</w:t>
      </w:r>
      <w:r w:rsidRPr="00C6482A">
        <w:rPr>
          <w:rFonts w:ascii="Calibri" w:eastAsia="Times New Roman" w:hAnsi="Calibri" w:cs="Calibri"/>
          <w:spacing w:val="36"/>
        </w:rPr>
        <w:t xml:space="preserve"> </w:t>
      </w:r>
      <w:r w:rsidRPr="00C6482A">
        <w:rPr>
          <w:rFonts w:ascii="Calibri" w:eastAsia="Times New Roman" w:hAnsi="Calibri" w:cs="Calibri"/>
        </w:rPr>
        <w:t>na</w:t>
      </w:r>
      <w:r w:rsidRPr="00C6482A">
        <w:rPr>
          <w:rFonts w:ascii="Calibri" w:eastAsia="Times New Roman" w:hAnsi="Calibri" w:cs="Calibri"/>
          <w:spacing w:val="36"/>
        </w:rPr>
        <w:t xml:space="preserve"> </w:t>
      </w:r>
      <w:r w:rsidRPr="00C6482A">
        <w:rPr>
          <w:rFonts w:ascii="Calibri" w:eastAsia="Times New Roman" w:hAnsi="Calibri" w:cs="Calibri"/>
        </w:rPr>
        <w:t>gubitak ili opseg prava za koja je on odnosno njegov skrbnik znao</w:t>
      </w:r>
      <w:r w:rsidRPr="00C6482A">
        <w:rPr>
          <w:rFonts w:ascii="Calibri" w:eastAsia="Times New Roman" w:hAnsi="Calibri" w:cs="Calibri"/>
          <w:spacing w:val="40"/>
        </w:rPr>
        <w:t xml:space="preserve"> </w:t>
      </w:r>
      <w:r w:rsidRPr="00C6482A">
        <w:rPr>
          <w:rFonts w:ascii="Calibri" w:eastAsia="Times New Roman" w:hAnsi="Calibri" w:cs="Calibri"/>
        </w:rPr>
        <w:t>ili</w:t>
      </w:r>
      <w:r w:rsidRPr="00C6482A">
        <w:rPr>
          <w:rFonts w:ascii="Calibri" w:eastAsia="Times New Roman" w:hAnsi="Calibri" w:cs="Calibri"/>
          <w:spacing w:val="40"/>
        </w:rPr>
        <w:t xml:space="preserve"> </w:t>
      </w:r>
      <w:r w:rsidRPr="00C6482A">
        <w:rPr>
          <w:rFonts w:ascii="Calibri" w:eastAsia="Times New Roman" w:hAnsi="Calibri" w:cs="Calibri"/>
        </w:rPr>
        <w:t>mogao</w:t>
      </w:r>
      <w:r w:rsidRPr="00C6482A">
        <w:rPr>
          <w:rFonts w:ascii="Calibri" w:eastAsia="Times New Roman" w:hAnsi="Calibri" w:cs="Calibri"/>
          <w:spacing w:val="40"/>
        </w:rPr>
        <w:t xml:space="preserve"> </w:t>
      </w:r>
      <w:r w:rsidRPr="00C6482A">
        <w:rPr>
          <w:rFonts w:ascii="Calibri" w:eastAsia="Times New Roman" w:hAnsi="Calibri" w:cs="Calibri"/>
        </w:rPr>
        <w:t>znati,</w:t>
      </w:r>
      <w:r w:rsidRPr="00C6482A">
        <w:rPr>
          <w:rFonts w:ascii="Calibri" w:eastAsia="Times New Roman" w:hAnsi="Calibri" w:cs="Calibri"/>
          <w:spacing w:val="40"/>
        </w:rPr>
        <w:t xml:space="preserve"> </w:t>
      </w:r>
      <w:r w:rsidRPr="00C6482A">
        <w:rPr>
          <w:rFonts w:ascii="Calibri" w:eastAsia="Times New Roman" w:hAnsi="Calibri" w:cs="Calibri"/>
        </w:rPr>
        <w:t>odnosno</w:t>
      </w:r>
      <w:r w:rsidRPr="00C6482A">
        <w:rPr>
          <w:rFonts w:ascii="Calibri" w:eastAsia="Times New Roman" w:hAnsi="Calibri" w:cs="Calibri"/>
          <w:spacing w:val="40"/>
        </w:rPr>
        <w:t xml:space="preserve"> </w:t>
      </w:r>
      <w:r w:rsidRPr="00C6482A">
        <w:rPr>
          <w:rFonts w:ascii="Calibri" w:eastAsia="Times New Roman" w:hAnsi="Calibri" w:cs="Calibri"/>
        </w:rPr>
        <w:t>pomoć</w:t>
      </w:r>
      <w:r w:rsidRPr="00C6482A">
        <w:rPr>
          <w:rFonts w:ascii="Calibri" w:eastAsia="Times New Roman" w:hAnsi="Calibri" w:cs="Calibri"/>
          <w:spacing w:val="40"/>
        </w:rPr>
        <w:t xml:space="preserve"> </w:t>
      </w:r>
      <w:r w:rsidRPr="00C6482A">
        <w:rPr>
          <w:rFonts w:ascii="Calibri" w:eastAsia="Times New Roman" w:hAnsi="Calibri" w:cs="Calibri"/>
        </w:rPr>
        <w:t>na</w:t>
      </w:r>
      <w:r w:rsidRPr="00C6482A">
        <w:rPr>
          <w:rFonts w:ascii="Calibri" w:eastAsia="Times New Roman" w:hAnsi="Calibri" w:cs="Calibri"/>
          <w:spacing w:val="40"/>
        </w:rPr>
        <w:t xml:space="preserve"> </w:t>
      </w:r>
      <w:r w:rsidRPr="00C6482A">
        <w:rPr>
          <w:rFonts w:ascii="Calibri" w:eastAsia="Times New Roman" w:hAnsi="Calibri" w:cs="Calibri"/>
        </w:rPr>
        <w:t>koju</w:t>
      </w:r>
      <w:r w:rsidRPr="00C6482A">
        <w:rPr>
          <w:rFonts w:ascii="Calibri" w:eastAsia="Times New Roman" w:hAnsi="Calibri" w:cs="Calibri"/>
          <w:spacing w:val="40"/>
        </w:rPr>
        <w:t xml:space="preserve"> </w:t>
      </w:r>
      <w:r w:rsidRPr="00C6482A">
        <w:rPr>
          <w:rFonts w:ascii="Calibri" w:eastAsia="Times New Roman" w:hAnsi="Calibri" w:cs="Calibri"/>
        </w:rPr>
        <w:t>nije imao pravo prema odluci, ili mu je naknada odnosno pomoć</w:t>
      </w:r>
      <w:r w:rsidRPr="00C6482A">
        <w:rPr>
          <w:rFonts w:ascii="Calibri" w:eastAsia="Times New Roman" w:hAnsi="Calibri" w:cs="Calibri"/>
          <w:spacing w:val="40"/>
        </w:rPr>
        <w:t xml:space="preserve"> </w:t>
      </w:r>
      <w:r w:rsidRPr="00C6482A">
        <w:rPr>
          <w:rFonts w:ascii="Calibri" w:eastAsia="Times New Roman" w:hAnsi="Calibri" w:cs="Calibri"/>
        </w:rPr>
        <w:t>isplaćena</w:t>
      </w:r>
      <w:r w:rsidRPr="00C6482A">
        <w:rPr>
          <w:rFonts w:ascii="Calibri" w:eastAsia="Times New Roman" w:hAnsi="Calibri" w:cs="Calibri"/>
          <w:spacing w:val="40"/>
        </w:rPr>
        <w:t xml:space="preserve"> </w:t>
      </w:r>
      <w:r w:rsidRPr="00C6482A">
        <w:rPr>
          <w:rFonts w:ascii="Calibri" w:eastAsia="Times New Roman" w:hAnsi="Calibri" w:cs="Calibri"/>
        </w:rPr>
        <w:t>u</w:t>
      </w:r>
      <w:r w:rsidRPr="00C6482A">
        <w:rPr>
          <w:rFonts w:ascii="Calibri" w:eastAsia="Times New Roman" w:hAnsi="Calibri" w:cs="Calibri"/>
          <w:spacing w:val="40"/>
        </w:rPr>
        <w:t xml:space="preserve"> </w:t>
      </w:r>
      <w:r w:rsidRPr="00C6482A">
        <w:rPr>
          <w:rFonts w:ascii="Calibri" w:eastAsia="Times New Roman" w:hAnsi="Calibri" w:cs="Calibri"/>
        </w:rPr>
        <w:t>većem</w:t>
      </w:r>
      <w:r w:rsidRPr="00C6482A">
        <w:rPr>
          <w:rFonts w:ascii="Calibri" w:eastAsia="Times New Roman" w:hAnsi="Calibri" w:cs="Calibri"/>
          <w:spacing w:val="40"/>
        </w:rPr>
        <w:t xml:space="preserve"> </w:t>
      </w:r>
      <w:r w:rsidRPr="00C6482A">
        <w:rPr>
          <w:rFonts w:ascii="Calibri" w:eastAsia="Times New Roman" w:hAnsi="Calibri" w:cs="Calibri"/>
        </w:rPr>
        <w:t>iznosu</w:t>
      </w:r>
      <w:r w:rsidRPr="00C6482A">
        <w:rPr>
          <w:rFonts w:ascii="Calibri" w:eastAsia="Times New Roman" w:hAnsi="Calibri" w:cs="Calibri"/>
          <w:spacing w:val="40"/>
        </w:rPr>
        <w:t xml:space="preserve"> </w:t>
      </w:r>
      <w:r w:rsidRPr="00C6482A">
        <w:rPr>
          <w:rFonts w:ascii="Calibri" w:eastAsia="Times New Roman" w:hAnsi="Calibri" w:cs="Calibri"/>
        </w:rPr>
        <w:t>od</w:t>
      </w:r>
      <w:r w:rsidRPr="00C6482A">
        <w:rPr>
          <w:rFonts w:ascii="Calibri" w:eastAsia="Times New Roman" w:hAnsi="Calibri" w:cs="Calibri"/>
          <w:spacing w:val="40"/>
        </w:rPr>
        <w:t xml:space="preserve"> </w:t>
      </w:r>
      <w:r w:rsidRPr="00C6482A">
        <w:rPr>
          <w:rFonts w:ascii="Calibri" w:eastAsia="Times New Roman" w:hAnsi="Calibri" w:cs="Calibri"/>
        </w:rPr>
        <w:t>onog</w:t>
      </w:r>
      <w:r w:rsidRPr="00C6482A">
        <w:rPr>
          <w:rFonts w:ascii="Calibri" w:eastAsia="Times New Roman" w:hAnsi="Calibri" w:cs="Calibri"/>
          <w:spacing w:val="40"/>
        </w:rPr>
        <w:t xml:space="preserve"> </w:t>
      </w:r>
      <w:r w:rsidRPr="00C6482A">
        <w:rPr>
          <w:rFonts w:ascii="Calibri" w:eastAsia="Times New Roman" w:hAnsi="Calibri" w:cs="Calibri"/>
        </w:rPr>
        <w:t>određenog u Odluci.</w:t>
      </w:r>
    </w:p>
    <w:p w14:paraId="1661F7CB" w14:textId="77777777" w:rsidR="003F3BEF" w:rsidRPr="00C6482A" w:rsidRDefault="003F3BEF" w:rsidP="003F3BEF">
      <w:pPr>
        <w:widowControl w:val="0"/>
        <w:autoSpaceDE w:val="0"/>
        <w:autoSpaceDN w:val="0"/>
        <w:spacing w:after="240"/>
        <w:ind w:right="40"/>
        <w:jc w:val="center"/>
        <w:rPr>
          <w:rFonts w:ascii="Calibri" w:eastAsia="Times New Roman" w:hAnsi="Calibri" w:cs="Calibri"/>
        </w:rPr>
      </w:pPr>
      <w:r w:rsidRPr="00C6482A">
        <w:rPr>
          <w:rFonts w:ascii="Calibri" w:eastAsia="Times New Roman" w:hAnsi="Calibri" w:cs="Calibri"/>
        </w:rPr>
        <w:t>Članak 24.</w:t>
      </w:r>
    </w:p>
    <w:p w14:paraId="476BD294" w14:textId="77777777" w:rsidR="003F3BEF" w:rsidRPr="00C6482A" w:rsidRDefault="003F3BEF" w:rsidP="003F3BEF">
      <w:pPr>
        <w:widowControl w:val="0"/>
        <w:autoSpaceDE w:val="0"/>
        <w:autoSpaceDN w:val="0"/>
        <w:spacing w:after="240"/>
        <w:ind w:right="1" w:firstLine="708"/>
        <w:jc w:val="both"/>
        <w:rPr>
          <w:rFonts w:ascii="Calibri" w:eastAsia="Times New Roman" w:hAnsi="Calibri" w:cs="Calibri"/>
          <w:spacing w:val="-2"/>
        </w:rPr>
      </w:pPr>
      <w:r w:rsidRPr="00C6482A">
        <w:rPr>
          <w:rFonts w:ascii="Calibri" w:eastAsia="Times New Roman" w:hAnsi="Calibri" w:cs="Calibri"/>
        </w:rPr>
        <w:t>Kada Upravni odjel utvrdi</w:t>
      </w:r>
      <w:r w:rsidRPr="00C6482A">
        <w:rPr>
          <w:rFonts w:ascii="Calibri" w:eastAsia="Times New Roman" w:hAnsi="Calibri" w:cs="Calibri"/>
          <w:spacing w:val="28"/>
        </w:rPr>
        <w:t xml:space="preserve"> </w:t>
      </w:r>
      <w:r w:rsidRPr="00C6482A">
        <w:rPr>
          <w:rFonts w:ascii="Calibri" w:eastAsia="Times New Roman" w:hAnsi="Calibri" w:cs="Calibri"/>
        </w:rPr>
        <w:t>okolnosti</w:t>
      </w:r>
      <w:r w:rsidRPr="00C6482A">
        <w:rPr>
          <w:rFonts w:ascii="Calibri" w:eastAsia="Times New Roman" w:hAnsi="Calibri" w:cs="Calibri"/>
          <w:spacing w:val="29"/>
        </w:rPr>
        <w:t xml:space="preserve"> </w:t>
      </w:r>
      <w:r w:rsidRPr="00C6482A">
        <w:rPr>
          <w:rFonts w:ascii="Calibri" w:eastAsia="Times New Roman" w:hAnsi="Calibri" w:cs="Calibri"/>
        </w:rPr>
        <w:t>iz</w:t>
      </w:r>
      <w:r w:rsidRPr="00C6482A">
        <w:rPr>
          <w:rFonts w:ascii="Calibri" w:eastAsia="Times New Roman" w:hAnsi="Calibri" w:cs="Calibri"/>
          <w:spacing w:val="28"/>
        </w:rPr>
        <w:t xml:space="preserve"> </w:t>
      </w:r>
      <w:r w:rsidRPr="00C6482A">
        <w:rPr>
          <w:rFonts w:ascii="Calibri" w:eastAsia="Times New Roman" w:hAnsi="Calibri" w:cs="Calibri"/>
        </w:rPr>
        <w:t>članka 23</w:t>
      </w:r>
      <w:r w:rsidRPr="00C6482A">
        <w:rPr>
          <w:rFonts w:ascii="Calibri" w:eastAsia="Times New Roman" w:hAnsi="Calibri" w:cs="Calibri"/>
          <w:spacing w:val="29"/>
        </w:rPr>
        <w:t xml:space="preserve">.ove </w:t>
      </w:r>
      <w:r w:rsidRPr="00C6482A">
        <w:rPr>
          <w:rFonts w:ascii="Calibri" w:eastAsia="Times New Roman" w:hAnsi="Calibri" w:cs="Calibri"/>
        </w:rPr>
        <w:t xml:space="preserve">Odluke, pozvat će korisnika da </w:t>
      </w:r>
      <w:r w:rsidRPr="00C6482A">
        <w:rPr>
          <w:rFonts w:ascii="Calibri" w:eastAsia="Times New Roman" w:hAnsi="Calibri" w:cs="Calibri"/>
        </w:rPr>
        <w:lastRenderedPageBreak/>
        <w:t>neosnovano primljenu</w:t>
      </w:r>
      <w:r w:rsidRPr="00C6482A">
        <w:rPr>
          <w:rFonts w:ascii="Calibri" w:eastAsia="Times New Roman" w:hAnsi="Calibri" w:cs="Calibri"/>
          <w:spacing w:val="40"/>
        </w:rPr>
        <w:t xml:space="preserve"> </w:t>
      </w:r>
      <w:r w:rsidRPr="00C6482A">
        <w:rPr>
          <w:rFonts w:ascii="Calibri" w:eastAsia="Times New Roman" w:hAnsi="Calibri" w:cs="Calibri"/>
        </w:rPr>
        <w:t>naknadu odnosno</w:t>
      </w:r>
      <w:r w:rsidRPr="00C6482A">
        <w:rPr>
          <w:rFonts w:ascii="Calibri" w:eastAsia="Times New Roman" w:hAnsi="Calibri" w:cs="Calibri"/>
          <w:spacing w:val="40"/>
        </w:rPr>
        <w:t xml:space="preserve"> </w:t>
      </w:r>
      <w:r w:rsidRPr="00C6482A">
        <w:rPr>
          <w:rFonts w:ascii="Calibri" w:eastAsia="Times New Roman" w:hAnsi="Calibri" w:cs="Calibri"/>
        </w:rPr>
        <w:t>pomoć</w:t>
      </w:r>
      <w:r w:rsidRPr="00C6482A">
        <w:rPr>
          <w:rFonts w:ascii="Calibri" w:eastAsia="Times New Roman" w:hAnsi="Calibri" w:cs="Calibri"/>
          <w:spacing w:val="40"/>
        </w:rPr>
        <w:t xml:space="preserve"> </w:t>
      </w:r>
      <w:r w:rsidRPr="00C6482A">
        <w:rPr>
          <w:rFonts w:ascii="Calibri" w:eastAsia="Times New Roman" w:hAnsi="Calibri" w:cs="Calibri"/>
        </w:rPr>
        <w:t>vrati</w:t>
      </w:r>
      <w:r w:rsidRPr="00C6482A">
        <w:rPr>
          <w:rFonts w:ascii="Calibri" w:eastAsia="Times New Roman" w:hAnsi="Calibri" w:cs="Calibri"/>
          <w:spacing w:val="40"/>
        </w:rPr>
        <w:t xml:space="preserve"> </w:t>
      </w:r>
      <w:r w:rsidRPr="00C6482A">
        <w:rPr>
          <w:rFonts w:ascii="Calibri" w:eastAsia="Times New Roman" w:hAnsi="Calibri" w:cs="Calibri"/>
        </w:rPr>
        <w:t>u</w:t>
      </w:r>
      <w:r w:rsidRPr="00C6482A">
        <w:rPr>
          <w:rFonts w:ascii="Calibri" w:eastAsia="Times New Roman" w:hAnsi="Calibri" w:cs="Calibri"/>
          <w:spacing w:val="40"/>
        </w:rPr>
        <w:t xml:space="preserve"> </w:t>
      </w:r>
      <w:r w:rsidRPr="00C6482A">
        <w:rPr>
          <w:rFonts w:ascii="Calibri" w:eastAsia="Times New Roman" w:hAnsi="Calibri" w:cs="Calibri"/>
        </w:rPr>
        <w:t>roku</w:t>
      </w:r>
      <w:r w:rsidRPr="00C6482A">
        <w:rPr>
          <w:rFonts w:ascii="Calibri" w:eastAsia="Times New Roman" w:hAnsi="Calibri" w:cs="Calibri"/>
          <w:spacing w:val="40"/>
        </w:rPr>
        <w:t xml:space="preserve"> </w:t>
      </w:r>
      <w:r w:rsidRPr="00C6482A">
        <w:rPr>
          <w:rFonts w:ascii="Calibri" w:eastAsia="Times New Roman" w:hAnsi="Calibri" w:cs="Calibri"/>
        </w:rPr>
        <w:t xml:space="preserve">od 15 dana od dana zaprimljene obavijesti o utvrđenim </w:t>
      </w:r>
      <w:r w:rsidRPr="00C6482A">
        <w:rPr>
          <w:rFonts w:ascii="Calibri" w:eastAsia="Times New Roman" w:hAnsi="Calibri" w:cs="Calibri"/>
          <w:spacing w:val="-2"/>
        </w:rPr>
        <w:t>okolnostima.</w:t>
      </w:r>
    </w:p>
    <w:p w14:paraId="0E7A5B93" w14:textId="77777777" w:rsidR="003F3BEF" w:rsidRPr="00C6482A" w:rsidRDefault="003F3BEF" w:rsidP="003F3BEF">
      <w:pPr>
        <w:widowControl w:val="0"/>
        <w:autoSpaceDE w:val="0"/>
        <w:autoSpaceDN w:val="0"/>
        <w:spacing w:after="240"/>
        <w:ind w:left="709" w:right="147" w:hanging="283"/>
        <w:jc w:val="both"/>
        <w:rPr>
          <w:rFonts w:ascii="Calibri" w:eastAsia="Times New Roman" w:hAnsi="Calibri" w:cs="Calibri"/>
          <w:spacing w:val="-2"/>
        </w:rPr>
      </w:pPr>
      <w:r w:rsidRPr="00C6482A">
        <w:rPr>
          <w:rFonts w:ascii="Calibri" w:eastAsia="Times New Roman" w:hAnsi="Calibri" w:cs="Calibri"/>
          <w:spacing w:val="-2"/>
        </w:rPr>
        <w:t>VII.</w:t>
      </w:r>
      <w:r w:rsidRPr="00C6482A">
        <w:rPr>
          <w:rFonts w:ascii="Calibri" w:eastAsia="Times New Roman" w:hAnsi="Calibri" w:cs="Calibri"/>
          <w:spacing w:val="-2"/>
        </w:rPr>
        <w:tab/>
        <w:t>PRIJELAZNE I ZAVRŠNE ODREDBE</w:t>
      </w:r>
    </w:p>
    <w:p w14:paraId="0717C7C9" w14:textId="77777777" w:rsidR="003F3BEF" w:rsidRPr="00C6482A" w:rsidRDefault="003F3BEF" w:rsidP="003F3BEF">
      <w:pPr>
        <w:widowControl w:val="0"/>
        <w:tabs>
          <w:tab w:val="left" w:pos="284"/>
        </w:tabs>
        <w:autoSpaceDE w:val="0"/>
        <w:autoSpaceDN w:val="0"/>
        <w:spacing w:after="240"/>
        <w:ind w:left="-152" w:right="40"/>
        <w:jc w:val="center"/>
        <w:rPr>
          <w:rFonts w:ascii="Calibri" w:eastAsia="Times New Roman" w:hAnsi="Calibri" w:cs="Calibri"/>
          <w:lang w:eastAsia="hr-HR"/>
        </w:rPr>
      </w:pPr>
      <w:r w:rsidRPr="00C6482A">
        <w:rPr>
          <w:rFonts w:ascii="Calibri" w:eastAsia="Times New Roman" w:hAnsi="Calibri" w:cs="Calibri"/>
          <w:lang w:eastAsia="hr-HR"/>
        </w:rPr>
        <w:t>Članak 25.</w:t>
      </w:r>
    </w:p>
    <w:p w14:paraId="36581208" w14:textId="77777777" w:rsidR="003F3BEF" w:rsidRPr="00C6482A" w:rsidRDefault="003F3BEF" w:rsidP="003F3BEF">
      <w:pPr>
        <w:widowControl w:val="0"/>
        <w:autoSpaceDE w:val="0"/>
        <w:autoSpaceDN w:val="0"/>
        <w:spacing w:after="240"/>
        <w:ind w:right="40" w:firstLine="708"/>
        <w:jc w:val="both"/>
        <w:rPr>
          <w:rFonts w:ascii="Calibri" w:eastAsia="Times New Roman" w:hAnsi="Calibri" w:cs="Calibri"/>
        </w:rPr>
      </w:pPr>
      <w:r w:rsidRPr="00C6482A">
        <w:rPr>
          <w:rFonts w:ascii="Calibri" w:eastAsia="Times New Roman" w:hAnsi="Calibri" w:cs="Calibri"/>
        </w:rPr>
        <w:t>Upravni odjel</w:t>
      </w:r>
      <w:r w:rsidRPr="00C6482A">
        <w:rPr>
          <w:rFonts w:ascii="Calibri" w:eastAsia="Times New Roman" w:hAnsi="Calibri" w:cs="Calibri"/>
          <w:spacing w:val="-8"/>
        </w:rPr>
        <w:t xml:space="preserve"> </w:t>
      </w:r>
      <w:r w:rsidRPr="00C6482A">
        <w:rPr>
          <w:rFonts w:ascii="Calibri" w:eastAsia="Times New Roman" w:hAnsi="Calibri" w:cs="Calibri"/>
        </w:rPr>
        <w:t>je</w:t>
      </w:r>
      <w:r w:rsidRPr="00C6482A">
        <w:rPr>
          <w:rFonts w:ascii="Calibri" w:eastAsia="Times New Roman" w:hAnsi="Calibri" w:cs="Calibri"/>
          <w:spacing w:val="-8"/>
        </w:rPr>
        <w:t xml:space="preserve"> </w:t>
      </w:r>
      <w:r w:rsidRPr="00C6482A">
        <w:rPr>
          <w:rFonts w:ascii="Calibri" w:eastAsia="Times New Roman" w:hAnsi="Calibri" w:cs="Calibri"/>
        </w:rPr>
        <w:t>dužan</w:t>
      </w:r>
      <w:r w:rsidRPr="00C6482A">
        <w:rPr>
          <w:rFonts w:ascii="Calibri" w:eastAsia="Times New Roman" w:hAnsi="Calibri" w:cs="Calibri"/>
          <w:spacing w:val="-8"/>
        </w:rPr>
        <w:t xml:space="preserve"> </w:t>
      </w:r>
      <w:r w:rsidRPr="00C6482A">
        <w:rPr>
          <w:rFonts w:ascii="Calibri" w:eastAsia="Times New Roman" w:hAnsi="Calibri" w:cs="Calibri"/>
        </w:rPr>
        <w:t>pratiti</w:t>
      </w:r>
      <w:r w:rsidRPr="00C6482A">
        <w:rPr>
          <w:rFonts w:ascii="Calibri" w:eastAsia="Times New Roman" w:hAnsi="Calibri" w:cs="Calibri"/>
          <w:spacing w:val="-8"/>
        </w:rPr>
        <w:t xml:space="preserve"> </w:t>
      </w:r>
      <w:r w:rsidRPr="00C6482A">
        <w:rPr>
          <w:rFonts w:ascii="Calibri" w:eastAsia="Times New Roman" w:hAnsi="Calibri" w:cs="Calibri"/>
        </w:rPr>
        <w:t>ostvarenje</w:t>
      </w:r>
      <w:r w:rsidRPr="00C6482A">
        <w:rPr>
          <w:rFonts w:ascii="Calibri" w:eastAsia="Times New Roman" w:hAnsi="Calibri" w:cs="Calibri"/>
          <w:spacing w:val="-8"/>
        </w:rPr>
        <w:t xml:space="preserve"> </w:t>
      </w:r>
      <w:r w:rsidRPr="00C6482A">
        <w:rPr>
          <w:rFonts w:ascii="Calibri" w:eastAsia="Times New Roman" w:hAnsi="Calibri" w:cs="Calibri"/>
        </w:rPr>
        <w:t>prava</w:t>
      </w:r>
      <w:r w:rsidRPr="00C6482A">
        <w:rPr>
          <w:rFonts w:ascii="Calibri" w:eastAsia="Times New Roman" w:hAnsi="Calibri" w:cs="Calibri"/>
          <w:spacing w:val="-7"/>
        </w:rPr>
        <w:t xml:space="preserve"> </w:t>
      </w:r>
      <w:r w:rsidRPr="00C6482A">
        <w:rPr>
          <w:rFonts w:ascii="Calibri" w:eastAsia="Times New Roman" w:hAnsi="Calibri" w:cs="Calibri"/>
        </w:rPr>
        <w:t>iz</w:t>
      </w:r>
      <w:r w:rsidRPr="00C6482A">
        <w:rPr>
          <w:rFonts w:ascii="Calibri" w:eastAsia="Times New Roman" w:hAnsi="Calibri" w:cs="Calibri"/>
          <w:spacing w:val="-7"/>
        </w:rPr>
        <w:t xml:space="preserve"> </w:t>
      </w:r>
      <w:r w:rsidRPr="00C6482A">
        <w:rPr>
          <w:rFonts w:ascii="Calibri" w:eastAsia="Times New Roman" w:hAnsi="Calibri" w:cs="Calibri"/>
        </w:rPr>
        <w:t>ove</w:t>
      </w:r>
      <w:r w:rsidRPr="00C6482A">
        <w:rPr>
          <w:rFonts w:ascii="Calibri" w:eastAsia="Times New Roman" w:hAnsi="Calibri" w:cs="Calibri"/>
          <w:spacing w:val="-8"/>
        </w:rPr>
        <w:t xml:space="preserve"> </w:t>
      </w:r>
      <w:r w:rsidRPr="00C6482A">
        <w:rPr>
          <w:rFonts w:ascii="Calibri" w:eastAsia="Times New Roman" w:hAnsi="Calibri" w:cs="Calibri"/>
        </w:rPr>
        <w:t>Odluke, na propisan način voditi evidenciju i dokumentaciju o ostvarivanju prava propisanih ovom Odlukom te pratiti usklađenje Proračuna Grada Požege s potrebnim sredstvima</w:t>
      </w:r>
      <w:r w:rsidRPr="00C6482A">
        <w:rPr>
          <w:rFonts w:ascii="Calibri" w:eastAsia="Times New Roman" w:hAnsi="Calibri" w:cs="Calibri"/>
          <w:spacing w:val="40"/>
        </w:rPr>
        <w:t xml:space="preserve"> </w:t>
      </w:r>
      <w:r w:rsidRPr="00C6482A">
        <w:rPr>
          <w:rFonts w:ascii="Calibri" w:eastAsia="Times New Roman" w:hAnsi="Calibri" w:cs="Calibri"/>
        </w:rPr>
        <w:t>za</w:t>
      </w:r>
      <w:r w:rsidRPr="00C6482A">
        <w:rPr>
          <w:rFonts w:ascii="Calibri" w:eastAsia="Times New Roman" w:hAnsi="Calibri" w:cs="Calibri"/>
          <w:spacing w:val="40"/>
        </w:rPr>
        <w:t xml:space="preserve"> </w:t>
      </w:r>
      <w:r w:rsidRPr="00C6482A">
        <w:rPr>
          <w:rFonts w:ascii="Calibri" w:eastAsia="Times New Roman" w:hAnsi="Calibri" w:cs="Calibri"/>
        </w:rPr>
        <w:t>ostvarenje</w:t>
      </w:r>
      <w:r w:rsidRPr="00C6482A">
        <w:rPr>
          <w:rFonts w:ascii="Calibri" w:eastAsia="Times New Roman" w:hAnsi="Calibri" w:cs="Calibri"/>
          <w:spacing w:val="40"/>
        </w:rPr>
        <w:t xml:space="preserve"> </w:t>
      </w:r>
      <w:r w:rsidRPr="00C6482A">
        <w:rPr>
          <w:rFonts w:ascii="Calibri" w:eastAsia="Times New Roman" w:hAnsi="Calibri" w:cs="Calibri"/>
        </w:rPr>
        <w:t>prava</w:t>
      </w:r>
      <w:r w:rsidRPr="00C6482A">
        <w:rPr>
          <w:rFonts w:ascii="Calibri" w:eastAsia="Times New Roman" w:hAnsi="Calibri" w:cs="Calibri"/>
          <w:spacing w:val="40"/>
        </w:rPr>
        <w:t xml:space="preserve"> </w:t>
      </w:r>
      <w:r w:rsidRPr="00C6482A">
        <w:rPr>
          <w:rFonts w:ascii="Calibri" w:eastAsia="Times New Roman" w:hAnsi="Calibri" w:cs="Calibri"/>
        </w:rPr>
        <w:t>iz</w:t>
      </w:r>
      <w:r w:rsidRPr="00C6482A">
        <w:rPr>
          <w:rFonts w:ascii="Calibri" w:eastAsia="Times New Roman" w:hAnsi="Calibri" w:cs="Calibri"/>
          <w:spacing w:val="40"/>
        </w:rPr>
        <w:t xml:space="preserve"> </w:t>
      </w:r>
      <w:r w:rsidRPr="00C6482A">
        <w:rPr>
          <w:rFonts w:ascii="Calibri" w:eastAsia="Times New Roman" w:hAnsi="Calibri" w:cs="Calibri"/>
        </w:rPr>
        <w:t>ove</w:t>
      </w:r>
      <w:r w:rsidRPr="00C6482A">
        <w:rPr>
          <w:rFonts w:ascii="Calibri" w:eastAsia="Times New Roman" w:hAnsi="Calibri" w:cs="Calibri"/>
          <w:spacing w:val="40"/>
        </w:rPr>
        <w:t xml:space="preserve"> </w:t>
      </w:r>
      <w:r w:rsidRPr="00C6482A">
        <w:rPr>
          <w:rFonts w:ascii="Calibri" w:eastAsia="Times New Roman" w:hAnsi="Calibri" w:cs="Calibri"/>
        </w:rPr>
        <w:t>Odluke.</w:t>
      </w:r>
    </w:p>
    <w:p w14:paraId="6BB89698" w14:textId="77777777" w:rsidR="003F3BEF" w:rsidRPr="00C6482A" w:rsidRDefault="003F3BEF" w:rsidP="003F3BEF">
      <w:pPr>
        <w:widowControl w:val="0"/>
        <w:autoSpaceDE w:val="0"/>
        <w:autoSpaceDN w:val="0"/>
        <w:spacing w:after="240"/>
        <w:ind w:right="40"/>
        <w:jc w:val="center"/>
        <w:rPr>
          <w:rFonts w:ascii="Calibri" w:eastAsia="Times New Roman" w:hAnsi="Calibri" w:cs="Calibri"/>
        </w:rPr>
      </w:pPr>
      <w:r w:rsidRPr="00C6482A">
        <w:rPr>
          <w:rFonts w:ascii="Calibri" w:eastAsia="Times New Roman" w:hAnsi="Calibri" w:cs="Calibri"/>
        </w:rPr>
        <w:t>Članak 26.</w:t>
      </w:r>
    </w:p>
    <w:p w14:paraId="23762F52" w14:textId="77777777" w:rsidR="003F3BEF" w:rsidRPr="00C6482A" w:rsidRDefault="003F3BEF" w:rsidP="003F3BEF">
      <w:pPr>
        <w:widowControl w:val="0"/>
        <w:autoSpaceDE w:val="0"/>
        <w:autoSpaceDN w:val="0"/>
        <w:spacing w:after="240"/>
        <w:ind w:right="40" w:firstLine="708"/>
        <w:jc w:val="both"/>
        <w:rPr>
          <w:rFonts w:ascii="Calibri" w:eastAsia="Times New Roman" w:hAnsi="Calibri" w:cs="Calibri"/>
        </w:rPr>
      </w:pPr>
      <w:r w:rsidRPr="00C6482A">
        <w:rPr>
          <w:rFonts w:ascii="Calibri" w:eastAsia="Times New Roman" w:hAnsi="Calibri" w:cs="Calibri"/>
        </w:rPr>
        <w:t>Stupanjem na snagu ove Odluke prestaje važiti Odluka o demografskim mjerama Grada Požege (Službene novine Grada Požege, broj: 21/24.) i Odluka o sufinanciranju troškova ljetovanja učenika u dječjem odmaralištu u Baški (Službene novine Grada Požege, broj: 8/24.).</w:t>
      </w:r>
    </w:p>
    <w:p w14:paraId="08021810" w14:textId="77777777" w:rsidR="003F3BEF" w:rsidRPr="00C6482A" w:rsidRDefault="003F3BEF" w:rsidP="003F3BEF">
      <w:pPr>
        <w:widowControl w:val="0"/>
        <w:autoSpaceDE w:val="0"/>
        <w:autoSpaceDN w:val="0"/>
        <w:spacing w:after="240"/>
        <w:ind w:right="40"/>
        <w:jc w:val="center"/>
        <w:rPr>
          <w:rFonts w:ascii="Calibri" w:eastAsia="Times New Roman" w:hAnsi="Calibri" w:cs="Calibri"/>
        </w:rPr>
      </w:pPr>
      <w:r w:rsidRPr="00C6482A">
        <w:rPr>
          <w:rFonts w:ascii="Calibri" w:eastAsia="Times New Roman" w:hAnsi="Calibri" w:cs="Calibri"/>
        </w:rPr>
        <w:t>Članak 27.</w:t>
      </w:r>
    </w:p>
    <w:p w14:paraId="5361C4ED" w14:textId="3D3DD982" w:rsidR="003F3BEF" w:rsidRPr="00C6482A" w:rsidRDefault="003F3BEF" w:rsidP="00C6482A">
      <w:pPr>
        <w:widowControl w:val="0"/>
        <w:autoSpaceDE w:val="0"/>
        <w:autoSpaceDN w:val="0"/>
        <w:spacing w:after="240"/>
        <w:ind w:right="40" w:firstLine="708"/>
        <w:jc w:val="both"/>
        <w:rPr>
          <w:rFonts w:ascii="Calibri" w:eastAsia="Times New Roman" w:hAnsi="Calibri" w:cs="Calibri"/>
        </w:rPr>
      </w:pPr>
      <w:r w:rsidRPr="00C6482A">
        <w:rPr>
          <w:rFonts w:ascii="Calibri" w:eastAsia="Times New Roman" w:hAnsi="Calibri" w:cs="Calibri"/>
        </w:rPr>
        <w:t>Ova Odluka stupa na snagu osmog dana od dana objave u Službenim novinama Grada Požege.</w:t>
      </w:r>
    </w:p>
    <w:p w14:paraId="27265BD3" w14:textId="4EB5D1C7" w:rsidR="00116473" w:rsidRPr="00C6482A" w:rsidRDefault="00116473" w:rsidP="00DF367D">
      <w:pPr>
        <w:jc w:val="center"/>
        <w:rPr>
          <w:rFonts w:ascii="Calibri" w:hAnsi="Calibri" w:cs="Calibri"/>
          <w:b/>
          <w:bCs/>
        </w:rPr>
      </w:pPr>
      <w:r w:rsidRPr="00C6482A">
        <w:rPr>
          <w:rFonts w:ascii="Calibri" w:hAnsi="Calibri" w:cs="Calibri"/>
          <w:b/>
          <w:bCs/>
        </w:rPr>
        <w:t xml:space="preserve">Ad. </w:t>
      </w:r>
      <w:r w:rsidR="008A0DA1" w:rsidRPr="00C6482A">
        <w:rPr>
          <w:rFonts w:ascii="Calibri" w:hAnsi="Calibri" w:cs="Calibri"/>
          <w:b/>
          <w:bCs/>
        </w:rPr>
        <w:t>6</w:t>
      </w:r>
      <w:r w:rsidRPr="00C6482A">
        <w:rPr>
          <w:rFonts w:ascii="Calibri" w:hAnsi="Calibri" w:cs="Calibri"/>
          <w:b/>
          <w:bCs/>
        </w:rPr>
        <w:t xml:space="preserve">. </w:t>
      </w:r>
    </w:p>
    <w:p w14:paraId="059D73B7" w14:textId="37D124C3" w:rsidR="00116473" w:rsidRPr="00C6482A" w:rsidRDefault="00E07BCD" w:rsidP="003F3BEF">
      <w:pPr>
        <w:pStyle w:val="Odlomakpopisa"/>
        <w:spacing w:after="240"/>
        <w:ind w:left="0"/>
        <w:jc w:val="center"/>
        <w:rPr>
          <w:rFonts w:ascii="Calibri" w:hAnsi="Calibri" w:cs="Calibri"/>
          <w:bCs/>
          <w:sz w:val="22"/>
          <w:szCs w:val="22"/>
        </w:rPr>
      </w:pPr>
      <w:r w:rsidRPr="00C6482A">
        <w:rPr>
          <w:rFonts w:ascii="Calibri" w:hAnsi="Calibri" w:cs="Calibri"/>
          <w:bCs/>
          <w:sz w:val="22"/>
          <w:szCs w:val="22"/>
        </w:rPr>
        <w:t xml:space="preserve">Prijedlog </w:t>
      </w:r>
      <w:r w:rsidR="00111A3A" w:rsidRPr="00C6482A">
        <w:rPr>
          <w:rFonts w:ascii="Calibri" w:hAnsi="Calibri" w:cs="Calibri"/>
          <w:bCs/>
          <w:sz w:val="22"/>
          <w:szCs w:val="22"/>
        </w:rPr>
        <w:t>Odluka o</w:t>
      </w:r>
      <w:r w:rsidRPr="00C6482A">
        <w:rPr>
          <w:rFonts w:ascii="Calibri" w:hAnsi="Calibri" w:cs="Calibri"/>
          <w:bCs/>
          <w:sz w:val="22"/>
          <w:szCs w:val="22"/>
        </w:rPr>
        <w:t xml:space="preserve"> nagrađivanju najuspješnijih učenika osmih razreda </w:t>
      </w:r>
      <w:r w:rsidR="00111A3A" w:rsidRPr="00C6482A">
        <w:rPr>
          <w:rFonts w:ascii="Calibri" w:hAnsi="Calibri" w:cs="Calibri"/>
          <w:bCs/>
          <w:sz w:val="22"/>
          <w:szCs w:val="22"/>
        </w:rPr>
        <w:t xml:space="preserve"> </w:t>
      </w:r>
    </w:p>
    <w:p w14:paraId="59D699DA" w14:textId="2FEBE352" w:rsidR="00111A3A" w:rsidRPr="00C6482A" w:rsidRDefault="00111A3A" w:rsidP="003F3BEF">
      <w:pPr>
        <w:spacing w:after="240"/>
        <w:ind w:firstLine="708"/>
        <w:jc w:val="both"/>
        <w:rPr>
          <w:rFonts w:ascii="Calibri" w:hAnsi="Calibri" w:cs="Calibri"/>
        </w:rPr>
      </w:pPr>
      <w:r w:rsidRPr="00C6482A">
        <w:rPr>
          <w:rFonts w:ascii="Calibri" w:hAnsi="Calibri" w:cs="Calibri"/>
        </w:rPr>
        <w:t>PREDSJEDNIK - utvrđuje da su vijećnici dobili materijal za ovu točku dnevnog reda uz pisano obrazloženje</w:t>
      </w:r>
      <w:r w:rsidR="00CE7FB9" w:rsidRPr="00C6482A">
        <w:rPr>
          <w:rFonts w:ascii="Calibri" w:hAnsi="Calibri" w:cs="Calibri"/>
        </w:rPr>
        <w:t>. Otvara raspravu i poziva predsjednike Klubova vijećnika i potom vijećnike da se izjasne o ovoj točki dnevnog reda.</w:t>
      </w:r>
    </w:p>
    <w:p w14:paraId="51E61F74" w14:textId="6A3ADB62" w:rsidR="00111A3A" w:rsidRPr="00C6482A" w:rsidRDefault="00111A3A" w:rsidP="003F3BEF">
      <w:pPr>
        <w:spacing w:after="240"/>
        <w:ind w:firstLine="708"/>
        <w:jc w:val="both"/>
        <w:rPr>
          <w:rFonts w:ascii="Calibri" w:hAnsi="Calibri" w:cs="Calibri"/>
        </w:rPr>
      </w:pPr>
      <w:r w:rsidRPr="00C6482A">
        <w:rPr>
          <w:rFonts w:ascii="Calibri" w:hAnsi="Calibri" w:cs="Calibri"/>
        </w:rPr>
        <w:t>U raspravi su sudjelovali</w:t>
      </w:r>
      <w:r w:rsidR="00880906" w:rsidRPr="00C6482A">
        <w:rPr>
          <w:rFonts w:ascii="Calibri" w:hAnsi="Calibri" w:cs="Calibri"/>
        </w:rPr>
        <w:t xml:space="preserve"> </w:t>
      </w:r>
      <w:r w:rsidR="00C25227" w:rsidRPr="00C6482A">
        <w:rPr>
          <w:rFonts w:ascii="Calibri" w:hAnsi="Calibri" w:cs="Calibri"/>
          <w:bCs/>
        </w:rPr>
        <w:t>v</w:t>
      </w:r>
      <w:r w:rsidRPr="00C6482A">
        <w:rPr>
          <w:rFonts w:ascii="Calibri" w:hAnsi="Calibri" w:cs="Calibri"/>
          <w:bCs/>
        </w:rPr>
        <w:t>ijećnici  Vjeran Blašković</w:t>
      </w:r>
      <w:r w:rsidR="00A7212C" w:rsidRPr="00C6482A">
        <w:rPr>
          <w:rFonts w:ascii="Calibri" w:hAnsi="Calibri" w:cs="Calibri"/>
          <w:bCs/>
        </w:rPr>
        <w:t xml:space="preserve">, </w:t>
      </w:r>
      <w:r w:rsidRPr="00C6482A">
        <w:rPr>
          <w:rFonts w:ascii="Calibri" w:hAnsi="Calibri" w:cs="Calibri"/>
          <w:bCs/>
        </w:rPr>
        <w:t xml:space="preserve">dr.sc. </w:t>
      </w:r>
      <w:r w:rsidR="00A7212C" w:rsidRPr="00C6482A">
        <w:rPr>
          <w:rFonts w:ascii="Calibri" w:hAnsi="Calibri" w:cs="Calibri"/>
          <w:bCs/>
        </w:rPr>
        <w:t>Dinko Zima</w:t>
      </w:r>
      <w:r w:rsidR="00613220" w:rsidRPr="00C6482A">
        <w:rPr>
          <w:rFonts w:ascii="Calibri" w:hAnsi="Calibri" w:cs="Calibri"/>
          <w:bCs/>
        </w:rPr>
        <w:t>,</w:t>
      </w:r>
      <w:r w:rsidR="00A7212C" w:rsidRPr="00C6482A">
        <w:rPr>
          <w:rFonts w:ascii="Calibri" w:hAnsi="Calibri" w:cs="Calibri"/>
          <w:bCs/>
        </w:rPr>
        <w:t xml:space="preserve"> Tomislav </w:t>
      </w:r>
      <w:proofErr w:type="spellStart"/>
      <w:r w:rsidR="00A7212C" w:rsidRPr="00C6482A">
        <w:rPr>
          <w:rFonts w:ascii="Calibri" w:hAnsi="Calibri" w:cs="Calibri"/>
          <w:bCs/>
        </w:rPr>
        <w:t>Hajpek</w:t>
      </w:r>
      <w:proofErr w:type="spellEnd"/>
      <w:r w:rsidR="00613220" w:rsidRPr="00C6482A">
        <w:rPr>
          <w:rFonts w:ascii="Calibri" w:hAnsi="Calibri" w:cs="Calibri"/>
          <w:bCs/>
        </w:rPr>
        <w:t xml:space="preserve"> i </w:t>
      </w:r>
      <w:r w:rsidR="00F3357E" w:rsidRPr="00C6482A">
        <w:rPr>
          <w:rFonts w:ascii="Calibri" w:hAnsi="Calibri" w:cs="Calibri"/>
          <w:bCs/>
        </w:rPr>
        <w:t>dr. sc.</w:t>
      </w:r>
      <w:r w:rsidR="00A532E4" w:rsidRPr="00C6482A">
        <w:rPr>
          <w:rFonts w:ascii="Calibri" w:hAnsi="Calibri" w:cs="Calibri"/>
          <w:bCs/>
        </w:rPr>
        <w:t xml:space="preserve"> </w:t>
      </w:r>
      <w:r w:rsidR="00613220" w:rsidRPr="00C6482A">
        <w:rPr>
          <w:rFonts w:ascii="Calibri" w:hAnsi="Calibri" w:cs="Calibri"/>
          <w:bCs/>
        </w:rPr>
        <w:t>Goran Ribičić</w:t>
      </w:r>
      <w:r w:rsidR="00880906" w:rsidRPr="00C6482A">
        <w:rPr>
          <w:rFonts w:ascii="Calibri" w:hAnsi="Calibri" w:cs="Calibri"/>
          <w:bCs/>
        </w:rPr>
        <w:t xml:space="preserve"> te </w:t>
      </w:r>
      <w:r w:rsidRPr="00C6482A">
        <w:rPr>
          <w:rFonts w:ascii="Calibri" w:hAnsi="Calibri" w:cs="Calibri"/>
        </w:rPr>
        <w:t>gradonačelnik, prof.dr.sc. Borislav Miličević</w:t>
      </w:r>
      <w:r w:rsidR="00D572E7" w:rsidRPr="00C6482A">
        <w:rPr>
          <w:rFonts w:ascii="Calibri" w:hAnsi="Calibri" w:cs="Calibri"/>
        </w:rPr>
        <w:t>.</w:t>
      </w:r>
    </w:p>
    <w:p w14:paraId="275AA124" w14:textId="29D84C08" w:rsidR="00D72527" w:rsidRPr="00C6482A" w:rsidRDefault="00A7212C" w:rsidP="003F3BEF">
      <w:pPr>
        <w:spacing w:after="240"/>
        <w:ind w:firstLine="708"/>
        <w:jc w:val="both"/>
        <w:rPr>
          <w:rFonts w:ascii="Calibri" w:hAnsi="Calibri" w:cs="Calibri"/>
        </w:rPr>
      </w:pPr>
      <w:r w:rsidRPr="00C6482A">
        <w:rPr>
          <w:rFonts w:ascii="Calibri" w:hAnsi="Calibri" w:cs="Calibri"/>
          <w:bCs/>
        </w:rPr>
        <w:t>PREDSJEDNIK -</w:t>
      </w:r>
      <w:r w:rsidR="00C25227" w:rsidRPr="00C6482A">
        <w:rPr>
          <w:rFonts w:ascii="Calibri" w:hAnsi="Calibri" w:cs="Calibri"/>
          <w:bCs/>
        </w:rPr>
        <w:t xml:space="preserve"> </w:t>
      </w:r>
      <w:r w:rsidRPr="00C6482A">
        <w:rPr>
          <w:rFonts w:ascii="Calibri" w:hAnsi="Calibri" w:cs="Calibri"/>
          <w:bCs/>
        </w:rPr>
        <w:t xml:space="preserve">zaključuje raspravu, stavlja na glasovanje Odluka o </w:t>
      </w:r>
      <w:r w:rsidR="00613220" w:rsidRPr="00C6482A">
        <w:rPr>
          <w:rFonts w:ascii="Calibri" w:hAnsi="Calibri" w:cs="Calibri"/>
          <w:bCs/>
        </w:rPr>
        <w:t xml:space="preserve">nagrađivanju najuspješnijih učenika osmih razreda </w:t>
      </w:r>
      <w:r w:rsidRPr="00C6482A">
        <w:rPr>
          <w:rFonts w:ascii="Calibri" w:hAnsi="Calibri" w:cs="Calibri"/>
        </w:rPr>
        <w:t>i konstatira da je Gradsko vijeće Grada Požege, većinom glasova</w:t>
      </w:r>
      <w:r w:rsidRPr="00C6482A">
        <w:rPr>
          <w:rFonts w:ascii="Calibri" w:hAnsi="Calibri" w:cs="Calibri"/>
          <w:bCs/>
        </w:rPr>
        <w:t xml:space="preserve"> </w:t>
      </w:r>
      <w:r w:rsidRPr="00C6482A">
        <w:rPr>
          <w:rFonts w:ascii="Calibri" w:hAnsi="Calibri" w:cs="Calibri"/>
        </w:rPr>
        <w:t>(1</w:t>
      </w:r>
      <w:r w:rsidR="00613220" w:rsidRPr="00C6482A">
        <w:rPr>
          <w:rFonts w:ascii="Calibri" w:hAnsi="Calibri" w:cs="Calibri"/>
        </w:rPr>
        <w:t xml:space="preserve">3 </w:t>
      </w:r>
      <w:r w:rsidRPr="00C6482A">
        <w:rPr>
          <w:rFonts w:ascii="Calibri" w:hAnsi="Calibri" w:cs="Calibri"/>
        </w:rPr>
        <w:t>glasova za,</w:t>
      </w:r>
      <w:r w:rsidR="00613220" w:rsidRPr="00C6482A">
        <w:rPr>
          <w:rFonts w:ascii="Calibri" w:hAnsi="Calibri" w:cs="Calibri"/>
        </w:rPr>
        <w:t xml:space="preserve"> pet</w:t>
      </w:r>
      <w:r w:rsidRPr="00C6482A">
        <w:rPr>
          <w:rFonts w:ascii="Calibri" w:hAnsi="Calibri" w:cs="Calibri"/>
        </w:rPr>
        <w:t xml:space="preserve"> </w:t>
      </w:r>
      <w:r w:rsidR="00C25227" w:rsidRPr="00C6482A">
        <w:rPr>
          <w:rFonts w:ascii="Calibri" w:hAnsi="Calibri" w:cs="Calibri"/>
        </w:rPr>
        <w:t>suzdržan</w:t>
      </w:r>
      <w:r w:rsidR="009E5453" w:rsidRPr="00C6482A">
        <w:rPr>
          <w:rFonts w:ascii="Calibri" w:hAnsi="Calibri" w:cs="Calibri"/>
        </w:rPr>
        <w:t xml:space="preserve">ih </w:t>
      </w:r>
      <w:r w:rsidR="00002F83" w:rsidRPr="00C6482A">
        <w:rPr>
          <w:rFonts w:ascii="Calibri" w:hAnsi="Calibri" w:cs="Calibri"/>
        </w:rPr>
        <w:t>glas</w:t>
      </w:r>
      <w:r w:rsidR="009E5453" w:rsidRPr="00C6482A">
        <w:rPr>
          <w:rFonts w:ascii="Calibri" w:hAnsi="Calibri" w:cs="Calibri"/>
        </w:rPr>
        <w:t>ova</w:t>
      </w:r>
      <w:r w:rsidRPr="00C6482A">
        <w:rPr>
          <w:rFonts w:ascii="Calibri" w:hAnsi="Calibri" w:cs="Calibri"/>
        </w:rPr>
        <w:t xml:space="preserve">) usvojilo </w:t>
      </w:r>
    </w:p>
    <w:p w14:paraId="35A984F7" w14:textId="77777777" w:rsidR="00FE3807" w:rsidRPr="00C6482A" w:rsidRDefault="00FE3807" w:rsidP="00DF367D">
      <w:pPr>
        <w:jc w:val="center"/>
        <w:rPr>
          <w:rFonts w:ascii="Calibri" w:hAnsi="Calibri" w:cs="Calibri"/>
        </w:rPr>
      </w:pPr>
      <w:r w:rsidRPr="00C6482A">
        <w:rPr>
          <w:rFonts w:ascii="Calibri" w:hAnsi="Calibri" w:cs="Calibri"/>
        </w:rPr>
        <w:t>O D L U K U</w:t>
      </w:r>
    </w:p>
    <w:p w14:paraId="435EB6AC" w14:textId="77777777" w:rsidR="00FE3807" w:rsidRPr="00C6482A" w:rsidRDefault="00FE3807" w:rsidP="003F3BEF">
      <w:pPr>
        <w:spacing w:after="240"/>
        <w:jc w:val="center"/>
        <w:rPr>
          <w:rFonts w:ascii="Calibri" w:hAnsi="Calibri" w:cs="Calibri"/>
        </w:rPr>
      </w:pPr>
      <w:r w:rsidRPr="00C6482A">
        <w:rPr>
          <w:rFonts w:ascii="Calibri" w:hAnsi="Calibri" w:cs="Calibri"/>
        </w:rPr>
        <w:t>o nagrađivanju najuspješnijih učenika osmih razreda</w:t>
      </w:r>
    </w:p>
    <w:p w14:paraId="4B043BF0" w14:textId="77777777" w:rsidR="003F3BEF" w:rsidRPr="00C6482A" w:rsidRDefault="003F3BEF" w:rsidP="003F3BEF">
      <w:pPr>
        <w:spacing w:after="240"/>
        <w:rPr>
          <w:rFonts w:ascii="Calibri" w:eastAsia="Times New Roman" w:hAnsi="Calibri" w:cs="Calibri"/>
          <w:lang w:eastAsia="hr-HR"/>
        </w:rPr>
      </w:pPr>
      <w:r w:rsidRPr="00C6482A">
        <w:rPr>
          <w:rFonts w:ascii="Calibri" w:eastAsia="Times New Roman" w:hAnsi="Calibri" w:cs="Calibri"/>
          <w:lang w:eastAsia="hr-HR"/>
        </w:rPr>
        <w:t>I.</w:t>
      </w:r>
      <w:r w:rsidRPr="00C6482A">
        <w:rPr>
          <w:rFonts w:ascii="Calibri" w:eastAsia="Times New Roman" w:hAnsi="Calibri" w:cs="Calibri"/>
          <w:lang w:eastAsia="hr-HR"/>
        </w:rPr>
        <w:tab/>
        <w:t>OPĆE ODREDBE</w:t>
      </w:r>
    </w:p>
    <w:p w14:paraId="7C7C3BD4" w14:textId="77777777" w:rsidR="003F3BEF" w:rsidRPr="00C6482A" w:rsidRDefault="003F3BEF" w:rsidP="003F3BEF">
      <w:pPr>
        <w:shd w:val="clear" w:color="auto" w:fill="FFFFFF"/>
        <w:spacing w:after="240"/>
        <w:jc w:val="center"/>
        <w:rPr>
          <w:rFonts w:ascii="Calibri" w:eastAsia="Arial" w:hAnsi="Calibri" w:cs="Calibri"/>
          <w:lang w:eastAsia="hr-HR"/>
        </w:rPr>
      </w:pPr>
      <w:r w:rsidRPr="00C6482A">
        <w:rPr>
          <w:rFonts w:ascii="Calibri" w:eastAsia="Arial" w:hAnsi="Calibri" w:cs="Calibri"/>
          <w:lang w:eastAsia="hr-HR"/>
        </w:rPr>
        <w:t>Članak 1.</w:t>
      </w:r>
    </w:p>
    <w:p w14:paraId="45102575" w14:textId="77777777" w:rsidR="003F3BEF" w:rsidRPr="00C6482A" w:rsidRDefault="003F3BEF" w:rsidP="003F3BEF">
      <w:pPr>
        <w:widowControl w:val="0"/>
        <w:autoSpaceDE w:val="0"/>
        <w:autoSpaceDN w:val="0"/>
        <w:ind w:firstLine="708"/>
        <w:jc w:val="both"/>
        <w:rPr>
          <w:rFonts w:ascii="Calibri" w:eastAsia="Times New Roman" w:hAnsi="Calibri" w:cs="Calibri"/>
          <w:lang w:eastAsia="hr-HR"/>
        </w:rPr>
      </w:pPr>
      <w:r w:rsidRPr="00C6482A">
        <w:rPr>
          <w:rFonts w:ascii="Calibri" w:eastAsia="Times New Roman" w:hAnsi="Calibri" w:cs="Calibri"/>
          <w:lang w:eastAsia="hr-HR"/>
        </w:rPr>
        <w:t>(1) Ovom Odlukom utvrđuju se uvjeti i kriteriji za stjecanje prava na nagradu za najuspješnijeg učenika osmih razreda (u nastavku teksta: Odluka).</w:t>
      </w:r>
    </w:p>
    <w:p w14:paraId="1779D3A5"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 xml:space="preserve">(2) Nagrada za najuspješnijeg učenika osmih razreda (u nastavku teksta: učenik)  može se dodijeliti jednom učeniku svakog osmog razreda osnovne škole kojoj je osnivač Grad Požega (u nastavku teksta: škola)  pod uvjetom da učenik: </w:t>
      </w:r>
    </w:p>
    <w:p w14:paraId="37B92820" w14:textId="77777777" w:rsidR="003F3BEF" w:rsidRPr="00C6482A" w:rsidRDefault="003F3BEF" w:rsidP="003F3BEF">
      <w:pPr>
        <w:ind w:left="993"/>
        <w:jc w:val="both"/>
        <w:rPr>
          <w:rFonts w:ascii="Calibri" w:eastAsia="Times New Roman" w:hAnsi="Calibri" w:cs="Calibri"/>
          <w:lang w:eastAsia="hr-HR"/>
        </w:rPr>
      </w:pPr>
      <w:r w:rsidRPr="00C6482A">
        <w:rPr>
          <w:rFonts w:ascii="Calibri" w:eastAsia="Times New Roman" w:hAnsi="Calibri" w:cs="Calibri"/>
          <w:lang w:eastAsia="hr-HR"/>
        </w:rPr>
        <w:t xml:space="preserve">- redovito pohađa osmi razred osnovne škole </w:t>
      </w:r>
    </w:p>
    <w:p w14:paraId="55451C87" w14:textId="77777777" w:rsidR="003F3BEF" w:rsidRPr="00C6482A" w:rsidRDefault="003F3BEF" w:rsidP="003F3BEF">
      <w:pPr>
        <w:ind w:left="993"/>
        <w:jc w:val="both"/>
        <w:rPr>
          <w:rFonts w:ascii="Calibri" w:eastAsia="Times New Roman" w:hAnsi="Calibri" w:cs="Calibri"/>
          <w:lang w:eastAsia="hr-HR"/>
        </w:rPr>
      </w:pPr>
      <w:r w:rsidRPr="00C6482A">
        <w:rPr>
          <w:rFonts w:ascii="Calibri" w:eastAsia="Times New Roman" w:hAnsi="Calibri" w:cs="Calibri"/>
          <w:lang w:eastAsia="hr-HR"/>
        </w:rPr>
        <w:t>- ima prebivalište na području grada Požege najmanje pet godina</w:t>
      </w:r>
    </w:p>
    <w:p w14:paraId="57645D21" w14:textId="77777777" w:rsidR="003F3BEF" w:rsidRPr="00C6482A" w:rsidRDefault="003F3BEF" w:rsidP="003F3BEF">
      <w:pPr>
        <w:ind w:left="993"/>
        <w:jc w:val="both"/>
        <w:rPr>
          <w:rFonts w:ascii="Calibri" w:eastAsia="Times New Roman" w:hAnsi="Calibri" w:cs="Calibri"/>
          <w:lang w:eastAsia="hr-HR"/>
        </w:rPr>
      </w:pPr>
      <w:r w:rsidRPr="00C6482A">
        <w:rPr>
          <w:rFonts w:ascii="Calibri" w:eastAsia="Times New Roman" w:hAnsi="Calibri" w:cs="Calibri"/>
          <w:lang w:eastAsia="hr-HR"/>
        </w:rPr>
        <w:t xml:space="preserve">- ima prosjek ocjena najmanje 4,50 </w:t>
      </w:r>
    </w:p>
    <w:p w14:paraId="40559F05" w14:textId="7D5257D0" w:rsidR="00C6482A" w:rsidRDefault="003F3BEF" w:rsidP="003F3BEF">
      <w:pPr>
        <w:spacing w:after="240"/>
        <w:ind w:left="993"/>
        <w:jc w:val="both"/>
        <w:rPr>
          <w:rFonts w:ascii="Calibri" w:eastAsia="Times New Roman" w:hAnsi="Calibri" w:cs="Calibri"/>
          <w:lang w:eastAsia="hr-HR"/>
        </w:rPr>
      </w:pPr>
      <w:r w:rsidRPr="00C6482A">
        <w:rPr>
          <w:rFonts w:ascii="Calibri" w:eastAsia="Times New Roman" w:hAnsi="Calibri" w:cs="Calibri"/>
          <w:lang w:eastAsia="hr-HR"/>
        </w:rPr>
        <w:t>- ima državljanstvo Republike Hrvatske.</w:t>
      </w:r>
    </w:p>
    <w:p w14:paraId="5AFFAEF0" w14:textId="77777777" w:rsidR="00C6482A" w:rsidRDefault="00C6482A">
      <w:pPr>
        <w:rPr>
          <w:rFonts w:ascii="Calibri" w:eastAsia="Times New Roman" w:hAnsi="Calibri" w:cs="Calibri"/>
          <w:lang w:eastAsia="hr-HR"/>
        </w:rPr>
      </w:pPr>
      <w:r>
        <w:rPr>
          <w:rFonts w:ascii="Calibri" w:eastAsia="Times New Roman" w:hAnsi="Calibri" w:cs="Calibri"/>
          <w:lang w:eastAsia="hr-HR"/>
        </w:rPr>
        <w:br w:type="page"/>
      </w:r>
    </w:p>
    <w:p w14:paraId="2FC2491A" w14:textId="77777777" w:rsidR="003F3BEF" w:rsidRPr="00C6482A" w:rsidRDefault="003F3BEF" w:rsidP="003F3BEF">
      <w:pPr>
        <w:spacing w:after="240"/>
        <w:rPr>
          <w:rFonts w:ascii="Calibri" w:eastAsia="Times New Roman" w:hAnsi="Calibri" w:cs="Calibri"/>
          <w:lang w:eastAsia="hr-HR"/>
        </w:rPr>
      </w:pPr>
      <w:r w:rsidRPr="00C6482A">
        <w:rPr>
          <w:rFonts w:ascii="Calibri" w:eastAsia="Times New Roman" w:hAnsi="Calibri" w:cs="Calibri"/>
          <w:lang w:eastAsia="hr-HR"/>
        </w:rPr>
        <w:lastRenderedPageBreak/>
        <w:t>II.</w:t>
      </w:r>
      <w:r w:rsidRPr="00C6482A">
        <w:rPr>
          <w:rFonts w:ascii="Calibri" w:eastAsia="Times New Roman" w:hAnsi="Calibri" w:cs="Calibri"/>
          <w:lang w:eastAsia="hr-HR"/>
        </w:rPr>
        <w:tab/>
        <w:t>KRITERIJI ZA STJECANJE PRAVA NA NAGRADU I NAČIN BODOVANJA</w:t>
      </w:r>
    </w:p>
    <w:p w14:paraId="4B7B2C75" w14:textId="77777777" w:rsidR="003F3BEF" w:rsidRPr="00C6482A" w:rsidRDefault="003F3BEF" w:rsidP="003F3BEF">
      <w:pPr>
        <w:shd w:val="clear" w:color="auto" w:fill="FFFFFF"/>
        <w:spacing w:after="240"/>
        <w:jc w:val="center"/>
        <w:rPr>
          <w:rFonts w:ascii="Calibri" w:eastAsia="Arial" w:hAnsi="Calibri" w:cs="Calibri"/>
          <w:lang w:eastAsia="hr-HR"/>
        </w:rPr>
      </w:pPr>
      <w:r w:rsidRPr="00C6482A">
        <w:rPr>
          <w:rFonts w:ascii="Calibri" w:eastAsia="Arial" w:hAnsi="Calibri" w:cs="Calibri"/>
          <w:lang w:eastAsia="hr-HR"/>
        </w:rPr>
        <w:t>Članak 2.</w:t>
      </w:r>
    </w:p>
    <w:p w14:paraId="4F655F51" w14:textId="77777777" w:rsidR="003F3BEF" w:rsidRPr="00C6482A" w:rsidRDefault="003F3BEF" w:rsidP="003F3BEF">
      <w:pPr>
        <w:ind w:firstLine="708"/>
        <w:rPr>
          <w:rFonts w:ascii="Calibri" w:eastAsia="Times New Roman" w:hAnsi="Calibri" w:cs="Calibri"/>
          <w:lang w:eastAsia="hr-HR"/>
        </w:rPr>
      </w:pPr>
      <w:r w:rsidRPr="00C6482A">
        <w:rPr>
          <w:rFonts w:ascii="Calibri" w:eastAsia="Times New Roman" w:hAnsi="Calibri" w:cs="Calibri"/>
          <w:lang w:eastAsia="hr-HR"/>
        </w:rPr>
        <w:t>Kriteriji za utvrđivanje liste kandidata za dodjelu nagrade su:</w:t>
      </w:r>
    </w:p>
    <w:p w14:paraId="7F0685F5" w14:textId="77777777" w:rsidR="003F3BEF" w:rsidRPr="00C6482A" w:rsidRDefault="003F3BEF" w:rsidP="003F3BEF">
      <w:pPr>
        <w:ind w:left="709"/>
        <w:rPr>
          <w:rFonts w:ascii="Calibri" w:eastAsia="Times New Roman" w:hAnsi="Calibri" w:cs="Calibri"/>
          <w:lang w:eastAsia="hr-HR"/>
        </w:rPr>
      </w:pPr>
      <w:r w:rsidRPr="00C6482A">
        <w:rPr>
          <w:rFonts w:ascii="Calibri" w:eastAsia="Times New Roman" w:hAnsi="Calibri" w:cs="Calibri"/>
          <w:lang w:eastAsia="hr-HR"/>
        </w:rPr>
        <w:t>- uspjeh u školovanju</w:t>
      </w:r>
    </w:p>
    <w:p w14:paraId="384DF88C" w14:textId="77777777" w:rsidR="003F3BEF" w:rsidRPr="00C6482A" w:rsidRDefault="003F3BEF" w:rsidP="003F3BEF">
      <w:pPr>
        <w:spacing w:after="240"/>
        <w:ind w:left="709"/>
        <w:rPr>
          <w:rFonts w:ascii="Calibri" w:eastAsia="Times New Roman" w:hAnsi="Calibri" w:cs="Calibri"/>
          <w:lang w:eastAsia="hr-HR"/>
        </w:rPr>
      </w:pPr>
      <w:r w:rsidRPr="00C6482A">
        <w:rPr>
          <w:rFonts w:ascii="Calibri" w:eastAsia="Times New Roman" w:hAnsi="Calibri" w:cs="Calibri"/>
          <w:lang w:eastAsia="hr-HR"/>
        </w:rPr>
        <w:t>- postignuti izvanškolski rezultati tijekom školovanja.</w:t>
      </w:r>
    </w:p>
    <w:p w14:paraId="2244E61B" w14:textId="77777777" w:rsidR="003F3BEF" w:rsidRPr="00C6482A" w:rsidRDefault="003F3BEF" w:rsidP="003F3BEF">
      <w:pPr>
        <w:shd w:val="clear" w:color="auto" w:fill="FFFFFF"/>
        <w:spacing w:after="240"/>
        <w:jc w:val="center"/>
        <w:rPr>
          <w:rFonts w:ascii="Calibri" w:eastAsia="Arial" w:hAnsi="Calibri" w:cs="Calibri"/>
          <w:lang w:eastAsia="hr-HR"/>
        </w:rPr>
      </w:pPr>
      <w:r w:rsidRPr="00C6482A">
        <w:rPr>
          <w:rFonts w:ascii="Calibri" w:eastAsia="Arial" w:hAnsi="Calibri" w:cs="Calibri"/>
          <w:lang w:eastAsia="hr-HR"/>
        </w:rPr>
        <w:t>Članak 3.</w:t>
      </w:r>
    </w:p>
    <w:p w14:paraId="483C6C14" w14:textId="77777777" w:rsidR="003F3BEF" w:rsidRPr="00C6482A" w:rsidRDefault="003F3BEF" w:rsidP="003F3BEF">
      <w:pPr>
        <w:ind w:firstLine="708"/>
        <w:rPr>
          <w:rFonts w:ascii="Calibri" w:eastAsia="Times New Roman" w:hAnsi="Calibri" w:cs="Calibri"/>
          <w:lang w:eastAsia="hr-HR"/>
        </w:rPr>
      </w:pPr>
      <w:r w:rsidRPr="00C6482A">
        <w:rPr>
          <w:rFonts w:ascii="Calibri" w:eastAsia="Times New Roman" w:hAnsi="Calibri" w:cs="Calibri"/>
          <w:lang w:eastAsia="hr-HR"/>
        </w:rPr>
        <w:t>Način bodovanja kandidata za nagradu za najuspješnijeg učenika:</w:t>
      </w:r>
    </w:p>
    <w:p w14:paraId="510B260A" w14:textId="77777777" w:rsidR="003F3BEF" w:rsidRPr="00C6482A" w:rsidRDefault="003F3BEF" w:rsidP="003F3BEF">
      <w:pPr>
        <w:suppressAutoHyphens/>
        <w:ind w:left="993" w:hanging="284"/>
        <w:contextualSpacing/>
        <w:rPr>
          <w:rFonts w:ascii="Calibri" w:eastAsia="Times New Roman" w:hAnsi="Calibri" w:cs="Calibri"/>
          <w:lang w:eastAsia="hr-HR"/>
        </w:rPr>
      </w:pPr>
      <w:r w:rsidRPr="00C6482A">
        <w:rPr>
          <w:rFonts w:ascii="Calibri" w:eastAsia="Times New Roman" w:hAnsi="Calibri" w:cs="Calibri"/>
          <w:lang w:eastAsia="hr-HR"/>
        </w:rPr>
        <w:t xml:space="preserve">a) uspjeh u školovanju utvrđuje se na osnovu prosjeka ocjena iz prethodne četiri godine školovanja </w:t>
      </w:r>
    </w:p>
    <w:p w14:paraId="33BF2141" w14:textId="77777777" w:rsidR="003F3BEF" w:rsidRPr="00C6482A" w:rsidRDefault="003F3BEF" w:rsidP="003F3BEF">
      <w:pPr>
        <w:suppressAutoHyphens/>
        <w:ind w:firstLine="708"/>
        <w:contextualSpacing/>
        <w:rPr>
          <w:rFonts w:ascii="Calibri" w:eastAsia="Times New Roman" w:hAnsi="Calibri" w:cs="Calibri"/>
          <w:lang w:eastAsia="hr-HR"/>
        </w:rPr>
      </w:pPr>
      <w:r w:rsidRPr="00C6482A">
        <w:rPr>
          <w:rFonts w:ascii="Calibri" w:eastAsia="Times New Roman" w:hAnsi="Calibri" w:cs="Calibri"/>
          <w:lang w:eastAsia="hr-HR"/>
        </w:rPr>
        <w:t xml:space="preserve">Srednja ocjena pomnožena sa brojem 3, određuje broj bodova po ovoj točki. </w:t>
      </w:r>
    </w:p>
    <w:p w14:paraId="466B895D" w14:textId="77777777" w:rsidR="003F3BEF" w:rsidRPr="00C6482A" w:rsidRDefault="003F3BEF" w:rsidP="003F3BEF">
      <w:pPr>
        <w:ind w:left="709"/>
        <w:rPr>
          <w:rFonts w:ascii="Calibri" w:eastAsia="Times New Roman" w:hAnsi="Calibri" w:cs="Calibri"/>
          <w:lang w:eastAsia="hr-HR"/>
        </w:rPr>
      </w:pPr>
      <w:r w:rsidRPr="00C6482A">
        <w:rPr>
          <w:rFonts w:ascii="Calibri" w:eastAsia="Times New Roman" w:hAnsi="Calibri" w:cs="Calibri"/>
          <w:lang w:eastAsia="hr-HR"/>
        </w:rPr>
        <w:t>b) sudjelovanje na natjecanjima u znanju u organizaciji nadležnog ministarstva:</w:t>
      </w:r>
    </w:p>
    <w:p w14:paraId="26818AF4" w14:textId="77777777" w:rsidR="003F3BEF" w:rsidRPr="00C6482A" w:rsidRDefault="003F3BEF" w:rsidP="003F3BEF">
      <w:pPr>
        <w:ind w:left="709" w:firstLine="284"/>
        <w:rPr>
          <w:rFonts w:ascii="Calibri" w:eastAsia="Times New Roman" w:hAnsi="Calibri" w:cs="Calibri"/>
          <w:lang w:eastAsia="hr-HR"/>
        </w:rPr>
      </w:pPr>
      <w:r w:rsidRPr="00C6482A">
        <w:rPr>
          <w:rFonts w:ascii="Calibri" w:eastAsia="Times New Roman" w:hAnsi="Calibri" w:cs="Calibri"/>
          <w:lang w:eastAsia="hr-HR"/>
        </w:rPr>
        <w:t>- županijsko (uz uvjet da je prethodilo gradsko natjecanje): 0,5 bodova</w:t>
      </w:r>
    </w:p>
    <w:p w14:paraId="52BC8822" w14:textId="77777777" w:rsidR="003F3BEF" w:rsidRPr="00C6482A" w:rsidRDefault="003F3BEF" w:rsidP="003F3BEF">
      <w:pPr>
        <w:ind w:left="709" w:firstLine="284"/>
        <w:rPr>
          <w:rFonts w:ascii="Calibri" w:eastAsia="Times New Roman" w:hAnsi="Calibri" w:cs="Calibri"/>
          <w:lang w:eastAsia="hr-HR"/>
        </w:rPr>
      </w:pPr>
      <w:r w:rsidRPr="00C6482A">
        <w:rPr>
          <w:rFonts w:ascii="Calibri" w:eastAsia="Times New Roman" w:hAnsi="Calibri" w:cs="Calibri"/>
          <w:lang w:eastAsia="hr-HR"/>
        </w:rPr>
        <w:t>- međužupanijsko: 1,0 bod</w:t>
      </w:r>
    </w:p>
    <w:p w14:paraId="25BF63DC" w14:textId="77777777" w:rsidR="003F3BEF" w:rsidRPr="00C6482A" w:rsidRDefault="003F3BEF" w:rsidP="003F3BEF">
      <w:pPr>
        <w:ind w:left="709" w:firstLine="284"/>
        <w:rPr>
          <w:rFonts w:ascii="Calibri" w:eastAsia="Times New Roman" w:hAnsi="Calibri" w:cs="Calibri"/>
          <w:lang w:eastAsia="hr-HR"/>
        </w:rPr>
      </w:pPr>
      <w:r w:rsidRPr="00C6482A">
        <w:rPr>
          <w:rFonts w:ascii="Calibri" w:eastAsia="Times New Roman" w:hAnsi="Calibri" w:cs="Calibri"/>
          <w:lang w:eastAsia="hr-HR"/>
        </w:rPr>
        <w:t>- državno: 1,5 bod</w:t>
      </w:r>
    </w:p>
    <w:p w14:paraId="3A66AACA" w14:textId="77777777" w:rsidR="003F3BEF" w:rsidRPr="00C6482A" w:rsidRDefault="003F3BEF" w:rsidP="003F3BEF">
      <w:pPr>
        <w:ind w:left="709" w:firstLine="284"/>
        <w:rPr>
          <w:rFonts w:ascii="Calibri" w:eastAsia="Times New Roman" w:hAnsi="Calibri" w:cs="Calibri"/>
          <w:lang w:eastAsia="hr-HR"/>
        </w:rPr>
      </w:pPr>
      <w:r w:rsidRPr="00C6482A">
        <w:rPr>
          <w:rFonts w:ascii="Calibri" w:eastAsia="Times New Roman" w:hAnsi="Calibri" w:cs="Calibri"/>
          <w:lang w:eastAsia="hr-HR"/>
        </w:rPr>
        <w:t>- međunarodno: 2,0 boda.</w:t>
      </w:r>
    </w:p>
    <w:p w14:paraId="0FB2E63F" w14:textId="77777777" w:rsidR="003F3BEF" w:rsidRPr="00C6482A" w:rsidRDefault="003F3BEF" w:rsidP="003F3BEF">
      <w:pPr>
        <w:ind w:firstLine="708"/>
        <w:rPr>
          <w:rFonts w:ascii="Calibri" w:eastAsia="Times New Roman" w:hAnsi="Calibri" w:cs="Calibri"/>
          <w:lang w:eastAsia="hr-HR"/>
        </w:rPr>
      </w:pPr>
      <w:r w:rsidRPr="00C6482A">
        <w:rPr>
          <w:rFonts w:ascii="Calibri" w:eastAsia="Times New Roman" w:hAnsi="Calibri" w:cs="Calibri"/>
          <w:lang w:eastAsia="hr-HR"/>
        </w:rPr>
        <w:t>Osvojeni bodovi po ovoj točci se ne zbrajaju, nego se priznaju najpovoljniji po predmetnom području.</w:t>
      </w:r>
    </w:p>
    <w:p w14:paraId="5D37B0B6" w14:textId="77777777" w:rsidR="003F3BEF" w:rsidRPr="00C6482A" w:rsidRDefault="003F3BEF" w:rsidP="003F3BEF">
      <w:pPr>
        <w:ind w:left="709"/>
        <w:rPr>
          <w:rFonts w:ascii="Calibri" w:eastAsia="Times New Roman" w:hAnsi="Calibri" w:cs="Calibri"/>
          <w:lang w:eastAsia="hr-HR"/>
        </w:rPr>
      </w:pPr>
      <w:r w:rsidRPr="00C6482A">
        <w:rPr>
          <w:rFonts w:ascii="Calibri" w:eastAsia="Times New Roman" w:hAnsi="Calibri" w:cs="Calibri"/>
          <w:lang w:eastAsia="hr-HR"/>
        </w:rPr>
        <w:t>c) za osvojeno 1., 2. ili 3. mjesto na natjecanjima u znanju:</w:t>
      </w:r>
    </w:p>
    <w:p w14:paraId="3C832E4D" w14:textId="77777777" w:rsidR="003F3BEF" w:rsidRPr="00C6482A" w:rsidRDefault="003F3BEF" w:rsidP="003F3BEF">
      <w:pPr>
        <w:ind w:left="993"/>
        <w:rPr>
          <w:rFonts w:ascii="Calibri" w:eastAsia="Times New Roman" w:hAnsi="Calibri" w:cs="Calibri"/>
          <w:lang w:eastAsia="hr-HR"/>
        </w:rPr>
      </w:pPr>
      <w:r w:rsidRPr="00C6482A">
        <w:rPr>
          <w:rFonts w:ascii="Calibri" w:eastAsia="Times New Roman" w:hAnsi="Calibri" w:cs="Calibri"/>
          <w:lang w:eastAsia="hr-HR"/>
        </w:rPr>
        <w:t>- županijskom: 0,5 - 1,5 bodova</w:t>
      </w:r>
    </w:p>
    <w:p w14:paraId="0F94274D" w14:textId="77777777" w:rsidR="003F3BEF" w:rsidRPr="00C6482A" w:rsidRDefault="003F3BEF" w:rsidP="003F3BEF">
      <w:pPr>
        <w:ind w:left="993"/>
        <w:rPr>
          <w:rFonts w:ascii="Calibri" w:eastAsia="Times New Roman" w:hAnsi="Calibri" w:cs="Calibri"/>
          <w:lang w:eastAsia="hr-HR"/>
        </w:rPr>
      </w:pPr>
      <w:r w:rsidRPr="00C6482A">
        <w:rPr>
          <w:rFonts w:ascii="Calibri" w:eastAsia="Times New Roman" w:hAnsi="Calibri" w:cs="Calibri"/>
          <w:lang w:eastAsia="hr-HR"/>
        </w:rPr>
        <w:t>- međužupanijskom: 1,0 - 2,0 boda</w:t>
      </w:r>
    </w:p>
    <w:p w14:paraId="41B47AF5" w14:textId="77777777" w:rsidR="003F3BEF" w:rsidRPr="00C6482A" w:rsidRDefault="003F3BEF" w:rsidP="003F3BEF">
      <w:pPr>
        <w:ind w:left="993"/>
        <w:rPr>
          <w:rFonts w:ascii="Calibri" w:eastAsia="Times New Roman" w:hAnsi="Calibri" w:cs="Calibri"/>
          <w:lang w:eastAsia="hr-HR"/>
        </w:rPr>
      </w:pPr>
      <w:r w:rsidRPr="00C6482A">
        <w:rPr>
          <w:rFonts w:ascii="Calibri" w:eastAsia="Times New Roman" w:hAnsi="Calibri" w:cs="Calibri"/>
          <w:lang w:eastAsia="hr-HR"/>
        </w:rPr>
        <w:t>- državnom: 1,5 - 2,5 bodova</w:t>
      </w:r>
    </w:p>
    <w:p w14:paraId="43DDD581" w14:textId="77777777" w:rsidR="003F3BEF" w:rsidRPr="00C6482A" w:rsidRDefault="003F3BEF" w:rsidP="003F3BEF">
      <w:pPr>
        <w:ind w:left="993"/>
        <w:rPr>
          <w:rFonts w:ascii="Calibri" w:eastAsia="Times New Roman" w:hAnsi="Calibri" w:cs="Calibri"/>
          <w:lang w:eastAsia="hr-HR"/>
        </w:rPr>
      </w:pPr>
      <w:r w:rsidRPr="00C6482A">
        <w:rPr>
          <w:rFonts w:ascii="Calibri" w:eastAsia="Times New Roman" w:hAnsi="Calibri" w:cs="Calibri"/>
          <w:lang w:eastAsia="hr-HR"/>
        </w:rPr>
        <w:t>- međunarodnom. 2,0 - 3,0 boda</w:t>
      </w:r>
    </w:p>
    <w:p w14:paraId="3054A129" w14:textId="77777777" w:rsidR="003F3BEF" w:rsidRPr="00C6482A" w:rsidRDefault="003F3BEF" w:rsidP="003F3BEF">
      <w:pPr>
        <w:spacing w:after="240"/>
        <w:ind w:firstLine="708"/>
        <w:rPr>
          <w:rFonts w:ascii="Calibri" w:eastAsia="Times New Roman" w:hAnsi="Calibri" w:cs="Calibri"/>
          <w:lang w:eastAsia="hr-HR"/>
        </w:rPr>
      </w:pPr>
      <w:r w:rsidRPr="00C6482A">
        <w:rPr>
          <w:rFonts w:ascii="Calibri" w:eastAsia="Times New Roman" w:hAnsi="Calibri" w:cs="Calibri"/>
          <w:lang w:eastAsia="hr-HR"/>
        </w:rPr>
        <w:t>Osvojeni bodovi po ovoj točci se ne zbrajaju, nego se priznaju najpovoljniji po predmetnom području.</w:t>
      </w:r>
    </w:p>
    <w:p w14:paraId="39B77FEE" w14:textId="77777777" w:rsidR="003F3BEF" w:rsidRPr="00C6482A" w:rsidRDefault="003F3BEF" w:rsidP="003F3BEF">
      <w:pPr>
        <w:suppressAutoHyphens/>
        <w:spacing w:after="240"/>
        <w:contextualSpacing/>
        <w:rPr>
          <w:rFonts w:ascii="Calibri" w:eastAsia="Times New Roman" w:hAnsi="Calibri" w:cs="Calibri"/>
          <w:lang w:eastAsia="hr-HR"/>
        </w:rPr>
      </w:pPr>
      <w:r w:rsidRPr="00C6482A">
        <w:rPr>
          <w:rFonts w:ascii="Calibri" w:eastAsia="Times New Roman" w:hAnsi="Calibri" w:cs="Calibri"/>
          <w:lang w:eastAsia="hr-HR"/>
        </w:rPr>
        <w:t>II.</w:t>
      </w:r>
      <w:r w:rsidRPr="00C6482A">
        <w:rPr>
          <w:rFonts w:ascii="Calibri" w:eastAsia="Times New Roman" w:hAnsi="Calibri" w:cs="Calibri"/>
          <w:lang w:eastAsia="hr-HR"/>
        </w:rPr>
        <w:tab/>
        <w:t>POSTUPAK ZA DODJELU NAGRADA</w:t>
      </w:r>
    </w:p>
    <w:p w14:paraId="4FB3A5BA" w14:textId="77777777" w:rsidR="003F3BEF" w:rsidRPr="00C6482A" w:rsidRDefault="003F3BEF" w:rsidP="003F3BEF">
      <w:pPr>
        <w:spacing w:after="240"/>
        <w:jc w:val="center"/>
        <w:rPr>
          <w:rFonts w:ascii="Calibri" w:eastAsia="Times New Roman" w:hAnsi="Calibri" w:cs="Calibri"/>
          <w:lang w:eastAsia="hr-HR"/>
        </w:rPr>
      </w:pPr>
      <w:r w:rsidRPr="00C6482A">
        <w:rPr>
          <w:rFonts w:ascii="Calibri" w:eastAsia="Times New Roman" w:hAnsi="Calibri" w:cs="Calibri"/>
          <w:lang w:eastAsia="hr-HR"/>
        </w:rPr>
        <w:t>Članak 4.</w:t>
      </w:r>
    </w:p>
    <w:p w14:paraId="39E9A95C"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(1) Provođenje postupka, bodovanje i rangiranje te druge poslove u svezi dodjele nagrada obavlja Povjerenstvo za nagrađivanje učenika (u nastavku teksta: Povjerenstvo).</w:t>
      </w:r>
    </w:p>
    <w:p w14:paraId="541311A0"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(2) Povjerenstvo iz stavka 1. ovoga članka imenuje ravnatelj škole na vrijeme od četiri godine.</w:t>
      </w:r>
    </w:p>
    <w:p w14:paraId="7A9813D8" w14:textId="77777777" w:rsidR="003F3BEF" w:rsidRPr="00C6482A" w:rsidRDefault="003F3BEF" w:rsidP="003F3BEF">
      <w:pPr>
        <w:spacing w:after="240"/>
        <w:ind w:firstLine="708"/>
        <w:jc w:val="both"/>
        <w:rPr>
          <w:rFonts w:ascii="Calibri" w:eastAsia="Times New Roman" w:hAnsi="Calibri" w:cs="Calibri"/>
          <w:lang w:eastAsia="hr-HR"/>
        </w:rPr>
      </w:pPr>
      <w:r w:rsidRPr="00C6482A">
        <w:rPr>
          <w:rFonts w:ascii="Calibri" w:eastAsia="Times New Roman" w:hAnsi="Calibri" w:cs="Calibri"/>
          <w:lang w:eastAsia="hr-HR"/>
        </w:rPr>
        <w:t>(3) Povjerenstvo se sastoji od predsjednika i četiri člana.</w:t>
      </w:r>
    </w:p>
    <w:p w14:paraId="373E34D0" w14:textId="77777777" w:rsidR="003F3BEF" w:rsidRPr="00C6482A" w:rsidRDefault="003F3BEF" w:rsidP="003F3BEF">
      <w:pPr>
        <w:spacing w:after="240"/>
        <w:jc w:val="center"/>
        <w:rPr>
          <w:rFonts w:ascii="Calibri" w:eastAsia="Times New Roman" w:hAnsi="Calibri" w:cs="Calibri"/>
          <w:lang w:eastAsia="hr-HR"/>
        </w:rPr>
      </w:pPr>
      <w:r w:rsidRPr="00C6482A">
        <w:rPr>
          <w:rFonts w:ascii="Calibri" w:eastAsia="Times New Roman" w:hAnsi="Calibri" w:cs="Calibri"/>
          <w:lang w:eastAsia="hr-HR"/>
        </w:rPr>
        <w:t>Članak 5.</w:t>
      </w:r>
    </w:p>
    <w:p w14:paraId="687CE667"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(1) Postupak utvrđivanja prava i odabira provodi škola po prijedlogu Povjerenstva.</w:t>
      </w:r>
    </w:p>
    <w:p w14:paraId="1A9FEB44"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(2) Svaki razrednik osmog razreda predlaže po tri učenika za izbor najuspješnijeg učenika osmih razreda te škole.</w:t>
      </w:r>
    </w:p>
    <w:p w14:paraId="04114E1F"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(3) Nakon bodovanja, Povjerenstvo svoj prijedlog najuspješnijeg učenika svakog osmog razreda upućuje Učiteljskom vijeću na razmatranje.</w:t>
      </w:r>
    </w:p>
    <w:p w14:paraId="26EEBA81" w14:textId="77777777" w:rsidR="003F3BEF" w:rsidRPr="00C6482A" w:rsidRDefault="003F3BEF" w:rsidP="003F3BEF">
      <w:pPr>
        <w:spacing w:after="240"/>
        <w:ind w:firstLine="708"/>
        <w:jc w:val="both"/>
        <w:rPr>
          <w:rFonts w:ascii="Calibri" w:eastAsia="Times New Roman" w:hAnsi="Calibri" w:cs="Calibri"/>
          <w:lang w:eastAsia="hr-HR"/>
        </w:rPr>
      </w:pPr>
      <w:r w:rsidRPr="00C6482A">
        <w:rPr>
          <w:rFonts w:ascii="Calibri" w:eastAsia="Times New Roman" w:hAnsi="Calibri" w:cs="Calibri"/>
          <w:lang w:eastAsia="hr-HR"/>
        </w:rPr>
        <w:t>(3) Odluku o odabiru najuspješnijeg učenika svakog osmog razreda donosi Učiteljsko vijeće većinom glasova nazočnih članova vijeća.</w:t>
      </w:r>
    </w:p>
    <w:p w14:paraId="2F75A607" w14:textId="77777777" w:rsidR="003F3BEF" w:rsidRPr="00C6482A" w:rsidRDefault="003F3BEF" w:rsidP="003F3BEF">
      <w:pPr>
        <w:spacing w:after="240"/>
        <w:jc w:val="center"/>
        <w:rPr>
          <w:rFonts w:ascii="Calibri" w:eastAsia="Times New Roman" w:hAnsi="Calibri" w:cs="Calibri"/>
          <w:lang w:eastAsia="hr-HR"/>
        </w:rPr>
      </w:pPr>
      <w:r w:rsidRPr="00C6482A">
        <w:rPr>
          <w:rFonts w:ascii="Calibri" w:eastAsia="Times New Roman" w:hAnsi="Calibri" w:cs="Calibri"/>
          <w:lang w:eastAsia="hr-HR"/>
        </w:rPr>
        <w:t>Članak 6.</w:t>
      </w:r>
    </w:p>
    <w:p w14:paraId="4F6F391A" w14:textId="77777777" w:rsidR="003F3BEF" w:rsidRPr="00C6482A" w:rsidRDefault="003F3BEF" w:rsidP="003F3BEF">
      <w:pPr>
        <w:ind w:firstLine="708"/>
        <w:jc w:val="both"/>
        <w:rPr>
          <w:rFonts w:ascii="Calibri" w:eastAsia="Times New Roman" w:hAnsi="Calibri" w:cs="Calibri"/>
          <w:lang w:eastAsia="hr-HR"/>
        </w:rPr>
      </w:pPr>
      <w:r w:rsidRPr="00C6482A">
        <w:rPr>
          <w:rFonts w:ascii="Calibri" w:eastAsia="Times New Roman" w:hAnsi="Calibri" w:cs="Calibri"/>
          <w:lang w:eastAsia="hr-HR"/>
        </w:rPr>
        <w:t>(1) Nakon bodovanja i rangiranja pristupnika, Povjerenstvo utvrđuje prijedlog rang-liste.</w:t>
      </w:r>
    </w:p>
    <w:p w14:paraId="78EE7D1F" w14:textId="77777777" w:rsidR="003F3BEF" w:rsidRPr="00C6482A" w:rsidRDefault="003F3BEF" w:rsidP="003F3BEF">
      <w:pPr>
        <w:spacing w:after="240"/>
        <w:ind w:firstLine="708"/>
        <w:jc w:val="both"/>
        <w:rPr>
          <w:rFonts w:ascii="Calibri" w:eastAsia="Times New Roman" w:hAnsi="Calibri" w:cs="Calibri"/>
          <w:lang w:eastAsia="hr-HR"/>
        </w:rPr>
      </w:pPr>
      <w:r w:rsidRPr="00C6482A">
        <w:rPr>
          <w:rFonts w:ascii="Calibri" w:eastAsia="Times New Roman" w:hAnsi="Calibri" w:cs="Calibri"/>
          <w:lang w:eastAsia="hr-HR"/>
        </w:rPr>
        <w:t>(2) Prijedlog rang-lista iz stavka 1. ovoga članka utvrđuje se na osnovi kriterija iz članka 2. ove Odluke.</w:t>
      </w:r>
    </w:p>
    <w:p w14:paraId="704316EE" w14:textId="77777777" w:rsidR="003F3BEF" w:rsidRPr="00C6482A" w:rsidRDefault="003F3BEF" w:rsidP="003F3BEF">
      <w:pPr>
        <w:widowControl w:val="0"/>
        <w:autoSpaceDE w:val="0"/>
        <w:autoSpaceDN w:val="0"/>
        <w:spacing w:after="240"/>
        <w:jc w:val="center"/>
        <w:rPr>
          <w:rFonts w:ascii="Calibri" w:eastAsia="Times New Roman" w:hAnsi="Calibri" w:cs="Calibri"/>
          <w:lang w:eastAsia="hr-HR"/>
        </w:rPr>
      </w:pPr>
      <w:r w:rsidRPr="00C6482A">
        <w:rPr>
          <w:rFonts w:ascii="Calibri" w:eastAsia="Times New Roman" w:hAnsi="Calibri" w:cs="Calibri"/>
          <w:lang w:eastAsia="hr-HR"/>
        </w:rPr>
        <w:t>Članak 7.</w:t>
      </w:r>
    </w:p>
    <w:p w14:paraId="58D38E4A" w14:textId="77777777" w:rsidR="003F3BEF" w:rsidRPr="00C6482A" w:rsidRDefault="003F3BEF" w:rsidP="003F3BEF">
      <w:pPr>
        <w:spacing w:after="240"/>
        <w:ind w:firstLine="708"/>
        <w:jc w:val="both"/>
        <w:rPr>
          <w:rFonts w:ascii="Calibri" w:eastAsia="Times New Roman" w:hAnsi="Calibri" w:cs="Calibri"/>
          <w:lang w:eastAsia="hr-HR"/>
        </w:rPr>
      </w:pPr>
      <w:r w:rsidRPr="00C6482A">
        <w:rPr>
          <w:rFonts w:ascii="Calibri" w:eastAsia="Times New Roman" w:hAnsi="Calibri" w:cs="Calibri"/>
          <w:lang w:eastAsia="hr-HR"/>
        </w:rPr>
        <w:lastRenderedPageBreak/>
        <w:t>Prijedlog rang-liste iz članka 6. ove Odluke, Povjerenstvo dostavlja Učiteljskom vijeću u roku od osam dana od dana od završetka nastavne godine.</w:t>
      </w:r>
    </w:p>
    <w:p w14:paraId="47068107" w14:textId="77777777" w:rsidR="003F3BEF" w:rsidRPr="00C6482A" w:rsidRDefault="003F3BEF" w:rsidP="003F3BEF">
      <w:pPr>
        <w:widowControl w:val="0"/>
        <w:suppressAutoHyphens/>
        <w:autoSpaceDE w:val="0"/>
        <w:autoSpaceDN w:val="0"/>
        <w:spacing w:after="240"/>
        <w:contextualSpacing/>
        <w:jc w:val="center"/>
        <w:rPr>
          <w:rFonts w:ascii="Calibri" w:eastAsia="Times New Roman" w:hAnsi="Calibri" w:cs="Calibri"/>
          <w:bCs/>
          <w:lang w:eastAsia="hr-HR"/>
        </w:rPr>
      </w:pPr>
      <w:r w:rsidRPr="00C6482A">
        <w:rPr>
          <w:rFonts w:ascii="Calibri" w:eastAsia="Times New Roman" w:hAnsi="Calibri" w:cs="Calibri"/>
          <w:bCs/>
          <w:lang w:eastAsia="hr-HR"/>
        </w:rPr>
        <w:t>Članak 8.</w:t>
      </w:r>
    </w:p>
    <w:p w14:paraId="5F90C2B5" w14:textId="77777777" w:rsidR="003F3BEF" w:rsidRPr="00C6482A" w:rsidRDefault="003F3BEF" w:rsidP="003F3BEF">
      <w:pPr>
        <w:suppressAutoHyphens/>
        <w:ind w:firstLine="708"/>
        <w:contextualSpacing/>
        <w:jc w:val="both"/>
        <w:rPr>
          <w:rFonts w:ascii="Calibri" w:eastAsia="Times New Roman" w:hAnsi="Calibri" w:cs="Calibri"/>
          <w:lang w:eastAsia="hr-HR"/>
        </w:rPr>
      </w:pPr>
      <w:r w:rsidRPr="00C6482A">
        <w:rPr>
          <w:rFonts w:ascii="Calibri" w:eastAsia="Times New Roman" w:hAnsi="Calibri" w:cs="Calibri"/>
          <w:lang w:eastAsia="hr-HR"/>
        </w:rPr>
        <w:t>(1) Odluku o dodjeli nagrade donosi Učiteljsko vijeće.</w:t>
      </w:r>
    </w:p>
    <w:p w14:paraId="4F8A7970" w14:textId="77777777" w:rsidR="003F3BEF" w:rsidRPr="00C6482A" w:rsidRDefault="003F3BEF" w:rsidP="003F3BEF">
      <w:pPr>
        <w:spacing w:after="240"/>
        <w:ind w:firstLine="708"/>
        <w:jc w:val="both"/>
        <w:rPr>
          <w:rFonts w:ascii="Calibri" w:eastAsia="Times New Roman" w:hAnsi="Calibri" w:cs="Calibri"/>
          <w:lang w:eastAsia="hr-HR"/>
        </w:rPr>
      </w:pPr>
      <w:r w:rsidRPr="00C6482A">
        <w:rPr>
          <w:rFonts w:ascii="Calibri" w:eastAsia="Times New Roman" w:hAnsi="Calibri" w:cs="Calibri"/>
          <w:lang w:eastAsia="hr-HR"/>
        </w:rPr>
        <w:t>(2) Na temelju odluke iz stavka 1. ovoga članka, roditelju kao zakonskom skrbniku se u ime djeteta dodjeljuje jednokratni novčani dar u iznosu od 300,00 eura.</w:t>
      </w:r>
    </w:p>
    <w:p w14:paraId="0E6195CE" w14:textId="77777777" w:rsidR="003F3BEF" w:rsidRPr="00C6482A" w:rsidRDefault="003F3BEF" w:rsidP="00C6482A">
      <w:pPr>
        <w:rPr>
          <w:rFonts w:ascii="Calibri" w:eastAsia="Times New Roman" w:hAnsi="Calibri" w:cs="Calibri"/>
          <w:lang w:eastAsia="hr-HR"/>
        </w:rPr>
      </w:pPr>
      <w:r w:rsidRPr="00C6482A">
        <w:rPr>
          <w:rFonts w:ascii="Calibri" w:eastAsia="Times New Roman" w:hAnsi="Calibri" w:cs="Calibri"/>
          <w:lang w:eastAsia="hr-HR"/>
        </w:rPr>
        <w:t>VI.</w:t>
      </w:r>
      <w:r w:rsidRPr="00C6482A">
        <w:rPr>
          <w:rFonts w:ascii="Calibri" w:eastAsia="Times New Roman" w:hAnsi="Calibri" w:cs="Calibri"/>
          <w:lang w:eastAsia="hr-HR"/>
        </w:rPr>
        <w:tab/>
        <w:t>NADZOR</w:t>
      </w:r>
    </w:p>
    <w:p w14:paraId="50BCCAB0" w14:textId="77777777" w:rsidR="003F3BEF" w:rsidRPr="00C6482A" w:rsidRDefault="003F3BEF" w:rsidP="003F3BEF">
      <w:pPr>
        <w:spacing w:after="240"/>
        <w:jc w:val="center"/>
        <w:rPr>
          <w:rFonts w:ascii="Calibri" w:eastAsia="Times New Roman" w:hAnsi="Calibri" w:cs="Calibri"/>
          <w:lang w:eastAsia="hr-HR"/>
        </w:rPr>
      </w:pPr>
      <w:r w:rsidRPr="00C6482A">
        <w:rPr>
          <w:rFonts w:ascii="Calibri" w:eastAsia="Times New Roman" w:hAnsi="Calibri" w:cs="Calibri"/>
          <w:lang w:eastAsia="hr-HR"/>
        </w:rPr>
        <w:t>Članak 9.</w:t>
      </w:r>
    </w:p>
    <w:p w14:paraId="75B8AD62" w14:textId="77777777" w:rsidR="003F3BEF" w:rsidRPr="00C6482A" w:rsidRDefault="003F3BEF" w:rsidP="003F3BEF">
      <w:pPr>
        <w:spacing w:after="240"/>
        <w:ind w:firstLine="708"/>
        <w:rPr>
          <w:rFonts w:ascii="Calibri" w:eastAsia="Times New Roman" w:hAnsi="Calibri" w:cs="Calibri"/>
          <w:lang w:eastAsia="hr-HR"/>
        </w:rPr>
      </w:pPr>
      <w:r w:rsidRPr="00C6482A">
        <w:rPr>
          <w:rFonts w:ascii="Calibri" w:eastAsia="Times New Roman" w:hAnsi="Calibri" w:cs="Calibri"/>
          <w:lang w:eastAsia="hr-HR"/>
        </w:rPr>
        <w:t>Nadzor nad primjenom ove Odluke vršit će nadležni upravni odjel Grada Požege.</w:t>
      </w:r>
    </w:p>
    <w:p w14:paraId="48E07493" w14:textId="77777777" w:rsidR="003F3BEF" w:rsidRPr="00C6482A" w:rsidRDefault="003F3BEF" w:rsidP="003F3BEF">
      <w:pPr>
        <w:widowControl w:val="0"/>
        <w:autoSpaceDE w:val="0"/>
        <w:autoSpaceDN w:val="0"/>
        <w:spacing w:after="240"/>
        <w:jc w:val="both"/>
        <w:rPr>
          <w:rFonts w:ascii="Calibri" w:eastAsia="Times New Roman" w:hAnsi="Calibri" w:cs="Calibri"/>
          <w:color w:val="231F20"/>
          <w:lang w:eastAsia="hr-HR"/>
        </w:rPr>
      </w:pPr>
      <w:r w:rsidRPr="00C6482A">
        <w:rPr>
          <w:rFonts w:ascii="Calibri" w:eastAsia="Times New Roman" w:hAnsi="Calibri" w:cs="Calibri"/>
          <w:color w:val="231F20"/>
          <w:lang w:eastAsia="hr-HR"/>
        </w:rPr>
        <w:t>VII.</w:t>
      </w:r>
      <w:r w:rsidRPr="00C6482A">
        <w:rPr>
          <w:rFonts w:ascii="Calibri" w:eastAsia="Times New Roman" w:hAnsi="Calibri" w:cs="Calibri"/>
          <w:color w:val="231F20"/>
          <w:lang w:eastAsia="hr-HR"/>
        </w:rPr>
        <w:tab/>
        <w:t>PRIJELAZNE I ZAVRŠNE ODREDBE</w:t>
      </w:r>
    </w:p>
    <w:p w14:paraId="65E4FB80" w14:textId="77777777" w:rsidR="003F3BEF" w:rsidRPr="00C6482A" w:rsidRDefault="003F3BEF" w:rsidP="003F3BEF">
      <w:pPr>
        <w:widowControl w:val="0"/>
        <w:autoSpaceDE w:val="0"/>
        <w:autoSpaceDN w:val="0"/>
        <w:spacing w:after="240"/>
        <w:jc w:val="center"/>
        <w:rPr>
          <w:rFonts w:ascii="Calibri" w:eastAsia="Times New Roman" w:hAnsi="Calibri" w:cs="Calibri"/>
          <w:lang w:eastAsia="hr-HR"/>
        </w:rPr>
      </w:pPr>
      <w:r w:rsidRPr="00C6482A">
        <w:rPr>
          <w:rFonts w:ascii="Calibri" w:eastAsia="Times New Roman" w:hAnsi="Calibri" w:cs="Calibri"/>
          <w:lang w:eastAsia="hr-HR"/>
        </w:rPr>
        <w:t>Članak 10.</w:t>
      </w:r>
    </w:p>
    <w:p w14:paraId="1C913E03" w14:textId="77777777" w:rsidR="003F3BEF" w:rsidRPr="00C6482A" w:rsidRDefault="003F3BEF" w:rsidP="003F3BEF">
      <w:pPr>
        <w:spacing w:after="240"/>
        <w:ind w:firstLine="708"/>
        <w:rPr>
          <w:rFonts w:ascii="Calibri" w:eastAsia="Times New Roman" w:hAnsi="Calibri" w:cs="Calibri"/>
          <w:lang w:eastAsia="hr-HR"/>
        </w:rPr>
      </w:pPr>
      <w:r w:rsidRPr="00C6482A">
        <w:rPr>
          <w:rFonts w:ascii="Calibri" w:eastAsia="Times New Roman" w:hAnsi="Calibri" w:cs="Calibri"/>
          <w:lang w:eastAsia="hr-HR"/>
        </w:rPr>
        <w:t>Stupanjem na snagu ove Odluke prestaje važiti Odluka o nagrađivanju najuspješnijih učenika osmih razreda (Službene novine Grada Požege, broj: 21/24.)</w:t>
      </w:r>
    </w:p>
    <w:p w14:paraId="0B04AAC5" w14:textId="77777777" w:rsidR="003F3BEF" w:rsidRPr="00C6482A" w:rsidRDefault="003F3BEF" w:rsidP="003F3BEF">
      <w:pPr>
        <w:widowControl w:val="0"/>
        <w:autoSpaceDE w:val="0"/>
        <w:autoSpaceDN w:val="0"/>
        <w:spacing w:after="240"/>
        <w:jc w:val="center"/>
        <w:rPr>
          <w:rFonts w:ascii="Calibri" w:eastAsia="Times New Roman" w:hAnsi="Calibri" w:cs="Calibri"/>
          <w:lang w:eastAsia="hr-HR"/>
        </w:rPr>
      </w:pPr>
      <w:r w:rsidRPr="00C6482A">
        <w:rPr>
          <w:rFonts w:ascii="Calibri" w:eastAsia="Times New Roman" w:hAnsi="Calibri" w:cs="Calibri"/>
          <w:lang w:eastAsia="hr-HR"/>
        </w:rPr>
        <w:t>Članak 11.</w:t>
      </w:r>
    </w:p>
    <w:p w14:paraId="148C82AB" w14:textId="77777777" w:rsidR="003F3BEF" w:rsidRPr="00C6482A" w:rsidRDefault="003F3BEF" w:rsidP="003F3BEF">
      <w:pPr>
        <w:jc w:val="center"/>
        <w:rPr>
          <w:rFonts w:ascii="Calibri" w:eastAsia="Times New Roman" w:hAnsi="Calibri" w:cs="Calibri"/>
          <w:lang w:eastAsia="hr-HR"/>
        </w:rPr>
      </w:pPr>
      <w:r w:rsidRPr="00C6482A">
        <w:rPr>
          <w:rFonts w:ascii="Calibri" w:eastAsia="Times New Roman" w:hAnsi="Calibri" w:cs="Calibri"/>
          <w:lang w:eastAsia="hr-HR"/>
        </w:rPr>
        <w:t>Ova Odluka stupa na snagu osmog dana od dana objave u Službenim novinama Grada Požege</w:t>
      </w:r>
    </w:p>
    <w:p w14:paraId="059C38B1" w14:textId="0DC68943" w:rsidR="00787BF2" w:rsidRPr="00C6482A" w:rsidRDefault="00787BF2" w:rsidP="003F3BEF">
      <w:pPr>
        <w:jc w:val="center"/>
        <w:rPr>
          <w:rFonts w:ascii="Calibri" w:hAnsi="Calibri" w:cs="Calibri"/>
          <w:b/>
          <w:bCs/>
        </w:rPr>
      </w:pPr>
      <w:r w:rsidRPr="00C6482A">
        <w:rPr>
          <w:rFonts w:ascii="Calibri" w:hAnsi="Calibri" w:cs="Calibri"/>
          <w:b/>
          <w:bCs/>
        </w:rPr>
        <w:t xml:space="preserve">Ad. </w:t>
      </w:r>
      <w:r w:rsidR="00111A3A" w:rsidRPr="00C6482A">
        <w:rPr>
          <w:rFonts w:ascii="Calibri" w:hAnsi="Calibri" w:cs="Calibri"/>
          <w:b/>
          <w:bCs/>
        </w:rPr>
        <w:t>7</w:t>
      </w:r>
      <w:r w:rsidRPr="00C6482A">
        <w:rPr>
          <w:rFonts w:ascii="Calibri" w:hAnsi="Calibri" w:cs="Calibri"/>
          <w:b/>
          <w:bCs/>
        </w:rPr>
        <w:t>.</w:t>
      </w:r>
    </w:p>
    <w:p w14:paraId="4FA3F3AE" w14:textId="28B6F44A" w:rsidR="00787BF2" w:rsidRPr="00C6482A" w:rsidRDefault="00F3357E" w:rsidP="003F3BEF">
      <w:pPr>
        <w:pStyle w:val="Odlomakpopisa"/>
        <w:spacing w:after="240"/>
        <w:ind w:left="0"/>
        <w:jc w:val="center"/>
        <w:rPr>
          <w:rFonts w:ascii="Calibri" w:hAnsi="Calibri" w:cs="Calibri"/>
          <w:bCs/>
          <w:sz w:val="22"/>
          <w:szCs w:val="22"/>
        </w:rPr>
      </w:pPr>
      <w:r w:rsidRPr="00C6482A">
        <w:rPr>
          <w:rFonts w:ascii="Calibri" w:hAnsi="Calibri" w:cs="Calibri"/>
          <w:bCs/>
          <w:sz w:val="22"/>
          <w:szCs w:val="22"/>
        </w:rPr>
        <w:t xml:space="preserve">Prijedlog </w:t>
      </w:r>
      <w:r w:rsidR="00787BF2" w:rsidRPr="00C6482A">
        <w:rPr>
          <w:rFonts w:ascii="Calibri" w:hAnsi="Calibri" w:cs="Calibri"/>
          <w:bCs/>
          <w:sz w:val="22"/>
          <w:szCs w:val="22"/>
        </w:rPr>
        <w:t>Odluk</w:t>
      </w:r>
      <w:r w:rsidRPr="00C6482A">
        <w:rPr>
          <w:rFonts w:ascii="Calibri" w:hAnsi="Calibri" w:cs="Calibri"/>
          <w:bCs/>
          <w:sz w:val="22"/>
          <w:szCs w:val="22"/>
        </w:rPr>
        <w:t>e</w:t>
      </w:r>
      <w:r w:rsidR="00E317C3" w:rsidRPr="00C6482A">
        <w:rPr>
          <w:rFonts w:ascii="Calibri" w:hAnsi="Calibri" w:cs="Calibri"/>
          <w:bCs/>
          <w:sz w:val="22"/>
          <w:szCs w:val="22"/>
        </w:rPr>
        <w:t xml:space="preserve"> o</w:t>
      </w:r>
      <w:r w:rsidRPr="00C6482A">
        <w:rPr>
          <w:rFonts w:ascii="Calibri" w:hAnsi="Calibri" w:cs="Calibri"/>
          <w:bCs/>
          <w:sz w:val="22"/>
          <w:szCs w:val="22"/>
        </w:rPr>
        <w:t xml:space="preserve"> izmjenama Odluke o subvencioniranju obrta za čuvanje djece na području grada Požege</w:t>
      </w:r>
    </w:p>
    <w:p w14:paraId="0878A444" w14:textId="4E0140F8" w:rsidR="00787BF2" w:rsidRPr="00C6482A" w:rsidRDefault="00787BF2" w:rsidP="003F3BEF">
      <w:pPr>
        <w:spacing w:after="240"/>
        <w:ind w:firstLine="708"/>
        <w:jc w:val="both"/>
        <w:rPr>
          <w:rFonts w:ascii="Calibri" w:hAnsi="Calibri" w:cs="Calibri"/>
        </w:rPr>
      </w:pPr>
      <w:r w:rsidRPr="00C6482A">
        <w:rPr>
          <w:rFonts w:ascii="Calibri" w:hAnsi="Calibri" w:cs="Calibri"/>
        </w:rPr>
        <w:t xml:space="preserve">PREDSJEDNIK - utvrđuje da su vijećnici dobili materijal za ovu točku dnevnog reda uz </w:t>
      </w:r>
      <w:r w:rsidR="0056305F" w:rsidRPr="00C6482A">
        <w:rPr>
          <w:rFonts w:ascii="Calibri" w:hAnsi="Calibri" w:cs="Calibri"/>
        </w:rPr>
        <w:t>pisano obrazloženje</w:t>
      </w:r>
      <w:r w:rsidR="00CE7FB9" w:rsidRPr="00C6482A">
        <w:rPr>
          <w:rFonts w:ascii="Calibri" w:hAnsi="Calibri" w:cs="Calibri"/>
        </w:rPr>
        <w:t>. Otvara raspravu i poziva predsjednike Klubova vijećnika i potom vijećnike da se izjasne o ovoj točki dnevnog reda</w:t>
      </w:r>
      <w:r w:rsidRPr="00C6482A">
        <w:rPr>
          <w:rFonts w:ascii="Calibri" w:hAnsi="Calibri" w:cs="Calibri"/>
        </w:rPr>
        <w:t xml:space="preserve"> </w:t>
      </w:r>
    </w:p>
    <w:p w14:paraId="4F1DA422" w14:textId="7B0C960E" w:rsidR="00794A43" w:rsidRPr="00C6482A" w:rsidRDefault="00794A43" w:rsidP="003F3BEF">
      <w:pPr>
        <w:spacing w:after="240"/>
        <w:ind w:firstLine="708"/>
        <w:jc w:val="both"/>
        <w:rPr>
          <w:rFonts w:ascii="Calibri" w:hAnsi="Calibri" w:cs="Calibri"/>
          <w:b/>
        </w:rPr>
      </w:pPr>
      <w:r w:rsidRPr="00C6482A">
        <w:rPr>
          <w:rFonts w:ascii="Calibri" w:hAnsi="Calibri" w:cs="Calibri"/>
        </w:rPr>
        <w:t xml:space="preserve">U raspravi </w:t>
      </w:r>
      <w:r w:rsidR="00880906" w:rsidRPr="00C6482A">
        <w:rPr>
          <w:rFonts w:ascii="Calibri" w:hAnsi="Calibri" w:cs="Calibri"/>
        </w:rPr>
        <w:t xml:space="preserve">je </w:t>
      </w:r>
      <w:r w:rsidRPr="00C6482A">
        <w:rPr>
          <w:rFonts w:ascii="Calibri" w:hAnsi="Calibri" w:cs="Calibri"/>
        </w:rPr>
        <w:t>sudjeloval</w:t>
      </w:r>
      <w:r w:rsidR="00880906" w:rsidRPr="00C6482A">
        <w:rPr>
          <w:rFonts w:ascii="Calibri" w:hAnsi="Calibri" w:cs="Calibri"/>
        </w:rPr>
        <w:t xml:space="preserve">a </w:t>
      </w:r>
      <w:r w:rsidR="00C25227" w:rsidRPr="00C6482A">
        <w:rPr>
          <w:rFonts w:ascii="Calibri" w:hAnsi="Calibri" w:cs="Calibri"/>
          <w:bCs/>
        </w:rPr>
        <w:t>v</w:t>
      </w:r>
      <w:r w:rsidRPr="00C6482A">
        <w:rPr>
          <w:rFonts w:ascii="Calibri" w:hAnsi="Calibri" w:cs="Calibri"/>
          <w:bCs/>
        </w:rPr>
        <w:t>ijećni</w:t>
      </w:r>
      <w:r w:rsidR="00F3357E" w:rsidRPr="00C6482A">
        <w:rPr>
          <w:rFonts w:ascii="Calibri" w:hAnsi="Calibri" w:cs="Calibri"/>
          <w:bCs/>
        </w:rPr>
        <w:t xml:space="preserve">ca Magdalena Turkalj </w:t>
      </w:r>
      <w:proofErr w:type="spellStart"/>
      <w:r w:rsidR="00F3357E" w:rsidRPr="00C6482A">
        <w:rPr>
          <w:rFonts w:ascii="Calibri" w:hAnsi="Calibri" w:cs="Calibri"/>
          <w:bCs/>
        </w:rPr>
        <w:t>Čorak</w:t>
      </w:r>
      <w:proofErr w:type="spellEnd"/>
      <w:r w:rsidRPr="00C6482A">
        <w:rPr>
          <w:rFonts w:ascii="Calibri" w:hAnsi="Calibri" w:cs="Calibri"/>
          <w:bCs/>
        </w:rPr>
        <w:t xml:space="preserve"> </w:t>
      </w:r>
      <w:r w:rsidR="00880906" w:rsidRPr="00C6482A">
        <w:rPr>
          <w:rFonts w:ascii="Calibri" w:hAnsi="Calibri" w:cs="Calibri"/>
          <w:bCs/>
        </w:rPr>
        <w:t xml:space="preserve">i </w:t>
      </w:r>
      <w:r w:rsidR="00C25227" w:rsidRPr="00C6482A">
        <w:rPr>
          <w:rFonts w:ascii="Calibri" w:hAnsi="Calibri" w:cs="Calibri"/>
        </w:rPr>
        <w:t>p</w:t>
      </w:r>
      <w:r w:rsidRPr="00C6482A">
        <w:rPr>
          <w:rFonts w:ascii="Calibri" w:hAnsi="Calibri" w:cs="Calibri"/>
        </w:rPr>
        <w:t xml:space="preserve">ročelnica </w:t>
      </w:r>
      <w:r w:rsidR="00F3357E" w:rsidRPr="00C6482A">
        <w:rPr>
          <w:rFonts w:ascii="Calibri" w:hAnsi="Calibri" w:cs="Calibri"/>
        </w:rPr>
        <w:t>Slavica Kruljac.</w:t>
      </w:r>
    </w:p>
    <w:p w14:paraId="6E34156C" w14:textId="2CE591E5" w:rsidR="00787BF2" w:rsidRPr="00C6482A" w:rsidRDefault="00787BF2" w:rsidP="003F3BEF">
      <w:pPr>
        <w:spacing w:after="240"/>
        <w:ind w:firstLine="708"/>
        <w:jc w:val="both"/>
        <w:rPr>
          <w:rFonts w:ascii="Calibri" w:hAnsi="Calibri" w:cs="Calibri"/>
        </w:rPr>
      </w:pPr>
      <w:r w:rsidRPr="00C6482A">
        <w:rPr>
          <w:rFonts w:ascii="Calibri" w:hAnsi="Calibri" w:cs="Calibri"/>
        </w:rPr>
        <w:t>PREDSJEDNIK-</w:t>
      </w:r>
      <w:r w:rsidR="00C25227" w:rsidRPr="00C6482A">
        <w:rPr>
          <w:rFonts w:ascii="Calibri" w:hAnsi="Calibri" w:cs="Calibri"/>
        </w:rPr>
        <w:t xml:space="preserve"> </w:t>
      </w:r>
      <w:r w:rsidRPr="00C6482A">
        <w:rPr>
          <w:rFonts w:ascii="Calibri" w:hAnsi="Calibri" w:cs="Calibri"/>
        </w:rPr>
        <w:t xml:space="preserve">zaključuje raspravu, stavlja na glasovanje Odluku o </w:t>
      </w:r>
      <w:r w:rsidR="00F3357E" w:rsidRPr="00C6482A">
        <w:rPr>
          <w:rFonts w:ascii="Calibri" w:hAnsi="Calibri" w:cs="Calibri"/>
        </w:rPr>
        <w:t xml:space="preserve">izmjenama Odluke o subvencioniranju obrta za čuvanje djece na području grada Požege </w:t>
      </w:r>
      <w:r w:rsidR="0056305F" w:rsidRPr="00C6482A">
        <w:rPr>
          <w:rFonts w:ascii="Calibri" w:hAnsi="Calibri" w:cs="Calibri"/>
        </w:rPr>
        <w:t>i</w:t>
      </w:r>
      <w:r w:rsidRPr="00C6482A">
        <w:rPr>
          <w:rFonts w:ascii="Calibri" w:hAnsi="Calibri" w:cs="Calibri"/>
        </w:rPr>
        <w:t xml:space="preserve"> konstatira da je Gradsko vijeće Grada Požege,</w:t>
      </w:r>
      <w:r w:rsidR="00BE1954" w:rsidRPr="00C6482A">
        <w:rPr>
          <w:rFonts w:ascii="Calibri" w:hAnsi="Calibri" w:cs="Calibri"/>
        </w:rPr>
        <w:t xml:space="preserve"> </w:t>
      </w:r>
      <w:r w:rsidRPr="00C6482A">
        <w:rPr>
          <w:rFonts w:ascii="Calibri" w:hAnsi="Calibri" w:cs="Calibri"/>
        </w:rPr>
        <w:t xml:space="preserve"> </w:t>
      </w:r>
      <w:r w:rsidR="00794A43" w:rsidRPr="00C6482A">
        <w:rPr>
          <w:rFonts w:ascii="Calibri" w:hAnsi="Calibri" w:cs="Calibri"/>
        </w:rPr>
        <w:t xml:space="preserve">jednoglasno </w:t>
      </w:r>
      <w:r w:rsidRPr="00C6482A">
        <w:rPr>
          <w:rFonts w:ascii="Calibri" w:hAnsi="Calibri" w:cs="Calibri"/>
        </w:rPr>
        <w:t>(</w:t>
      </w:r>
      <w:r w:rsidR="008D32A7" w:rsidRPr="00C6482A">
        <w:rPr>
          <w:rFonts w:ascii="Calibri" w:hAnsi="Calibri" w:cs="Calibri"/>
        </w:rPr>
        <w:t>1</w:t>
      </w:r>
      <w:r w:rsidR="00F3357E" w:rsidRPr="00C6482A">
        <w:rPr>
          <w:rFonts w:ascii="Calibri" w:hAnsi="Calibri" w:cs="Calibri"/>
        </w:rPr>
        <w:t>8</w:t>
      </w:r>
      <w:r w:rsidRPr="00C6482A">
        <w:rPr>
          <w:rFonts w:ascii="Calibri" w:hAnsi="Calibri" w:cs="Calibri"/>
        </w:rPr>
        <w:t xml:space="preserve"> glasova za), usvojilo </w:t>
      </w:r>
    </w:p>
    <w:p w14:paraId="11443A40" w14:textId="77777777" w:rsidR="00FE3807" w:rsidRPr="00C6482A" w:rsidRDefault="00FE3807" w:rsidP="00DF367D">
      <w:pPr>
        <w:jc w:val="center"/>
        <w:rPr>
          <w:rFonts w:ascii="Calibri" w:hAnsi="Calibri" w:cs="Calibri"/>
        </w:rPr>
      </w:pPr>
      <w:r w:rsidRPr="00C6482A">
        <w:rPr>
          <w:rFonts w:ascii="Calibri" w:hAnsi="Calibri" w:cs="Calibri"/>
        </w:rPr>
        <w:t>O D L U K U</w:t>
      </w:r>
    </w:p>
    <w:p w14:paraId="017B58C2" w14:textId="77777777" w:rsidR="00FE3807" w:rsidRPr="00C6482A" w:rsidRDefault="00FE3807" w:rsidP="003F3BEF">
      <w:pPr>
        <w:spacing w:after="240"/>
        <w:jc w:val="center"/>
        <w:rPr>
          <w:rFonts w:ascii="Calibri" w:hAnsi="Calibri" w:cs="Calibri"/>
        </w:rPr>
      </w:pPr>
      <w:r w:rsidRPr="00C6482A">
        <w:rPr>
          <w:rFonts w:ascii="Calibri" w:hAnsi="Calibri" w:cs="Calibri"/>
        </w:rPr>
        <w:t xml:space="preserve">o izmjenama Odluke o </w:t>
      </w:r>
      <w:bookmarkStart w:id="10" w:name="_Hlk166488727"/>
      <w:r w:rsidRPr="00C6482A">
        <w:rPr>
          <w:rFonts w:ascii="Calibri" w:hAnsi="Calibri" w:cs="Calibri"/>
        </w:rPr>
        <w:t>subvencioniranju obrta za čuvanje djece na području grada Požege</w:t>
      </w:r>
      <w:bookmarkEnd w:id="10"/>
    </w:p>
    <w:p w14:paraId="7408C418" w14:textId="10AFA407" w:rsidR="00FE3807" w:rsidRPr="00C6482A" w:rsidRDefault="00FE3807" w:rsidP="003F3BEF">
      <w:pPr>
        <w:spacing w:after="240"/>
        <w:jc w:val="center"/>
        <w:rPr>
          <w:rFonts w:ascii="Calibri" w:hAnsi="Calibri" w:cs="Calibri"/>
          <w:bCs/>
        </w:rPr>
      </w:pPr>
      <w:r w:rsidRPr="00C6482A">
        <w:rPr>
          <w:rFonts w:ascii="Calibri" w:hAnsi="Calibri" w:cs="Calibri"/>
          <w:bCs/>
        </w:rPr>
        <w:t>Članak 1.</w:t>
      </w:r>
    </w:p>
    <w:p w14:paraId="0F57C0B6" w14:textId="77777777" w:rsidR="00FE3807" w:rsidRPr="00C6482A" w:rsidRDefault="00FE3807" w:rsidP="003F3BEF">
      <w:pPr>
        <w:spacing w:after="240"/>
        <w:ind w:firstLine="708"/>
        <w:jc w:val="both"/>
        <w:rPr>
          <w:rFonts w:ascii="Calibri" w:hAnsi="Calibri" w:cs="Calibri"/>
          <w:bCs/>
        </w:rPr>
      </w:pPr>
      <w:r w:rsidRPr="00C6482A">
        <w:rPr>
          <w:rFonts w:ascii="Calibri" w:hAnsi="Calibri" w:cs="Calibri"/>
          <w:bCs/>
        </w:rPr>
        <w:t>Ovom Odlukom mijenja se Odluka o subvencioniranju obrta za čuvanje djece na području grada Požege (Službene novine Grada Požege, broj: 24/21. i 8/24.) (u nastavku teksta: Odluka).</w:t>
      </w:r>
    </w:p>
    <w:p w14:paraId="3488CC07" w14:textId="3E620544" w:rsidR="00FE3807" w:rsidRPr="00C6482A" w:rsidRDefault="00FE3807" w:rsidP="003F3BEF">
      <w:pPr>
        <w:spacing w:after="240"/>
        <w:jc w:val="center"/>
        <w:rPr>
          <w:rFonts w:ascii="Calibri" w:hAnsi="Calibri" w:cs="Calibri"/>
          <w:bCs/>
        </w:rPr>
      </w:pPr>
      <w:r w:rsidRPr="00C6482A">
        <w:rPr>
          <w:rFonts w:ascii="Calibri" w:hAnsi="Calibri" w:cs="Calibri"/>
          <w:bCs/>
        </w:rPr>
        <w:t>Članak 2.</w:t>
      </w:r>
    </w:p>
    <w:p w14:paraId="7F07EE13" w14:textId="77777777" w:rsidR="00FE3807" w:rsidRPr="00C6482A" w:rsidRDefault="00FE3807" w:rsidP="00C6482A">
      <w:pPr>
        <w:ind w:firstLine="705"/>
        <w:jc w:val="both"/>
        <w:rPr>
          <w:rFonts w:ascii="Calibri" w:hAnsi="Calibri" w:cs="Calibri"/>
          <w:bCs/>
        </w:rPr>
      </w:pPr>
      <w:r w:rsidRPr="00C6482A">
        <w:rPr>
          <w:rFonts w:ascii="Calibri" w:hAnsi="Calibri" w:cs="Calibri"/>
          <w:bCs/>
        </w:rPr>
        <w:t>U članku 5. stavku 1. Odluke riječi: „društvene djelatnosti “ zamjenjuje se s riječju: “samoupravu“.</w:t>
      </w:r>
    </w:p>
    <w:p w14:paraId="6E453E51" w14:textId="4FEC81D0" w:rsidR="00FE3807" w:rsidRPr="00C6482A" w:rsidRDefault="00FE3807" w:rsidP="003F3BEF">
      <w:pPr>
        <w:spacing w:after="240"/>
        <w:jc w:val="center"/>
        <w:rPr>
          <w:rFonts w:ascii="Calibri" w:hAnsi="Calibri" w:cs="Calibri"/>
          <w:bCs/>
        </w:rPr>
      </w:pPr>
      <w:r w:rsidRPr="00C6482A">
        <w:rPr>
          <w:rFonts w:ascii="Calibri" w:hAnsi="Calibri" w:cs="Calibri"/>
          <w:bCs/>
        </w:rPr>
        <w:t>Članak 3.</w:t>
      </w:r>
    </w:p>
    <w:p w14:paraId="7174AD86" w14:textId="77777777" w:rsidR="00FE3807" w:rsidRPr="00C6482A" w:rsidRDefault="00FE3807" w:rsidP="003F3BEF">
      <w:pPr>
        <w:spacing w:after="240"/>
        <w:ind w:firstLine="708"/>
        <w:rPr>
          <w:rFonts w:ascii="Calibri" w:hAnsi="Calibri" w:cs="Calibri"/>
          <w:bCs/>
        </w:rPr>
      </w:pPr>
      <w:r w:rsidRPr="00C6482A">
        <w:rPr>
          <w:rFonts w:ascii="Calibri" w:hAnsi="Calibri" w:cs="Calibri"/>
          <w:bCs/>
        </w:rPr>
        <w:t xml:space="preserve">Članak  6. Odluke mijenja se i glasi: </w:t>
      </w:r>
    </w:p>
    <w:p w14:paraId="2431D083" w14:textId="77777777" w:rsidR="00FE3807" w:rsidRPr="00C6482A" w:rsidRDefault="00FE3807" w:rsidP="003F3BEF">
      <w:pPr>
        <w:spacing w:after="240"/>
        <w:ind w:firstLine="708"/>
        <w:contextualSpacing/>
        <w:jc w:val="both"/>
        <w:rPr>
          <w:rFonts w:ascii="Calibri" w:hAnsi="Calibri" w:cs="Calibri"/>
        </w:rPr>
      </w:pPr>
      <w:r w:rsidRPr="00C6482A">
        <w:rPr>
          <w:rFonts w:ascii="Calibri" w:hAnsi="Calibri" w:cs="Calibri"/>
          <w:bCs/>
        </w:rPr>
        <w:lastRenderedPageBreak/>
        <w:t xml:space="preserve">„Nadležni </w:t>
      </w:r>
      <w:r w:rsidRPr="00C6482A">
        <w:rPr>
          <w:rFonts w:ascii="Calibri" w:hAnsi="Calibri" w:cs="Calibri"/>
        </w:rPr>
        <w:t xml:space="preserve">Upravni odjel provjerava dostavljenu dokumentaciju, i ukoliko su ispunjeni uvjeti iz članka 2., 3. i 4. ove Odluke, Gradonačelnik Grada Požege donosi zaključak kojim se odobrava subvencioniranje obrta za čuvanje djece.“ </w:t>
      </w:r>
    </w:p>
    <w:p w14:paraId="2618FB8C" w14:textId="08B82909" w:rsidR="00FE3807" w:rsidRPr="00C6482A" w:rsidRDefault="00FE3807" w:rsidP="003F3BEF">
      <w:pPr>
        <w:spacing w:after="240"/>
        <w:jc w:val="center"/>
        <w:rPr>
          <w:rFonts w:ascii="Calibri" w:hAnsi="Calibri" w:cs="Calibri"/>
          <w:bCs/>
        </w:rPr>
      </w:pPr>
      <w:r w:rsidRPr="00C6482A">
        <w:rPr>
          <w:rFonts w:ascii="Calibri" w:hAnsi="Calibri" w:cs="Calibri"/>
          <w:bCs/>
        </w:rPr>
        <w:t>Članak 4.</w:t>
      </w:r>
    </w:p>
    <w:p w14:paraId="2776E80D" w14:textId="6DE6846A" w:rsidR="00FE3807" w:rsidRPr="00C6482A" w:rsidRDefault="00FE3807" w:rsidP="003F3BEF">
      <w:pPr>
        <w:spacing w:after="240"/>
        <w:ind w:firstLine="708"/>
        <w:jc w:val="both"/>
        <w:rPr>
          <w:rFonts w:ascii="Calibri" w:hAnsi="Calibri" w:cs="Calibri"/>
        </w:rPr>
      </w:pPr>
      <w:r w:rsidRPr="00C6482A">
        <w:rPr>
          <w:rFonts w:ascii="Calibri" w:hAnsi="Calibri" w:cs="Calibri"/>
          <w:bCs/>
        </w:rPr>
        <w:t>Ova Odluka stupa na snagu osmog dana od dana objave u Službenim novinama Grada Požege.</w:t>
      </w:r>
    </w:p>
    <w:p w14:paraId="6F6D43BF" w14:textId="6988C268" w:rsidR="00C96C96" w:rsidRPr="00C6482A" w:rsidRDefault="00C96C96" w:rsidP="00DF367D">
      <w:pPr>
        <w:jc w:val="center"/>
        <w:rPr>
          <w:rFonts w:ascii="Calibri" w:hAnsi="Calibri" w:cs="Calibri"/>
          <w:b/>
          <w:bCs/>
        </w:rPr>
      </w:pPr>
      <w:r w:rsidRPr="00C6482A">
        <w:rPr>
          <w:rFonts w:ascii="Calibri" w:hAnsi="Calibri" w:cs="Calibri"/>
          <w:b/>
          <w:bCs/>
        </w:rPr>
        <w:t xml:space="preserve">Ad. </w:t>
      </w:r>
      <w:r w:rsidR="00E317C3" w:rsidRPr="00C6482A">
        <w:rPr>
          <w:rFonts w:ascii="Calibri" w:hAnsi="Calibri" w:cs="Calibri"/>
          <w:b/>
          <w:bCs/>
        </w:rPr>
        <w:t>8</w:t>
      </w:r>
      <w:r w:rsidRPr="00C6482A">
        <w:rPr>
          <w:rFonts w:ascii="Calibri" w:hAnsi="Calibri" w:cs="Calibri"/>
          <w:b/>
          <w:bCs/>
        </w:rPr>
        <w:t xml:space="preserve">. </w:t>
      </w:r>
    </w:p>
    <w:p w14:paraId="4DCCD82B" w14:textId="65350FB7" w:rsidR="00C96C96" w:rsidRPr="00C6482A" w:rsidRDefault="00C96C96" w:rsidP="003F3BEF">
      <w:pPr>
        <w:pStyle w:val="Odlomakpopisa"/>
        <w:spacing w:after="240"/>
        <w:ind w:left="0"/>
        <w:jc w:val="center"/>
        <w:rPr>
          <w:rFonts w:ascii="Calibri" w:hAnsi="Calibri" w:cs="Calibri"/>
          <w:bCs/>
          <w:sz w:val="22"/>
          <w:szCs w:val="22"/>
        </w:rPr>
      </w:pPr>
      <w:r w:rsidRPr="00C6482A">
        <w:rPr>
          <w:rFonts w:ascii="Calibri" w:hAnsi="Calibri" w:cs="Calibri"/>
          <w:bCs/>
          <w:sz w:val="22"/>
          <w:szCs w:val="22"/>
        </w:rPr>
        <w:t xml:space="preserve">Prijedlog </w:t>
      </w:r>
      <w:r w:rsidR="00E72CC2" w:rsidRPr="00C6482A">
        <w:rPr>
          <w:rFonts w:ascii="Calibri" w:hAnsi="Calibri" w:cs="Calibri"/>
          <w:bCs/>
          <w:sz w:val="22"/>
          <w:szCs w:val="22"/>
        </w:rPr>
        <w:t xml:space="preserve">Odluke o </w:t>
      </w:r>
      <w:r w:rsidR="00F3357E" w:rsidRPr="00C6482A">
        <w:rPr>
          <w:rFonts w:ascii="Calibri" w:hAnsi="Calibri" w:cs="Calibri"/>
          <w:bCs/>
          <w:sz w:val="22"/>
          <w:szCs w:val="22"/>
        </w:rPr>
        <w:t>izmjeni Odluke o socijalnoj skrbi</w:t>
      </w:r>
    </w:p>
    <w:p w14:paraId="274FAA78" w14:textId="0AE6A70E" w:rsidR="006549F3" w:rsidRPr="00C6482A" w:rsidRDefault="007454CE" w:rsidP="003F3BEF">
      <w:pPr>
        <w:spacing w:after="240"/>
        <w:ind w:firstLine="708"/>
        <w:jc w:val="both"/>
        <w:rPr>
          <w:rFonts w:ascii="Calibri" w:hAnsi="Calibri" w:cs="Calibri"/>
        </w:rPr>
      </w:pPr>
      <w:r w:rsidRPr="00C6482A">
        <w:rPr>
          <w:rFonts w:ascii="Calibri" w:hAnsi="Calibri" w:cs="Calibri"/>
        </w:rPr>
        <w:t xml:space="preserve">PREDSJEDNIK - </w:t>
      </w:r>
      <w:r w:rsidR="006549F3" w:rsidRPr="00C6482A">
        <w:rPr>
          <w:rFonts w:ascii="Calibri" w:hAnsi="Calibri" w:cs="Calibri"/>
        </w:rPr>
        <w:t xml:space="preserve">utvrđuje da su vijećnici dobili materijal za ovu točku dnevnog reda uz pisano obrazloženje. Otvara raspravu i poziva predsjednike Klubova vijećnika i potom vijećnike da se izjasne o ovoj točki dnevnog reda. </w:t>
      </w:r>
    </w:p>
    <w:p w14:paraId="136312D4" w14:textId="7342C449" w:rsidR="00060690" w:rsidRPr="00C6482A" w:rsidRDefault="00AE7FFB" w:rsidP="003F3BEF">
      <w:pPr>
        <w:spacing w:after="240"/>
        <w:ind w:firstLine="708"/>
        <w:jc w:val="both"/>
        <w:rPr>
          <w:rFonts w:ascii="Calibri" w:hAnsi="Calibri" w:cs="Calibri"/>
        </w:rPr>
      </w:pPr>
      <w:r w:rsidRPr="00C6482A">
        <w:rPr>
          <w:rFonts w:ascii="Calibri" w:hAnsi="Calibri" w:cs="Calibri"/>
        </w:rPr>
        <w:t>PREDSJEDNIK</w:t>
      </w:r>
      <w:r w:rsidR="005359C3" w:rsidRPr="00C6482A">
        <w:rPr>
          <w:rFonts w:ascii="Calibri" w:hAnsi="Calibri" w:cs="Calibri"/>
        </w:rPr>
        <w:t xml:space="preserve"> </w:t>
      </w:r>
      <w:r w:rsidRPr="00C6482A">
        <w:rPr>
          <w:rFonts w:ascii="Calibri" w:hAnsi="Calibri" w:cs="Calibri"/>
        </w:rPr>
        <w:t>-</w:t>
      </w:r>
      <w:r w:rsidR="005359C3" w:rsidRPr="00C6482A">
        <w:rPr>
          <w:rFonts w:ascii="Calibri" w:hAnsi="Calibri" w:cs="Calibri"/>
        </w:rPr>
        <w:t xml:space="preserve"> </w:t>
      </w:r>
      <w:r w:rsidRPr="00C6482A">
        <w:rPr>
          <w:rFonts w:ascii="Calibri" w:hAnsi="Calibri" w:cs="Calibri"/>
        </w:rPr>
        <w:t xml:space="preserve">zaključuje raspravu, stavlja na glasovanje </w:t>
      </w:r>
      <w:r w:rsidR="00DB3514" w:rsidRPr="00C6482A">
        <w:rPr>
          <w:rFonts w:ascii="Calibri" w:hAnsi="Calibri" w:cs="Calibri"/>
        </w:rPr>
        <w:t xml:space="preserve">Odluku o </w:t>
      </w:r>
      <w:r w:rsidR="006549F3" w:rsidRPr="00C6482A">
        <w:rPr>
          <w:rFonts w:ascii="Calibri" w:hAnsi="Calibri" w:cs="Calibri"/>
        </w:rPr>
        <w:t>izmjeni Odluke o socijalnoj skrbi i k</w:t>
      </w:r>
      <w:r w:rsidRPr="00C6482A">
        <w:rPr>
          <w:rFonts w:ascii="Calibri" w:hAnsi="Calibri" w:cs="Calibri"/>
        </w:rPr>
        <w:t xml:space="preserve">onstatira da je Gradsko vijeće Grada Požege, </w:t>
      </w:r>
      <w:r w:rsidR="00DB3514" w:rsidRPr="00C6482A">
        <w:rPr>
          <w:rFonts w:ascii="Calibri" w:hAnsi="Calibri" w:cs="Calibri"/>
        </w:rPr>
        <w:t>jednoglasno</w:t>
      </w:r>
      <w:r w:rsidRPr="00C6482A">
        <w:rPr>
          <w:rFonts w:ascii="Calibri" w:hAnsi="Calibri" w:cs="Calibri"/>
          <w:b/>
          <w:bCs/>
        </w:rPr>
        <w:t xml:space="preserve"> </w:t>
      </w:r>
      <w:r w:rsidRPr="00C6482A">
        <w:rPr>
          <w:rFonts w:ascii="Calibri" w:hAnsi="Calibri" w:cs="Calibri"/>
        </w:rPr>
        <w:t>(1</w:t>
      </w:r>
      <w:r w:rsidR="006549F3" w:rsidRPr="00C6482A">
        <w:rPr>
          <w:rFonts w:ascii="Calibri" w:hAnsi="Calibri" w:cs="Calibri"/>
        </w:rPr>
        <w:t>8</w:t>
      </w:r>
      <w:r w:rsidRPr="00C6482A">
        <w:rPr>
          <w:rFonts w:ascii="Calibri" w:hAnsi="Calibri" w:cs="Calibri"/>
        </w:rPr>
        <w:t xml:space="preserve"> glasova za), usvojilo </w:t>
      </w:r>
    </w:p>
    <w:p w14:paraId="33EBCE1C" w14:textId="77777777" w:rsidR="00FE3807" w:rsidRPr="00C6482A" w:rsidRDefault="00FE3807" w:rsidP="00DF367D">
      <w:pPr>
        <w:ind w:right="50"/>
        <w:jc w:val="center"/>
        <w:rPr>
          <w:rFonts w:ascii="Calibri" w:hAnsi="Calibri" w:cs="Calibri"/>
          <w:bCs/>
        </w:rPr>
      </w:pPr>
      <w:r w:rsidRPr="00C6482A">
        <w:rPr>
          <w:rFonts w:ascii="Calibri" w:hAnsi="Calibri" w:cs="Calibri"/>
          <w:bCs/>
        </w:rPr>
        <w:t xml:space="preserve">O D L U K U </w:t>
      </w:r>
    </w:p>
    <w:p w14:paraId="784ED0C6" w14:textId="77777777" w:rsidR="00FE3807" w:rsidRPr="00C6482A" w:rsidRDefault="00FE3807" w:rsidP="003F3BEF">
      <w:pPr>
        <w:spacing w:after="240"/>
        <w:ind w:right="50"/>
        <w:jc w:val="center"/>
        <w:rPr>
          <w:rFonts w:ascii="Calibri" w:hAnsi="Calibri" w:cs="Calibri"/>
          <w:bCs/>
        </w:rPr>
      </w:pPr>
      <w:r w:rsidRPr="00C6482A">
        <w:rPr>
          <w:rFonts w:ascii="Calibri" w:hAnsi="Calibri" w:cs="Calibri"/>
          <w:bCs/>
        </w:rPr>
        <w:t>o izmjeni  Odluke o socijalnoj skrbi Grada Požege</w:t>
      </w:r>
    </w:p>
    <w:p w14:paraId="02AC3C83" w14:textId="3659609C" w:rsidR="00FE3807" w:rsidRPr="00C6482A" w:rsidRDefault="00FE3807" w:rsidP="00DF367D">
      <w:pPr>
        <w:jc w:val="center"/>
        <w:rPr>
          <w:rFonts w:ascii="Calibri" w:hAnsi="Calibri" w:cs="Calibri"/>
        </w:rPr>
      </w:pPr>
      <w:r w:rsidRPr="00C6482A">
        <w:rPr>
          <w:rFonts w:ascii="Calibri" w:hAnsi="Calibri" w:cs="Calibri"/>
        </w:rPr>
        <w:t>Članak 1.</w:t>
      </w:r>
    </w:p>
    <w:p w14:paraId="249A1561" w14:textId="77777777" w:rsidR="00FE3807" w:rsidRPr="00C6482A" w:rsidRDefault="00FE3807" w:rsidP="003F3BEF">
      <w:pPr>
        <w:spacing w:after="240"/>
        <w:ind w:firstLine="708"/>
        <w:jc w:val="both"/>
        <w:rPr>
          <w:rFonts w:ascii="Calibri" w:hAnsi="Calibri" w:cs="Calibri"/>
        </w:rPr>
      </w:pPr>
      <w:r w:rsidRPr="00C6482A">
        <w:rPr>
          <w:rFonts w:ascii="Calibri" w:hAnsi="Calibri" w:cs="Calibri"/>
        </w:rPr>
        <w:t>Ovom Odlukom mijenja se Odluka o socijalnoj skrbi Grada Požege (Službene novine Grada Požege, broj: 20/23., 21/24. i 14/25. ) (u nastavku teksta: Odluka).</w:t>
      </w:r>
    </w:p>
    <w:p w14:paraId="4632EF06" w14:textId="41F7231E" w:rsidR="00FE3807" w:rsidRPr="00C6482A" w:rsidRDefault="00FE3807" w:rsidP="003F3BEF">
      <w:pPr>
        <w:spacing w:after="240"/>
        <w:jc w:val="center"/>
        <w:rPr>
          <w:rFonts w:ascii="Calibri" w:hAnsi="Calibri" w:cs="Calibri"/>
        </w:rPr>
      </w:pPr>
      <w:r w:rsidRPr="00C6482A">
        <w:rPr>
          <w:rFonts w:ascii="Calibri" w:hAnsi="Calibri" w:cs="Calibri"/>
        </w:rPr>
        <w:t>Članak 2.</w:t>
      </w:r>
    </w:p>
    <w:p w14:paraId="2B08A048" w14:textId="2DBA3667" w:rsidR="003F3BEF" w:rsidRPr="00C6482A" w:rsidRDefault="00FE3807" w:rsidP="003F3BEF">
      <w:pPr>
        <w:spacing w:after="240"/>
        <w:ind w:firstLine="705"/>
        <w:jc w:val="both"/>
        <w:rPr>
          <w:rFonts w:ascii="Calibri" w:hAnsi="Calibri" w:cs="Calibri"/>
          <w:bCs/>
        </w:rPr>
      </w:pPr>
      <w:r w:rsidRPr="00C6482A">
        <w:rPr>
          <w:rFonts w:ascii="Calibri" w:hAnsi="Calibri" w:cs="Calibri"/>
          <w:bCs/>
        </w:rPr>
        <w:t>U članku 4. Odluke riječi: „društvene djelatnosti“ zamjenjuje se s riječju: “samoupravu“.</w:t>
      </w:r>
    </w:p>
    <w:p w14:paraId="04F9C19A" w14:textId="10A101C1" w:rsidR="00FE3807" w:rsidRPr="00C6482A" w:rsidRDefault="00FE3807" w:rsidP="003F3BEF">
      <w:pPr>
        <w:autoSpaceDE w:val="0"/>
        <w:autoSpaceDN w:val="0"/>
        <w:adjustRightInd w:val="0"/>
        <w:spacing w:after="240"/>
        <w:jc w:val="center"/>
        <w:rPr>
          <w:rFonts w:ascii="Calibri" w:eastAsia="Times New Roman" w:hAnsi="Calibri" w:cs="Calibri"/>
        </w:rPr>
      </w:pPr>
      <w:r w:rsidRPr="00C6482A">
        <w:rPr>
          <w:rFonts w:ascii="Calibri" w:eastAsia="Times New Roman" w:hAnsi="Calibri" w:cs="Calibri"/>
        </w:rPr>
        <w:t>Članak 3.</w:t>
      </w:r>
    </w:p>
    <w:p w14:paraId="7C84E372" w14:textId="77777777" w:rsidR="00FE3807" w:rsidRPr="00C6482A" w:rsidRDefault="00FE3807" w:rsidP="003F3BEF">
      <w:pPr>
        <w:spacing w:after="240"/>
        <w:ind w:firstLine="720"/>
        <w:jc w:val="both"/>
        <w:rPr>
          <w:rFonts w:ascii="Calibri" w:eastAsia="Times New Roman" w:hAnsi="Calibri" w:cs="Calibri"/>
        </w:rPr>
      </w:pPr>
      <w:r w:rsidRPr="00C6482A">
        <w:rPr>
          <w:rFonts w:ascii="Calibri" w:hAnsi="Calibri" w:cs="Calibri"/>
        </w:rPr>
        <w:t>Ova Odluka stupa na snagu osmog dana od dana objave u Službenim novinama Grada Požege</w:t>
      </w:r>
      <w:r w:rsidRPr="00C6482A">
        <w:rPr>
          <w:rFonts w:ascii="Calibri" w:eastAsia="Times New Roman" w:hAnsi="Calibri" w:cs="Calibri"/>
        </w:rPr>
        <w:t>.</w:t>
      </w:r>
    </w:p>
    <w:p w14:paraId="0AA3BF26" w14:textId="4D6338E8" w:rsidR="00965934" w:rsidRPr="00C6482A" w:rsidRDefault="00965934" w:rsidP="00DF367D">
      <w:pPr>
        <w:jc w:val="center"/>
        <w:rPr>
          <w:rFonts w:ascii="Calibri" w:hAnsi="Calibri" w:cs="Calibri"/>
          <w:b/>
          <w:bCs/>
        </w:rPr>
      </w:pPr>
      <w:r w:rsidRPr="00C6482A">
        <w:rPr>
          <w:rFonts w:ascii="Calibri" w:hAnsi="Calibri" w:cs="Calibri"/>
          <w:b/>
          <w:bCs/>
        </w:rPr>
        <w:t xml:space="preserve">Ad. </w:t>
      </w:r>
      <w:r w:rsidR="00307E6C" w:rsidRPr="00C6482A">
        <w:rPr>
          <w:rFonts w:ascii="Calibri" w:hAnsi="Calibri" w:cs="Calibri"/>
          <w:b/>
          <w:bCs/>
        </w:rPr>
        <w:t>9</w:t>
      </w:r>
      <w:r w:rsidR="00E72CC2" w:rsidRPr="00C6482A">
        <w:rPr>
          <w:rFonts w:ascii="Calibri" w:hAnsi="Calibri" w:cs="Calibri"/>
          <w:b/>
          <w:bCs/>
        </w:rPr>
        <w:t>.</w:t>
      </w:r>
    </w:p>
    <w:p w14:paraId="46E8C98E" w14:textId="610B2DED" w:rsidR="00965934" w:rsidRPr="00C6482A" w:rsidRDefault="006549F3" w:rsidP="003F3BEF">
      <w:pPr>
        <w:pStyle w:val="Odlomakpopisa"/>
        <w:spacing w:after="240"/>
        <w:ind w:left="0"/>
        <w:jc w:val="center"/>
        <w:rPr>
          <w:rFonts w:ascii="Calibri" w:hAnsi="Calibri" w:cs="Calibri"/>
          <w:bCs/>
          <w:sz w:val="22"/>
          <w:szCs w:val="22"/>
        </w:rPr>
      </w:pPr>
      <w:r w:rsidRPr="00C6482A">
        <w:rPr>
          <w:rFonts w:ascii="Calibri" w:hAnsi="Calibri" w:cs="Calibri"/>
          <w:bCs/>
          <w:sz w:val="22"/>
          <w:szCs w:val="22"/>
        </w:rPr>
        <w:t>Izvješće o radu davatelja javne usluge Komunalac Požega d.o.o. za izvještajnu 2025. godinu</w:t>
      </w:r>
    </w:p>
    <w:p w14:paraId="202C2F70" w14:textId="390C613F" w:rsidR="00060690" w:rsidRPr="00C6482A" w:rsidRDefault="00965934" w:rsidP="003F3BEF">
      <w:pPr>
        <w:spacing w:after="240"/>
        <w:ind w:firstLine="708"/>
        <w:jc w:val="both"/>
        <w:rPr>
          <w:rFonts w:ascii="Calibri" w:hAnsi="Calibri" w:cs="Calibri"/>
        </w:rPr>
      </w:pPr>
      <w:r w:rsidRPr="00C6482A">
        <w:rPr>
          <w:rFonts w:ascii="Calibri" w:hAnsi="Calibri" w:cs="Calibri"/>
        </w:rPr>
        <w:t>PREDSJEDNIK</w:t>
      </w:r>
      <w:r w:rsidR="005359C3" w:rsidRPr="00C6482A">
        <w:rPr>
          <w:rFonts w:ascii="Calibri" w:hAnsi="Calibri" w:cs="Calibri"/>
        </w:rPr>
        <w:t xml:space="preserve"> </w:t>
      </w:r>
      <w:r w:rsidRPr="00C6482A">
        <w:rPr>
          <w:rFonts w:ascii="Calibri" w:hAnsi="Calibri" w:cs="Calibri"/>
        </w:rPr>
        <w:t xml:space="preserve">- utvrđuje da su vijećnici dobili materijal za ovu točku dnevnog reda uz </w:t>
      </w:r>
      <w:r w:rsidR="0056305F" w:rsidRPr="00C6482A">
        <w:rPr>
          <w:rFonts w:ascii="Calibri" w:hAnsi="Calibri" w:cs="Calibri"/>
        </w:rPr>
        <w:t>pisano obrazloženje</w:t>
      </w:r>
      <w:r w:rsidR="00CE7FB9" w:rsidRPr="00C6482A">
        <w:rPr>
          <w:rFonts w:ascii="Calibri" w:hAnsi="Calibri" w:cs="Calibri"/>
        </w:rPr>
        <w:t xml:space="preserve">. Otvara raspravu i poziva predsjednike Klubova vijećnika i potom vijećnike da se izjasne o ovoj točki dnevnog red. </w:t>
      </w:r>
    </w:p>
    <w:p w14:paraId="44167248" w14:textId="628AA46A" w:rsidR="000567DD" w:rsidRPr="00C6482A" w:rsidRDefault="006549F3" w:rsidP="003F3BEF">
      <w:pPr>
        <w:spacing w:after="240"/>
        <w:ind w:firstLine="708"/>
        <w:jc w:val="both"/>
        <w:rPr>
          <w:rFonts w:ascii="Calibri" w:hAnsi="Calibri" w:cs="Calibri"/>
          <w:b/>
        </w:rPr>
      </w:pPr>
      <w:r w:rsidRPr="00C6482A">
        <w:rPr>
          <w:rFonts w:ascii="Calibri" w:hAnsi="Calibri" w:cs="Calibri"/>
        </w:rPr>
        <w:t>U raspravi su sudjelovali</w:t>
      </w:r>
      <w:r w:rsidR="007815F0" w:rsidRPr="00C6482A">
        <w:rPr>
          <w:rFonts w:ascii="Calibri" w:hAnsi="Calibri" w:cs="Calibri"/>
        </w:rPr>
        <w:t xml:space="preserve"> </w:t>
      </w:r>
      <w:r w:rsidRPr="00C6482A">
        <w:rPr>
          <w:rFonts w:ascii="Calibri" w:hAnsi="Calibri" w:cs="Calibri"/>
          <w:bCs/>
        </w:rPr>
        <w:t xml:space="preserve">vijećnici dr.sc. Dinko Zima, Martina Vlašić </w:t>
      </w:r>
      <w:proofErr w:type="spellStart"/>
      <w:r w:rsidRPr="00C6482A">
        <w:rPr>
          <w:rFonts w:ascii="Calibri" w:hAnsi="Calibri" w:cs="Calibri"/>
          <w:bCs/>
        </w:rPr>
        <w:t>Iljkić</w:t>
      </w:r>
      <w:proofErr w:type="spellEnd"/>
      <w:r w:rsidRPr="00C6482A">
        <w:rPr>
          <w:rFonts w:ascii="Calibri" w:hAnsi="Calibri" w:cs="Calibri"/>
          <w:bCs/>
        </w:rPr>
        <w:t>, Vjeran Blašković</w:t>
      </w:r>
      <w:r w:rsidR="000567DD" w:rsidRPr="00C6482A">
        <w:rPr>
          <w:rFonts w:ascii="Calibri" w:hAnsi="Calibri" w:cs="Calibri"/>
          <w:bCs/>
        </w:rPr>
        <w:t xml:space="preserve"> i Zlatko Vuković</w:t>
      </w:r>
      <w:r w:rsidRPr="00C6482A">
        <w:rPr>
          <w:rFonts w:ascii="Calibri" w:hAnsi="Calibri" w:cs="Calibri"/>
          <w:bCs/>
        </w:rPr>
        <w:t xml:space="preserve"> </w:t>
      </w:r>
      <w:r w:rsidR="007815F0" w:rsidRPr="00C6482A">
        <w:rPr>
          <w:rFonts w:ascii="Calibri" w:hAnsi="Calibri" w:cs="Calibri"/>
          <w:bCs/>
        </w:rPr>
        <w:t xml:space="preserve"> te </w:t>
      </w:r>
      <w:r w:rsidR="000567DD" w:rsidRPr="00C6482A">
        <w:rPr>
          <w:rFonts w:ascii="Calibri" w:hAnsi="Calibri" w:cs="Calibri"/>
        </w:rPr>
        <w:t xml:space="preserve">gradonačelnik  prof.dr.sc. Borislav Miličević. </w:t>
      </w:r>
    </w:p>
    <w:p w14:paraId="270EDDA7" w14:textId="58AC51BA" w:rsidR="00965934" w:rsidRPr="00C6482A" w:rsidRDefault="00965934" w:rsidP="003F3BEF">
      <w:pPr>
        <w:spacing w:after="240"/>
        <w:ind w:firstLine="708"/>
        <w:jc w:val="both"/>
        <w:rPr>
          <w:rFonts w:ascii="Calibri" w:hAnsi="Calibri" w:cs="Calibri"/>
        </w:rPr>
      </w:pPr>
      <w:r w:rsidRPr="00C6482A">
        <w:rPr>
          <w:rFonts w:ascii="Calibri" w:hAnsi="Calibri" w:cs="Calibri"/>
        </w:rPr>
        <w:t>PREDSJEDNIK-</w:t>
      </w:r>
      <w:r w:rsidR="005359C3" w:rsidRPr="00C6482A">
        <w:rPr>
          <w:rFonts w:ascii="Calibri" w:hAnsi="Calibri" w:cs="Calibri"/>
        </w:rPr>
        <w:t xml:space="preserve"> </w:t>
      </w:r>
      <w:r w:rsidRPr="00C6482A">
        <w:rPr>
          <w:rFonts w:ascii="Calibri" w:hAnsi="Calibri" w:cs="Calibri"/>
        </w:rPr>
        <w:t xml:space="preserve">zaključuje raspravu, stavlja na glasovanje </w:t>
      </w:r>
      <w:r w:rsidR="006549F3" w:rsidRPr="00C6482A">
        <w:rPr>
          <w:rFonts w:ascii="Calibri" w:hAnsi="Calibri" w:cs="Calibri"/>
        </w:rPr>
        <w:t xml:space="preserve">Zaključak o usvajanju Izvješća o radu davatelja javne usluge Komunalac Požega d.o.o. za izvještajnu 2025. godinu </w:t>
      </w:r>
      <w:r w:rsidR="0056305F" w:rsidRPr="00C6482A">
        <w:rPr>
          <w:rFonts w:ascii="Calibri" w:hAnsi="Calibri" w:cs="Calibri"/>
        </w:rPr>
        <w:t>i</w:t>
      </w:r>
      <w:r w:rsidRPr="00C6482A">
        <w:rPr>
          <w:rFonts w:ascii="Calibri" w:hAnsi="Calibri" w:cs="Calibri"/>
        </w:rPr>
        <w:t xml:space="preserve"> konstatira da je Gradsko vijeće Grada Požege, </w:t>
      </w:r>
      <w:r w:rsidR="006549F3" w:rsidRPr="00C6482A">
        <w:rPr>
          <w:rFonts w:ascii="Calibri" w:hAnsi="Calibri" w:cs="Calibri"/>
        </w:rPr>
        <w:t xml:space="preserve">većinom glasova </w:t>
      </w:r>
      <w:r w:rsidRPr="00C6482A">
        <w:rPr>
          <w:rFonts w:ascii="Calibri" w:hAnsi="Calibri" w:cs="Calibri"/>
        </w:rPr>
        <w:t>(</w:t>
      </w:r>
      <w:r w:rsidR="00D82A17" w:rsidRPr="00C6482A">
        <w:rPr>
          <w:rFonts w:ascii="Calibri" w:hAnsi="Calibri" w:cs="Calibri"/>
        </w:rPr>
        <w:t>1</w:t>
      </w:r>
      <w:r w:rsidR="006549F3" w:rsidRPr="00C6482A">
        <w:rPr>
          <w:rFonts w:ascii="Calibri" w:hAnsi="Calibri" w:cs="Calibri"/>
        </w:rPr>
        <w:t>1</w:t>
      </w:r>
      <w:r w:rsidRPr="00C6482A">
        <w:rPr>
          <w:rFonts w:ascii="Calibri" w:hAnsi="Calibri" w:cs="Calibri"/>
        </w:rPr>
        <w:t xml:space="preserve"> glasova za</w:t>
      </w:r>
      <w:r w:rsidR="006549F3" w:rsidRPr="00C6482A">
        <w:rPr>
          <w:rFonts w:ascii="Calibri" w:hAnsi="Calibri" w:cs="Calibri"/>
        </w:rPr>
        <w:t xml:space="preserve">, sedam </w:t>
      </w:r>
      <w:r w:rsidR="00C265C9" w:rsidRPr="00C6482A">
        <w:rPr>
          <w:rFonts w:ascii="Calibri" w:hAnsi="Calibri" w:cs="Calibri"/>
        </w:rPr>
        <w:t xml:space="preserve">suzdržanih </w:t>
      </w:r>
      <w:r w:rsidR="006549F3" w:rsidRPr="00C6482A">
        <w:rPr>
          <w:rFonts w:ascii="Calibri" w:hAnsi="Calibri" w:cs="Calibri"/>
        </w:rPr>
        <w:t>glasova</w:t>
      </w:r>
      <w:r w:rsidR="00C265C9" w:rsidRPr="00C6482A">
        <w:rPr>
          <w:rFonts w:ascii="Calibri" w:hAnsi="Calibri" w:cs="Calibri"/>
        </w:rPr>
        <w:t>),</w:t>
      </w:r>
      <w:r w:rsidR="006549F3" w:rsidRPr="00C6482A">
        <w:rPr>
          <w:rFonts w:ascii="Calibri" w:hAnsi="Calibri" w:cs="Calibri"/>
        </w:rPr>
        <w:t xml:space="preserve"> </w:t>
      </w:r>
      <w:r w:rsidRPr="00C6482A">
        <w:rPr>
          <w:rFonts w:ascii="Calibri" w:hAnsi="Calibri" w:cs="Calibri"/>
        </w:rPr>
        <w:t xml:space="preserve">usvojilo </w:t>
      </w:r>
    </w:p>
    <w:p w14:paraId="77296AE6" w14:textId="77777777" w:rsidR="00FE3807" w:rsidRPr="00C6482A" w:rsidRDefault="00FE3807" w:rsidP="00DF367D">
      <w:pPr>
        <w:jc w:val="center"/>
        <w:rPr>
          <w:rFonts w:ascii="Calibri" w:hAnsi="Calibri" w:cs="Calibri"/>
        </w:rPr>
      </w:pPr>
      <w:r w:rsidRPr="00C6482A">
        <w:rPr>
          <w:rFonts w:ascii="Calibri" w:hAnsi="Calibri" w:cs="Calibri"/>
        </w:rPr>
        <w:t>Z A K L J U Č A K</w:t>
      </w:r>
    </w:p>
    <w:p w14:paraId="0AF6FDA8" w14:textId="361D461C" w:rsidR="00FE3807" w:rsidRPr="00C6482A" w:rsidRDefault="00FE3807" w:rsidP="00DF367D">
      <w:pPr>
        <w:jc w:val="center"/>
        <w:rPr>
          <w:rFonts w:ascii="Calibri" w:hAnsi="Calibri" w:cs="Calibri"/>
        </w:rPr>
      </w:pPr>
      <w:r w:rsidRPr="00C6482A">
        <w:rPr>
          <w:rFonts w:ascii="Calibri" w:hAnsi="Calibri" w:cs="Calibri"/>
        </w:rPr>
        <w:t>o prihvaćanju Izvješća o radu davatelja javne usluge Komunalac Požega d.o.o.</w:t>
      </w:r>
    </w:p>
    <w:p w14:paraId="406DD280" w14:textId="77777777" w:rsidR="00FE3807" w:rsidRPr="00C6482A" w:rsidRDefault="00FE3807" w:rsidP="003F3BEF">
      <w:pPr>
        <w:spacing w:after="240"/>
        <w:jc w:val="center"/>
        <w:rPr>
          <w:rFonts w:ascii="Calibri" w:hAnsi="Calibri" w:cs="Calibri"/>
        </w:rPr>
      </w:pPr>
      <w:r w:rsidRPr="00C6482A">
        <w:rPr>
          <w:rFonts w:ascii="Calibri" w:hAnsi="Calibri" w:cs="Calibri"/>
        </w:rPr>
        <w:t>za izvještajnu 2025. godinu</w:t>
      </w:r>
    </w:p>
    <w:p w14:paraId="50314261" w14:textId="77777777" w:rsidR="00FE3807" w:rsidRPr="00C6482A" w:rsidRDefault="00FE3807" w:rsidP="003F3BEF">
      <w:pPr>
        <w:spacing w:after="240"/>
        <w:jc w:val="center"/>
        <w:rPr>
          <w:rFonts w:ascii="Calibri" w:hAnsi="Calibri" w:cs="Calibri"/>
        </w:rPr>
      </w:pPr>
      <w:r w:rsidRPr="00C6482A">
        <w:rPr>
          <w:rFonts w:ascii="Calibri" w:hAnsi="Calibri" w:cs="Calibri"/>
        </w:rPr>
        <w:t>I.</w:t>
      </w:r>
    </w:p>
    <w:p w14:paraId="0CCC60D4" w14:textId="77777777" w:rsidR="00FE3807" w:rsidRPr="00C6482A" w:rsidRDefault="00FE3807" w:rsidP="003F3BEF">
      <w:pPr>
        <w:spacing w:after="240"/>
        <w:ind w:firstLine="708"/>
        <w:jc w:val="both"/>
        <w:rPr>
          <w:rFonts w:ascii="Calibri" w:hAnsi="Calibri" w:cs="Calibri"/>
        </w:rPr>
      </w:pPr>
      <w:r w:rsidRPr="00C6482A">
        <w:rPr>
          <w:rFonts w:ascii="Calibri" w:hAnsi="Calibri" w:cs="Calibri"/>
        </w:rPr>
        <w:t>Gradsko vijeće Grada Požege prihvaća Izvješće o radu davatelja javne usluge Komunalac Požega d.o.o. za izvještajnu 2025. godinu.</w:t>
      </w:r>
    </w:p>
    <w:p w14:paraId="17AB5379" w14:textId="77777777" w:rsidR="00FE3807" w:rsidRPr="00C6482A" w:rsidRDefault="00FE3807" w:rsidP="003F3BEF">
      <w:pPr>
        <w:spacing w:after="240"/>
        <w:jc w:val="center"/>
        <w:rPr>
          <w:rFonts w:ascii="Calibri" w:hAnsi="Calibri" w:cs="Calibri"/>
        </w:rPr>
      </w:pPr>
      <w:r w:rsidRPr="00C6482A">
        <w:rPr>
          <w:rFonts w:ascii="Calibri" w:hAnsi="Calibri" w:cs="Calibri"/>
        </w:rPr>
        <w:lastRenderedPageBreak/>
        <w:t>II.</w:t>
      </w:r>
    </w:p>
    <w:p w14:paraId="22AE141D" w14:textId="77777777" w:rsidR="00FE3807" w:rsidRPr="00C6482A" w:rsidRDefault="00FE3807" w:rsidP="003F3BEF">
      <w:pPr>
        <w:spacing w:after="240"/>
        <w:ind w:firstLine="708"/>
        <w:rPr>
          <w:rFonts w:ascii="Calibri" w:hAnsi="Calibri" w:cs="Calibri"/>
        </w:rPr>
      </w:pPr>
      <w:r w:rsidRPr="00C6482A">
        <w:rPr>
          <w:rFonts w:ascii="Calibri" w:hAnsi="Calibri" w:cs="Calibri"/>
        </w:rPr>
        <w:t>Ovaj će se Zaključak objaviti u Službenim novinama Grada Požege.</w:t>
      </w:r>
    </w:p>
    <w:p w14:paraId="4C222A19" w14:textId="7A42758C" w:rsidR="00807A2A" w:rsidRPr="00C6482A" w:rsidRDefault="00807A2A" w:rsidP="003F3BEF">
      <w:pPr>
        <w:spacing w:after="240"/>
        <w:ind w:firstLine="708"/>
        <w:jc w:val="both"/>
        <w:rPr>
          <w:rFonts w:ascii="Calibri" w:hAnsi="Calibri" w:cs="Calibri"/>
        </w:rPr>
      </w:pPr>
      <w:r w:rsidRPr="00C6482A">
        <w:rPr>
          <w:rFonts w:ascii="Calibri" w:hAnsi="Calibri" w:cs="Calibri"/>
        </w:rPr>
        <w:t xml:space="preserve">PREDSJEDNIK </w:t>
      </w:r>
      <w:r w:rsidR="006549F3" w:rsidRPr="00C6482A">
        <w:rPr>
          <w:rFonts w:ascii="Calibri" w:hAnsi="Calibri" w:cs="Calibri"/>
        </w:rPr>
        <w:t>–</w:t>
      </w:r>
      <w:r w:rsidRPr="00C6482A">
        <w:rPr>
          <w:rFonts w:ascii="Calibri" w:hAnsi="Calibri" w:cs="Calibri"/>
        </w:rPr>
        <w:t xml:space="preserve"> zaključuje</w:t>
      </w:r>
      <w:r w:rsidR="006549F3" w:rsidRPr="00C6482A">
        <w:rPr>
          <w:rFonts w:ascii="Calibri" w:hAnsi="Calibri" w:cs="Calibri"/>
        </w:rPr>
        <w:t xml:space="preserve"> 9</w:t>
      </w:r>
      <w:r w:rsidRPr="00C6482A">
        <w:rPr>
          <w:rFonts w:ascii="Calibri" w:hAnsi="Calibri" w:cs="Calibri"/>
        </w:rPr>
        <w:t>. sjednicu Gradskog vijeća Grada Požege u 17,</w:t>
      </w:r>
      <w:r w:rsidR="006549F3" w:rsidRPr="00C6482A">
        <w:rPr>
          <w:rFonts w:ascii="Calibri" w:hAnsi="Calibri" w:cs="Calibri"/>
        </w:rPr>
        <w:t>1</w:t>
      </w:r>
      <w:r w:rsidR="00E72CC2" w:rsidRPr="00C6482A">
        <w:rPr>
          <w:rFonts w:ascii="Calibri" w:hAnsi="Calibri" w:cs="Calibri"/>
        </w:rPr>
        <w:t>0</w:t>
      </w:r>
      <w:r w:rsidRPr="00C6482A">
        <w:rPr>
          <w:rFonts w:ascii="Calibri" w:hAnsi="Calibri" w:cs="Calibri"/>
        </w:rPr>
        <w:t xml:space="preserve"> sati.</w:t>
      </w:r>
    </w:p>
    <w:p w14:paraId="584224EC" w14:textId="77777777" w:rsidR="000B0889" w:rsidRPr="00C6482A" w:rsidRDefault="000B0889" w:rsidP="003F3BEF">
      <w:pPr>
        <w:rPr>
          <w:rFonts w:ascii="Calibri" w:hAnsi="Calibri" w:cs="Calibri"/>
        </w:rPr>
      </w:pPr>
    </w:p>
    <w:p w14:paraId="20EA4B30" w14:textId="52BA830B" w:rsidR="00887216" w:rsidRPr="00C6482A" w:rsidRDefault="00887216" w:rsidP="00DF367D">
      <w:pPr>
        <w:ind w:left="6663"/>
        <w:jc w:val="center"/>
        <w:rPr>
          <w:rFonts w:ascii="Calibri" w:hAnsi="Calibri" w:cs="Calibri"/>
        </w:rPr>
      </w:pPr>
      <w:r w:rsidRPr="00C6482A">
        <w:rPr>
          <w:rFonts w:ascii="Calibri" w:hAnsi="Calibri" w:cs="Calibri"/>
        </w:rPr>
        <w:t>PREDSJEDNIK</w:t>
      </w:r>
    </w:p>
    <w:p w14:paraId="0C50496C" w14:textId="5753239D" w:rsidR="00887216" w:rsidRPr="00C6482A" w:rsidRDefault="00887216" w:rsidP="003F3BEF">
      <w:pPr>
        <w:spacing w:after="240"/>
        <w:ind w:left="6663"/>
        <w:jc w:val="center"/>
        <w:rPr>
          <w:rFonts w:ascii="Calibri" w:hAnsi="Calibri" w:cs="Calibri"/>
        </w:rPr>
      </w:pPr>
      <w:r w:rsidRPr="00C6482A">
        <w:rPr>
          <w:rFonts w:ascii="Calibri" w:hAnsi="Calibri" w:cs="Calibri"/>
        </w:rPr>
        <w:t xml:space="preserve">Tomislav </w:t>
      </w:r>
      <w:proofErr w:type="spellStart"/>
      <w:r w:rsidRPr="00C6482A">
        <w:rPr>
          <w:rFonts w:ascii="Calibri" w:hAnsi="Calibri" w:cs="Calibri"/>
        </w:rPr>
        <w:t>Hajpek</w:t>
      </w:r>
      <w:proofErr w:type="spellEnd"/>
    </w:p>
    <w:p w14:paraId="24128946" w14:textId="4CBC52E1" w:rsidR="00887216" w:rsidRPr="00C6482A" w:rsidRDefault="00887216" w:rsidP="00DF367D">
      <w:pPr>
        <w:jc w:val="both"/>
        <w:rPr>
          <w:rFonts w:ascii="Calibri" w:hAnsi="Calibri" w:cs="Calibri"/>
        </w:rPr>
      </w:pPr>
    </w:p>
    <w:p w14:paraId="42731D1D" w14:textId="7C96CE2D" w:rsidR="00887216" w:rsidRPr="00C6482A" w:rsidRDefault="00887216" w:rsidP="003F3BEF">
      <w:pPr>
        <w:ind w:right="6519"/>
        <w:jc w:val="center"/>
        <w:rPr>
          <w:rFonts w:ascii="Calibri" w:hAnsi="Calibri" w:cs="Calibri"/>
        </w:rPr>
      </w:pPr>
      <w:r w:rsidRPr="00C6482A">
        <w:rPr>
          <w:rFonts w:ascii="Calibri" w:hAnsi="Calibri" w:cs="Calibri"/>
        </w:rPr>
        <w:t>ZAPISNIK SASTAVILA:</w:t>
      </w:r>
    </w:p>
    <w:p w14:paraId="438CC5B1" w14:textId="3C5E0110" w:rsidR="004C261F" w:rsidRPr="00C6482A" w:rsidRDefault="00887216" w:rsidP="003F3BEF">
      <w:pPr>
        <w:ind w:right="6519"/>
        <w:jc w:val="center"/>
        <w:rPr>
          <w:rFonts w:ascii="Calibri" w:hAnsi="Calibri" w:cs="Calibri"/>
        </w:rPr>
      </w:pPr>
      <w:r w:rsidRPr="00C6482A">
        <w:rPr>
          <w:rFonts w:ascii="Calibri" w:hAnsi="Calibri" w:cs="Calibri"/>
        </w:rPr>
        <w:t xml:space="preserve">Gordana </w:t>
      </w:r>
      <w:proofErr w:type="spellStart"/>
      <w:r w:rsidRPr="00C6482A">
        <w:rPr>
          <w:rFonts w:ascii="Calibri" w:hAnsi="Calibri" w:cs="Calibri"/>
        </w:rPr>
        <w:t>Gajer</w:t>
      </w:r>
      <w:proofErr w:type="spellEnd"/>
      <w:r w:rsidRPr="00C6482A">
        <w:rPr>
          <w:rFonts w:ascii="Calibri" w:hAnsi="Calibri" w:cs="Calibri"/>
        </w:rPr>
        <w:t>, referentica</w:t>
      </w:r>
    </w:p>
    <w:p w14:paraId="0D81776E" w14:textId="18F4A626" w:rsidR="00887216" w:rsidRPr="00C6482A" w:rsidRDefault="00887216" w:rsidP="003F3BEF">
      <w:pPr>
        <w:ind w:right="6519"/>
        <w:jc w:val="center"/>
        <w:rPr>
          <w:rFonts w:ascii="Calibri" w:hAnsi="Calibri" w:cs="Calibri"/>
        </w:rPr>
      </w:pPr>
      <w:r w:rsidRPr="00C6482A">
        <w:rPr>
          <w:rFonts w:ascii="Calibri" w:hAnsi="Calibri" w:cs="Calibri"/>
        </w:rPr>
        <w:t>za</w:t>
      </w:r>
      <w:r w:rsidR="000E6A76" w:rsidRPr="00C6482A">
        <w:rPr>
          <w:rFonts w:ascii="Calibri" w:hAnsi="Calibri" w:cs="Calibri"/>
        </w:rPr>
        <w:t xml:space="preserve"> poslove</w:t>
      </w:r>
      <w:r w:rsidR="004C261F" w:rsidRPr="00C6482A">
        <w:rPr>
          <w:rFonts w:ascii="Calibri" w:hAnsi="Calibri" w:cs="Calibri"/>
        </w:rPr>
        <w:t xml:space="preserve"> l</w:t>
      </w:r>
      <w:r w:rsidR="000E6A76" w:rsidRPr="00C6482A">
        <w:rPr>
          <w:rFonts w:ascii="Calibri" w:hAnsi="Calibri" w:cs="Calibri"/>
        </w:rPr>
        <w:t>okalne samouprave</w:t>
      </w:r>
    </w:p>
    <w:sectPr w:rsidR="00887216" w:rsidRPr="00C6482A" w:rsidSect="0056186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77112" w14:textId="77777777" w:rsidR="003947E8" w:rsidRDefault="003947E8" w:rsidP="004717FF">
      <w:r>
        <w:separator/>
      </w:r>
    </w:p>
  </w:endnote>
  <w:endnote w:type="continuationSeparator" w:id="0">
    <w:p w14:paraId="043B26C0" w14:textId="77777777" w:rsidR="003947E8" w:rsidRDefault="003947E8" w:rsidP="0047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F47E7221-0AF8-499B-B52F-FB3E0A4127E2}"/>
    <w:embedBold r:id="rId2" w:fontKey="{6876712E-511F-4E75-8451-68AC0F2C9F20}"/>
    <w:embedItalic r:id="rId3" w:fontKey="{E9CD2AFB-6BEC-42BE-B7F2-A60569C37227}"/>
    <w:embedBoldItalic r:id="rId4" w:fontKey="{9A7ADF0B-C858-4FB1-A3BB-1D6A3D9B5A32}"/>
  </w:font>
  <w:font w:name="Tahoma">
    <w:panose1 w:val="020B0604030504040204"/>
    <w:charset w:val="EE"/>
    <w:family w:val="swiss"/>
    <w:pitch w:val="variable"/>
    <w:sig w:usb0="E1002EFF" w:usb1="C000605B" w:usb2="00000029" w:usb3="00000000" w:csb0="000101FF" w:csb1="00000000"/>
  </w:font>
  <w:font w:name="HRAvantgard">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RHelvetica_Light">
    <w:altName w:val="Arial Narrow"/>
    <w:panose1 w:val="00000000000000000000"/>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Times">
    <w:altName w:val="﷽﷽﷽﷽﷽﷽℩眺"/>
    <w:panose1 w:val="02020603050405020304"/>
    <w:charset w:val="EE"/>
    <w:family w:val="roman"/>
    <w:pitch w:val="variable"/>
    <w:sig w:usb0="E0002EFF" w:usb1="C0007843"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DA7C" w14:textId="77777777" w:rsidR="002D7A3D" w:rsidRDefault="002D7A3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10147"/>
      <w:docPartObj>
        <w:docPartGallery w:val="Page Numbers (Bottom of Page)"/>
        <w:docPartUnique/>
      </w:docPartObj>
    </w:sdtPr>
    <w:sdtContent>
      <w:p w14:paraId="577BF76F" w14:textId="128EFFCA" w:rsidR="004717FF" w:rsidRDefault="004717FF">
        <w:pPr>
          <w:pStyle w:val="Podnoje"/>
        </w:pPr>
        <w:r>
          <w:rPr>
            <w:noProof/>
          </w:rPr>
          <mc:AlternateContent>
            <mc:Choice Requires="wpg">
              <w:drawing>
                <wp:anchor distT="0" distB="0" distL="114300" distR="114300" simplePos="0" relativeHeight="251659264" behindDoc="0" locked="0" layoutInCell="1" allowOverlap="1" wp14:anchorId="4B95B24D" wp14:editId="0F8B7A6D">
                  <wp:simplePos x="0" y="0"/>
                  <wp:positionH relativeFrom="page">
                    <wp:align>center</wp:align>
                  </wp:positionH>
                  <wp:positionV relativeFrom="bottomMargin">
                    <wp:align>center</wp:align>
                  </wp:positionV>
                  <wp:extent cx="7753350" cy="190500"/>
                  <wp:effectExtent l="9525" t="9525" r="9525" b="0"/>
                  <wp:wrapNone/>
                  <wp:docPr id="136115125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9119875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19CD" w14:textId="77777777" w:rsidR="004717FF" w:rsidRPr="003F3BEF" w:rsidRDefault="004717FF">
                                <w:pPr>
                                  <w:jc w:val="center"/>
                                  <w:rPr>
                                    <w:sz w:val="20"/>
                                    <w:szCs w:val="20"/>
                                  </w:rPr>
                                </w:pPr>
                                <w:r w:rsidRPr="003F3BEF">
                                  <w:rPr>
                                    <w:sz w:val="20"/>
                                    <w:szCs w:val="20"/>
                                  </w:rPr>
                                  <w:fldChar w:fldCharType="begin"/>
                                </w:r>
                                <w:r w:rsidRPr="003F3BEF">
                                  <w:rPr>
                                    <w:sz w:val="20"/>
                                    <w:szCs w:val="20"/>
                                  </w:rPr>
                                  <w:instrText>PAGE    \* MERGEFORMAT</w:instrText>
                                </w:r>
                                <w:r w:rsidRPr="003F3BEF">
                                  <w:rPr>
                                    <w:sz w:val="20"/>
                                    <w:szCs w:val="20"/>
                                  </w:rPr>
                                  <w:fldChar w:fldCharType="separate"/>
                                </w:r>
                                <w:r w:rsidRPr="003F3BEF">
                                  <w:rPr>
                                    <w:color w:val="8C8C8C" w:themeColor="background1" w:themeShade="8C"/>
                                    <w:sz w:val="20"/>
                                    <w:szCs w:val="20"/>
                                  </w:rPr>
                                  <w:t>2</w:t>
                                </w:r>
                                <w:r w:rsidRPr="003F3BEF">
                                  <w:rPr>
                                    <w:color w:val="8C8C8C" w:themeColor="background1" w:themeShade="8C"/>
                                    <w:sz w:val="20"/>
                                    <w:szCs w:val="20"/>
                                  </w:rPr>
                                  <w:fldChar w:fldCharType="end"/>
                                </w:r>
                              </w:p>
                            </w:txbxContent>
                          </wps:txbx>
                          <wps:bodyPr rot="0" vert="horz" wrap="square" lIns="0" tIns="0" rIns="0" bIns="0" anchor="t" anchorCtr="0" upright="1">
                            <a:noAutofit/>
                          </wps:bodyPr>
                        </wps:wsp>
                        <wpg:grpSp>
                          <wpg:cNvPr id="1137471424" name="Group 31"/>
                          <wpg:cNvGrpSpPr>
                            <a:grpSpLocks/>
                          </wpg:cNvGrpSpPr>
                          <wpg:grpSpPr bwMode="auto">
                            <a:xfrm flipH="1">
                              <a:off x="0" y="14970"/>
                              <a:ext cx="12255" cy="230"/>
                              <a:chOff x="-8" y="14978"/>
                              <a:chExt cx="12255" cy="230"/>
                            </a:xfrm>
                          </wpg:grpSpPr>
                          <wps:wsp>
                            <wps:cNvPr id="12020857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4112655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95B24D"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MtjIwmPAwAAmQ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" filled="f" stroked="f">
                    <v:textbox inset="0,0,0,0">
                      <w:txbxContent>
                        <w:p w14:paraId="48E619CD" w14:textId="77777777" w:rsidR="004717FF" w:rsidRPr="003F3BEF" w:rsidRDefault="004717FF">
                          <w:pPr>
                            <w:jc w:val="center"/>
                            <w:rPr>
                              <w:sz w:val="20"/>
                              <w:szCs w:val="20"/>
                            </w:rPr>
                          </w:pPr>
                          <w:r w:rsidRPr="003F3BEF">
                            <w:rPr>
                              <w:sz w:val="20"/>
                              <w:szCs w:val="20"/>
                            </w:rPr>
                            <w:fldChar w:fldCharType="begin"/>
                          </w:r>
                          <w:r w:rsidRPr="003F3BEF">
                            <w:rPr>
                              <w:sz w:val="20"/>
                              <w:szCs w:val="20"/>
                            </w:rPr>
                            <w:instrText>PAGE    \* MERGEFORMAT</w:instrText>
                          </w:r>
                          <w:r w:rsidRPr="003F3BEF">
                            <w:rPr>
                              <w:sz w:val="20"/>
                              <w:szCs w:val="20"/>
                            </w:rPr>
                            <w:fldChar w:fldCharType="separate"/>
                          </w:r>
                          <w:r w:rsidRPr="003F3BEF">
                            <w:rPr>
                              <w:color w:val="8C8C8C" w:themeColor="background1" w:themeShade="8C"/>
                              <w:sz w:val="20"/>
                              <w:szCs w:val="20"/>
                            </w:rPr>
                            <w:t>2</w:t>
                          </w:r>
                          <w:r w:rsidRPr="003F3BEF">
                            <w:rPr>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0693" w14:textId="77777777" w:rsidR="002D7A3D" w:rsidRDefault="002D7A3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D96C8" w14:textId="77777777" w:rsidR="003947E8" w:rsidRDefault="003947E8" w:rsidP="004717FF">
      <w:r>
        <w:separator/>
      </w:r>
    </w:p>
  </w:footnote>
  <w:footnote w:type="continuationSeparator" w:id="0">
    <w:p w14:paraId="47144E64" w14:textId="77777777" w:rsidR="003947E8" w:rsidRDefault="003947E8" w:rsidP="0047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F81D" w14:textId="77777777" w:rsidR="002D7A3D" w:rsidRDefault="002D7A3D">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2D5D" w14:textId="3F08880A" w:rsidR="004717FF" w:rsidRPr="002D7A3D" w:rsidRDefault="002D7A3D" w:rsidP="002D7A3D">
    <w:pPr>
      <w:tabs>
        <w:tab w:val="center" w:pos="4536"/>
        <w:tab w:val="right" w:pos="9072"/>
      </w:tabs>
      <w:autoSpaceDN w:val="0"/>
      <w:rPr>
        <w:rFonts w:eastAsia="Times New Roman" w:cs="Calibri"/>
        <w:b/>
        <w:noProof/>
        <w:sz w:val="20"/>
        <w:szCs w:val="20"/>
        <w:u w:val="single"/>
        <w:lang w:val="en-US"/>
      </w:rPr>
    </w:pPr>
    <w:bookmarkStart w:id="11" w:name="_Hlk145935826"/>
    <w:bookmarkStart w:id="12" w:name="_Hlk135287041"/>
    <w:bookmarkStart w:id="13" w:name="_Hlk216166794"/>
    <w:r>
      <w:rPr>
        <w:rFonts w:eastAsia="Times New Roman" w:cs="Calibri"/>
        <w:noProof/>
        <w:sz w:val="20"/>
        <w:szCs w:val="20"/>
        <w:u w:val="single"/>
        <w:lang w:val="en-US"/>
      </w:rPr>
      <w:t xml:space="preserve">10. </w:t>
    </w:r>
    <w:r w:rsidRPr="0021557A">
      <w:rPr>
        <w:rFonts w:eastAsia="Times New Roman" w:cs="Calibri"/>
        <w:noProof/>
        <w:sz w:val="20"/>
        <w:szCs w:val="20"/>
        <w:u w:val="single"/>
        <w:lang w:val="en-US"/>
      </w:rPr>
      <w:t>sjednica Gradskog vijeća</w:t>
    </w:r>
    <w:r w:rsidRPr="0021557A">
      <w:rPr>
        <w:rFonts w:eastAsia="Times New Roman" w:cs="Calibri"/>
        <w:noProof/>
        <w:sz w:val="20"/>
        <w:szCs w:val="20"/>
        <w:u w:val="single"/>
        <w:lang w:val="en-US"/>
      </w:rPr>
      <w:tab/>
    </w:r>
    <w:r w:rsidRPr="0021557A">
      <w:rPr>
        <w:rFonts w:eastAsia="Times New Roman" w:cs="Calibri"/>
        <w:noProof/>
        <w:sz w:val="20"/>
        <w:szCs w:val="20"/>
        <w:u w:val="single"/>
        <w:lang w:val="en-US"/>
      </w:rPr>
      <w:tab/>
    </w:r>
    <w:r>
      <w:rPr>
        <w:rFonts w:eastAsia="Times New Roman" w:cs="Calibri"/>
        <w:noProof/>
        <w:sz w:val="20"/>
        <w:szCs w:val="20"/>
        <w:u w:val="single"/>
        <w:lang w:val="en-US"/>
      </w:rPr>
      <w:t xml:space="preserve">travanj, </w:t>
    </w:r>
    <w:r w:rsidRPr="0021557A">
      <w:rPr>
        <w:rFonts w:eastAsia="Times New Roman" w:cs="Calibri"/>
        <w:noProof/>
        <w:sz w:val="20"/>
        <w:szCs w:val="20"/>
        <w:u w:val="single"/>
        <w:lang w:val="en-US"/>
      </w:rPr>
      <w:t>2026.</w:t>
    </w:r>
    <w:bookmarkEnd w:id="11"/>
    <w:bookmarkEnd w:id="12"/>
    <w:bookmarkEnd w:id="1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AB7B" w14:textId="77777777" w:rsidR="002D7A3D" w:rsidRDefault="002D7A3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numFmt w:val="bullet"/>
      <w:lvlText w:val="-"/>
      <w:lvlJc w:val="left"/>
      <w:pPr>
        <w:tabs>
          <w:tab w:val="num" w:pos="-284"/>
        </w:tabs>
        <w:ind w:left="784" w:hanging="360"/>
      </w:pPr>
      <w:rPr>
        <w:rFonts w:ascii="Times New Roman" w:hAnsi="Times New Roman" w:cs="Times New Roman" w:hint="default"/>
      </w:rPr>
    </w:lvl>
  </w:abstractNum>
  <w:abstractNum w:abstractNumId="1"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2B214E9"/>
    <w:multiLevelType w:val="hybridMultilevel"/>
    <w:tmpl w:val="A1F2567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B5079D"/>
    <w:multiLevelType w:val="hybridMultilevel"/>
    <w:tmpl w:val="1250F780"/>
    <w:lvl w:ilvl="0" w:tplc="891C8B58">
      <w:start w:val="1"/>
      <w:numFmt w:val="bullet"/>
      <w:lvlText w:val="-"/>
      <w:lvlJc w:val="left"/>
      <w:pPr>
        <w:ind w:left="405" w:hanging="360"/>
      </w:pPr>
      <w:rPr>
        <w:rFonts w:ascii="Calibri" w:eastAsiaTheme="minorHAnsi"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4" w15:restartNumberingAfterBreak="0">
    <w:nsid w:val="0F9F7850"/>
    <w:multiLevelType w:val="hybridMultilevel"/>
    <w:tmpl w:val="DC60D85C"/>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 w15:restartNumberingAfterBreak="0">
    <w:nsid w:val="13ED2813"/>
    <w:multiLevelType w:val="hybridMultilevel"/>
    <w:tmpl w:val="354C1E28"/>
    <w:lvl w:ilvl="0" w:tplc="19AEA024">
      <w:start w:val="1"/>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19975A84"/>
    <w:multiLevelType w:val="hybridMultilevel"/>
    <w:tmpl w:val="E60E2B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20DB22CD"/>
    <w:multiLevelType w:val="multilevel"/>
    <w:tmpl w:val="9078B412"/>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18803D9"/>
    <w:multiLevelType w:val="multilevel"/>
    <w:tmpl w:val="218803D9"/>
    <w:lvl w:ilvl="0">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F550B59"/>
    <w:multiLevelType w:val="multilevel"/>
    <w:tmpl w:val="7F4A9D7E"/>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1A2F40"/>
    <w:multiLevelType w:val="multilevel"/>
    <w:tmpl w:val="9808E060"/>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4D3B55"/>
    <w:multiLevelType w:val="hybridMultilevel"/>
    <w:tmpl w:val="F35A484C"/>
    <w:lvl w:ilvl="0" w:tplc="0BB21D7E">
      <w:start w:val="1"/>
      <w:numFmt w:val="lowerLetter"/>
      <w:lvlText w:val="%1)"/>
      <w:lvlJc w:val="left"/>
      <w:pPr>
        <w:ind w:left="1125" w:hanging="360"/>
      </w:pPr>
      <w:rPr>
        <w:rFonts w:hint="default"/>
      </w:rPr>
    </w:lvl>
    <w:lvl w:ilvl="1" w:tplc="041A0019" w:tentative="1">
      <w:start w:val="1"/>
      <w:numFmt w:val="lowerLetter"/>
      <w:lvlText w:val="%2."/>
      <w:lvlJc w:val="left"/>
      <w:pPr>
        <w:ind w:left="1845" w:hanging="360"/>
      </w:pPr>
    </w:lvl>
    <w:lvl w:ilvl="2" w:tplc="041A001B" w:tentative="1">
      <w:start w:val="1"/>
      <w:numFmt w:val="lowerRoman"/>
      <w:lvlText w:val="%3."/>
      <w:lvlJc w:val="right"/>
      <w:pPr>
        <w:ind w:left="2565" w:hanging="180"/>
      </w:pPr>
    </w:lvl>
    <w:lvl w:ilvl="3" w:tplc="041A000F" w:tentative="1">
      <w:start w:val="1"/>
      <w:numFmt w:val="decimal"/>
      <w:lvlText w:val="%4."/>
      <w:lvlJc w:val="left"/>
      <w:pPr>
        <w:ind w:left="3285" w:hanging="360"/>
      </w:pPr>
    </w:lvl>
    <w:lvl w:ilvl="4" w:tplc="041A0019" w:tentative="1">
      <w:start w:val="1"/>
      <w:numFmt w:val="lowerLetter"/>
      <w:lvlText w:val="%5."/>
      <w:lvlJc w:val="left"/>
      <w:pPr>
        <w:ind w:left="4005" w:hanging="360"/>
      </w:pPr>
    </w:lvl>
    <w:lvl w:ilvl="5" w:tplc="041A001B" w:tentative="1">
      <w:start w:val="1"/>
      <w:numFmt w:val="lowerRoman"/>
      <w:lvlText w:val="%6."/>
      <w:lvlJc w:val="right"/>
      <w:pPr>
        <w:ind w:left="4725" w:hanging="180"/>
      </w:pPr>
    </w:lvl>
    <w:lvl w:ilvl="6" w:tplc="041A000F" w:tentative="1">
      <w:start w:val="1"/>
      <w:numFmt w:val="decimal"/>
      <w:lvlText w:val="%7."/>
      <w:lvlJc w:val="left"/>
      <w:pPr>
        <w:ind w:left="5445" w:hanging="360"/>
      </w:pPr>
    </w:lvl>
    <w:lvl w:ilvl="7" w:tplc="041A0019" w:tentative="1">
      <w:start w:val="1"/>
      <w:numFmt w:val="lowerLetter"/>
      <w:lvlText w:val="%8."/>
      <w:lvlJc w:val="left"/>
      <w:pPr>
        <w:ind w:left="6165" w:hanging="360"/>
      </w:pPr>
    </w:lvl>
    <w:lvl w:ilvl="8" w:tplc="041A001B" w:tentative="1">
      <w:start w:val="1"/>
      <w:numFmt w:val="lowerRoman"/>
      <w:lvlText w:val="%9."/>
      <w:lvlJc w:val="right"/>
      <w:pPr>
        <w:ind w:left="6885" w:hanging="180"/>
      </w:pPr>
    </w:lvl>
  </w:abstractNum>
  <w:abstractNum w:abstractNumId="14" w15:restartNumberingAfterBreak="0">
    <w:nsid w:val="3C7E7DF6"/>
    <w:multiLevelType w:val="multilevel"/>
    <w:tmpl w:val="CA4E88E0"/>
    <w:lvl w:ilvl="0">
      <w:start w:val="7"/>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255957"/>
    <w:multiLevelType w:val="multilevel"/>
    <w:tmpl w:val="588A269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5A92AF9"/>
    <w:multiLevelType w:val="multilevel"/>
    <w:tmpl w:val="85F218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8FB166D"/>
    <w:multiLevelType w:val="hybridMultilevel"/>
    <w:tmpl w:val="4C560F10"/>
    <w:lvl w:ilvl="0" w:tplc="5DB45C8A">
      <w:start w:val="12"/>
      <w:numFmt w:val="bullet"/>
      <w:lvlText w:val="-"/>
      <w:lvlJc w:val="left"/>
      <w:pPr>
        <w:ind w:left="1211"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C8C52D5"/>
    <w:multiLevelType w:val="hybridMultilevel"/>
    <w:tmpl w:val="956CBB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E0A1421"/>
    <w:multiLevelType w:val="multilevel"/>
    <w:tmpl w:val="BB0AEE28"/>
    <w:styleLink w:val="Trenutnipopis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sz w:val="24"/>
        <w:szCs w:val="24"/>
      </w:rPr>
    </w:lvl>
    <w:lvl w:ilvl="3">
      <w:start w:val="1"/>
      <w:numFmt w:val="decimal"/>
      <w:lvlText w:val="%1.%2.%3.%4."/>
      <w:lvlJc w:val="left"/>
      <w:pPr>
        <w:ind w:left="1080" w:hanging="1080"/>
      </w:pPr>
      <w:rPr>
        <w:rFonts w:hint="default"/>
        <w:i w:val="0"/>
        <w:iCs w: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15:restartNumberingAfterBreak="0">
    <w:nsid w:val="56CA450D"/>
    <w:multiLevelType w:val="hybridMultilevel"/>
    <w:tmpl w:val="A8E4C464"/>
    <w:lvl w:ilvl="0" w:tplc="432678E6">
      <w:start w:val="1"/>
      <w:numFmt w:val="upperRoman"/>
      <w:lvlText w:val="%1."/>
      <w:lvlJc w:val="left"/>
      <w:pPr>
        <w:ind w:left="1080" w:hanging="72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DF12D63"/>
    <w:multiLevelType w:val="hybridMultilevel"/>
    <w:tmpl w:val="E182BFE8"/>
    <w:lvl w:ilvl="0" w:tplc="C6CC1B5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E361471"/>
    <w:multiLevelType w:val="multilevel"/>
    <w:tmpl w:val="DA6C16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EC15204"/>
    <w:multiLevelType w:val="multilevel"/>
    <w:tmpl w:val="52AC1E8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045C86"/>
    <w:multiLevelType w:val="hybridMultilevel"/>
    <w:tmpl w:val="D12ACBE0"/>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6" w15:restartNumberingAfterBreak="0">
    <w:nsid w:val="66505A19"/>
    <w:multiLevelType w:val="hybridMultilevel"/>
    <w:tmpl w:val="5FB2ABAA"/>
    <w:lvl w:ilvl="0" w:tplc="C6C634E4">
      <w:start w:val="6"/>
      <w:numFmt w:val="upperRoman"/>
      <w:lvlText w:val="%1."/>
      <w:lvlJc w:val="left"/>
      <w:pPr>
        <w:ind w:left="4265" w:hanging="720"/>
      </w:pPr>
      <w:rPr>
        <w:rFonts w:hint="default"/>
      </w:rPr>
    </w:lvl>
    <w:lvl w:ilvl="1" w:tplc="041A0019">
      <w:start w:val="1"/>
      <w:numFmt w:val="lowerLetter"/>
      <w:lvlText w:val="%2."/>
      <w:lvlJc w:val="left"/>
      <w:pPr>
        <w:ind w:left="4625" w:hanging="360"/>
      </w:pPr>
    </w:lvl>
    <w:lvl w:ilvl="2" w:tplc="041A001B" w:tentative="1">
      <w:start w:val="1"/>
      <w:numFmt w:val="lowerRoman"/>
      <w:lvlText w:val="%3."/>
      <w:lvlJc w:val="right"/>
      <w:pPr>
        <w:ind w:left="5345" w:hanging="180"/>
      </w:pPr>
    </w:lvl>
    <w:lvl w:ilvl="3" w:tplc="041A000F" w:tentative="1">
      <w:start w:val="1"/>
      <w:numFmt w:val="decimal"/>
      <w:lvlText w:val="%4."/>
      <w:lvlJc w:val="left"/>
      <w:pPr>
        <w:ind w:left="6065" w:hanging="360"/>
      </w:pPr>
    </w:lvl>
    <w:lvl w:ilvl="4" w:tplc="041A0019" w:tentative="1">
      <w:start w:val="1"/>
      <w:numFmt w:val="lowerLetter"/>
      <w:lvlText w:val="%5."/>
      <w:lvlJc w:val="left"/>
      <w:pPr>
        <w:ind w:left="6785" w:hanging="360"/>
      </w:pPr>
    </w:lvl>
    <w:lvl w:ilvl="5" w:tplc="041A001B" w:tentative="1">
      <w:start w:val="1"/>
      <w:numFmt w:val="lowerRoman"/>
      <w:lvlText w:val="%6."/>
      <w:lvlJc w:val="right"/>
      <w:pPr>
        <w:ind w:left="7505" w:hanging="180"/>
      </w:pPr>
    </w:lvl>
    <w:lvl w:ilvl="6" w:tplc="041A000F" w:tentative="1">
      <w:start w:val="1"/>
      <w:numFmt w:val="decimal"/>
      <w:lvlText w:val="%7."/>
      <w:lvlJc w:val="left"/>
      <w:pPr>
        <w:ind w:left="8225" w:hanging="360"/>
      </w:pPr>
    </w:lvl>
    <w:lvl w:ilvl="7" w:tplc="041A0019" w:tentative="1">
      <w:start w:val="1"/>
      <w:numFmt w:val="lowerLetter"/>
      <w:lvlText w:val="%8."/>
      <w:lvlJc w:val="left"/>
      <w:pPr>
        <w:ind w:left="8945" w:hanging="360"/>
      </w:pPr>
    </w:lvl>
    <w:lvl w:ilvl="8" w:tplc="041A001B" w:tentative="1">
      <w:start w:val="1"/>
      <w:numFmt w:val="lowerRoman"/>
      <w:lvlText w:val="%9."/>
      <w:lvlJc w:val="right"/>
      <w:pPr>
        <w:ind w:left="9665" w:hanging="180"/>
      </w:pPr>
    </w:lvl>
  </w:abstractNum>
  <w:abstractNum w:abstractNumId="27" w15:restartNumberingAfterBreak="0">
    <w:nsid w:val="6CD90C9A"/>
    <w:multiLevelType w:val="hybridMultilevel"/>
    <w:tmpl w:val="0F94EF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D9C40F3"/>
    <w:multiLevelType w:val="multilevel"/>
    <w:tmpl w:val="E53A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EA27E93"/>
    <w:multiLevelType w:val="multilevel"/>
    <w:tmpl w:val="47364276"/>
    <w:lvl w:ilvl="0">
      <w:start w:val="1"/>
      <w:numFmt w:val="decimal"/>
      <w:pStyle w:val="Razina1"/>
      <w:suff w:val="space"/>
      <w:lvlText w:val="%1."/>
      <w:lvlJc w:val="left"/>
      <w:pPr>
        <w:ind w:left="1560" w:firstLine="0"/>
      </w:pPr>
      <w:rPr>
        <w:rFonts w:asciiTheme="minorHAnsi" w:hAnsiTheme="minorHAnsi" w:hint="default"/>
        <w:b/>
        <w:i/>
        <w:sz w:val="32"/>
      </w:rPr>
    </w:lvl>
    <w:lvl w:ilvl="1">
      <w:start w:val="1"/>
      <w:numFmt w:val="decimal"/>
      <w:pStyle w:val="Razina2"/>
      <w:suff w:val="space"/>
      <w:lvlText w:val="%1.%2."/>
      <w:lvlJc w:val="left"/>
      <w:rPr>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azina3"/>
      <w:suff w:val="space"/>
      <w:lvlText w:val="%1.%2.%3."/>
      <w:lvlJc w:val="left"/>
      <w:rPr>
        <w:b w:val="0"/>
        <w:bCs w:val="0"/>
        <w:i/>
        <w:iCs/>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azina4"/>
      <w:suff w:val="space"/>
      <w:lvlText w:val="%1.%2.%3.%4."/>
      <w:lvlJc w:val="left"/>
      <w:pPr>
        <w:ind w:left="0" w:firstLine="0"/>
      </w:pPr>
      <w:rPr>
        <w:rFonts w:asciiTheme="minorHAnsi" w:hAnsiTheme="minorHAnsi" w:hint="default"/>
        <w:i/>
        <w:sz w:val="24"/>
      </w:rPr>
    </w:lvl>
    <w:lvl w:ilvl="4">
      <w:start w:val="1"/>
      <w:numFmt w:val="decimal"/>
      <w:pStyle w:val="Razina5"/>
      <w:suff w:val="space"/>
      <w:lvlText w:val="%1.%2.%3.%4.%5."/>
      <w:lvlJc w:val="left"/>
      <w:pPr>
        <w:ind w:left="0" w:firstLine="0"/>
      </w:pPr>
      <w:rPr>
        <w:rFonts w:asciiTheme="minorHAnsi" w:hAnsiTheme="minorHAnsi" w:hint="default"/>
        <w:i/>
        <w:sz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764E588B"/>
    <w:multiLevelType w:val="multilevel"/>
    <w:tmpl w:val="46CA03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21247873">
    <w:abstractNumId w:val="7"/>
  </w:num>
  <w:num w:numId="2" w16cid:durableId="597064369">
    <w:abstractNumId w:val="12"/>
  </w:num>
  <w:num w:numId="3" w16cid:durableId="1623879509">
    <w:abstractNumId w:val="19"/>
  </w:num>
  <w:num w:numId="4" w16cid:durableId="875233381">
    <w:abstractNumId w:val="20"/>
  </w:num>
  <w:num w:numId="5" w16cid:durableId="1344018504">
    <w:abstractNumId w:val="10"/>
  </w:num>
  <w:num w:numId="6" w16cid:durableId="1654332009">
    <w:abstractNumId w:val="25"/>
  </w:num>
  <w:num w:numId="7" w16cid:durableId="56785677">
    <w:abstractNumId w:val="13"/>
  </w:num>
  <w:num w:numId="8" w16cid:durableId="1623150988">
    <w:abstractNumId w:val="24"/>
  </w:num>
  <w:num w:numId="9" w16cid:durableId="140923226">
    <w:abstractNumId w:val="28"/>
  </w:num>
  <w:num w:numId="10" w16cid:durableId="1924337490">
    <w:abstractNumId w:val="16"/>
  </w:num>
  <w:num w:numId="11" w16cid:durableId="956256211">
    <w:abstractNumId w:val="8"/>
  </w:num>
  <w:num w:numId="12" w16cid:durableId="1682119098">
    <w:abstractNumId w:val="15"/>
  </w:num>
  <w:num w:numId="13" w16cid:durableId="1725327050">
    <w:abstractNumId w:val="23"/>
  </w:num>
  <w:num w:numId="14" w16cid:durableId="991132080">
    <w:abstractNumId w:val="11"/>
  </w:num>
  <w:num w:numId="15" w16cid:durableId="2005235079">
    <w:abstractNumId w:val="2"/>
  </w:num>
  <w:num w:numId="16" w16cid:durableId="1761364798">
    <w:abstractNumId w:val="17"/>
  </w:num>
  <w:num w:numId="17" w16cid:durableId="2020888723">
    <w:abstractNumId w:val="18"/>
  </w:num>
  <w:num w:numId="18" w16cid:durableId="1827822687">
    <w:abstractNumId w:val="30"/>
  </w:num>
  <w:num w:numId="19" w16cid:durableId="2013800928">
    <w:abstractNumId w:val="21"/>
  </w:num>
  <w:num w:numId="20" w16cid:durableId="1789542951">
    <w:abstractNumId w:val="22"/>
  </w:num>
  <w:num w:numId="21" w16cid:durableId="2060743848">
    <w:abstractNumId w:val="29"/>
  </w:num>
  <w:num w:numId="22" w16cid:durableId="691030298">
    <w:abstractNumId w:val="4"/>
  </w:num>
  <w:num w:numId="23" w16cid:durableId="726956895">
    <w:abstractNumId w:val="27"/>
  </w:num>
  <w:num w:numId="24" w16cid:durableId="1770348227">
    <w:abstractNumId w:val="14"/>
  </w:num>
  <w:num w:numId="25" w16cid:durableId="1388067239">
    <w:abstractNumId w:val="5"/>
  </w:num>
  <w:num w:numId="26" w16cid:durableId="1146898718">
    <w:abstractNumId w:val="3"/>
  </w:num>
  <w:num w:numId="27" w16cid:durableId="910887363">
    <w:abstractNumId w:val="9"/>
  </w:num>
  <w:num w:numId="28" w16cid:durableId="365182308">
    <w:abstractNumId w:val="26"/>
  </w:num>
  <w:num w:numId="29" w16cid:durableId="93212724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00F4"/>
    <w:rsid w:val="00002B92"/>
    <w:rsid w:val="00002CA3"/>
    <w:rsid w:val="00002F83"/>
    <w:rsid w:val="00023366"/>
    <w:rsid w:val="00026359"/>
    <w:rsid w:val="00027C99"/>
    <w:rsid w:val="00031B43"/>
    <w:rsid w:val="00031DF8"/>
    <w:rsid w:val="000334ED"/>
    <w:rsid w:val="00034E08"/>
    <w:rsid w:val="00035236"/>
    <w:rsid w:val="00037EBB"/>
    <w:rsid w:val="00047AD2"/>
    <w:rsid w:val="000567DD"/>
    <w:rsid w:val="0006062A"/>
    <w:rsid w:val="00060690"/>
    <w:rsid w:val="00060DCC"/>
    <w:rsid w:val="00061009"/>
    <w:rsid w:val="000765B4"/>
    <w:rsid w:val="00083484"/>
    <w:rsid w:val="00091224"/>
    <w:rsid w:val="000A2589"/>
    <w:rsid w:val="000A72C7"/>
    <w:rsid w:val="000B0889"/>
    <w:rsid w:val="000B44EF"/>
    <w:rsid w:val="000C423B"/>
    <w:rsid w:val="000C7827"/>
    <w:rsid w:val="000D1FD2"/>
    <w:rsid w:val="000D6A49"/>
    <w:rsid w:val="000E3EE8"/>
    <w:rsid w:val="000E5EB9"/>
    <w:rsid w:val="000E6A76"/>
    <w:rsid w:val="000F2381"/>
    <w:rsid w:val="000F26F1"/>
    <w:rsid w:val="0010373F"/>
    <w:rsid w:val="00104F21"/>
    <w:rsid w:val="00110665"/>
    <w:rsid w:val="00111A3A"/>
    <w:rsid w:val="00116473"/>
    <w:rsid w:val="00122844"/>
    <w:rsid w:val="00123C52"/>
    <w:rsid w:val="00127E71"/>
    <w:rsid w:val="001316C8"/>
    <w:rsid w:val="00137FFB"/>
    <w:rsid w:val="001407EA"/>
    <w:rsid w:val="00143C00"/>
    <w:rsid w:val="00162EE4"/>
    <w:rsid w:val="001635D4"/>
    <w:rsid w:val="00167139"/>
    <w:rsid w:val="00175AD4"/>
    <w:rsid w:val="00177AC9"/>
    <w:rsid w:val="00194D6D"/>
    <w:rsid w:val="00195147"/>
    <w:rsid w:val="001B4F98"/>
    <w:rsid w:val="001B6694"/>
    <w:rsid w:val="001C49F5"/>
    <w:rsid w:val="001C6125"/>
    <w:rsid w:val="001D4FA0"/>
    <w:rsid w:val="001D6639"/>
    <w:rsid w:val="001E241C"/>
    <w:rsid w:val="001E7A61"/>
    <w:rsid w:val="001F27AD"/>
    <w:rsid w:val="001F6F82"/>
    <w:rsid w:val="002112D6"/>
    <w:rsid w:val="00212A59"/>
    <w:rsid w:val="0021332D"/>
    <w:rsid w:val="00217414"/>
    <w:rsid w:val="0022330E"/>
    <w:rsid w:val="00236C3B"/>
    <w:rsid w:val="00240770"/>
    <w:rsid w:val="00244080"/>
    <w:rsid w:val="00244673"/>
    <w:rsid w:val="00247930"/>
    <w:rsid w:val="002529C7"/>
    <w:rsid w:val="002537D2"/>
    <w:rsid w:val="00256C9D"/>
    <w:rsid w:val="00257CA8"/>
    <w:rsid w:val="0026769B"/>
    <w:rsid w:val="00282FE2"/>
    <w:rsid w:val="002A28BC"/>
    <w:rsid w:val="002A2CD2"/>
    <w:rsid w:val="002A4D75"/>
    <w:rsid w:val="002A74BF"/>
    <w:rsid w:val="002A7564"/>
    <w:rsid w:val="002B5910"/>
    <w:rsid w:val="002C3662"/>
    <w:rsid w:val="002C5889"/>
    <w:rsid w:val="002D3AEC"/>
    <w:rsid w:val="002D744F"/>
    <w:rsid w:val="002D7A3D"/>
    <w:rsid w:val="002E695F"/>
    <w:rsid w:val="002F0D6C"/>
    <w:rsid w:val="002F5484"/>
    <w:rsid w:val="002F5C2C"/>
    <w:rsid w:val="00304F56"/>
    <w:rsid w:val="0030628B"/>
    <w:rsid w:val="00307E6C"/>
    <w:rsid w:val="003102C7"/>
    <w:rsid w:val="003137AF"/>
    <w:rsid w:val="00314AD8"/>
    <w:rsid w:val="00317F6C"/>
    <w:rsid w:val="00333405"/>
    <w:rsid w:val="00334C32"/>
    <w:rsid w:val="003354AC"/>
    <w:rsid w:val="00341270"/>
    <w:rsid w:val="003422EF"/>
    <w:rsid w:val="00342C63"/>
    <w:rsid w:val="00343B88"/>
    <w:rsid w:val="003449EC"/>
    <w:rsid w:val="00345846"/>
    <w:rsid w:val="003461E2"/>
    <w:rsid w:val="00350EAE"/>
    <w:rsid w:val="00353505"/>
    <w:rsid w:val="00354F02"/>
    <w:rsid w:val="00363AAC"/>
    <w:rsid w:val="00371A3B"/>
    <w:rsid w:val="00377D65"/>
    <w:rsid w:val="00384D32"/>
    <w:rsid w:val="00387526"/>
    <w:rsid w:val="00387D67"/>
    <w:rsid w:val="003905EB"/>
    <w:rsid w:val="00393A16"/>
    <w:rsid w:val="003947E8"/>
    <w:rsid w:val="003A0F36"/>
    <w:rsid w:val="003A45D9"/>
    <w:rsid w:val="003A4C66"/>
    <w:rsid w:val="003B221D"/>
    <w:rsid w:val="003B2F73"/>
    <w:rsid w:val="003B3831"/>
    <w:rsid w:val="003B624F"/>
    <w:rsid w:val="003B712C"/>
    <w:rsid w:val="003C25F8"/>
    <w:rsid w:val="003C7423"/>
    <w:rsid w:val="003D6049"/>
    <w:rsid w:val="003E227C"/>
    <w:rsid w:val="003E3340"/>
    <w:rsid w:val="003E34DE"/>
    <w:rsid w:val="003E4A13"/>
    <w:rsid w:val="003E551C"/>
    <w:rsid w:val="003F3BEF"/>
    <w:rsid w:val="00401319"/>
    <w:rsid w:val="00403327"/>
    <w:rsid w:val="00403510"/>
    <w:rsid w:val="0040387D"/>
    <w:rsid w:val="00405D94"/>
    <w:rsid w:val="004142B7"/>
    <w:rsid w:val="004149C5"/>
    <w:rsid w:val="0042434C"/>
    <w:rsid w:val="00426D67"/>
    <w:rsid w:val="00431B42"/>
    <w:rsid w:val="0045008F"/>
    <w:rsid w:val="004534A8"/>
    <w:rsid w:val="0045468F"/>
    <w:rsid w:val="00463CC5"/>
    <w:rsid w:val="004717FF"/>
    <w:rsid w:val="0048446D"/>
    <w:rsid w:val="00495BDA"/>
    <w:rsid w:val="004A34E1"/>
    <w:rsid w:val="004A38F0"/>
    <w:rsid w:val="004A482D"/>
    <w:rsid w:val="004A7407"/>
    <w:rsid w:val="004B1CD1"/>
    <w:rsid w:val="004C01F7"/>
    <w:rsid w:val="004C0F5B"/>
    <w:rsid w:val="004C261F"/>
    <w:rsid w:val="004D09D7"/>
    <w:rsid w:val="004E73C6"/>
    <w:rsid w:val="004F58D4"/>
    <w:rsid w:val="00502D4A"/>
    <w:rsid w:val="00520203"/>
    <w:rsid w:val="00521C84"/>
    <w:rsid w:val="00523F83"/>
    <w:rsid w:val="0052692B"/>
    <w:rsid w:val="00527339"/>
    <w:rsid w:val="005337E7"/>
    <w:rsid w:val="00533A9D"/>
    <w:rsid w:val="0053526A"/>
    <w:rsid w:val="005359C3"/>
    <w:rsid w:val="00536518"/>
    <w:rsid w:val="0053706B"/>
    <w:rsid w:val="005503E6"/>
    <w:rsid w:val="00551C2B"/>
    <w:rsid w:val="0055212A"/>
    <w:rsid w:val="00553882"/>
    <w:rsid w:val="0055513D"/>
    <w:rsid w:val="00560170"/>
    <w:rsid w:val="0056186C"/>
    <w:rsid w:val="0056300D"/>
    <w:rsid w:val="0056305F"/>
    <w:rsid w:val="005708A6"/>
    <w:rsid w:val="00583EBE"/>
    <w:rsid w:val="005958FA"/>
    <w:rsid w:val="00597321"/>
    <w:rsid w:val="005A0E4E"/>
    <w:rsid w:val="005A0F7B"/>
    <w:rsid w:val="005A57F1"/>
    <w:rsid w:val="005B0914"/>
    <w:rsid w:val="005B1981"/>
    <w:rsid w:val="005B4BCB"/>
    <w:rsid w:val="005C279F"/>
    <w:rsid w:val="005C33B1"/>
    <w:rsid w:val="005D0F1B"/>
    <w:rsid w:val="005D1041"/>
    <w:rsid w:val="005D3473"/>
    <w:rsid w:val="005D7164"/>
    <w:rsid w:val="005D7A39"/>
    <w:rsid w:val="005E15D6"/>
    <w:rsid w:val="005E28A3"/>
    <w:rsid w:val="005E6CD0"/>
    <w:rsid w:val="005E7554"/>
    <w:rsid w:val="005F144A"/>
    <w:rsid w:val="005F24D5"/>
    <w:rsid w:val="00601FDC"/>
    <w:rsid w:val="00604E9D"/>
    <w:rsid w:val="006065C7"/>
    <w:rsid w:val="00606AB4"/>
    <w:rsid w:val="00613220"/>
    <w:rsid w:val="00613C6D"/>
    <w:rsid w:val="00617D59"/>
    <w:rsid w:val="00622B41"/>
    <w:rsid w:val="006346B1"/>
    <w:rsid w:val="0064036F"/>
    <w:rsid w:val="00642450"/>
    <w:rsid w:val="006514F3"/>
    <w:rsid w:val="00652EC7"/>
    <w:rsid w:val="006549F3"/>
    <w:rsid w:val="00655088"/>
    <w:rsid w:val="00661241"/>
    <w:rsid w:val="006619D1"/>
    <w:rsid w:val="00663377"/>
    <w:rsid w:val="00674B95"/>
    <w:rsid w:val="0068196A"/>
    <w:rsid w:val="00692432"/>
    <w:rsid w:val="00695606"/>
    <w:rsid w:val="006974CC"/>
    <w:rsid w:val="006B2B6B"/>
    <w:rsid w:val="006D33A6"/>
    <w:rsid w:val="006D3BAD"/>
    <w:rsid w:val="006E15B9"/>
    <w:rsid w:val="006E1A7A"/>
    <w:rsid w:val="006E20AC"/>
    <w:rsid w:val="006E289E"/>
    <w:rsid w:val="006E4CCE"/>
    <w:rsid w:val="006E79EB"/>
    <w:rsid w:val="006F3A3D"/>
    <w:rsid w:val="006F475F"/>
    <w:rsid w:val="006F66A9"/>
    <w:rsid w:val="00701086"/>
    <w:rsid w:val="00701694"/>
    <w:rsid w:val="00703485"/>
    <w:rsid w:val="00704F52"/>
    <w:rsid w:val="007059A8"/>
    <w:rsid w:val="0071170A"/>
    <w:rsid w:val="00714846"/>
    <w:rsid w:val="00717D5A"/>
    <w:rsid w:val="00720221"/>
    <w:rsid w:val="00723C4D"/>
    <w:rsid w:val="00732AF9"/>
    <w:rsid w:val="00743D05"/>
    <w:rsid w:val="007454CE"/>
    <w:rsid w:val="00745A5F"/>
    <w:rsid w:val="00753C0A"/>
    <w:rsid w:val="00756B80"/>
    <w:rsid w:val="00767C6E"/>
    <w:rsid w:val="00772912"/>
    <w:rsid w:val="00781262"/>
    <w:rsid w:val="007815F0"/>
    <w:rsid w:val="00782CD4"/>
    <w:rsid w:val="007854A4"/>
    <w:rsid w:val="00787BF2"/>
    <w:rsid w:val="0079352C"/>
    <w:rsid w:val="00793549"/>
    <w:rsid w:val="00793E3F"/>
    <w:rsid w:val="00794A43"/>
    <w:rsid w:val="007A1F47"/>
    <w:rsid w:val="007A5608"/>
    <w:rsid w:val="007A652C"/>
    <w:rsid w:val="007A6AE5"/>
    <w:rsid w:val="007B681F"/>
    <w:rsid w:val="007B72FD"/>
    <w:rsid w:val="007C02E1"/>
    <w:rsid w:val="007C5D0F"/>
    <w:rsid w:val="007D2433"/>
    <w:rsid w:val="007D7E49"/>
    <w:rsid w:val="007E019C"/>
    <w:rsid w:val="007F0A7B"/>
    <w:rsid w:val="007F6CE1"/>
    <w:rsid w:val="007F7657"/>
    <w:rsid w:val="00800904"/>
    <w:rsid w:val="00807A2A"/>
    <w:rsid w:val="00810F43"/>
    <w:rsid w:val="008143D9"/>
    <w:rsid w:val="0081573C"/>
    <w:rsid w:val="00815B21"/>
    <w:rsid w:val="00823247"/>
    <w:rsid w:val="0083104D"/>
    <w:rsid w:val="00833287"/>
    <w:rsid w:val="00833C0F"/>
    <w:rsid w:val="008432E6"/>
    <w:rsid w:val="00847323"/>
    <w:rsid w:val="0085454B"/>
    <w:rsid w:val="00856E81"/>
    <w:rsid w:val="00856F00"/>
    <w:rsid w:val="00857A01"/>
    <w:rsid w:val="00861A0F"/>
    <w:rsid w:val="0086306B"/>
    <w:rsid w:val="00872EE1"/>
    <w:rsid w:val="008749F9"/>
    <w:rsid w:val="0088033A"/>
    <w:rsid w:val="00880906"/>
    <w:rsid w:val="00887216"/>
    <w:rsid w:val="00887556"/>
    <w:rsid w:val="0089259E"/>
    <w:rsid w:val="008A0DA1"/>
    <w:rsid w:val="008A2702"/>
    <w:rsid w:val="008B0CCD"/>
    <w:rsid w:val="008B50F4"/>
    <w:rsid w:val="008B58B4"/>
    <w:rsid w:val="008B6EE5"/>
    <w:rsid w:val="008D32A7"/>
    <w:rsid w:val="008D565F"/>
    <w:rsid w:val="008E4F99"/>
    <w:rsid w:val="008F4924"/>
    <w:rsid w:val="009024D4"/>
    <w:rsid w:val="00907E66"/>
    <w:rsid w:val="00910D96"/>
    <w:rsid w:val="00911D5E"/>
    <w:rsid w:val="00912D84"/>
    <w:rsid w:val="00922705"/>
    <w:rsid w:val="009261BC"/>
    <w:rsid w:val="00933C0E"/>
    <w:rsid w:val="00934A64"/>
    <w:rsid w:val="009533A4"/>
    <w:rsid w:val="009537DF"/>
    <w:rsid w:val="009566D7"/>
    <w:rsid w:val="009618BF"/>
    <w:rsid w:val="00961975"/>
    <w:rsid w:val="00965934"/>
    <w:rsid w:val="00965CE4"/>
    <w:rsid w:val="0096708D"/>
    <w:rsid w:val="00970879"/>
    <w:rsid w:val="00970FF3"/>
    <w:rsid w:val="009717B1"/>
    <w:rsid w:val="00980B42"/>
    <w:rsid w:val="0098426E"/>
    <w:rsid w:val="0098560F"/>
    <w:rsid w:val="00992DC4"/>
    <w:rsid w:val="009931F2"/>
    <w:rsid w:val="00993D59"/>
    <w:rsid w:val="009A12A3"/>
    <w:rsid w:val="009A4959"/>
    <w:rsid w:val="009A62F0"/>
    <w:rsid w:val="009A7A21"/>
    <w:rsid w:val="009C42C3"/>
    <w:rsid w:val="009D2E2B"/>
    <w:rsid w:val="009D43E3"/>
    <w:rsid w:val="009D60EB"/>
    <w:rsid w:val="009D6CA9"/>
    <w:rsid w:val="009D71AA"/>
    <w:rsid w:val="009E05A4"/>
    <w:rsid w:val="009E2262"/>
    <w:rsid w:val="009E40C2"/>
    <w:rsid w:val="009E45C7"/>
    <w:rsid w:val="009E5453"/>
    <w:rsid w:val="00A00D91"/>
    <w:rsid w:val="00A017E7"/>
    <w:rsid w:val="00A03405"/>
    <w:rsid w:val="00A10F6E"/>
    <w:rsid w:val="00A1383F"/>
    <w:rsid w:val="00A16061"/>
    <w:rsid w:val="00A35A38"/>
    <w:rsid w:val="00A35CD7"/>
    <w:rsid w:val="00A43591"/>
    <w:rsid w:val="00A46A7B"/>
    <w:rsid w:val="00A50A92"/>
    <w:rsid w:val="00A50C67"/>
    <w:rsid w:val="00A531BC"/>
    <w:rsid w:val="00A531D9"/>
    <w:rsid w:val="00A532E4"/>
    <w:rsid w:val="00A5554E"/>
    <w:rsid w:val="00A55DC8"/>
    <w:rsid w:val="00A62466"/>
    <w:rsid w:val="00A62739"/>
    <w:rsid w:val="00A7212C"/>
    <w:rsid w:val="00A748D7"/>
    <w:rsid w:val="00A80AE4"/>
    <w:rsid w:val="00A82236"/>
    <w:rsid w:val="00A82934"/>
    <w:rsid w:val="00A85B53"/>
    <w:rsid w:val="00A874DD"/>
    <w:rsid w:val="00A9044D"/>
    <w:rsid w:val="00A92DA3"/>
    <w:rsid w:val="00A96B3E"/>
    <w:rsid w:val="00AA3A55"/>
    <w:rsid w:val="00AA73F6"/>
    <w:rsid w:val="00AB0326"/>
    <w:rsid w:val="00AB62E0"/>
    <w:rsid w:val="00AC32E1"/>
    <w:rsid w:val="00AC565D"/>
    <w:rsid w:val="00AC7C05"/>
    <w:rsid w:val="00AE34B6"/>
    <w:rsid w:val="00AE7FFB"/>
    <w:rsid w:val="00AF2444"/>
    <w:rsid w:val="00AF5FFB"/>
    <w:rsid w:val="00B011FD"/>
    <w:rsid w:val="00B02417"/>
    <w:rsid w:val="00B0284D"/>
    <w:rsid w:val="00B03224"/>
    <w:rsid w:val="00B11E5B"/>
    <w:rsid w:val="00B20A02"/>
    <w:rsid w:val="00B22EF0"/>
    <w:rsid w:val="00B46FAD"/>
    <w:rsid w:val="00B51FCA"/>
    <w:rsid w:val="00B5416E"/>
    <w:rsid w:val="00B80C46"/>
    <w:rsid w:val="00B82D41"/>
    <w:rsid w:val="00B94F76"/>
    <w:rsid w:val="00BA14D3"/>
    <w:rsid w:val="00BA16CF"/>
    <w:rsid w:val="00BA47F5"/>
    <w:rsid w:val="00BA7496"/>
    <w:rsid w:val="00BB46E5"/>
    <w:rsid w:val="00BB4CAD"/>
    <w:rsid w:val="00BC21BB"/>
    <w:rsid w:val="00BC4A52"/>
    <w:rsid w:val="00BC4FD4"/>
    <w:rsid w:val="00BC75DE"/>
    <w:rsid w:val="00BD1D4E"/>
    <w:rsid w:val="00BD3B41"/>
    <w:rsid w:val="00BD4C3F"/>
    <w:rsid w:val="00BE1954"/>
    <w:rsid w:val="00BE310C"/>
    <w:rsid w:val="00BE5FDD"/>
    <w:rsid w:val="00BF2102"/>
    <w:rsid w:val="00BF2636"/>
    <w:rsid w:val="00C00FD9"/>
    <w:rsid w:val="00C14107"/>
    <w:rsid w:val="00C15D87"/>
    <w:rsid w:val="00C21431"/>
    <w:rsid w:val="00C22E2F"/>
    <w:rsid w:val="00C25227"/>
    <w:rsid w:val="00C265C9"/>
    <w:rsid w:val="00C31825"/>
    <w:rsid w:val="00C330AB"/>
    <w:rsid w:val="00C4003E"/>
    <w:rsid w:val="00C43364"/>
    <w:rsid w:val="00C46509"/>
    <w:rsid w:val="00C50B39"/>
    <w:rsid w:val="00C55F9B"/>
    <w:rsid w:val="00C623FD"/>
    <w:rsid w:val="00C6482A"/>
    <w:rsid w:val="00C6551D"/>
    <w:rsid w:val="00C66CC5"/>
    <w:rsid w:val="00C708E9"/>
    <w:rsid w:val="00C77950"/>
    <w:rsid w:val="00C86900"/>
    <w:rsid w:val="00C938ED"/>
    <w:rsid w:val="00C9413D"/>
    <w:rsid w:val="00C96C96"/>
    <w:rsid w:val="00CA1C46"/>
    <w:rsid w:val="00CA30D8"/>
    <w:rsid w:val="00CA3B25"/>
    <w:rsid w:val="00CA4227"/>
    <w:rsid w:val="00CA63B7"/>
    <w:rsid w:val="00CA70D9"/>
    <w:rsid w:val="00CB0726"/>
    <w:rsid w:val="00CB2B55"/>
    <w:rsid w:val="00CB3523"/>
    <w:rsid w:val="00CD0FC8"/>
    <w:rsid w:val="00CD3061"/>
    <w:rsid w:val="00CD3AA3"/>
    <w:rsid w:val="00CD5785"/>
    <w:rsid w:val="00CD57B7"/>
    <w:rsid w:val="00CD583B"/>
    <w:rsid w:val="00CE089D"/>
    <w:rsid w:val="00CE3D33"/>
    <w:rsid w:val="00CE41A9"/>
    <w:rsid w:val="00CE53B4"/>
    <w:rsid w:val="00CE751E"/>
    <w:rsid w:val="00CE7FB9"/>
    <w:rsid w:val="00CF27D0"/>
    <w:rsid w:val="00CF4D8F"/>
    <w:rsid w:val="00CF5053"/>
    <w:rsid w:val="00CF5AE8"/>
    <w:rsid w:val="00CF64A3"/>
    <w:rsid w:val="00D037F7"/>
    <w:rsid w:val="00D04A99"/>
    <w:rsid w:val="00D07940"/>
    <w:rsid w:val="00D1107D"/>
    <w:rsid w:val="00D17586"/>
    <w:rsid w:val="00D17A86"/>
    <w:rsid w:val="00D17C7D"/>
    <w:rsid w:val="00D225A2"/>
    <w:rsid w:val="00D25D59"/>
    <w:rsid w:val="00D3474B"/>
    <w:rsid w:val="00D35E43"/>
    <w:rsid w:val="00D40E29"/>
    <w:rsid w:val="00D4209B"/>
    <w:rsid w:val="00D43E45"/>
    <w:rsid w:val="00D5641B"/>
    <w:rsid w:val="00D572E7"/>
    <w:rsid w:val="00D620D9"/>
    <w:rsid w:val="00D627D6"/>
    <w:rsid w:val="00D67AE3"/>
    <w:rsid w:val="00D72527"/>
    <w:rsid w:val="00D74E8B"/>
    <w:rsid w:val="00D763EE"/>
    <w:rsid w:val="00D77208"/>
    <w:rsid w:val="00D826C1"/>
    <w:rsid w:val="00D828B6"/>
    <w:rsid w:val="00D82A17"/>
    <w:rsid w:val="00D87C81"/>
    <w:rsid w:val="00D90384"/>
    <w:rsid w:val="00D90710"/>
    <w:rsid w:val="00D96FE8"/>
    <w:rsid w:val="00DB0BED"/>
    <w:rsid w:val="00DB0DF4"/>
    <w:rsid w:val="00DB3514"/>
    <w:rsid w:val="00DB3BEE"/>
    <w:rsid w:val="00DB7221"/>
    <w:rsid w:val="00DC26BB"/>
    <w:rsid w:val="00DC34C3"/>
    <w:rsid w:val="00DC395C"/>
    <w:rsid w:val="00DC4D5D"/>
    <w:rsid w:val="00DD0619"/>
    <w:rsid w:val="00DD580F"/>
    <w:rsid w:val="00DD653F"/>
    <w:rsid w:val="00DE2E16"/>
    <w:rsid w:val="00DE7846"/>
    <w:rsid w:val="00DF367D"/>
    <w:rsid w:val="00E01446"/>
    <w:rsid w:val="00E03F29"/>
    <w:rsid w:val="00E07BCD"/>
    <w:rsid w:val="00E12335"/>
    <w:rsid w:val="00E13924"/>
    <w:rsid w:val="00E14660"/>
    <w:rsid w:val="00E317C3"/>
    <w:rsid w:val="00E31C1D"/>
    <w:rsid w:val="00E35ACE"/>
    <w:rsid w:val="00E37104"/>
    <w:rsid w:val="00E41239"/>
    <w:rsid w:val="00E41B90"/>
    <w:rsid w:val="00E41D61"/>
    <w:rsid w:val="00E50DDB"/>
    <w:rsid w:val="00E5752C"/>
    <w:rsid w:val="00E6023C"/>
    <w:rsid w:val="00E72CC2"/>
    <w:rsid w:val="00E743D1"/>
    <w:rsid w:val="00E755D7"/>
    <w:rsid w:val="00E81B7F"/>
    <w:rsid w:val="00E82AFF"/>
    <w:rsid w:val="00E86398"/>
    <w:rsid w:val="00E909EE"/>
    <w:rsid w:val="00E9716E"/>
    <w:rsid w:val="00EA0861"/>
    <w:rsid w:val="00EA0A1B"/>
    <w:rsid w:val="00EA1366"/>
    <w:rsid w:val="00EA360E"/>
    <w:rsid w:val="00EA6A57"/>
    <w:rsid w:val="00EB0392"/>
    <w:rsid w:val="00EB7A9F"/>
    <w:rsid w:val="00EC39C5"/>
    <w:rsid w:val="00EC457E"/>
    <w:rsid w:val="00ED0AC7"/>
    <w:rsid w:val="00ED17E6"/>
    <w:rsid w:val="00ED45BD"/>
    <w:rsid w:val="00ED55E1"/>
    <w:rsid w:val="00ED5981"/>
    <w:rsid w:val="00EE7CC3"/>
    <w:rsid w:val="00EF67D1"/>
    <w:rsid w:val="00EF6CEF"/>
    <w:rsid w:val="00EF7526"/>
    <w:rsid w:val="00F015B8"/>
    <w:rsid w:val="00F117D1"/>
    <w:rsid w:val="00F15092"/>
    <w:rsid w:val="00F1776D"/>
    <w:rsid w:val="00F22D46"/>
    <w:rsid w:val="00F26052"/>
    <w:rsid w:val="00F27D83"/>
    <w:rsid w:val="00F32092"/>
    <w:rsid w:val="00F3357E"/>
    <w:rsid w:val="00F362EB"/>
    <w:rsid w:val="00F42378"/>
    <w:rsid w:val="00F43977"/>
    <w:rsid w:val="00F51D81"/>
    <w:rsid w:val="00F54601"/>
    <w:rsid w:val="00F60FBB"/>
    <w:rsid w:val="00F60FD9"/>
    <w:rsid w:val="00F709CE"/>
    <w:rsid w:val="00F71ACC"/>
    <w:rsid w:val="00F71E2E"/>
    <w:rsid w:val="00F732C6"/>
    <w:rsid w:val="00F74385"/>
    <w:rsid w:val="00F8751E"/>
    <w:rsid w:val="00F87630"/>
    <w:rsid w:val="00F91E09"/>
    <w:rsid w:val="00F92DC0"/>
    <w:rsid w:val="00FA0550"/>
    <w:rsid w:val="00FA2D7E"/>
    <w:rsid w:val="00FA4F0F"/>
    <w:rsid w:val="00FA6237"/>
    <w:rsid w:val="00FA6AE9"/>
    <w:rsid w:val="00FB0688"/>
    <w:rsid w:val="00FB17FB"/>
    <w:rsid w:val="00FB29F4"/>
    <w:rsid w:val="00FC0603"/>
    <w:rsid w:val="00FC0D18"/>
    <w:rsid w:val="00FD124D"/>
    <w:rsid w:val="00FE2F9E"/>
    <w:rsid w:val="00FE3807"/>
    <w:rsid w:val="00FE4AB3"/>
    <w:rsid w:val="00FE65E8"/>
    <w:rsid w:val="00FE6735"/>
    <w:rsid w:val="00FF05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FF02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rsid w:val="000F2381"/>
    <w:pPr>
      <w:keepNext/>
      <w:keepLines/>
      <w:spacing w:before="240"/>
      <w:outlineLvl w:val="0"/>
    </w:pPr>
    <w:rPr>
      <w:rFonts w:ascii="Calibri" w:eastAsiaTheme="majorEastAsia" w:hAnsi="Calibri" w:cstheme="majorBidi"/>
      <w:b/>
      <w:sz w:val="32"/>
      <w:szCs w:val="32"/>
      <w:lang w:eastAsia="hr-HR"/>
    </w:rPr>
  </w:style>
  <w:style w:type="paragraph" w:styleId="Naslov2">
    <w:name w:val="heading 2"/>
    <w:basedOn w:val="Normal"/>
    <w:next w:val="Normal"/>
    <w:link w:val="Naslov2Char"/>
    <w:unhideWhenUsed/>
    <w:rsid w:val="000F2381"/>
    <w:pPr>
      <w:keepNext/>
      <w:keepLines/>
      <w:widowControl w:val="0"/>
      <w:suppressAutoHyphens/>
      <w:spacing w:before="160" w:after="80"/>
      <w:outlineLvl w:val="1"/>
    </w:pPr>
    <w:rPr>
      <w:rFonts w:ascii="Calibri" w:eastAsiaTheme="majorEastAsia" w:hAnsi="Calibri" w:cstheme="majorBidi"/>
      <w:kern w:val="2"/>
      <w:sz w:val="28"/>
      <w:szCs w:val="32"/>
      <w:lang w:eastAsia="hr-HR"/>
    </w:rPr>
  </w:style>
  <w:style w:type="paragraph" w:styleId="Naslov3">
    <w:name w:val="heading 3"/>
    <w:basedOn w:val="Normal"/>
    <w:next w:val="Normal"/>
    <w:link w:val="Naslov3Char"/>
    <w:unhideWhenUsed/>
    <w:rsid w:val="0056300D"/>
    <w:pPr>
      <w:keepNext/>
      <w:keepLines/>
      <w:widowControl w:val="0"/>
      <w:suppressAutoHyphens/>
      <w:spacing w:before="160" w:after="80"/>
      <w:outlineLvl w:val="2"/>
    </w:pPr>
    <w:rPr>
      <w:rFonts w:eastAsiaTheme="majorEastAsia" w:cstheme="majorBidi"/>
      <w:color w:val="365F91" w:themeColor="accent1" w:themeShade="BF"/>
      <w:kern w:val="2"/>
      <w:sz w:val="28"/>
      <w:szCs w:val="28"/>
      <w:lang w:eastAsia="hr-HR"/>
    </w:rPr>
  </w:style>
  <w:style w:type="paragraph" w:styleId="Naslov4">
    <w:name w:val="heading 4"/>
    <w:basedOn w:val="Normal"/>
    <w:next w:val="Normal"/>
    <w:link w:val="Naslov4Char"/>
    <w:unhideWhenUsed/>
    <w:rsid w:val="0056300D"/>
    <w:pPr>
      <w:keepNext/>
      <w:keepLines/>
      <w:widowControl w:val="0"/>
      <w:suppressAutoHyphens/>
      <w:spacing w:before="80" w:after="40"/>
      <w:outlineLvl w:val="3"/>
    </w:pPr>
    <w:rPr>
      <w:rFonts w:eastAsiaTheme="majorEastAsia" w:cstheme="majorBidi"/>
      <w:i/>
      <w:iCs/>
      <w:color w:val="365F91" w:themeColor="accent1" w:themeShade="BF"/>
      <w:kern w:val="2"/>
      <w:szCs w:val="24"/>
      <w:lang w:eastAsia="hr-HR"/>
    </w:rPr>
  </w:style>
  <w:style w:type="paragraph" w:styleId="Naslov5">
    <w:name w:val="heading 5"/>
    <w:basedOn w:val="Normal"/>
    <w:next w:val="Normal"/>
    <w:link w:val="Naslov5Char"/>
    <w:unhideWhenUsed/>
    <w:rsid w:val="0056300D"/>
    <w:pPr>
      <w:keepNext/>
      <w:keepLines/>
      <w:widowControl w:val="0"/>
      <w:suppressAutoHyphens/>
      <w:spacing w:before="80" w:after="40"/>
      <w:outlineLvl w:val="4"/>
    </w:pPr>
    <w:rPr>
      <w:rFonts w:eastAsiaTheme="majorEastAsia" w:cstheme="majorBidi"/>
      <w:color w:val="365F91" w:themeColor="accent1" w:themeShade="BF"/>
      <w:kern w:val="2"/>
      <w:szCs w:val="24"/>
      <w:lang w:eastAsia="hr-HR"/>
    </w:rPr>
  </w:style>
  <w:style w:type="paragraph" w:styleId="Naslov6">
    <w:name w:val="heading 6"/>
    <w:basedOn w:val="Normal"/>
    <w:next w:val="Normal"/>
    <w:link w:val="Naslov6Char"/>
    <w:uiPriority w:val="9"/>
    <w:unhideWhenUsed/>
    <w:rsid w:val="0056300D"/>
    <w:pPr>
      <w:keepNext/>
      <w:keepLines/>
      <w:widowControl w:val="0"/>
      <w:suppressAutoHyphens/>
      <w:spacing w:before="40"/>
      <w:outlineLvl w:val="5"/>
    </w:pPr>
    <w:rPr>
      <w:rFonts w:eastAsiaTheme="majorEastAsia" w:cstheme="majorBidi"/>
      <w:i/>
      <w:iCs/>
      <w:color w:val="595959" w:themeColor="text1" w:themeTint="A6"/>
      <w:kern w:val="2"/>
      <w:szCs w:val="24"/>
      <w:lang w:eastAsia="hr-HR"/>
    </w:rPr>
  </w:style>
  <w:style w:type="paragraph" w:styleId="Naslov7">
    <w:name w:val="heading 7"/>
    <w:basedOn w:val="Normal"/>
    <w:next w:val="Normal"/>
    <w:link w:val="Naslov7Char"/>
    <w:uiPriority w:val="9"/>
    <w:unhideWhenUsed/>
    <w:rsid w:val="0056300D"/>
    <w:pPr>
      <w:keepNext/>
      <w:keepLines/>
      <w:widowControl w:val="0"/>
      <w:suppressAutoHyphens/>
      <w:spacing w:before="40"/>
      <w:outlineLvl w:val="6"/>
    </w:pPr>
    <w:rPr>
      <w:rFonts w:eastAsiaTheme="majorEastAsia" w:cstheme="majorBidi"/>
      <w:color w:val="595959" w:themeColor="text1" w:themeTint="A6"/>
      <w:kern w:val="2"/>
      <w:szCs w:val="24"/>
      <w:lang w:eastAsia="hr-HR"/>
    </w:rPr>
  </w:style>
  <w:style w:type="paragraph" w:styleId="Naslov8">
    <w:name w:val="heading 8"/>
    <w:basedOn w:val="Normal"/>
    <w:next w:val="Normal"/>
    <w:link w:val="Naslov8Char"/>
    <w:uiPriority w:val="9"/>
    <w:unhideWhenUsed/>
    <w:rsid w:val="0056300D"/>
    <w:pPr>
      <w:keepNext/>
      <w:keepLines/>
      <w:widowControl w:val="0"/>
      <w:suppressAutoHyphens/>
      <w:outlineLvl w:val="7"/>
    </w:pPr>
    <w:rPr>
      <w:rFonts w:eastAsiaTheme="majorEastAsia" w:cstheme="majorBidi"/>
      <w:i/>
      <w:iCs/>
      <w:color w:val="272727" w:themeColor="text1" w:themeTint="D8"/>
      <w:kern w:val="2"/>
      <w:szCs w:val="24"/>
      <w:lang w:eastAsia="hr-HR"/>
    </w:rPr>
  </w:style>
  <w:style w:type="paragraph" w:styleId="Naslov9">
    <w:name w:val="heading 9"/>
    <w:basedOn w:val="Normal"/>
    <w:next w:val="Normal"/>
    <w:link w:val="Naslov9Char"/>
    <w:uiPriority w:val="9"/>
    <w:unhideWhenUsed/>
    <w:rsid w:val="0056300D"/>
    <w:pPr>
      <w:keepNext/>
      <w:keepLines/>
      <w:widowControl w:val="0"/>
      <w:suppressAutoHyphens/>
      <w:outlineLvl w:val="8"/>
    </w:pPr>
    <w:rPr>
      <w:rFonts w:eastAsiaTheme="majorEastAsia" w:cstheme="majorBidi"/>
      <w:color w:val="272727" w:themeColor="text1" w:themeTint="D8"/>
      <w:kern w:val="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rPr>
      <w:rFonts w:ascii="Tahoma" w:hAnsi="Tahoma" w:cs="Tahoma"/>
      <w:sz w:val="16"/>
      <w:szCs w:val="16"/>
    </w:rPr>
  </w:style>
  <w:style w:type="character" w:styleId="Hiperveza">
    <w:name w:val="Hyperlink"/>
    <w:basedOn w:val="Zadanifontodlomka"/>
    <w:uiPriority w:val="99"/>
    <w:unhideWhenUsed/>
    <w:qFormat/>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0F2381"/>
    <w:rPr>
      <w:rFonts w:ascii="Calibri" w:eastAsiaTheme="majorEastAsia" w:hAnsi="Calibri" w:cstheme="majorBidi"/>
      <w:b/>
      <w:sz w:val="32"/>
      <w:szCs w:val="32"/>
      <w:lang w:eastAsia="hr-HR"/>
    </w:rPr>
  </w:style>
  <w:style w:type="paragraph" w:styleId="Odlomakpopisa">
    <w:name w:val="List Paragraph"/>
    <w:aliases w:val="Bulleted,opsomming 1,2,3 *-,heading 1,naslov 1,List Paragraph,REPORT Bullet,Table of contents numbered,PROVERE 1,List Paragraph (numbered (a)),Normal List,Endnote,Indent,Paragraph,Citation List,Normal bullet 2,Resume Title,Bullet list,b1"/>
    <w:basedOn w:val="Normal"/>
    <w:link w:val="OdlomakpopisaChar"/>
    <w:uiPriority w:val="34"/>
    <w:qFormat/>
    <w:rsid w:val="00244673"/>
    <w:pPr>
      <w:suppressAutoHyphens/>
      <w:autoSpaceDN w:val="0"/>
      <w:ind w:left="720"/>
      <w:textAlignment w:val="baseline"/>
    </w:pPr>
    <w:rPr>
      <w:rFonts w:ascii="HRAvantgard" w:eastAsia="Times New Roman" w:hAnsi="HRAvantgard" w:cs="Times New Roman"/>
      <w:b/>
      <w:sz w:val="24"/>
      <w:szCs w:val="20"/>
      <w:lang w:eastAsia="hr-HR"/>
    </w:rPr>
  </w:style>
  <w:style w:type="paragraph" w:customStyle="1" w:styleId="Odlomakpopisa1">
    <w:name w:val="Odlomak popisa1"/>
    <w:basedOn w:val="Normal"/>
    <w:qFormat/>
    <w:rsid w:val="00244673"/>
    <w:pPr>
      <w:suppressAutoHyphens/>
      <w:ind w:left="720"/>
      <w:contextualSpacing/>
    </w:pPr>
    <w:rPr>
      <w:rFonts w:ascii="Times New Roman" w:eastAsia="Times New Roman" w:hAnsi="Times New Roman" w:cs="Times New Roman"/>
      <w:sz w:val="24"/>
      <w:szCs w:val="24"/>
      <w:lang w:eastAsia="zh-CN"/>
    </w:rPr>
  </w:style>
  <w:style w:type="character" w:customStyle="1" w:styleId="OdlomakpopisaChar">
    <w:name w:val="Odlomak popisa Char"/>
    <w:aliases w:val="Bulleted Char,opsomming 1 Char,2 Char,3 *- Char,heading 1 Char,naslov 1 Char,List Paragraph Char,REPORT Bullet Char,Table of contents numbered Char,PROVERE 1 Char,List Paragraph (numbered (a)) Char,Normal List Char,Endnote Char"/>
    <w:link w:val="Odlomakpopisa"/>
    <w:uiPriority w:val="99"/>
    <w:qFormat/>
    <w:locked/>
    <w:rsid w:val="00244673"/>
    <w:rPr>
      <w:rFonts w:ascii="HRAvantgard" w:eastAsia="Times New Roman" w:hAnsi="HRAvantgard" w:cs="Times New Roman"/>
      <w:b/>
      <w:sz w:val="24"/>
      <w:szCs w:val="20"/>
      <w:lang w:eastAsia="hr-HR"/>
    </w:rPr>
  </w:style>
  <w:style w:type="paragraph" w:styleId="Bezproreda">
    <w:name w:val="No Spacing"/>
    <w:link w:val="BezproredaChar"/>
    <w:uiPriority w:val="1"/>
    <w:qFormat/>
    <w:rsid w:val="00244673"/>
    <w:pPr>
      <w:autoSpaceDN w:val="0"/>
    </w:pPr>
    <w:rPr>
      <w:rFonts w:ascii="Calibri" w:eastAsia="Calibri" w:hAnsi="Calibri" w:cs="Calibri"/>
    </w:rPr>
  </w:style>
  <w:style w:type="character" w:customStyle="1" w:styleId="Bodytext3">
    <w:name w:val="Body text (3)"/>
    <w:basedOn w:val="Zadanifontodlomka"/>
    <w:rsid w:val="00244673"/>
    <w:rPr>
      <w:rFonts w:ascii="Arial" w:hAnsi="Arial" w:cs="Arial"/>
      <w:spacing w:val="0"/>
      <w:sz w:val="22"/>
      <w:szCs w:val="22"/>
      <w:u w:val="none"/>
      <w:effect w:val="none"/>
    </w:rPr>
  </w:style>
  <w:style w:type="paragraph" w:styleId="StandardWeb">
    <w:name w:val="Normal (Web)"/>
    <w:basedOn w:val="Normal"/>
    <w:uiPriority w:val="99"/>
    <w:unhideWhenUsed/>
    <w:qFormat/>
    <w:rsid w:val="00244673"/>
    <w:pPr>
      <w:spacing w:before="100" w:beforeAutospacing="1" w:after="100" w:afterAutospacing="1"/>
    </w:pPr>
    <w:rPr>
      <w:rFonts w:ascii="Calibri" w:eastAsia="Times New Roman" w:hAnsi="Calibri" w:cs="Times New Roman"/>
      <w:sz w:val="24"/>
      <w:szCs w:val="24"/>
      <w:lang w:eastAsia="hr-HR"/>
    </w:rPr>
  </w:style>
  <w:style w:type="character" w:customStyle="1" w:styleId="BezproredaChar">
    <w:name w:val="Bez proreda Char"/>
    <w:basedOn w:val="Zadanifontodlomka"/>
    <w:link w:val="Bezproreda"/>
    <w:uiPriority w:val="1"/>
    <w:qFormat/>
    <w:rsid w:val="00244673"/>
    <w:rPr>
      <w:rFonts w:ascii="Calibri" w:eastAsia="Calibri" w:hAnsi="Calibri" w:cs="Calibri"/>
    </w:rPr>
  </w:style>
  <w:style w:type="paragraph" w:styleId="Tijeloteksta">
    <w:name w:val="Body Text"/>
    <w:aliases w:val=" uvlaka 3,uvlaka 3 Char Char,uvlaka 3,uvlaka 3 Char Char Char,  uvlaka 2, uvlaka 3 Char Char Char Char Char Char Char Char Char, uvlaka 3 Char Char Char Char, uvlaka 3 Char Char Char,uvlaka 3 Char Char1 Char"/>
    <w:basedOn w:val="Normal"/>
    <w:link w:val="TijelotekstaChar"/>
    <w:uiPriority w:val="99"/>
    <w:unhideWhenUsed/>
    <w:rsid w:val="00244673"/>
    <w:pPr>
      <w:spacing w:after="120"/>
    </w:p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qFormat/>
    <w:rsid w:val="00244673"/>
  </w:style>
  <w:style w:type="paragraph" w:styleId="Uvuenotijeloteksta">
    <w:name w:val="Body Text Indent"/>
    <w:basedOn w:val="Normal"/>
    <w:link w:val="UvuenotijelotekstaChar"/>
    <w:uiPriority w:val="99"/>
    <w:unhideWhenUsed/>
    <w:rsid w:val="00E03F29"/>
    <w:pPr>
      <w:spacing w:after="120"/>
      <w:ind w:left="283"/>
    </w:pPr>
  </w:style>
  <w:style w:type="character" w:customStyle="1" w:styleId="UvuenotijelotekstaChar">
    <w:name w:val="Uvučeno tijelo teksta Char"/>
    <w:basedOn w:val="Zadanifontodlomka"/>
    <w:link w:val="Uvuenotijeloteksta"/>
    <w:uiPriority w:val="99"/>
    <w:qFormat/>
    <w:rsid w:val="00E03F29"/>
    <w:rPr>
      <w:noProof/>
    </w:rPr>
  </w:style>
  <w:style w:type="paragraph" w:styleId="Tijeloteksta-uvlaka3">
    <w:name w:val="Body Text Indent 3"/>
    <w:aliases w:val="uvlaka 31"/>
    <w:basedOn w:val="Normal"/>
    <w:link w:val="Tijeloteksta-uvlaka3Char"/>
    <w:uiPriority w:val="99"/>
    <w:unhideWhenUsed/>
    <w:rsid w:val="00E03F29"/>
    <w:pPr>
      <w:spacing w:after="120"/>
      <w:ind w:left="283"/>
    </w:pPr>
    <w:rPr>
      <w:rFonts w:ascii="HRAvantgard" w:eastAsia="Times New Roman" w:hAnsi="HRAvantgard" w:cs="Times New Roman"/>
      <w:sz w:val="16"/>
      <w:szCs w:val="16"/>
      <w:lang w:eastAsia="hr-HR"/>
    </w:rPr>
  </w:style>
  <w:style w:type="character" w:customStyle="1" w:styleId="Tijeloteksta-uvlaka3Char">
    <w:name w:val="Tijelo teksta - uvlaka 3 Char"/>
    <w:aliases w:val="uvlaka 31 Char"/>
    <w:basedOn w:val="Zadanifontodlomka"/>
    <w:link w:val="Tijeloteksta-uvlaka3"/>
    <w:uiPriority w:val="99"/>
    <w:rsid w:val="00E03F29"/>
    <w:rPr>
      <w:rFonts w:ascii="HRAvantgard" w:eastAsia="Times New Roman" w:hAnsi="HRAvantgard" w:cs="Times New Roman"/>
      <w:sz w:val="16"/>
      <w:szCs w:val="16"/>
      <w:lang w:eastAsia="hr-HR"/>
    </w:rPr>
  </w:style>
  <w:style w:type="paragraph" w:styleId="Tijeloteksta2">
    <w:name w:val="Body Text 2"/>
    <w:basedOn w:val="Normal"/>
    <w:link w:val="Tijeloteksta2Char"/>
    <w:uiPriority w:val="99"/>
    <w:unhideWhenUsed/>
    <w:rsid w:val="00E03F29"/>
    <w:pPr>
      <w:spacing w:after="120" w:line="480" w:lineRule="auto"/>
    </w:pPr>
    <w:rPr>
      <w:rFonts w:ascii="HRAvantgard" w:eastAsia="Times New Roman" w:hAnsi="HRAvantgard" w:cs="Times New Roman"/>
      <w:sz w:val="24"/>
      <w:szCs w:val="20"/>
      <w:lang w:eastAsia="hr-HR"/>
    </w:rPr>
  </w:style>
  <w:style w:type="character" w:customStyle="1" w:styleId="Tijeloteksta2Char">
    <w:name w:val="Tijelo teksta 2 Char"/>
    <w:basedOn w:val="Zadanifontodlomka"/>
    <w:link w:val="Tijeloteksta2"/>
    <w:qFormat/>
    <w:rsid w:val="00E03F29"/>
    <w:rPr>
      <w:rFonts w:ascii="HRAvantgard" w:eastAsia="Times New Roman" w:hAnsi="HRAvantgard" w:cs="Times New Roman"/>
      <w:sz w:val="24"/>
      <w:szCs w:val="20"/>
      <w:lang w:eastAsia="hr-HR"/>
    </w:rPr>
  </w:style>
  <w:style w:type="paragraph" w:styleId="Tijeloteksta3">
    <w:name w:val="Body Text 3"/>
    <w:basedOn w:val="Normal"/>
    <w:link w:val="Tijeloteksta3Char"/>
    <w:uiPriority w:val="99"/>
    <w:unhideWhenUsed/>
    <w:rsid w:val="00756B80"/>
    <w:pPr>
      <w:spacing w:after="120"/>
    </w:pPr>
    <w:rPr>
      <w:sz w:val="16"/>
      <w:szCs w:val="16"/>
    </w:rPr>
  </w:style>
  <w:style w:type="character" w:customStyle="1" w:styleId="Tijeloteksta3Char">
    <w:name w:val="Tijelo teksta 3 Char"/>
    <w:basedOn w:val="Zadanifontodlomka"/>
    <w:link w:val="Tijeloteksta3"/>
    <w:uiPriority w:val="99"/>
    <w:rsid w:val="00756B80"/>
    <w:rPr>
      <w:noProof/>
      <w:sz w:val="16"/>
      <w:szCs w:val="16"/>
    </w:rPr>
  </w:style>
  <w:style w:type="paragraph" w:customStyle="1" w:styleId="paragraph">
    <w:name w:val="paragraph"/>
    <w:basedOn w:val="Normal"/>
    <w:rsid w:val="00756B80"/>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756B80"/>
  </w:style>
  <w:style w:type="paragraph" w:styleId="Zaglavlje">
    <w:name w:val="header"/>
    <w:aliases w:val="Char"/>
    <w:basedOn w:val="Normal"/>
    <w:link w:val="ZaglavljeChar"/>
    <w:uiPriority w:val="99"/>
    <w:unhideWhenUsed/>
    <w:rsid w:val="004717FF"/>
    <w:pPr>
      <w:tabs>
        <w:tab w:val="center" w:pos="4536"/>
        <w:tab w:val="right" w:pos="9072"/>
      </w:tabs>
    </w:pPr>
  </w:style>
  <w:style w:type="character" w:customStyle="1" w:styleId="ZaglavljeChar">
    <w:name w:val="Zaglavlje Char"/>
    <w:aliases w:val="Char Char"/>
    <w:basedOn w:val="Zadanifontodlomka"/>
    <w:link w:val="Zaglavlje"/>
    <w:uiPriority w:val="99"/>
    <w:qFormat/>
    <w:rsid w:val="004717FF"/>
    <w:rPr>
      <w:noProof/>
    </w:rPr>
  </w:style>
  <w:style w:type="paragraph" w:styleId="Podnoje">
    <w:name w:val="footer"/>
    <w:basedOn w:val="Normal"/>
    <w:link w:val="PodnojeChar"/>
    <w:uiPriority w:val="99"/>
    <w:unhideWhenUsed/>
    <w:rsid w:val="004717FF"/>
    <w:pPr>
      <w:tabs>
        <w:tab w:val="center" w:pos="4536"/>
        <w:tab w:val="right" w:pos="9072"/>
      </w:tabs>
    </w:pPr>
  </w:style>
  <w:style w:type="character" w:customStyle="1" w:styleId="PodnojeChar">
    <w:name w:val="Podnožje Char"/>
    <w:basedOn w:val="Zadanifontodlomka"/>
    <w:link w:val="Podnoje"/>
    <w:uiPriority w:val="99"/>
    <w:rsid w:val="004717FF"/>
    <w:rPr>
      <w:noProof/>
    </w:rPr>
  </w:style>
  <w:style w:type="character" w:customStyle="1" w:styleId="wffiletext">
    <w:name w:val="wf_file_text"/>
    <w:basedOn w:val="Zadanifontodlomka"/>
    <w:rsid w:val="008F4924"/>
  </w:style>
  <w:style w:type="table" w:customStyle="1" w:styleId="Reetkatablice1">
    <w:name w:val="Rešetka tablice1"/>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rsid w:val="000F2381"/>
    <w:rPr>
      <w:rFonts w:ascii="Calibri" w:eastAsiaTheme="majorEastAsia" w:hAnsi="Calibri" w:cstheme="majorBidi"/>
      <w:kern w:val="2"/>
      <w:sz w:val="28"/>
      <w:szCs w:val="32"/>
      <w:lang w:eastAsia="hr-HR"/>
    </w:rPr>
  </w:style>
  <w:style w:type="character" w:customStyle="1" w:styleId="Naslov3Char">
    <w:name w:val="Naslov 3 Char"/>
    <w:basedOn w:val="Zadanifontodlomka"/>
    <w:link w:val="Naslov3"/>
    <w:rsid w:val="0056300D"/>
    <w:rPr>
      <w:rFonts w:eastAsiaTheme="majorEastAsia" w:cstheme="majorBidi"/>
      <w:color w:val="365F91" w:themeColor="accent1" w:themeShade="BF"/>
      <w:kern w:val="2"/>
      <w:sz w:val="28"/>
      <w:szCs w:val="28"/>
      <w:lang w:eastAsia="hr-HR"/>
    </w:rPr>
  </w:style>
  <w:style w:type="character" w:customStyle="1" w:styleId="Naslov4Char">
    <w:name w:val="Naslov 4 Char"/>
    <w:basedOn w:val="Zadanifontodlomka"/>
    <w:link w:val="Naslov4"/>
    <w:rsid w:val="0056300D"/>
    <w:rPr>
      <w:rFonts w:eastAsiaTheme="majorEastAsia" w:cstheme="majorBidi"/>
      <w:i/>
      <w:iCs/>
      <w:color w:val="365F91" w:themeColor="accent1" w:themeShade="BF"/>
      <w:kern w:val="2"/>
      <w:szCs w:val="24"/>
      <w:lang w:eastAsia="hr-HR"/>
    </w:rPr>
  </w:style>
  <w:style w:type="character" w:customStyle="1" w:styleId="Naslov5Char">
    <w:name w:val="Naslov 5 Char"/>
    <w:basedOn w:val="Zadanifontodlomka"/>
    <w:link w:val="Naslov5"/>
    <w:rsid w:val="0056300D"/>
    <w:rPr>
      <w:rFonts w:eastAsiaTheme="majorEastAsia" w:cstheme="majorBidi"/>
      <w:color w:val="365F91" w:themeColor="accent1" w:themeShade="BF"/>
      <w:kern w:val="2"/>
      <w:szCs w:val="24"/>
      <w:lang w:eastAsia="hr-HR"/>
    </w:rPr>
  </w:style>
  <w:style w:type="character" w:customStyle="1" w:styleId="Naslov6Char">
    <w:name w:val="Naslov 6 Char"/>
    <w:basedOn w:val="Zadanifontodlomka"/>
    <w:link w:val="Naslov6"/>
    <w:uiPriority w:val="9"/>
    <w:rsid w:val="0056300D"/>
    <w:rPr>
      <w:rFonts w:eastAsiaTheme="majorEastAsia" w:cstheme="majorBidi"/>
      <w:i/>
      <w:iCs/>
      <w:color w:val="595959" w:themeColor="text1" w:themeTint="A6"/>
      <w:kern w:val="2"/>
      <w:szCs w:val="24"/>
      <w:lang w:eastAsia="hr-HR"/>
    </w:rPr>
  </w:style>
  <w:style w:type="character" w:customStyle="1" w:styleId="Naslov7Char">
    <w:name w:val="Naslov 7 Char"/>
    <w:basedOn w:val="Zadanifontodlomka"/>
    <w:link w:val="Naslov7"/>
    <w:uiPriority w:val="9"/>
    <w:rsid w:val="0056300D"/>
    <w:rPr>
      <w:rFonts w:eastAsiaTheme="majorEastAsia" w:cstheme="majorBidi"/>
      <w:color w:val="595959" w:themeColor="text1" w:themeTint="A6"/>
      <w:kern w:val="2"/>
      <w:szCs w:val="24"/>
      <w:lang w:eastAsia="hr-HR"/>
    </w:rPr>
  </w:style>
  <w:style w:type="character" w:customStyle="1" w:styleId="Naslov8Char">
    <w:name w:val="Naslov 8 Char"/>
    <w:basedOn w:val="Zadanifontodlomka"/>
    <w:link w:val="Naslov8"/>
    <w:uiPriority w:val="9"/>
    <w:rsid w:val="0056300D"/>
    <w:rPr>
      <w:rFonts w:eastAsiaTheme="majorEastAsia" w:cstheme="majorBidi"/>
      <w:i/>
      <w:iCs/>
      <w:color w:val="272727" w:themeColor="text1" w:themeTint="D8"/>
      <w:kern w:val="2"/>
      <w:szCs w:val="24"/>
      <w:lang w:eastAsia="hr-HR"/>
    </w:rPr>
  </w:style>
  <w:style w:type="character" w:customStyle="1" w:styleId="Naslov9Char">
    <w:name w:val="Naslov 9 Char"/>
    <w:basedOn w:val="Zadanifontodlomka"/>
    <w:link w:val="Naslov9"/>
    <w:uiPriority w:val="9"/>
    <w:rsid w:val="0056300D"/>
    <w:rPr>
      <w:rFonts w:eastAsiaTheme="majorEastAsia" w:cstheme="majorBidi"/>
      <w:color w:val="272727" w:themeColor="text1" w:themeTint="D8"/>
      <w:kern w:val="2"/>
      <w:szCs w:val="24"/>
      <w:lang w:eastAsia="hr-HR"/>
    </w:rPr>
  </w:style>
  <w:style w:type="paragraph" w:styleId="Naslov">
    <w:name w:val="Title"/>
    <w:basedOn w:val="Normal"/>
    <w:next w:val="Normal"/>
    <w:link w:val="NaslovChar"/>
    <w:uiPriority w:val="10"/>
    <w:rsid w:val="0056300D"/>
    <w:pPr>
      <w:widowControl w:val="0"/>
      <w:suppressAutoHyphens/>
      <w:spacing w:after="80"/>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56300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rsid w:val="0056300D"/>
    <w:pPr>
      <w:widowControl w:val="0"/>
      <w:numPr>
        <w:ilvl w:val="1"/>
      </w:numPr>
      <w:suppressAutoHyphens/>
    </w:pPr>
    <w:rPr>
      <w:rFonts w:eastAsiaTheme="majorEastAsia" w:cstheme="majorBidi"/>
      <w:color w:val="595959" w:themeColor="text1" w:themeTint="A6"/>
      <w:spacing w:val="15"/>
      <w:kern w:val="2"/>
      <w:sz w:val="28"/>
      <w:szCs w:val="28"/>
      <w:lang w:eastAsia="hr-HR"/>
    </w:rPr>
  </w:style>
  <w:style w:type="character" w:customStyle="1" w:styleId="PodnaslovChar">
    <w:name w:val="Podnaslov Char"/>
    <w:basedOn w:val="Zadanifontodlomka"/>
    <w:link w:val="Podnaslov"/>
    <w:uiPriority w:val="11"/>
    <w:rsid w:val="0056300D"/>
    <w:rPr>
      <w:rFonts w:eastAsiaTheme="majorEastAsia" w:cstheme="majorBidi"/>
      <w:color w:val="595959" w:themeColor="text1" w:themeTint="A6"/>
      <w:spacing w:val="15"/>
      <w:kern w:val="2"/>
      <w:sz w:val="28"/>
      <w:szCs w:val="28"/>
      <w:lang w:eastAsia="hr-HR"/>
    </w:rPr>
  </w:style>
  <w:style w:type="paragraph" w:styleId="Citat">
    <w:name w:val="Quote"/>
    <w:basedOn w:val="Normal"/>
    <w:next w:val="Normal"/>
    <w:link w:val="CitatChar"/>
    <w:uiPriority w:val="29"/>
    <w:rsid w:val="0056300D"/>
    <w:pPr>
      <w:widowControl w:val="0"/>
      <w:suppressAutoHyphens/>
      <w:spacing w:before="160"/>
      <w:jc w:val="center"/>
    </w:pPr>
    <w:rPr>
      <w:rFonts w:ascii="Calibri" w:eastAsia="Arial Unicode MS" w:hAnsi="Calibri" w:cs="Times New Roman"/>
      <w:i/>
      <w:iCs/>
      <w:color w:val="404040" w:themeColor="text1" w:themeTint="BF"/>
      <w:kern w:val="2"/>
      <w:szCs w:val="24"/>
      <w:lang w:eastAsia="hr-HR"/>
    </w:rPr>
  </w:style>
  <w:style w:type="character" w:customStyle="1" w:styleId="CitatChar">
    <w:name w:val="Citat Char"/>
    <w:basedOn w:val="Zadanifontodlomka"/>
    <w:link w:val="Citat"/>
    <w:uiPriority w:val="29"/>
    <w:rsid w:val="0056300D"/>
    <w:rPr>
      <w:rFonts w:ascii="Calibri" w:eastAsia="Arial Unicode MS" w:hAnsi="Calibri" w:cs="Times New Roman"/>
      <w:i/>
      <w:iCs/>
      <w:color w:val="404040" w:themeColor="text1" w:themeTint="BF"/>
      <w:kern w:val="2"/>
      <w:szCs w:val="24"/>
      <w:lang w:eastAsia="hr-HR"/>
    </w:rPr>
  </w:style>
  <w:style w:type="character" w:styleId="Jakoisticanje">
    <w:name w:val="Intense Emphasis"/>
    <w:basedOn w:val="Zadanifontodlomka"/>
    <w:uiPriority w:val="21"/>
    <w:rsid w:val="0056300D"/>
    <w:rPr>
      <w:i/>
      <w:iCs/>
      <w:color w:val="365F91" w:themeColor="accent1" w:themeShade="BF"/>
    </w:rPr>
  </w:style>
  <w:style w:type="paragraph" w:styleId="Naglaencitat">
    <w:name w:val="Intense Quote"/>
    <w:basedOn w:val="Normal"/>
    <w:next w:val="Normal"/>
    <w:link w:val="NaglaencitatChar"/>
    <w:uiPriority w:val="30"/>
    <w:rsid w:val="0056300D"/>
    <w:pPr>
      <w:widowControl w:val="0"/>
      <w:pBdr>
        <w:top w:val="single" w:sz="4" w:space="10" w:color="365F91" w:themeColor="accent1" w:themeShade="BF"/>
        <w:bottom w:val="single" w:sz="4" w:space="10" w:color="365F91" w:themeColor="accent1" w:themeShade="BF"/>
      </w:pBdr>
      <w:suppressAutoHyphens/>
      <w:spacing w:before="360" w:after="360"/>
      <w:ind w:left="864" w:right="864"/>
      <w:jc w:val="center"/>
    </w:pPr>
    <w:rPr>
      <w:rFonts w:ascii="Calibri" w:eastAsia="Arial Unicode MS" w:hAnsi="Calibri" w:cs="Times New Roman"/>
      <w:i/>
      <w:iCs/>
      <w:color w:val="365F91" w:themeColor="accent1" w:themeShade="BF"/>
      <w:kern w:val="2"/>
      <w:szCs w:val="24"/>
      <w:lang w:eastAsia="hr-HR"/>
    </w:rPr>
  </w:style>
  <w:style w:type="character" w:customStyle="1" w:styleId="NaglaencitatChar">
    <w:name w:val="Naglašen citat Char"/>
    <w:basedOn w:val="Zadanifontodlomka"/>
    <w:link w:val="Naglaencitat"/>
    <w:uiPriority w:val="30"/>
    <w:rsid w:val="0056300D"/>
    <w:rPr>
      <w:rFonts w:ascii="Calibri" w:eastAsia="Arial Unicode MS" w:hAnsi="Calibri" w:cs="Times New Roman"/>
      <w:i/>
      <w:iCs/>
      <w:color w:val="365F91" w:themeColor="accent1" w:themeShade="BF"/>
      <w:kern w:val="2"/>
      <w:szCs w:val="24"/>
      <w:lang w:eastAsia="hr-HR"/>
    </w:rPr>
  </w:style>
  <w:style w:type="character" w:styleId="Istaknutareferenca">
    <w:name w:val="Intense Reference"/>
    <w:basedOn w:val="Zadanifontodlomka"/>
    <w:uiPriority w:val="32"/>
    <w:rsid w:val="00FE6735"/>
    <w:rPr>
      <w:rFonts w:asciiTheme="minorHAnsi" w:hAnsiTheme="minorHAnsi"/>
      <w:b/>
      <w:bCs/>
      <w:smallCaps/>
      <w:color w:val="365F91" w:themeColor="accent1" w:themeShade="BF"/>
      <w:spacing w:val="5"/>
      <w:sz w:val="22"/>
    </w:rPr>
  </w:style>
  <w:style w:type="character" w:styleId="Naglaeno">
    <w:name w:val="Strong"/>
    <w:basedOn w:val="Zadanifontodlomka"/>
    <w:uiPriority w:val="22"/>
    <w:rsid w:val="0056300D"/>
    <w:rPr>
      <w:b/>
      <w:bCs/>
    </w:rPr>
  </w:style>
  <w:style w:type="character" w:customStyle="1" w:styleId="Tijeloteksta2Char1">
    <w:name w:val="Tijelo teksta 2 Char1"/>
    <w:basedOn w:val="Zadanifontodlomka"/>
    <w:uiPriority w:val="99"/>
    <w:semiHidden/>
    <w:rsid w:val="0056300D"/>
    <w:rPr>
      <w:rFonts w:ascii="Times New Roman" w:eastAsia="Arial Unicode MS" w:hAnsi="Times New Roman" w:cs="Times New Roman"/>
      <w:sz w:val="24"/>
      <w:lang w:eastAsia="hr-HR"/>
      <w14:ligatures w14:val="none"/>
    </w:rPr>
  </w:style>
  <w:style w:type="character" w:customStyle="1" w:styleId="UvuenotijelotekstaChar1">
    <w:name w:val="Uvučeno tijelo teksta Char1"/>
    <w:basedOn w:val="Zadanifontodlomka"/>
    <w:uiPriority w:val="99"/>
    <w:semiHidden/>
    <w:rsid w:val="0056300D"/>
    <w:rPr>
      <w:rFonts w:ascii="Times New Roman" w:eastAsia="Arial Unicode MS" w:hAnsi="Times New Roman" w:cs="Times New Roman"/>
      <w:sz w:val="24"/>
      <w:lang w:eastAsia="hr-HR"/>
      <w14:ligatures w14:val="none"/>
    </w:rPr>
  </w:style>
  <w:style w:type="paragraph" w:customStyle="1" w:styleId="Sadrajitablice">
    <w:name w:val="Sadržaji tablice"/>
    <w:basedOn w:val="Normal"/>
    <w:uiPriority w:val="99"/>
    <w:rsid w:val="0056300D"/>
    <w:pPr>
      <w:suppressLineNumbers/>
      <w:suppressAutoHyphens/>
    </w:pPr>
    <w:rPr>
      <w:rFonts w:ascii="Calibri" w:eastAsia="Times New Roman" w:hAnsi="Calibri" w:cs="Times New Roman"/>
      <w:color w:val="00000A"/>
      <w:szCs w:val="24"/>
      <w:lang w:eastAsia="zh-CN"/>
    </w:rPr>
  </w:style>
  <w:style w:type="paragraph" w:customStyle="1" w:styleId="t-9-8">
    <w:name w:val="t-9-8"/>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ekstfusnote">
    <w:name w:val="footnote text"/>
    <w:basedOn w:val="Normal"/>
    <w:link w:val="TekstfusnoteChar"/>
    <w:uiPriority w:val="99"/>
    <w:semiHidden/>
    <w:unhideWhenUsed/>
    <w:qFormat/>
    <w:rsid w:val="0056300D"/>
    <w:rPr>
      <w:rFonts w:ascii="Calibri" w:eastAsiaTheme="minorEastAsia" w:hAnsi="Calibri"/>
      <w:sz w:val="20"/>
      <w:szCs w:val="20"/>
    </w:rPr>
  </w:style>
  <w:style w:type="character" w:customStyle="1" w:styleId="TekstfusnoteChar">
    <w:name w:val="Tekst fusnote Char"/>
    <w:basedOn w:val="Zadanifontodlomka"/>
    <w:link w:val="Tekstfusnote"/>
    <w:uiPriority w:val="99"/>
    <w:semiHidden/>
    <w:rsid w:val="0056300D"/>
    <w:rPr>
      <w:rFonts w:ascii="Calibri" w:eastAsiaTheme="minorEastAsia" w:hAnsi="Calibri"/>
      <w:sz w:val="20"/>
      <w:szCs w:val="20"/>
    </w:rPr>
  </w:style>
  <w:style w:type="character" w:styleId="Referencafusnote">
    <w:name w:val="footnote reference"/>
    <w:basedOn w:val="Zadanifontodlomka"/>
    <w:uiPriority w:val="99"/>
    <w:semiHidden/>
    <w:unhideWhenUsed/>
    <w:rsid w:val="0056300D"/>
    <w:rPr>
      <w:vertAlign w:val="superscript"/>
    </w:rPr>
  </w:style>
  <w:style w:type="character" w:customStyle="1" w:styleId="FontStyle24">
    <w:name w:val="Font Style24"/>
    <w:rsid w:val="0056300D"/>
    <w:rPr>
      <w:rFonts w:ascii="Arial" w:hAnsi="Arial" w:cs="Arial"/>
      <w:color w:val="000000"/>
      <w:sz w:val="22"/>
      <w:szCs w:val="22"/>
    </w:rPr>
  </w:style>
  <w:style w:type="paragraph" w:customStyle="1" w:styleId="Body">
    <w:name w:val="Body"/>
    <w:rsid w:val="0056300D"/>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character" w:customStyle="1" w:styleId="csa863cb311">
    <w:name w:val="csa863cb311"/>
    <w:basedOn w:val="Zadanifontodlomka"/>
    <w:rsid w:val="0056300D"/>
    <w:rPr>
      <w:rFonts w:ascii="Tahoma" w:hAnsi="Tahoma" w:cs="Tahoma" w:hint="default"/>
      <w:b w:val="0"/>
      <w:bCs w:val="0"/>
      <w:i w:val="0"/>
      <w:iCs w:val="0"/>
      <w:color w:val="000000"/>
      <w:sz w:val="20"/>
      <w:szCs w:val="20"/>
    </w:rPr>
  </w:style>
  <w:style w:type="character" w:customStyle="1" w:styleId="Bodytext">
    <w:name w:val="Body text_"/>
    <w:basedOn w:val="Zadanifontodlomka"/>
    <w:link w:val="Tijeloteksta1"/>
    <w:uiPriority w:val="99"/>
    <w:locked/>
    <w:rsid w:val="0056300D"/>
    <w:rPr>
      <w:rFonts w:ascii="Times New Roman" w:hAnsi="Times New Roman" w:cs="Times New Roman"/>
      <w:sz w:val="28"/>
      <w:szCs w:val="28"/>
      <w:shd w:val="clear" w:color="auto" w:fill="FFFFFF"/>
    </w:rPr>
  </w:style>
  <w:style w:type="paragraph" w:customStyle="1" w:styleId="Tijeloteksta1">
    <w:name w:val="Tijelo teksta1"/>
    <w:basedOn w:val="Normal"/>
    <w:link w:val="Bodytext"/>
    <w:rsid w:val="0056300D"/>
    <w:pPr>
      <w:shd w:val="clear" w:color="auto" w:fill="FFFFFF"/>
      <w:spacing w:before="300" w:after="300" w:line="320" w:lineRule="exact"/>
    </w:pPr>
    <w:rPr>
      <w:rFonts w:ascii="Times New Roman" w:hAnsi="Times New Roman" w:cs="Times New Roman"/>
      <w:sz w:val="28"/>
      <w:szCs w:val="28"/>
    </w:rPr>
  </w:style>
  <w:style w:type="paragraph" w:customStyle="1" w:styleId="BodyTextIndent21">
    <w:name w:val="Body Text Indent 21"/>
    <w:aliases w:val="Body Text Indent 2,uvlaka 2"/>
    <w:basedOn w:val="Normal"/>
    <w:uiPriority w:val="99"/>
    <w:rsid w:val="0056300D"/>
    <w:pPr>
      <w:suppressAutoHyphens/>
      <w:ind w:firstLine="720"/>
      <w:jc w:val="both"/>
    </w:pPr>
    <w:rPr>
      <w:rFonts w:ascii="Calibri" w:eastAsia="Times New Roman" w:hAnsi="Calibri" w:cs="Times New Roman"/>
      <w:b/>
      <w:szCs w:val="20"/>
      <w:lang w:eastAsia="zh-CN"/>
    </w:rPr>
  </w:style>
  <w:style w:type="table" w:customStyle="1" w:styleId="Reetkatablice4">
    <w:name w:val="Rešetka tablice4"/>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56300D"/>
  </w:style>
  <w:style w:type="paragraph" w:customStyle="1" w:styleId="Standard">
    <w:name w:val="Standard"/>
    <w:rsid w:val="0056300D"/>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ther">
    <w:name w:val="Other_"/>
    <w:basedOn w:val="Zadanifontodlomka"/>
    <w:link w:val="Other0"/>
    <w:rsid w:val="0056300D"/>
    <w:rPr>
      <w:rFonts w:ascii="Times New Roman" w:eastAsia="Times New Roman" w:hAnsi="Times New Roman" w:cs="Times New Roman"/>
    </w:rPr>
  </w:style>
  <w:style w:type="paragraph" w:customStyle="1" w:styleId="Other0">
    <w:name w:val="Other"/>
    <w:basedOn w:val="Normal"/>
    <w:link w:val="Other"/>
    <w:rsid w:val="0056300D"/>
    <w:pPr>
      <w:widowControl w:val="0"/>
      <w:spacing w:after="260" w:line="259" w:lineRule="auto"/>
      <w:ind w:firstLine="400"/>
    </w:pPr>
    <w:rPr>
      <w:rFonts w:ascii="Times New Roman" w:eastAsia="Times New Roman" w:hAnsi="Times New Roman" w:cs="Times New Roman"/>
    </w:rPr>
  </w:style>
  <w:style w:type="paragraph" w:customStyle="1" w:styleId="box453941">
    <w:name w:val="box_453941"/>
    <w:basedOn w:val="Normal"/>
    <w:uiPriority w:val="99"/>
    <w:rsid w:val="0056300D"/>
    <w:pPr>
      <w:spacing w:beforeAutospacing="1" w:after="200" w:afterAutospacing="1"/>
    </w:pPr>
    <w:rPr>
      <w:rFonts w:ascii="Calibri" w:eastAsia="Times New Roman" w:hAnsi="Calibri" w:cs="Times New Roman"/>
      <w:szCs w:val="24"/>
      <w:lang w:eastAsia="hr-HR"/>
    </w:rPr>
  </w:style>
  <w:style w:type="paragraph" w:customStyle="1" w:styleId="box454509">
    <w:name w:val="box_454509"/>
    <w:basedOn w:val="Normal"/>
    <w:uiPriority w:val="99"/>
    <w:rsid w:val="0056300D"/>
    <w:pPr>
      <w:suppressAutoHyphens/>
      <w:spacing w:before="280" w:after="280"/>
    </w:pPr>
    <w:rPr>
      <w:rFonts w:ascii="Calibri" w:eastAsia="Times New Roman" w:hAnsi="Calibri" w:cs="Times New Roman"/>
      <w:szCs w:val="24"/>
      <w:lang w:eastAsia="zh-CN"/>
    </w:rPr>
  </w:style>
  <w:style w:type="paragraph" w:customStyle="1" w:styleId="Default">
    <w:name w:val="Default"/>
    <w:uiPriority w:val="99"/>
    <w:rsid w:val="0056300D"/>
    <w:pPr>
      <w:autoSpaceDE w:val="0"/>
      <w:autoSpaceDN w:val="0"/>
      <w:adjustRightInd w:val="0"/>
    </w:pPr>
    <w:rPr>
      <w:rFonts w:ascii="Calibri" w:hAnsi="Calibri" w:cs="Calibri"/>
      <w:color w:val="000000"/>
      <w:szCs w:val="24"/>
      <w14:ligatures w14:val="standardContextual"/>
    </w:rPr>
  </w:style>
  <w:style w:type="character" w:styleId="Referencakomentara">
    <w:name w:val="annotation reference"/>
    <w:basedOn w:val="Zadanifontodlomka"/>
    <w:uiPriority w:val="99"/>
    <w:semiHidden/>
    <w:unhideWhenUsed/>
    <w:rsid w:val="0056300D"/>
    <w:rPr>
      <w:sz w:val="16"/>
      <w:szCs w:val="16"/>
    </w:rPr>
  </w:style>
  <w:style w:type="paragraph" w:styleId="Tekstkomentara">
    <w:name w:val="annotation text"/>
    <w:basedOn w:val="Normal"/>
    <w:link w:val="TekstkomentaraChar"/>
    <w:uiPriority w:val="99"/>
    <w:unhideWhenUsed/>
    <w:rsid w:val="0056300D"/>
    <w:pPr>
      <w:spacing w:after="160"/>
    </w:pPr>
    <w:rPr>
      <w:sz w:val="20"/>
      <w:szCs w:val="20"/>
      <w14:ligatures w14:val="standardContextual"/>
    </w:rPr>
  </w:style>
  <w:style w:type="character" w:customStyle="1" w:styleId="TekstkomentaraChar">
    <w:name w:val="Tekst komentara Char"/>
    <w:basedOn w:val="Zadanifontodlomka"/>
    <w:link w:val="Tekstkomentara"/>
    <w:uiPriority w:val="99"/>
    <w:rsid w:val="0056300D"/>
    <w:rPr>
      <w:sz w:val="20"/>
      <w:szCs w:val="20"/>
      <w14:ligatures w14:val="standardContextual"/>
    </w:rPr>
  </w:style>
  <w:style w:type="paragraph" w:styleId="Predmetkomentara">
    <w:name w:val="annotation subject"/>
    <w:basedOn w:val="Tekstkomentara"/>
    <w:next w:val="Tekstkomentara"/>
    <w:link w:val="PredmetkomentaraChar"/>
    <w:uiPriority w:val="99"/>
    <w:semiHidden/>
    <w:unhideWhenUsed/>
    <w:qFormat/>
    <w:rsid w:val="0056300D"/>
    <w:rPr>
      <w:b/>
      <w:bCs/>
    </w:rPr>
  </w:style>
  <w:style w:type="character" w:customStyle="1" w:styleId="PredmetkomentaraChar">
    <w:name w:val="Predmet komentara Char"/>
    <w:basedOn w:val="TekstkomentaraChar"/>
    <w:link w:val="Predmetkomentara"/>
    <w:uiPriority w:val="99"/>
    <w:semiHidden/>
    <w:rsid w:val="0056300D"/>
    <w:rPr>
      <w:b/>
      <w:bCs/>
      <w:sz w:val="20"/>
      <w:szCs w:val="20"/>
      <w14:ligatures w14:val="standardContextual"/>
    </w:rPr>
  </w:style>
  <w:style w:type="character" w:customStyle="1" w:styleId="Nerijeenospominjanje1">
    <w:name w:val="Neriješeno spominjanje1"/>
    <w:basedOn w:val="Zadanifontodlomka"/>
    <w:uiPriority w:val="99"/>
    <w:semiHidden/>
    <w:unhideWhenUsed/>
    <w:rsid w:val="0056300D"/>
    <w:rPr>
      <w:color w:val="605E5C"/>
      <w:shd w:val="clear" w:color="auto" w:fill="E1DFDD"/>
    </w:rPr>
  </w:style>
  <w:style w:type="character" w:styleId="Tekstrezerviranogmjesta">
    <w:name w:val="Placeholder Text"/>
    <w:basedOn w:val="Zadanifontodlomka"/>
    <w:uiPriority w:val="99"/>
    <w:semiHidden/>
    <w:rsid w:val="0056300D"/>
    <w:rPr>
      <w:color w:val="666666"/>
    </w:rPr>
  </w:style>
  <w:style w:type="character" w:styleId="SlijeenaHiperveza">
    <w:name w:val="FollowedHyperlink"/>
    <w:basedOn w:val="Zadanifontodlomka"/>
    <w:uiPriority w:val="99"/>
    <w:unhideWhenUsed/>
    <w:rsid w:val="0056300D"/>
    <w:rPr>
      <w:color w:val="800080" w:themeColor="followedHyperlink"/>
      <w:u w:val="single"/>
    </w:rPr>
  </w:style>
  <w:style w:type="paragraph" w:styleId="TOCNaslov">
    <w:name w:val="TOC Heading"/>
    <w:basedOn w:val="Naslov1"/>
    <w:next w:val="Normal"/>
    <w:uiPriority w:val="39"/>
    <w:unhideWhenUsed/>
    <w:rsid w:val="0056300D"/>
    <w:pPr>
      <w:spacing w:line="259" w:lineRule="auto"/>
      <w:outlineLvl w:val="9"/>
    </w:pPr>
    <w:rPr>
      <w:b w:val="0"/>
      <w:lang w:val="en-US" w:eastAsia="en-US"/>
    </w:rPr>
  </w:style>
  <w:style w:type="paragraph" w:customStyle="1" w:styleId="Style1">
    <w:name w:val="Style1"/>
    <w:basedOn w:val="Odlomakpopisa"/>
    <w:link w:val="Style1Char"/>
    <w:uiPriority w:val="99"/>
    <w:rsid w:val="0056300D"/>
    <w:pPr>
      <w:numPr>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1Char">
    <w:name w:val="Style1 Char"/>
    <w:basedOn w:val="Zadanifontodlomka"/>
    <w:link w:val="Style1"/>
    <w:uiPriority w:val="99"/>
    <w:rsid w:val="0056300D"/>
    <w:rPr>
      <w14:ligatures w14:val="standardContextual"/>
    </w:rPr>
  </w:style>
  <w:style w:type="paragraph" w:customStyle="1" w:styleId="Style2">
    <w:name w:val="Style2"/>
    <w:basedOn w:val="Odlomakpopisa"/>
    <w:link w:val="Style2Char"/>
    <w:uiPriority w:val="99"/>
    <w:rsid w:val="0056300D"/>
    <w:pPr>
      <w:numPr>
        <w:ilvl w:val="1"/>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2Char">
    <w:name w:val="Style2 Char"/>
    <w:basedOn w:val="Zadanifontodlomka"/>
    <w:link w:val="Style2"/>
    <w:uiPriority w:val="99"/>
    <w:rsid w:val="0056300D"/>
    <w:rPr>
      <w14:ligatures w14:val="standardContextual"/>
    </w:rPr>
  </w:style>
  <w:style w:type="paragraph" w:customStyle="1" w:styleId="Style3">
    <w:name w:val="Style3"/>
    <w:basedOn w:val="Odlomakpopisa"/>
    <w:link w:val="Style3Char"/>
    <w:uiPriority w:val="99"/>
    <w:rsid w:val="0056300D"/>
    <w:pPr>
      <w:numPr>
        <w:ilvl w:val="2"/>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3Char">
    <w:name w:val="Style3 Char"/>
    <w:basedOn w:val="Zadanifontodlomka"/>
    <w:link w:val="Style3"/>
    <w:uiPriority w:val="99"/>
    <w:rsid w:val="0056300D"/>
    <w:rPr>
      <w14:ligatures w14:val="standardContextual"/>
    </w:rPr>
  </w:style>
  <w:style w:type="paragraph" w:styleId="Revizija">
    <w:name w:val="Revision"/>
    <w:hidden/>
    <w:uiPriority w:val="99"/>
    <w:semiHidden/>
    <w:rsid w:val="0056300D"/>
    <w:rPr>
      <w14:ligatures w14:val="standardContextual"/>
    </w:rPr>
  </w:style>
  <w:style w:type="character" w:styleId="Nerijeenospominjanje">
    <w:name w:val="Unresolved Mention"/>
    <w:basedOn w:val="Zadanifontodlomka"/>
    <w:uiPriority w:val="99"/>
    <w:semiHidden/>
    <w:unhideWhenUsed/>
    <w:rsid w:val="0056300D"/>
    <w:rPr>
      <w:color w:val="605E5C"/>
      <w:shd w:val="clear" w:color="auto" w:fill="E1DFDD"/>
    </w:rPr>
  </w:style>
  <w:style w:type="paragraph" w:styleId="Sadraj1">
    <w:name w:val="toc 1"/>
    <w:basedOn w:val="Normal"/>
    <w:next w:val="Normal"/>
    <w:autoRedefine/>
    <w:uiPriority w:val="39"/>
    <w:unhideWhenUsed/>
    <w:rsid w:val="0056300D"/>
    <w:pPr>
      <w:tabs>
        <w:tab w:val="right" w:leader="dot" w:pos="9396"/>
      </w:tabs>
      <w:spacing w:line="276" w:lineRule="auto"/>
    </w:pPr>
    <w:rPr>
      <w14:ligatures w14:val="standardContextual"/>
    </w:rPr>
  </w:style>
  <w:style w:type="paragraph" w:styleId="Sadraj2">
    <w:name w:val="toc 2"/>
    <w:basedOn w:val="Normal"/>
    <w:next w:val="Normal"/>
    <w:autoRedefine/>
    <w:uiPriority w:val="39"/>
    <w:unhideWhenUsed/>
    <w:rsid w:val="0056300D"/>
    <w:pPr>
      <w:tabs>
        <w:tab w:val="left" w:pos="1200"/>
        <w:tab w:val="right" w:leader="dot" w:pos="9396"/>
      </w:tabs>
      <w:spacing w:after="100" w:line="259" w:lineRule="auto"/>
      <w:ind w:left="220"/>
    </w:pPr>
    <w:rPr>
      <w14:ligatures w14:val="standardContextual"/>
    </w:rPr>
  </w:style>
  <w:style w:type="paragraph" w:styleId="Sadraj3">
    <w:name w:val="toc 3"/>
    <w:basedOn w:val="Normal"/>
    <w:next w:val="Normal"/>
    <w:autoRedefine/>
    <w:uiPriority w:val="39"/>
    <w:unhideWhenUsed/>
    <w:rsid w:val="0056300D"/>
    <w:pPr>
      <w:spacing w:after="100" w:line="259" w:lineRule="auto"/>
      <w:ind w:left="440"/>
    </w:pPr>
    <w:rPr>
      <w14:ligatures w14:val="standardContextual"/>
    </w:rPr>
  </w:style>
  <w:style w:type="paragraph" w:styleId="Sadraj4">
    <w:name w:val="toc 4"/>
    <w:basedOn w:val="Normal"/>
    <w:next w:val="Normal"/>
    <w:autoRedefine/>
    <w:uiPriority w:val="39"/>
    <w:unhideWhenUsed/>
    <w:rsid w:val="0056300D"/>
    <w:pPr>
      <w:spacing w:after="100" w:line="259" w:lineRule="auto"/>
      <w:ind w:left="660"/>
    </w:pPr>
    <w:rPr>
      <w14:ligatures w14:val="standardContextual"/>
    </w:rPr>
  </w:style>
  <w:style w:type="numbering" w:customStyle="1" w:styleId="Trenutnipopis1">
    <w:name w:val="Trenutni popis1"/>
    <w:uiPriority w:val="99"/>
    <w:rsid w:val="0056300D"/>
    <w:pPr>
      <w:numPr>
        <w:numId w:val="3"/>
      </w:numPr>
    </w:pPr>
  </w:style>
  <w:style w:type="paragraph" w:customStyle="1" w:styleId="pf0">
    <w:name w:val="pf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cf01">
    <w:name w:val="cf01"/>
    <w:basedOn w:val="Zadanifontodlomka"/>
    <w:rsid w:val="0056300D"/>
    <w:rPr>
      <w:rFonts w:ascii="Segoe UI" w:hAnsi="Segoe UI" w:cs="Segoe UI" w:hint="default"/>
      <w:sz w:val="18"/>
      <w:szCs w:val="18"/>
    </w:rPr>
  </w:style>
  <w:style w:type="character" w:customStyle="1" w:styleId="cf11">
    <w:name w:val="cf11"/>
    <w:basedOn w:val="Zadanifontodlomka"/>
    <w:rsid w:val="0056300D"/>
    <w:rPr>
      <w:rFonts w:ascii="Segoe UI" w:hAnsi="Segoe UI" w:cs="Segoe UI" w:hint="default"/>
      <w:b/>
      <w:bCs/>
      <w:sz w:val="18"/>
      <w:szCs w:val="18"/>
    </w:rPr>
  </w:style>
  <w:style w:type="numbering" w:customStyle="1" w:styleId="Bezpopisa1">
    <w:name w:val="Bez popisa1"/>
    <w:next w:val="Bezpopisa"/>
    <w:uiPriority w:val="99"/>
    <w:semiHidden/>
    <w:unhideWhenUsed/>
    <w:rsid w:val="0056300D"/>
  </w:style>
  <w:style w:type="character" w:customStyle="1" w:styleId="FontStyle11">
    <w:name w:val="Font Style11"/>
    <w:rsid w:val="0056300D"/>
    <w:rPr>
      <w:rFonts w:ascii="Times New Roman" w:hAnsi="Times New Roman" w:cs="Times New Roman" w:hint="default"/>
      <w:b/>
      <w:bCs/>
      <w:sz w:val="22"/>
      <w:szCs w:val="22"/>
    </w:rPr>
  </w:style>
  <w:style w:type="table" w:customStyle="1" w:styleId="Tablicareetke4-isticanje31">
    <w:name w:val="Tablica rešetke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8">
    <w:name w:val="Rešetka tablice8"/>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56300D"/>
  </w:style>
  <w:style w:type="character" w:customStyle="1" w:styleId="WW8Num1z1">
    <w:name w:val="WW8Num1z1"/>
    <w:rsid w:val="0056300D"/>
  </w:style>
  <w:style w:type="character" w:customStyle="1" w:styleId="WW8Num1z2">
    <w:name w:val="WW8Num1z2"/>
    <w:rsid w:val="0056300D"/>
  </w:style>
  <w:style w:type="character" w:customStyle="1" w:styleId="WW8Num1z3">
    <w:name w:val="WW8Num1z3"/>
    <w:rsid w:val="0056300D"/>
  </w:style>
  <w:style w:type="character" w:customStyle="1" w:styleId="WW8Num1z4">
    <w:name w:val="WW8Num1z4"/>
    <w:rsid w:val="0056300D"/>
  </w:style>
  <w:style w:type="character" w:customStyle="1" w:styleId="WW8Num1z5">
    <w:name w:val="WW8Num1z5"/>
    <w:rsid w:val="0056300D"/>
  </w:style>
  <w:style w:type="character" w:customStyle="1" w:styleId="WW8Num1z6">
    <w:name w:val="WW8Num1z6"/>
    <w:rsid w:val="0056300D"/>
  </w:style>
  <w:style w:type="character" w:customStyle="1" w:styleId="WW8Num1z7">
    <w:name w:val="WW8Num1z7"/>
    <w:rsid w:val="0056300D"/>
  </w:style>
  <w:style w:type="character" w:customStyle="1" w:styleId="WW8Num1z8">
    <w:name w:val="WW8Num1z8"/>
    <w:rsid w:val="0056300D"/>
  </w:style>
  <w:style w:type="character" w:customStyle="1" w:styleId="WW8Num2z0">
    <w:name w:val="WW8Num2z0"/>
    <w:rsid w:val="0056300D"/>
    <w:rPr>
      <w:rFonts w:ascii="Wingdings" w:hAnsi="Wingdings" w:cs="Wingdings" w:hint="default"/>
      <w:color w:val="FF33FF"/>
      <w:szCs w:val="24"/>
      <w:lang w:val="hr-HR"/>
    </w:rPr>
  </w:style>
  <w:style w:type="character" w:customStyle="1" w:styleId="WW8Num3z0">
    <w:name w:val="WW8Num3z0"/>
    <w:rsid w:val="0056300D"/>
    <w:rPr>
      <w:rFonts w:ascii="Wingdings" w:hAnsi="Wingdings" w:cs="Wingdings" w:hint="default"/>
      <w:szCs w:val="24"/>
      <w:lang w:val="hr-HR"/>
    </w:rPr>
  </w:style>
  <w:style w:type="character" w:customStyle="1" w:styleId="WW8Num4z0">
    <w:name w:val="WW8Num4z0"/>
    <w:rsid w:val="0056300D"/>
    <w:rPr>
      <w:rFonts w:ascii="Wingdings" w:hAnsi="Wingdings" w:cs="Wingdings" w:hint="default"/>
      <w:szCs w:val="24"/>
      <w:lang w:val="hr-HR"/>
    </w:rPr>
  </w:style>
  <w:style w:type="character" w:customStyle="1" w:styleId="WW8Num5z0">
    <w:name w:val="WW8Num5z0"/>
    <w:rsid w:val="0056300D"/>
    <w:rPr>
      <w:rFonts w:ascii="Wingdings" w:hAnsi="Wingdings" w:cs="Wingdings" w:hint="default"/>
      <w:szCs w:val="24"/>
      <w:lang w:val="hr-HR"/>
    </w:rPr>
  </w:style>
  <w:style w:type="character" w:customStyle="1" w:styleId="WW8Num6z0">
    <w:name w:val="WW8Num6z0"/>
    <w:rsid w:val="0056300D"/>
    <w:rPr>
      <w:rFonts w:ascii="Times New Roman" w:hAnsi="Times New Roman" w:cs="Times New Roman" w:hint="default"/>
      <w:color w:val="FF0000"/>
      <w:szCs w:val="24"/>
      <w:lang w:val="hr-HR"/>
    </w:rPr>
  </w:style>
  <w:style w:type="character" w:customStyle="1" w:styleId="WW8Num7z0">
    <w:name w:val="WW8Num7z0"/>
    <w:rsid w:val="0056300D"/>
    <w:rPr>
      <w:rFonts w:ascii="Wingdings" w:hAnsi="Wingdings" w:cs="Wingdings" w:hint="default"/>
      <w:szCs w:val="24"/>
      <w:lang w:val="hr-HR"/>
    </w:rPr>
  </w:style>
  <w:style w:type="character" w:customStyle="1" w:styleId="WW8Num8z0">
    <w:name w:val="WW8Num8z0"/>
    <w:rsid w:val="0056300D"/>
    <w:rPr>
      <w:rFonts w:ascii="Wingdings" w:hAnsi="Wingdings" w:cs="Wingdings" w:hint="default"/>
      <w:color w:val="FF33FF"/>
      <w:szCs w:val="24"/>
      <w:lang w:val="hr-HR"/>
    </w:rPr>
  </w:style>
  <w:style w:type="character" w:customStyle="1" w:styleId="WW8Num9z0">
    <w:name w:val="WW8Num9z0"/>
    <w:rsid w:val="0056300D"/>
    <w:rPr>
      <w:rFonts w:ascii="Wingdings" w:hAnsi="Wingdings" w:cs="Wingdings" w:hint="default"/>
      <w:color w:val="FF33FF"/>
      <w:szCs w:val="24"/>
      <w:lang w:val="hr-HR"/>
    </w:rPr>
  </w:style>
  <w:style w:type="character" w:customStyle="1" w:styleId="WW8Num10z0">
    <w:name w:val="WW8Num10z0"/>
    <w:rsid w:val="0056300D"/>
    <w:rPr>
      <w:rFonts w:hint="default"/>
    </w:rPr>
  </w:style>
  <w:style w:type="character" w:customStyle="1" w:styleId="WW8Num11z0">
    <w:name w:val="WW8Num11z0"/>
    <w:rsid w:val="0056300D"/>
    <w:rPr>
      <w:rFonts w:ascii="Wingdings" w:hAnsi="Wingdings" w:cs="Wingdings" w:hint="default"/>
      <w:color w:val="000000"/>
      <w:szCs w:val="24"/>
      <w:lang w:val="hr-HR"/>
    </w:rPr>
  </w:style>
  <w:style w:type="character" w:customStyle="1" w:styleId="WW8Num12z0">
    <w:name w:val="WW8Num12z0"/>
    <w:rsid w:val="0056300D"/>
    <w:rPr>
      <w:rFonts w:hint="default"/>
      <w:bCs/>
      <w:szCs w:val="24"/>
      <w:lang w:val="hr-HR"/>
    </w:rPr>
  </w:style>
  <w:style w:type="character" w:customStyle="1" w:styleId="WW8Num13z0">
    <w:name w:val="WW8Num13z0"/>
    <w:rsid w:val="0056300D"/>
    <w:rPr>
      <w:rFonts w:ascii="Wingdings" w:hAnsi="Wingdings" w:cs="Wingdings" w:hint="default"/>
      <w:szCs w:val="24"/>
      <w:lang w:val="hr-HR"/>
    </w:rPr>
  </w:style>
  <w:style w:type="character" w:customStyle="1" w:styleId="WW8Num14z0">
    <w:name w:val="WW8Num14z0"/>
    <w:rsid w:val="0056300D"/>
    <w:rPr>
      <w:rFonts w:ascii="Times New Roman" w:hAnsi="Times New Roman" w:cs="Times New Roman" w:hint="default"/>
      <w:color w:val="FF0000"/>
      <w:szCs w:val="24"/>
      <w:lang w:val="hr-HR"/>
    </w:rPr>
  </w:style>
  <w:style w:type="character" w:customStyle="1" w:styleId="WW8Num15z0">
    <w:name w:val="WW8Num15z0"/>
    <w:rsid w:val="0056300D"/>
    <w:rPr>
      <w:rFonts w:ascii="Wingdings" w:hAnsi="Wingdings" w:cs="Wingdings" w:hint="default"/>
      <w:color w:val="FF33FF"/>
      <w:szCs w:val="24"/>
      <w:lang w:val="hr-HR"/>
    </w:rPr>
  </w:style>
  <w:style w:type="character" w:customStyle="1" w:styleId="WW8Num16z0">
    <w:name w:val="WW8Num16z0"/>
    <w:rsid w:val="0056300D"/>
    <w:rPr>
      <w:rFonts w:ascii="Symbol" w:hAnsi="Symbol" w:cs="OpenSymbol"/>
    </w:rPr>
  </w:style>
  <w:style w:type="character" w:customStyle="1" w:styleId="WW8Num16z1">
    <w:name w:val="WW8Num16z1"/>
    <w:rsid w:val="0056300D"/>
    <w:rPr>
      <w:rFonts w:ascii="OpenSymbol" w:hAnsi="OpenSymbol" w:cs="OpenSymbol"/>
    </w:rPr>
  </w:style>
  <w:style w:type="character" w:customStyle="1" w:styleId="WW8Num17z0">
    <w:name w:val="WW8Num17z0"/>
    <w:rsid w:val="0056300D"/>
    <w:rPr>
      <w:rFonts w:ascii="Symbol" w:hAnsi="Symbol" w:cs="OpenSymbol"/>
    </w:rPr>
  </w:style>
  <w:style w:type="character" w:customStyle="1" w:styleId="WW8Num17z1">
    <w:name w:val="WW8Num17z1"/>
    <w:rsid w:val="0056300D"/>
    <w:rPr>
      <w:rFonts w:ascii="OpenSymbol" w:hAnsi="OpenSymbol" w:cs="OpenSymbol"/>
    </w:rPr>
  </w:style>
  <w:style w:type="character" w:customStyle="1" w:styleId="WW8Num18z0">
    <w:name w:val="WW8Num18z0"/>
    <w:rsid w:val="0056300D"/>
    <w:rPr>
      <w:rFonts w:ascii="Symbol" w:hAnsi="Symbol" w:cs="OpenSymbol"/>
    </w:rPr>
  </w:style>
  <w:style w:type="character" w:customStyle="1" w:styleId="WW8Num18z1">
    <w:name w:val="WW8Num18z1"/>
    <w:rsid w:val="0056300D"/>
    <w:rPr>
      <w:rFonts w:ascii="OpenSymbol" w:hAnsi="OpenSymbol" w:cs="OpenSymbol"/>
    </w:rPr>
  </w:style>
  <w:style w:type="character" w:customStyle="1" w:styleId="WW8Num19z0">
    <w:name w:val="WW8Num19z0"/>
    <w:rsid w:val="0056300D"/>
    <w:rPr>
      <w:rFonts w:ascii="Wingdings" w:hAnsi="Wingdings" w:cs="Wingdings" w:hint="default"/>
    </w:rPr>
  </w:style>
  <w:style w:type="character" w:customStyle="1" w:styleId="WW8Num19z1">
    <w:name w:val="WW8Num19z1"/>
    <w:rsid w:val="0056300D"/>
    <w:rPr>
      <w:rFonts w:ascii="Courier New" w:hAnsi="Courier New" w:cs="Courier New" w:hint="default"/>
    </w:rPr>
  </w:style>
  <w:style w:type="character" w:customStyle="1" w:styleId="WW8Num19z3">
    <w:name w:val="WW8Num19z3"/>
    <w:rsid w:val="0056300D"/>
    <w:rPr>
      <w:rFonts w:ascii="Symbol" w:hAnsi="Symbol" w:cs="Symbol" w:hint="default"/>
    </w:rPr>
  </w:style>
  <w:style w:type="character" w:customStyle="1" w:styleId="WW8Num20z0">
    <w:name w:val="WW8Num20z0"/>
    <w:rsid w:val="0056300D"/>
    <w:rPr>
      <w:rFonts w:ascii="Wingdings" w:hAnsi="Wingdings" w:cs="Wingdings" w:hint="default"/>
    </w:rPr>
  </w:style>
  <w:style w:type="character" w:customStyle="1" w:styleId="WW8Num20z1">
    <w:name w:val="WW8Num20z1"/>
    <w:rsid w:val="0056300D"/>
    <w:rPr>
      <w:rFonts w:ascii="Courier New" w:hAnsi="Courier New" w:cs="Courier New" w:hint="default"/>
    </w:rPr>
  </w:style>
  <w:style w:type="character" w:customStyle="1" w:styleId="WW8Num20z3">
    <w:name w:val="WW8Num20z3"/>
    <w:rsid w:val="0056300D"/>
    <w:rPr>
      <w:rFonts w:ascii="Symbol" w:hAnsi="Symbol" w:cs="Symbol" w:hint="default"/>
    </w:rPr>
  </w:style>
  <w:style w:type="character" w:customStyle="1" w:styleId="WW8Num21z0">
    <w:name w:val="WW8Num21z0"/>
    <w:rsid w:val="0056300D"/>
    <w:rPr>
      <w:rFonts w:ascii="Wingdings" w:hAnsi="Wingdings" w:cs="Wingdings" w:hint="default"/>
    </w:rPr>
  </w:style>
  <w:style w:type="character" w:customStyle="1" w:styleId="WW8Num21z1">
    <w:name w:val="WW8Num21z1"/>
    <w:rsid w:val="0056300D"/>
    <w:rPr>
      <w:rFonts w:ascii="Courier New" w:hAnsi="Courier New" w:cs="Courier New" w:hint="default"/>
    </w:rPr>
  </w:style>
  <w:style w:type="character" w:customStyle="1" w:styleId="WW8Num21z3">
    <w:name w:val="WW8Num21z3"/>
    <w:rsid w:val="0056300D"/>
    <w:rPr>
      <w:rFonts w:ascii="Symbol" w:hAnsi="Symbol" w:cs="Symbol" w:hint="default"/>
    </w:rPr>
  </w:style>
  <w:style w:type="character" w:customStyle="1" w:styleId="WW8Num22z0">
    <w:name w:val="WW8Num22z0"/>
    <w:rsid w:val="0056300D"/>
    <w:rPr>
      <w:rFonts w:ascii="Wingdings" w:hAnsi="Wingdings" w:cs="Wingdings" w:hint="default"/>
      <w:szCs w:val="24"/>
      <w:lang w:val="hr-HR"/>
    </w:rPr>
  </w:style>
  <w:style w:type="character" w:customStyle="1" w:styleId="WW8Num22z1">
    <w:name w:val="WW8Num22z1"/>
    <w:rsid w:val="0056300D"/>
    <w:rPr>
      <w:rFonts w:ascii="Courier New" w:hAnsi="Courier New" w:cs="Courier New" w:hint="default"/>
    </w:rPr>
  </w:style>
  <w:style w:type="character" w:customStyle="1" w:styleId="WW8Num22z3">
    <w:name w:val="WW8Num22z3"/>
    <w:rsid w:val="0056300D"/>
    <w:rPr>
      <w:rFonts w:ascii="Symbol" w:hAnsi="Symbol" w:cs="Symbol" w:hint="default"/>
    </w:rPr>
  </w:style>
  <w:style w:type="character" w:customStyle="1" w:styleId="WW8Num23z0">
    <w:name w:val="WW8Num23z0"/>
    <w:rsid w:val="0056300D"/>
    <w:rPr>
      <w:rFonts w:ascii="Wingdings" w:hAnsi="Wingdings" w:cs="Wingdings" w:hint="default"/>
    </w:rPr>
  </w:style>
  <w:style w:type="character" w:customStyle="1" w:styleId="WW8Num23z1">
    <w:name w:val="WW8Num23z1"/>
    <w:rsid w:val="0056300D"/>
    <w:rPr>
      <w:rFonts w:ascii="Courier New" w:hAnsi="Courier New" w:cs="Courier New" w:hint="default"/>
    </w:rPr>
  </w:style>
  <w:style w:type="character" w:customStyle="1" w:styleId="WW8Num23z3">
    <w:name w:val="WW8Num23z3"/>
    <w:rsid w:val="0056300D"/>
    <w:rPr>
      <w:rFonts w:ascii="Symbol" w:hAnsi="Symbol" w:cs="Symbol" w:hint="default"/>
    </w:rPr>
  </w:style>
  <w:style w:type="character" w:customStyle="1" w:styleId="WW8Num24z0">
    <w:name w:val="WW8Num24z0"/>
    <w:rsid w:val="0056300D"/>
    <w:rPr>
      <w:rFonts w:ascii="Wingdings" w:hAnsi="Wingdings" w:cs="Wingdings" w:hint="default"/>
    </w:rPr>
  </w:style>
  <w:style w:type="character" w:customStyle="1" w:styleId="WW8Num24z1">
    <w:name w:val="WW8Num24z1"/>
    <w:rsid w:val="0056300D"/>
    <w:rPr>
      <w:rFonts w:ascii="Courier New" w:hAnsi="Courier New" w:cs="Courier New" w:hint="default"/>
    </w:rPr>
  </w:style>
  <w:style w:type="character" w:customStyle="1" w:styleId="WW8Num24z3">
    <w:name w:val="WW8Num24z3"/>
    <w:rsid w:val="0056300D"/>
    <w:rPr>
      <w:rFonts w:ascii="Symbol" w:hAnsi="Symbol" w:cs="Symbol" w:hint="default"/>
    </w:rPr>
  </w:style>
  <w:style w:type="character" w:customStyle="1" w:styleId="WW8Num25z0">
    <w:name w:val="WW8Num25z0"/>
    <w:rsid w:val="0056300D"/>
    <w:rPr>
      <w:rFonts w:ascii="Wingdings" w:hAnsi="Wingdings" w:cs="Wingdings" w:hint="default"/>
    </w:rPr>
  </w:style>
  <w:style w:type="character" w:customStyle="1" w:styleId="WW8Num25z1">
    <w:name w:val="WW8Num25z1"/>
    <w:rsid w:val="0056300D"/>
    <w:rPr>
      <w:rFonts w:ascii="Courier New" w:hAnsi="Courier New" w:cs="Courier New" w:hint="default"/>
    </w:rPr>
  </w:style>
  <w:style w:type="character" w:customStyle="1" w:styleId="WW8Num25z3">
    <w:name w:val="WW8Num25z3"/>
    <w:rsid w:val="0056300D"/>
    <w:rPr>
      <w:rFonts w:ascii="Symbol" w:hAnsi="Symbol" w:cs="Symbol" w:hint="default"/>
    </w:rPr>
  </w:style>
  <w:style w:type="character" w:customStyle="1" w:styleId="WW8Num26z0">
    <w:name w:val="WW8Num26z0"/>
    <w:rsid w:val="0056300D"/>
    <w:rPr>
      <w:rFonts w:ascii="Wingdings" w:hAnsi="Wingdings" w:cs="Wingdings" w:hint="default"/>
    </w:rPr>
  </w:style>
  <w:style w:type="character" w:customStyle="1" w:styleId="WW8Num26z1">
    <w:name w:val="WW8Num26z1"/>
    <w:rsid w:val="0056300D"/>
    <w:rPr>
      <w:rFonts w:ascii="Courier New" w:hAnsi="Courier New" w:cs="Courier New" w:hint="default"/>
    </w:rPr>
  </w:style>
  <w:style w:type="character" w:customStyle="1" w:styleId="WW8Num26z3">
    <w:name w:val="WW8Num26z3"/>
    <w:rsid w:val="0056300D"/>
    <w:rPr>
      <w:rFonts w:ascii="Symbol" w:hAnsi="Symbol" w:cs="Symbol" w:hint="default"/>
    </w:rPr>
  </w:style>
  <w:style w:type="character" w:customStyle="1" w:styleId="WW8Num27z0">
    <w:name w:val="WW8Num27z0"/>
    <w:rsid w:val="0056300D"/>
    <w:rPr>
      <w:rFonts w:ascii="Wingdings" w:hAnsi="Wingdings" w:cs="Wingdings" w:hint="default"/>
    </w:rPr>
  </w:style>
  <w:style w:type="character" w:customStyle="1" w:styleId="WW8Num27z1">
    <w:name w:val="WW8Num27z1"/>
    <w:rsid w:val="0056300D"/>
    <w:rPr>
      <w:rFonts w:ascii="Courier New" w:hAnsi="Courier New" w:cs="Courier New" w:hint="default"/>
    </w:rPr>
  </w:style>
  <w:style w:type="character" w:customStyle="1" w:styleId="WW8Num27z3">
    <w:name w:val="WW8Num27z3"/>
    <w:rsid w:val="0056300D"/>
    <w:rPr>
      <w:rFonts w:ascii="Symbol" w:hAnsi="Symbol" w:cs="Symbol" w:hint="default"/>
    </w:rPr>
  </w:style>
  <w:style w:type="character" w:customStyle="1" w:styleId="WW8Num28z0">
    <w:name w:val="WW8Num28z0"/>
    <w:rsid w:val="0056300D"/>
    <w:rPr>
      <w:rFonts w:ascii="Wingdings" w:hAnsi="Wingdings" w:cs="Wingdings" w:hint="default"/>
      <w:szCs w:val="24"/>
      <w:lang w:val="hr-HR"/>
    </w:rPr>
  </w:style>
  <w:style w:type="character" w:customStyle="1" w:styleId="WW8Num28z1">
    <w:name w:val="WW8Num28z1"/>
    <w:rsid w:val="0056300D"/>
    <w:rPr>
      <w:rFonts w:ascii="Courier New" w:hAnsi="Courier New" w:cs="Courier New" w:hint="default"/>
    </w:rPr>
  </w:style>
  <w:style w:type="character" w:customStyle="1" w:styleId="WW8Num28z3">
    <w:name w:val="WW8Num28z3"/>
    <w:rsid w:val="0056300D"/>
    <w:rPr>
      <w:rFonts w:ascii="Symbol" w:hAnsi="Symbol" w:cs="Symbol" w:hint="default"/>
    </w:rPr>
  </w:style>
  <w:style w:type="character" w:customStyle="1" w:styleId="WW8Num29z0">
    <w:name w:val="WW8Num29z0"/>
    <w:rsid w:val="0056300D"/>
    <w:rPr>
      <w:rFonts w:ascii="Wingdings" w:hAnsi="Wingdings" w:cs="Wingdings" w:hint="default"/>
      <w:szCs w:val="24"/>
      <w:lang w:val="hr-HR"/>
    </w:rPr>
  </w:style>
  <w:style w:type="character" w:customStyle="1" w:styleId="WW8Num29z1">
    <w:name w:val="WW8Num29z1"/>
    <w:rsid w:val="0056300D"/>
    <w:rPr>
      <w:rFonts w:ascii="Courier New" w:hAnsi="Courier New" w:cs="Courier New" w:hint="default"/>
    </w:rPr>
  </w:style>
  <w:style w:type="character" w:customStyle="1" w:styleId="WW8Num29z3">
    <w:name w:val="WW8Num29z3"/>
    <w:rsid w:val="0056300D"/>
    <w:rPr>
      <w:rFonts w:ascii="Symbol" w:hAnsi="Symbol" w:cs="Symbol" w:hint="default"/>
    </w:rPr>
  </w:style>
  <w:style w:type="character" w:customStyle="1" w:styleId="WW8Num30z0">
    <w:name w:val="WW8Num30z0"/>
    <w:rsid w:val="0056300D"/>
    <w:rPr>
      <w:rFonts w:ascii="Wingdings" w:hAnsi="Wingdings" w:cs="Wingdings" w:hint="default"/>
      <w:szCs w:val="24"/>
      <w:lang w:val="hr-HR"/>
    </w:rPr>
  </w:style>
  <w:style w:type="character" w:customStyle="1" w:styleId="WW8Num30z1">
    <w:name w:val="WW8Num30z1"/>
    <w:rsid w:val="0056300D"/>
    <w:rPr>
      <w:rFonts w:ascii="Courier New" w:hAnsi="Courier New" w:cs="Courier New" w:hint="default"/>
    </w:rPr>
  </w:style>
  <w:style w:type="character" w:customStyle="1" w:styleId="WW8Num30z2">
    <w:name w:val="WW8Num30z2"/>
    <w:rsid w:val="0056300D"/>
    <w:rPr>
      <w:rFonts w:ascii="Wingdings" w:hAnsi="Wingdings" w:cs="Wingdings" w:hint="default"/>
    </w:rPr>
  </w:style>
  <w:style w:type="character" w:customStyle="1" w:styleId="WW8Num30z3">
    <w:name w:val="WW8Num30z3"/>
    <w:rsid w:val="0056300D"/>
    <w:rPr>
      <w:rFonts w:ascii="Symbol" w:hAnsi="Symbol" w:cs="Symbol" w:hint="default"/>
    </w:rPr>
  </w:style>
  <w:style w:type="character" w:customStyle="1" w:styleId="WW8Num31z0">
    <w:name w:val="WW8Num31z0"/>
    <w:rsid w:val="0056300D"/>
    <w:rPr>
      <w:rFonts w:ascii="Wingdings" w:hAnsi="Wingdings" w:cs="Wingdings" w:hint="default"/>
    </w:rPr>
  </w:style>
  <w:style w:type="character" w:customStyle="1" w:styleId="WW8Num31z1">
    <w:name w:val="WW8Num31z1"/>
    <w:rsid w:val="0056300D"/>
    <w:rPr>
      <w:rFonts w:ascii="Courier New" w:hAnsi="Courier New" w:cs="Courier New" w:hint="default"/>
    </w:rPr>
  </w:style>
  <w:style w:type="character" w:customStyle="1" w:styleId="WW8Num31z3">
    <w:name w:val="WW8Num31z3"/>
    <w:rsid w:val="0056300D"/>
    <w:rPr>
      <w:rFonts w:ascii="Symbol" w:hAnsi="Symbol" w:cs="Symbol" w:hint="default"/>
    </w:rPr>
  </w:style>
  <w:style w:type="character" w:customStyle="1" w:styleId="WW8Num32z0">
    <w:name w:val="WW8Num32z0"/>
    <w:rsid w:val="0056300D"/>
    <w:rPr>
      <w:rFonts w:ascii="Wingdings" w:hAnsi="Wingdings" w:cs="Wingdings" w:hint="default"/>
      <w:szCs w:val="24"/>
      <w:lang w:val="hr-HR"/>
    </w:rPr>
  </w:style>
  <w:style w:type="character" w:customStyle="1" w:styleId="WW8Num32z1">
    <w:name w:val="WW8Num32z1"/>
    <w:rsid w:val="0056300D"/>
    <w:rPr>
      <w:rFonts w:ascii="Courier New" w:hAnsi="Courier New" w:cs="Courier New" w:hint="default"/>
    </w:rPr>
  </w:style>
  <w:style w:type="character" w:customStyle="1" w:styleId="WW8Num32z2">
    <w:name w:val="WW8Num32z2"/>
    <w:rsid w:val="0056300D"/>
    <w:rPr>
      <w:rFonts w:ascii="Wingdings" w:hAnsi="Wingdings" w:cs="Wingdings" w:hint="default"/>
    </w:rPr>
  </w:style>
  <w:style w:type="character" w:customStyle="1" w:styleId="WW8Num32z3">
    <w:name w:val="WW8Num32z3"/>
    <w:rsid w:val="0056300D"/>
    <w:rPr>
      <w:rFonts w:ascii="Symbol" w:hAnsi="Symbol" w:cs="Symbol" w:hint="default"/>
    </w:rPr>
  </w:style>
  <w:style w:type="character" w:customStyle="1" w:styleId="WW8Num33z0">
    <w:name w:val="WW8Num33z0"/>
    <w:rsid w:val="0056300D"/>
    <w:rPr>
      <w:rFonts w:ascii="Wingdings" w:hAnsi="Wingdings" w:cs="Wingdings" w:hint="default"/>
    </w:rPr>
  </w:style>
  <w:style w:type="character" w:customStyle="1" w:styleId="WW8Num33z1">
    <w:name w:val="WW8Num33z1"/>
    <w:rsid w:val="0056300D"/>
    <w:rPr>
      <w:rFonts w:ascii="Courier New" w:hAnsi="Courier New" w:cs="Courier New" w:hint="default"/>
    </w:rPr>
  </w:style>
  <w:style w:type="character" w:customStyle="1" w:styleId="WW8Num33z3">
    <w:name w:val="WW8Num33z3"/>
    <w:rsid w:val="0056300D"/>
    <w:rPr>
      <w:rFonts w:ascii="Symbol" w:hAnsi="Symbol" w:cs="Symbol" w:hint="default"/>
    </w:rPr>
  </w:style>
  <w:style w:type="character" w:customStyle="1" w:styleId="Zadanifontodlomka2">
    <w:name w:val="Zadani font odlomka2"/>
    <w:rsid w:val="0056300D"/>
  </w:style>
  <w:style w:type="character" w:customStyle="1" w:styleId="WW8Num2z1">
    <w:name w:val="WW8Num2z1"/>
    <w:rsid w:val="0056300D"/>
  </w:style>
  <w:style w:type="character" w:customStyle="1" w:styleId="WW8Num2z2">
    <w:name w:val="WW8Num2z2"/>
    <w:rsid w:val="0056300D"/>
  </w:style>
  <w:style w:type="character" w:customStyle="1" w:styleId="WW8Num2z3">
    <w:name w:val="WW8Num2z3"/>
    <w:rsid w:val="0056300D"/>
  </w:style>
  <w:style w:type="character" w:customStyle="1" w:styleId="WW8Num2z4">
    <w:name w:val="WW8Num2z4"/>
    <w:rsid w:val="0056300D"/>
  </w:style>
  <w:style w:type="character" w:customStyle="1" w:styleId="WW8Num2z5">
    <w:name w:val="WW8Num2z5"/>
    <w:rsid w:val="0056300D"/>
  </w:style>
  <w:style w:type="character" w:customStyle="1" w:styleId="WW8Num2z6">
    <w:name w:val="WW8Num2z6"/>
    <w:rsid w:val="0056300D"/>
  </w:style>
  <w:style w:type="character" w:customStyle="1" w:styleId="WW8Num2z7">
    <w:name w:val="WW8Num2z7"/>
    <w:rsid w:val="0056300D"/>
  </w:style>
  <w:style w:type="character" w:customStyle="1" w:styleId="WW8Num2z8">
    <w:name w:val="WW8Num2z8"/>
    <w:rsid w:val="0056300D"/>
  </w:style>
  <w:style w:type="character" w:customStyle="1" w:styleId="WW8Num3z1">
    <w:name w:val="WW8Num3z1"/>
    <w:rsid w:val="0056300D"/>
    <w:rPr>
      <w:rFonts w:ascii="Courier New" w:hAnsi="Courier New" w:cs="Courier New" w:hint="default"/>
    </w:rPr>
  </w:style>
  <w:style w:type="character" w:customStyle="1" w:styleId="WW8Num3z3">
    <w:name w:val="WW8Num3z3"/>
    <w:rsid w:val="0056300D"/>
    <w:rPr>
      <w:rFonts w:ascii="Symbol" w:hAnsi="Symbol" w:cs="Symbol" w:hint="default"/>
    </w:rPr>
  </w:style>
  <w:style w:type="character" w:customStyle="1" w:styleId="WW8Num4z1">
    <w:name w:val="WW8Num4z1"/>
    <w:rsid w:val="0056300D"/>
    <w:rPr>
      <w:rFonts w:ascii="Courier New" w:hAnsi="Courier New" w:cs="Courier New" w:hint="default"/>
    </w:rPr>
  </w:style>
  <w:style w:type="character" w:customStyle="1" w:styleId="WW8Num4z2">
    <w:name w:val="WW8Num4z2"/>
    <w:rsid w:val="0056300D"/>
    <w:rPr>
      <w:rFonts w:ascii="Wingdings" w:hAnsi="Wingdings" w:cs="Wingdings" w:hint="default"/>
    </w:rPr>
  </w:style>
  <w:style w:type="character" w:customStyle="1" w:styleId="WW8Num4z3">
    <w:name w:val="WW8Num4z3"/>
    <w:rsid w:val="0056300D"/>
    <w:rPr>
      <w:rFonts w:ascii="Symbol" w:hAnsi="Symbol" w:cs="Symbol" w:hint="default"/>
    </w:rPr>
  </w:style>
  <w:style w:type="character" w:customStyle="1" w:styleId="WW8Num5z1">
    <w:name w:val="WW8Num5z1"/>
    <w:rsid w:val="0056300D"/>
    <w:rPr>
      <w:rFonts w:ascii="Courier New" w:hAnsi="Courier New" w:cs="Courier New" w:hint="default"/>
    </w:rPr>
  </w:style>
  <w:style w:type="character" w:customStyle="1" w:styleId="WW8Num5z2">
    <w:name w:val="WW8Num5z2"/>
    <w:rsid w:val="0056300D"/>
    <w:rPr>
      <w:rFonts w:ascii="Wingdings" w:hAnsi="Wingdings" w:cs="Wingdings" w:hint="default"/>
    </w:rPr>
  </w:style>
  <w:style w:type="character" w:customStyle="1" w:styleId="WW8Num5z3">
    <w:name w:val="WW8Num5z3"/>
    <w:rsid w:val="0056300D"/>
    <w:rPr>
      <w:rFonts w:ascii="Symbol" w:hAnsi="Symbol" w:cs="Symbol" w:hint="default"/>
    </w:rPr>
  </w:style>
  <w:style w:type="character" w:customStyle="1" w:styleId="WW8Num6z1">
    <w:name w:val="WW8Num6z1"/>
    <w:rsid w:val="0056300D"/>
    <w:rPr>
      <w:rFonts w:ascii="Courier New" w:hAnsi="Courier New" w:cs="Courier New" w:hint="default"/>
    </w:rPr>
  </w:style>
  <w:style w:type="character" w:customStyle="1" w:styleId="WW8Num6z2">
    <w:name w:val="WW8Num6z2"/>
    <w:rsid w:val="0056300D"/>
    <w:rPr>
      <w:rFonts w:ascii="Wingdings" w:hAnsi="Wingdings" w:cs="Wingdings" w:hint="default"/>
    </w:rPr>
  </w:style>
  <w:style w:type="character" w:customStyle="1" w:styleId="WW8Num6z3">
    <w:name w:val="WW8Num6z3"/>
    <w:rsid w:val="0056300D"/>
    <w:rPr>
      <w:rFonts w:ascii="Symbol" w:hAnsi="Symbol" w:cs="Symbol" w:hint="default"/>
    </w:rPr>
  </w:style>
  <w:style w:type="character" w:customStyle="1" w:styleId="WW8Num8z1">
    <w:name w:val="WW8Num8z1"/>
    <w:rsid w:val="0056300D"/>
    <w:rPr>
      <w:rFonts w:ascii="Courier New" w:hAnsi="Courier New" w:cs="Courier New" w:hint="default"/>
    </w:rPr>
  </w:style>
  <w:style w:type="character" w:customStyle="1" w:styleId="WW8Num8z3">
    <w:name w:val="WW8Num8z3"/>
    <w:rsid w:val="0056300D"/>
    <w:rPr>
      <w:rFonts w:ascii="Symbol" w:hAnsi="Symbol" w:cs="Symbol" w:hint="default"/>
    </w:rPr>
  </w:style>
  <w:style w:type="character" w:customStyle="1" w:styleId="WW8Num9z1">
    <w:name w:val="WW8Num9z1"/>
    <w:rsid w:val="0056300D"/>
    <w:rPr>
      <w:rFonts w:ascii="Courier New" w:hAnsi="Courier New" w:cs="Courier New" w:hint="default"/>
    </w:rPr>
  </w:style>
  <w:style w:type="character" w:customStyle="1" w:styleId="WW8Num9z3">
    <w:name w:val="WW8Num9z3"/>
    <w:rsid w:val="0056300D"/>
    <w:rPr>
      <w:rFonts w:ascii="Symbol" w:hAnsi="Symbol" w:cs="Symbol" w:hint="default"/>
    </w:rPr>
  </w:style>
  <w:style w:type="character" w:customStyle="1" w:styleId="WW8Num10z1">
    <w:name w:val="WW8Num10z1"/>
    <w:rsid w:val="0056300D"/>
    <w:rPr>
      <w:rFonts w:ascii="Courier New" w:hAnsi="Courier New" w:cs="Courier New" w:hint="default"/>
    </w:rPr>
  </w:style>
  <w:style w:type="character" w:customStyle="1" w:styleId="WW8Num10z3">
    <w:name w:val="WW8Num10z3"/>
    <w:rsid w:val="0056300D"/>
    <w:rPr>
      <w:rFonts w:ascii="Symbol" w:hAnsi="Symbol" w:cs="Symbol" w:hint="default"/>
    </w:rPr>
  </w:style>
  <w:style w:type="character" w:customStyle="1" w:styleId="WW8Num11z1">
    <w:name w:val="WW8Num11z1"/>
    <w:rsid w:val="0056300D"/>
    <w:rPr>
      <w:rFonts w:ascii="Courier New" w:hAnsi="Courier New" w:cs="Courier New" w:hint="default"/>
    </w:rPr>
  </w:style>
  <w:style w:type="character" w:customStyle="1" w:styleId="WW8Num11z3">
    <w:name w:val="WW8Num11z3"/>
    <w:rsid w:val="0056300D"/>
    <w:rPr>
      <w:rFonts w:ascii="Symbol" w:hAnsi="Symbol" w:cs="Symbol" w:hint="default"/>
    </w:rPr>
  </w:style>
  <w:style w:type="character" w:customStyle="1" w:styleId="WW8Num12z1">
    <w:name w:val="WW8Num12z1"/>
    <w:rsid w:val="0056300D"/>
    <w:rPr>
      <w:rFonts w:ascii="Courier New" w:hAnsi="Courier New" w:cs="Courier New" w:hint="default"/>
    </w:rPr>
  </w:style>
  <w:style w:type="character" w:customStyle="1" w:styleId="WW8Num12z3">
    <w:name w:val="WW8Num12z3"/>
    <w:rsid w:val="0056300D"/>
    <w:rPr>
      <w:rFonts w:ascii="Symbol" w:hAnsi="Symbol" w:cs="Symbol" w:hint="default"/>
    </w:rPr>
  </w:style>
  <w:style w:type="character" w:customStyle="1" w:styleId="WW8Num13z1">
    <w:name w:val="WW8Num13z1"/>
    <w:rsid w:val="0056300D"/>
    <w:rPr>
      <w:rFonts w:ascii="Courier New" w:hAnsi="Courier New" w:cs="Courier New" w:hint="default"/>
    </w:rPr>
  </w:style>
  <w:style w:type="character" w:customStyle="1" w:styleId="WW8Num13z2">
    <w:name w:val="WW8Num13z2"/>
    <w:rsid w:val="0056300D"/>
    <w:rPr>
      <w:rFonts w:ascii="Wingdings" w:hAnsi="Wingdings" w:cs="Wingdings" w:hint="default"/>
    </w:rPr>
  </w:style>
  <w:style w:type="character" w:customStyle="1" w:styleId="WW8Num13z3">
    <w:name w:val="WW8Num13z3"/>
    <w:rsid w:val="0056300D"/>
    <w:rPr>
      <w:rFonts w:ascii="Symbol" w:hAnsi="Symbol" w:cs="Symbol" w:hint="default"/>
    </w:rPr>
  </w:style>
  <w:style w:type="character" w:customStyle="1" w:styleId="WW8Num14z1">
    <w:name w:val="WW8Num14z1"/>
    <w:rsid w:val="0056300D"/>
    <w:rPr>
      <w:rFonts w:ascii="Courier New" w:hAnsi="Courier New" w:cs="Courier New" w:hint="default"/>
    </w:rPr>
  </w:style>
  <w:style w:type="character" w:customStyle="1" w:styleId="WW8Num14z2">
    <w:name w:val="WW8Num14z2"/>
    <w:rsid w:val="0056300D"/>
    <w:rPr>
      <w:rFonts w:ascii="Wingdings" w:hAnsi="Wingdings" w:cs="Wingdings" w:hint="default"/>
    </w:rPr>
  </w:style>
  <w:style w:type="character" w:customStyle="1" w:styleId="WW8Num14z3">
    <w:name w:val="WW8Num14z3"/>
    <w:rsid w:val="0056300D"/>
    <w:rPr>
      <w:rFonts w:ascii="Symbol" w:hAnsi="Symbol" w:cs="Symbol" w:hint="default"/>
    </w:rPr>
  </w:style>
  <w:style w:type="character" w:customStyle="1" w:styleId="WW8Num15z1">
    <w:name w:val="WW8Num15z1"/>
    <w:rsid w:val="0056300D"/>
    <w:rPr>
      <w:rFonts w:ascii="Courier New" w:hAnsi="Courier New" w:cs="Courier New" w:hint="default"/>
    </w:rPr>
  </w:style>
  <w:style w:type="character" w:customStyle="1" w:styleId="WW8Num15z2">
    <w:name w:val="WW8Num15z2"/>
    <w:rsid w:val="0056300D"/>
    <w:rPr>
      <w:rFonts w:ascii="Wingdings" w:hAnsi="Wingdings" w:cs="Wingdings" w:hint="default"/>
    </w:rPr>
  </w:style>
  <w:style w:type="character" w:customStyle="1" w:styleId="WW8Num15z3">
    <w:name w:val="WW8Num15z3"/>
    <w:rsid w:val="0056300D"/>
    <w:rPr>
      <w:rFonts w:ascii="Symbol" w:hAnsi="Symbol" w:cs="Symbol" w:hint="default"/>
    </w:rPr>
  </w:style>
  <w:style w:type="character" w:customStyle="1" w:styleId="WW8Num16z3">
    <w:name w:val="WW8Num16z3"/>
    <w:rsid w:val="0056300D"/>
    <w:rPr>
      <w:rFonts w:ascii="Symbol" w:hAnsi="Symbol" w:cs="Symbol" w:hint="default"/>
    </w:rPr>
  </w:style>
  <w:style w:type="character" w:customStyle="1" w:styleId="WW8Num17z2">
    <w:name w:val="WW8Num17z2"/>
    <w:rsid w:val="0056300D"/>
    <w:rPr>
      <w:rFonts w:ascii="Wingdings" w:hAnsi="Wingdings" w:cs="Wingdings" w:hint="default"/>
    </w:rPr>
  </w:style>
  <w:style w:type="character" w:customStyle="1" w:styleId="WW8Num17z3">
    <w:name w:val="WW8Num17z3"/>
    <w:rsid w:val="0056300D"/>
    <w:rPr>
      <w:rFonts w:ascii="Symbol" w:hAnsi="Symbol" w:cs="Symbol" w:hint="default"/>
    </w:rPr>
  </w:style>
  <w:style w:type="character" w:customStyle="1" w:styleId="WW8Num18z3">
    <w:name w:val="WW8Num18z3"/>
    <w:rsid w:val="0056300D"/>
    <w:rPr>
      <w:rFonts w:ascii="Symbol" w:hAnsi="Symbol" w:cs="Symbol" w:hint="default"/>
    </w:rPr>
  </w:style>
  <w:style w:type="character" w:customStyle="1" w:styleId="WW8Num20z2">
    <w:name w:val="WW8Num20z2"/>
    <w:rsid w:val="0056300D"/>
    <w:rPr>
      <w:rFonts w:ascii="Wingdings" w:hAnsi="Wingdings" w:cs="Wingdings" w:hint="default"/>
    </w:rPr>
  </w:style>
  <w:style w:type="character" w:customStyle="1" w:styleId="WW8Num27z2">
    <w:name w:val="WW8Num27z2"/>
    <w:rsid w:val="0056300D"/>
  </w:style>
  <w:style w:type="character" w:customStyle="1" w:styleId="WW8Num27z4">
    <w:name w:val="WW8Num27z4"/>
    <w:rsid w:val="0056300D"/>
  </w:style>
  <w:style w:type="character" w:customStyle="1" w:styleId="WW8Num27z5">
    <w:name w:val="WW8Num27z5"/>
    <w:rsid w:val="0056300D"/>
  </w:style>
  <w:style w:type="character" w:customStyle="1" w:styleId="WW8Num27z6">
    <w:name w:val="WW8Num27z6"/>
    <w:rsid w:val="0056300D"/>
  </w:style>
  <w:style w:type="character" w:customStyle="1" w:styleId="WW8Num27z7">
    <w:name w:val="WW8Num27z7"/>
    <w:rsid w:val="0056300D"/>
  </w:style>
  <w:style w:type="character" w:customStyle="1" w:styleId="WW8Num27z8">
    <w:name w:val="WW8Num27z8"/>
    <w:rsid w:val="0056300D"/>
  </w:style>
  <w:style w:type="character" w:customStyle="1" w:styleId="WW8Num28z2">
    <w:name w:val="WW8Num28z2"/>
    <w:rsid w:val="0056300D"/>
  </w:style>
  <w:style w:type="character" w:customStyle="1" w:styleId="WW8Num28z4">
    <w:name w:val="WW8Num28z4"/>
    <w:rsid w:val="0056300D"/>
  </w:style>
  <w:style w:type="character" w:customStyle="1" w:styleId="WW8Num28z5">
    <w:name w:val="WW8Num28z5"/>
    <w:rsid w:val="0056300D"/>
  </w:style>
  <w:style w:type="character" w:customStyle="1" w:styleId="WW8Num28z6">
    <w:name w:val="WW8Num28z6"/>
    <w:rsid w:val="0056300D"/>
  </w:style>
  <w:style w:type="character" w:customStyle="1" w:styleId="WW8Num28z7">
    <w:name w:val="WW8Num28z7"/>
    <w:rsid w:val="0056300D"/>
  </w:style>
  <w:style w:type="character" w:customStyle="1" w:styleId="WW8Num28z8">
    <w:name w:val="WW8Num28z8"/>
    <w:rsid w:val="0056300D"/>
  </w:style>
  <w:style w:type="character" w:customStyle="1" w:styleId="WW8Num30z4">
    <w:name w:val="WW8Num30z4"/>
    <w:rsid w:val="0056300D"/>
  </w:style>
  <w:style w:type="character" w:customStyle="1" w:styleId="WW8Num30z5">
    <w:name w:val="WW8Num30z5"/>
    <w:rsid w:val="0056300D"/>
  </w:style>
  <w:style w:type="character" w:customStyle="1" w:styleId="WW8Num30z6">
    <w:name w:val="WW8Num30z6"/>
    <w:rsid w:val="0056300D"/>
  </w:style>
  <w:style w:type="character" w:customStyle="1" w:styleId="WW8Num30z7">
    <w:name w:val="WW8Num30z7"/>
    <w:rsid w:val="0056300D"/>
  </w:style>
  <w:style w:type="character" w:customStyle="1" w:styleId="WW8Num30z8">
    <w:name w:val="WW8Num30z8"/>
    <w:rsid w:val="0056300D"/>
  </w:style>
  <w:style w:type="character" w:customStyle="1" w:styleId="WW8Num33z2">
    <w:name w:val="WW8Num33z2"/>
    <w:rsid w:val="0056300D"/>
  </w:style>
  <w:style w:type="character" w:customStyle="1" w:styleId="WW8Num33z4">
    <w:name w:val="WW8Num33z4"/>
    <w:rsid w:val="0056300D"/>
  </w:style>
  <w:style w:type="character" w:customStyle="1" w:styleId="WW8Num33z5">
    <w:name w:val="WW8Num33z5"/>
    <w:rsid w:val="0056300D"/>
  </w:style>
  <w:style w:type="character" w:customStyle="1" w:styleId="WW8Num33z6">
    <w:name w:val="WW8Num33z6"/>
    <w:rsid w:val="0056300D"/>
  </w:style>
  <w:style w:type="character" w:customStyle="1" w:styleId="WW8Num33z7">
    <w:name w:val="WW8Num33z7"/>
    <w:rsid w:val="0056300D"/>
  </w:style>
  <w:style w:type="character" w:customStyle="1" w:styleId="WW8Num33z8">
    <w:name w:val="WW8Num33z8"/>
    <w:rsid w:val="0056300D"/>
  </w:style>
  <w:style w:type="character" w:customStyle="1" w:styleId="WW8Num34z0">
    <w:name w:val="WW8Num34z0"/>
    <w:rsid w:val="0056300D"/>
    <w:rPr>
      <w:rFonts w:ascii="Wingdings" w:hAnsi="Wingdings" w:cs="Wingdings" w:hint="default"/>
    </w:rPr>
  </w:style>
  <w:style w:type="character" w:customStyle="1" w:styleId="WW8Num34z1">
    <w:name w:val="WW8Num34z1"/>
    <w:rsid w:val="0056300D"/>
    <w:rPr>
      <w:rFonts w:ascii="Courier New" w:hAnsi="Courier New" w:cs="Courier New" w:hint="default"/>
    </w:rPr>
  </w:style>
  <w:style w:type="character" w:customStyle="1" w:styleId="WW8Num34z3">
    <w:name w:val="WW8Num34z3"/>
    <w:rsid w:val="0056300D"/>
    <w:rPr>
      <w:rFonts w:ascii="Symbol" w:hAnsi="Symbol" w:cs="Symbol" w:hint="default"/>
    </w:rPr>
  </w:style>
  <w:style w:type="character" w:customStyle="1" w:styleId="WW8Num35z0">
    <w:name w:val="WW8Num35z0"/>
    <w:rsid w:val="0056300D"/>
    <w:rPr>
      <w:rFonts w:ascii="Wingdings" w:hAnsi="Wingdings" w:cs="Wingdings" w:hint="default"/>
    </w:rPr>
  </w:style>
  <w:style w:type="character" w:customStyle="1" w:styleId="WW8Num35z1">
    <w:name w:val="WW8Num35z1"/>
    <w:rsid w:val="0056300D"/>
    <w:rPr>
      <w:rFonts w:ascii="Courier New" w:hAnsi="Courier New" w:cs="Courier New" w:hint="default"/>
    </w:rPr>
  </w:style>
  <w:style w:type="character" w:customStyle="1" w:styleId="WW8Num35z3">
    <w:name w:val="WW8Num35z3"/>
    <w:rsid w:val="0056300D"/>
    <w:rPr>
      <w:rFonts w:ascii="Symbol" w:hAnsi="Symbol" w:cs="Symbol" w:hint="default"/>
    </w:rPr>
  </w:style>
  <w:style w:type="character" w:customStyle="1" w:styleId="WW8Num36z0">
    <w:name w:val="WW8Num36z0"/>
    <w:rsid w:val="0056300D"/>
    <w:rPr>
      <w:rFonts w:hint="default"/>
    </w:rPr>
  </w:style>
  <w:style w:type="character" w:customStyle="1" w:styleId="WW8Num36z1">
    <w:name w:val="WW8Num36z1"/>
    <w:rsid w:val="0056300D"/>
  </w:style>
  <w:style w:type="character" w:customStyle="1" w:styleId="WW8Num36z2">
    <w:name w:val="WW8Num36z2"/>
    <w:rsid w:val="0056300D"/>
  </w:style>
  <w:style w:type="character" w:customStyle="1" w:styleId="WW8Num36z3">
    <w:name w:val="WW8Num36z3"/>
    <w:rsid w:val="0056300D"/>
  </w:style>
  <w:style w:type="character" w:customStyle="1" w:styleId="WW8Num36z4">
    <w:name w:val="WW8Num36z4"/>
    <w:rsid w:val="0056300D"/>
  </w:style>
  <w:style w:type="character" w:customStyle="1" w:styleId="WW8Num36z5">
    <w:name w:val="WW8Num36z5"/>
    <w:rsid w:val="0056300D"/>
  </w:style>
  <w:style w:type="character" w:customStyle="1" w:styleId="WW8Num36z6">
    <w:name w:val="WW8Num36z6"/>
    <w:rsid w:val="0056300D"/>
  </w:style>
  <w:style w:type="character" w:customStyle="1" w:styleId="WW8Num36z7">
    <w:name w:val="WW8Num36z7"/>
    <w:rsid w:val="0056300D"/>
  </w:style>
  <w:style w:type="character" w:customStyle="1" w:styleId="WW8Num36z8">
    <w:name w:val="WW8Num36z8"/>
    <w:rsid w:val="0056300D"/>
  </w:style>
  <w:style w:type="character" w:customStyle="1" w:styleId="WW8Num37z0">
    <w:name w:val="WW8Num37z0"/>
    <w:rsid w:val="0056300D"/>
    <w:rPr>
      <w:rFonts w:hint="default"/>
    </w:rPr>
  </w:style>
  <w:style w:type="character" w:customStyle="1" w:styleId="WW8Num37z1">
    <w:name w:val="WW8Num37z1"/>
    <w:rsid w:val="0056300D"/>
  </w:style>
  <w:style w:type="character" w:customStyle="1" w:styleId="WW8Num37z2">
    <w:name w:val="WW8Num37z2"/>
    <w:rsid w:val="0056300D"/>
  </w:style>
  <w:style w:type="character" w:customStyle="1" w:styleId="WW8Num37z3">
    <w:name w:val="WW8Num37z3"/>
    <w:rsid w:val="0056300D"/>
  </w:style>
  <w:style w:type="character" w:customStyle="1" w:styleId="WW8Num37z4">
    <w:name w:val="WW8Num37z4"/>
    <w:rsid w:val="0056300D"/>
  </w:style>
  <w:style w:type="character" w:customStyle="1" w:styleId="WW8Num37z5">
    <w:name w:val="WW8Num37z5"/>
    <w:rsid w:val="0056300D"/>
  </w:style>
  <w:style w:type="character" w:customStyle="1" w:styleId="WW8Num37z6">
    <w:name w:val="WW8Num37z6"/>
    <w:rsid w:val="0056300D"/>
  </w:style>
  <w:style w:type="character" w:customStyle="1" w:styleId="WW8Num37z7">
    <w:name w:val="WW8Num37z7"/>
    <w:rsid w:val="0056300D"/>
  </w:style>
  <w:style w:type="character" w:customStyle="1" w:styleId="WW8Num37z8">
    <w:name w:val="WW8Num37z8"/>
    <w:rsid w:val="0056300D"/>
  </w:style>
  <w:style w:type="character" w:customStyle="1" w:styleId="WW8Num38z0">
    <w:name w:val="WW8Num38z0"/>
    <w:rsid w:val="0056300D"/>
    <w:rPr>
      <w:rFonts w:ascii="Wingdings" w:hAnsi="Wingdings" w:cs="Wingdings" w:hint="default"/>
      <w:szCs w:val="24"/>
      <w:lang w:val="hr-HR"/>
    </w:rPr>
  </w:style>
  <w:style w:type="character" w:customStyle="1" w:styleId="WW8Num38z1">
    <w:name w:val="WW8Num38z1"/>
    <w:rsid w:val="0056300D"/>
    <w:rPr>
      <w:rFonts w:ascii="Courier New" w:hAnsi="Courier New" w:cs="Courier New" w:hint="default"/>
    </w:rPr>
  </w:style>
  <w:style w:type="character" w:customStyle="1" w:styleId="WW8Num38z3">
    <w:name w:val="WW8Num38z3"/>
    <w:rsid w:val="0056300D"/>
    <w:rPr>
      <w:rFonts w:ascii="Symbol" w:hAnsi="Symbol" w:cs="Symbol" w:hint="default"/>
    </w:rPr>
  </w:style>
  <w:style w:type="character" w:customStyle="1" w:styleId="WW8Num39z0">
    <w:name w:val="WW8Num39z0"/>
    <w:rsid w:val="0056300D"/>
    <w:rPr>
      <w:rFonts w:ascii="Wingdings" w:hAnsi="Wingdings" w:cs="Wingdings" w:hint="default"/>
    </w:rPr>
  </w:style>
  <w:style w:type="character" w:customStyle="1" w:styleId="WW8Num39z1">
    <w:name w:val="WW8Num39z1"/>
    <w:rsid w:val="0056300D"/>
    <w:rPr>
      <w:rFonts w:ascii="Courier New" w:hAnsi="Courier New" w:cs="Courier New" w:hint="default"/>
    </w:rPr>
  </w:style>
  <w:style w:type="character" w:customStyle="1" w:styleId="WW8Num39z3">
    <w:name w:val="WW8Num39z3"/>
    <w:rsid w:val="0056300D"/>
    <w:rPr>
      <w:rFonts w:ascii="Symbol" w:hAnsi="Symbol" w:cs="Symbol" w:hint="default"/>
    </w:rPr>
  </w:style>
  <w:style w:type="character" w:customStyle="1" w:styleId="WW8Num40z0">
    <w:name w:val="WW8Num40z0"/>
    <w:rsid w:val="0056300D"/>
    <w:rPr>
      <w:rFonts w:ascii="Times New Roman" w:eastAsia="Times New Roman" w:hAnsi="Times New Roman" w:cs="Times New Roman" w:hint="default"/>
      <w:color w:val="auto"/>
    </w:rPr>
  </w:style>
  <w:style w:type="character" w:customStyle="1" w:styleId="WW8Num40z1">
    <w:name w:val="WW8Num40z1"/>
    <w:rsid w:val="0056300D"/>
    <w:rPr>
      <w:rFonts w:ascii="Courier New" w:hAnsi="Courier New" w:cs="Courier New" w:hint="default"/>
    </w:rPr>
  </w:style>
  <w:style w:type="character" w:customStyle="1" w:styleId="WW8Num40z2">
    <w:name w:val="WW8Num40z2"/>
    <w:rsid w:val="0056300D"/>
    <w:rPr>
      <w:rFonts w:ascii="Wingdings" w:hAnsi="Wingdings" w:cs="Wingdings" w:hint="default"/>
    </w:rPr>
  </w:style>
  <w:style w:type="character" w:customStyle="1" w:styleId="WW8Num40z3">
    <w:name w:val="WW8Num40z3"/>
    <w:rsid w:val="0056300D"/>
    <w:rPr>
      <w:rFonts w:ascii="Symbol" w:hAnsi="Symbol" w:cs="Symbol" w:hint="default"/>
    </w:rPr>
  </w:style>
  <w:style w:type="character" w:customStyle="1" w:styleId="WW8Num41z0">
    <w:name w:val="WW8Num41z0"/>
    <w:rsid w:val="0056300D"/>
    <w:rPr>
      <w:rFonts w:hint="default"/>
    </w:rPr>
  </w:style>
  <w:style w:type="character" w:customStyle="1" w:styleId="WW8Num41z1">
    <w:name w:val="WW8Num41z1"/>
    <w:rsid w:val="0056300D"/>
  </w:style>
  <w:style w:type="character" w:customStyle="1" w:styleId="WW8Num41z2">
    <w:name w:val="WW8Num41z2"/>
    <w:rsid w:val="0056300D"/>
  </w:style>
  <w:style w:type="character" w:customStyle="1" w:styleId="WW8Num41z3">
    <w:name w:val="WW8Num41z3"/>
    <w:rsid w:val="0056300D"/>
  </w:style>
  <w:style w:type="character" w:customStyle="1" w:styleId="WW8Num41z4">
    <w:name w:val="WW8Num41z4"/>
    <w:rsid w:val="0056300D"/>
  </w:style>
  <w:style w:type="character" w:customStyle="1" w:styleId="WW8Num41z5">
    <w:name w:val="WW8Num41z5"/>
    <w:rsid w:val="0056300D"/>
  </w:style>
  <w:style w:type="character" w:customStyle="1" w:styleId="WW8Num41z6">
    <w:name w:val="WW8Num41z6"/>
    <w:rsid w:val="0056300D"/>
  </w:style>
  <w:style w:type="character" w:customStyle="1" w:styleId="WW8Num41z7">
    <w:name w:val="WW8Num41z7"/>
    <w:rsid w:val="0056300D"/>
  </w:style>
  <w:style w:type="character" w:customStyle="1" w:styleId="WW8Num41z8">
    <w:name w:val="WW8Num41z8"/>
    <w:rsid w:val="0056300D"/>
  </w:style>
  <w:style w:type="character" w:customStyle="1" w:styleId="WW8Num42z0">
    <w:name w:val="WW8Num42z0"/>
    <w:rsid w:val="0056300D"/>
    <w:rPr>
      <w:rFonts w:ascii="Times New Roman" w:eastAsia="Times New Roman" w:hAnsi="Times New Roman" w:cs="Times New Roman" w:hint="default"/>
    </w:rPr>
  </w:style>
  <w:style w:type="character" w:customStyle="1" w:styleId="WW8Num42z1">
    <w:name w:val="WW8Num42z1"/>
    <w:rsid w:val="0056300D"/>
    <w:rPr>
      <w:rFonts w:ascii="Courier New" w:hAnsi="Courier New" w:cs="Courier New" w:hint="default"/>
    </w:rPr>
  </w:style>
  <w:style w:type="character" w:customStyle="1" w:styleId="WW8Num42z2">
    <w:name w:val="WW8Num42z2"/>
    <w:rsid w:val="0056300D"/>
    <w:rPr>
      <w:rFonts w:ascii="Wingdings" w:hAnsi="Wingdings" w:cs="Wingdings" w:hint="default"/>
    </w:rPr>
  </w:style>
  <w:style w:type="character" w:customStyle="1" w:styleId="WW8Num42z3">
    <w:name w:val="WW8Num42z3"/>
    <w:rsid w:val="0056300D"/>
    <w:rPr>
      <w:rFonts w:ascii="Symbol" w:hAnsi="Symbol" w:cs="Symbol" w:hint="default"/>
    </w:rPr>
  </w:style>
  <w:style w:type="character" w:customStyle="1" w:styleId="WW8Num43z0">
    <w:name w:val="WW8Num43z0"/>
    <w:rsid w:val="0056300D"/>
    <w:rPr>
      <w:rFonts w:ascii="Times New Roman" w:eastAsia="Times New Roman" w:hAnsi="Times New Roman" w:cs="Times New Roman" w:hint="default"/>
    </w:rPr>
  </w:style>
  <w:style w:type="character" w:customStyle="1" w:styleId="WW8Num43z1">
    <w:name w:val="WW8Num43z1"/>
    <w:rsid w:val="0056300D"/>
    <w:rPr>
      <w:rFonts w:ascii="Courier New" w:hAnsi="Courier New" w:cs="Courier New" w:hint="default"/>
    </w:rPr>
  </w:style>
  <w:style w:type="character" w:customStyle="1" w:styleId="WW8Num43z2">
    <w:name w:val="WW8Num43z2"/>
    <w:rsid w:val="0056300D"/>
    <w:rPr>
      <w:rFonts w:ascii="Wingdings" w:hAnsi="Wingdings" w:cs="Wingdings" w:hint="default"/>
    </w:rPr>
  </w:style>
  <w:style w:type="character" w:customStyle="1" w:styleId="WW8Num43z3">
    <w:name w:val="WW8Num43z3"/>
    <w:rsid w:val="0056300D"/>
    <w:rPr>
      <w:rFonts w:ascii="Symbol" w:hAnsi="Symbol" w:cs="Symbol" w:hint="default"/>
    </w:rPr>
  </w:style>
  <w:style w:type="character" w:customStyle="1" w:styleId="WW8Num44z0">
    <w:name w:val="WW8Num44z0"/>
    <w:rsid w:val="0056300D"/>
    <w:rPr>
      <w:rFonts w:ascii="Wingdings" w:hAnsi="Wingdings" w:cs="Wingdings" w:hint="default"/>
    </w:rPr>
  </w:style>
  <w:style w:type="character" w:customStyle="1" w:styleId="WW8Num44z1">
    <w:name w:val="WW8Num44z1"/>
    <w:rsid w:val="0056300D"/>
    <w:rPr>
      <w:rFonts w:ascii="Courier New" w:hAnsi="Courier New" w:cs="Courier New" w:hint="default"/>
    </w:rPr>
  </w:style>
  <w:style w:type="character" w:customStyle="1" w:styleId="WW8Num44z3">
    <w:name w:val="WW8Num44z3"/>
    <w:rsid w:val="0056300D"/>
    <w:rPr>
      <w:rFonts w:ascii="Symbol" w:hAnsi="Symbol" w:cs="Symbol" w:hint="default"/>
    </w:rPr>
  </w:style>
  <w:style w:type="character" w:customStyle="1" w:styleId="Zadanifontodlomka1">
    <w:name w:val="Zadani font odlomka1"/>
    <w:rsid w:val="0056300D"/>
  </w:style>
  <w:style w:type="character" w:customStyle="1" w:styleId="FontStyle13">
    <w:name w:val="Font Style13"/>
    <w:rsid w:val="0056300D"/>
    <w:rPr>
      <w:rFonts w:ascii="Century Schoolbook" w:hAnsi="Century Schoolbook" w:cs="Century Schoolbook" w:hint="default"/>
      <w:b/>
      <w:bCs/>
      <w:spacing w:val="-10"/>
      <w:sz w:val="18"/>
      <w:szCs w:val="18"/>
    </w:rPr>
  </w:style>
  <w:style w:type="character" w:customStyle="1" w:styleId="Grafikeoznake1">
    <w:name w:val="Grafičke oznake1"/>
    <w:rsid w:val="0056300D"/>
    <w:rPr>
      <w:rFonts w:ascii="OpenSymbol" w:eastAsia="OpenSymbol" w:hAnsi="OpenSymbol" w:cs="OpenSymbol"/>
    </w:rPr>
  </w:style>
  <w:style w:type="paragraph" w:customStyle="1" w:styleId="Stilnaslova">
    <w:name w:val="Stil naslova"/>
    <w:basedOn w:val="Normal"/>
    <w:next w:val="Tijeloteksta"/>
    <w:uiPriority w:val="99"/>
    <w:rsid w:val="0056300D"/>
    <w:pPr>
      <w:keepNext/>
      <w:suppressAutoHyphens/>
      <w:spacing w:before="240" w:after="120"/>
    </w:pPr>
    <w:rPr>
      <w:rFonts w:ascii="Liberation Sans" w:eastAsia="Microsoft YaHei" w:hAnsi="Liberation Sans" w:cs="Arial"/>
      <w:sz w:val="28"/>
      <w:szCs w:val="28"/>
      <w:lang w:val="en-US" w:eastAsia="zh-CN"/>
    </w:rPr>
  </w:style>
  <w:style w:type="paragraph" w:styleId="Popis">
    <w:name w:val="List"/>
    <w:basedOn w:val="Tijeloteksta"/>
    <w:uiPriority w:val="99"/>
    <w:rsid w:val="0056300D"/>
    <w:pPr>
      <w:suppressAutoHyphens/>
      <w:spacing w:after="0"/>
      <w:jc w:val="both"/>
    </w:pPr>
    <w:rPr>
      <w:rFonts w:ascii="Calibri" w:eastAsia="Times New Roman" w:hAnsi="Calibri" w:cs="Arial"/>
      <w:szCs w:val="20"/>
      <w:lang w:val="en-US" w:eastAsia="zh-CN"/>
    </w:rPr>
  </w:style>
  <w:style w:type="paragraph" w:styleId="Opisslike">
    <w:name w:val="caption"/>
    <w:basedOn w:val="Normal"/>
    <w:uiPriority w:val="99"/>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Indeks">
    <w:name w:val="Indeks"/>
    <w:basedOn w:val="Normal"/>
    <w:uiPriority w:val="99"/>
    <w:rsid w:val="0056300D"/>
    <w:pPr>
      <w:suppressLineNumbers/>
      <w:suppressAutoHyphens/>
    </w:pPr>
    <w:rPr>
      <w:rFonts w:ascii="Calibri" w:eastAsia="Times New Roman" w:hAnsi="Calibri" w:cs="Arial"/>
      <w:szCs w:val="20"/>
      <w:lang w:val="en-US" w:eastAsia="zh-CN"/>
    </w:rPr>
  </w:style>
  <w:style w:type="paragraph" w:customStyle="1" w:styleId="Opisslike2">
    <w:name w:val="Opis slike2"/>
    <w:basedOn w:val="Normal"/>
    <w:uiPriority w:val="99"/>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Opisslike1">
    <w:name w:val="Opis slike1"/>
    <w:basedOn w:val="Normal"/>
    <w:next w:val="Normal"/>
    <w:uiPriority w:val="99"/>
    <w:rsid w:val="0056300D"/>
    <w:pPr>
      <w:suppressAutoHyphens/>
      <w:ind w:right="3401"/>
      <w:jc w:val="center"/>
    </w:pPr>
    <w:rPr>
      <w:rFonts w:ascii="Calibri" w:eastAsia="Times New Roman" w:hAnsi="Calibri" w:cs="Times New Roman"/>
      <w:b/>
      <w:spacing w:val="4"/>
      <w:sz w:val="28"/>
      <w:szCs w:val="20"/>
      <w:lang w:val="en-AU" w:eastAsia="zh-CN"/>
    </w:rPr>
  </w:style>
  <w:style w:type="paragraph" w:customStyle="1" w:styleId="Tijeloteksta21">
    <w:name w:val="Tijelo teksta 21"/>
    <w:basedOn w:val="Normal"/>
    <w:uiPriority w:val="99"/>
    <w:rsid w:val="0056300D"/>
    <w:pPr>
      <w:suppressAutoHyphens/>
      <w:jc w:val="both"/>
    </w:pPr>
    <w:rPr>
      <w:rFonts w:ascii="Calibri" w:eastAsia="Times New Roman" w:hAnsi="Calibri" w:cs="Times New Roman"/>
      <w:b/>
      <w:szCs w:val="20"/>
      <w:lang w:val="en-US" w:eastAsia="zh-CN"/>
    </w:rPr>
  </w:style>
  <w:style w:type="paragraph" w:customStyle="1" w:styleId="Tijeloteksta-uvlaka21">
    <w:name w:val="Tijelo teksta - uvlaka 21"/>
    <w:basedOn w:val="Normal"/>
    <w:uiPriority w:val="99"/>
    <w:rsid w:val="0056300D"/>
    <w:pPr>
      <w:suppressAutoHyphens/>
      <w:ind w:firstLine="720"/>
    </w:pPr>
    <w:rPr>
      <w:rFonts w:ascii="Calibri" w:eastAsia="Times New Roman" w:hAnsi="Calibri" w:cs="Times New Roman"/>
      <w:b/>
      <w:szCs w:val="20"/>
      <w:lang w:eastAsia="zh-CN"/>
    </w:rPr>
  </w:style>
  <w:style w:type="paragraph" w:customStyle="1" w:styleId="Style4">
    <w:name w:val="Style4"/>
    <w:basedOn w:val="Normal"/>
    <w:uiPriority w:val="99"/>
    <w:rsid w:val="0056300D"/>
    <w:pPr>
      <w:widowControl w:val="0"/>
      <w:suppressAutoHyphens/>
      <w:autoSpaceDE w:val="0"/>
      <w:spacing w:line="276" w:lineRule="exact"/>
      <w:ind w:hanging="1183"/>
    </w:pPr>
    <w:rPr>
      <w:rFonts w:ascii="Calibri" w:eastAsia="Times New Roman" w:hAnsi="Calibri" w:cs="Times New Roman"/>
      <w:szCs w:val="24"/>
      <w:lang w:eastAsia="zh-CN"/>
    </w:rPr>
  </w:style>
  <w:style w:type="paragraph" w:customStyle="1" w:styleId="Style5">
    <w:name w:val="Style5"/>
    <w:basedOn w:val="Normal"/>
    <w:uiPriority w:val="99"/>
    <w:rsid w:val="0056300D"/>
    <w:pPr>
      <w:widowControl w:val="0"/>
      <w:suppressAutoHyphens/>
      <w:autoSpaceDE w:val="0"/>
      <w:spacing w:line="278" w:lineRule="exact"/>
      <w:ind w:firstLine="708"/>
      <w:jc w:val="both"/>
    </w:pPr>
    <w:rPr>
      <w:rFonts w:ascii="Calibri" w:eastAsia="Times New Roman" w:hAnsi="Calibri" w:cs="Times New Roman"/>
      <w:szCs w:val="24"/>
      <w:lang w:eastAsia="zh-CN"/>
    </w:rPr>
  </w:style>
  <w:style w:type="paragraph" w:customStyle="1" w:styleId="Style6">
    <w:name w:val="Style6"/>
    <w:basedOn w:val="Normal"/>
    <w:uiPriority w:val="99"/>
    <w:rsid w:val="0056300D"/>
    <w:pPr>
      <w:widowControl w:val="0"/>
      <w:suppressAutoHyphens/>
      <w:autoSpaceDE w:val="0"/>
      <w:spacing w:line="280" w:lineRule="exact"/>
      <w:ind w:hanging="389"/>
    </w:pPr>
    <w:rPr>
      <w:rFonts w:ascii="Calibri" w:eastAsia="Times New Roman" w:hAnsi="Calibri" w:cs="Times New Roman"/>
      <w:szCs w:val="24"/>
      <w:lang w:eastAsia="zh-CN"/>
    </w:rPr>
  </w:style>
  <w:style w:type="paragraph" w:customStyle="1" w:styleId="Style8">
    <w:name w:val="Style8"/>
    <w:basedOn w:val="Normal"/>
    <w:uiPriority w:val="99"/>
    <w:rsid w:val="0056300D"/>
    <w:pPr>
      <w:widowControl w:val="0"/>
      <w:suppressAutoHyphens/>
      <w:autoSpaceDE w:val="0"/>
      <w:spacing w:line="281" w:lineRule="exact"/>
      <w:jc w:val="both"/>
    </w:pPr>
    <w:rPr>
      <w:rFonts w:ascii="Calibri" w:eastAsia="Times New Roman" w:hAnsi="Calibri" w:cs="Times New Roman"/>
      <w:szCs w:val="24"/>
      <w:lang w:eastAsia="zh-CN"/>
    </w:rPr>
  </w:style>
  <w:style w:type="character" w:customStyle="1" w:styleId="TekstbaloniaChar1">
    <w:name w:val="Tekst balončića Char1"/>
    <w:basedOn w:val="Zadanifontodlomka"/>
    <w:uiPriority w:val="99"/>
    <w:rsid w:val="0056300D"/>
    <w:rPr>
      <w:rFonts w:ascii="Segoe UI" w:eastAsia="Times New Roman" w:hAnsi="Segoe UI" w:cs="Segoe UI"/>
      <w:kern w:val="0"/>
      <w:sz w:val="18"/>
      <w:szCs w:val="18"/>
      <w:lang w:val="en-US" w:eastAsia="zh-CN"/>
      <w14:ligatures w14:val="none"/>
    </w:rPr>
  </w:style>
  <w:style w:type="character" w:customStyle="1" w:styleId="ZaglavljeChar1">
    <w:name w:val="Zaglavlje Char1"/>
    <w:aliases w:val="Char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character" w:customStyle="1" w:styleId="PodnojeChar1">
    <w:name w:val="Podnožje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paragraph" w:customStyle="1" w:styleId="Sadrajokvira">
    <w:name w:val="Sadržaj okvira"/>
    <w:basedOn w:val="Normal"/>
    <w:uiPriority w:val="99"/>
    <w:rsid w:val="0056300D"/>
    <w:pPr>
      <w:suppressAutoHyphens/>
    </w:pPr>
    <w:rPr>
      <w:rFonts w:ascii="Calibri" w:eastAsia="Times New Roman" w:hAnsi="Calibri" w:cs="Times New Roman"/>
      <w:szCs w:val="20"/>
      <w:lang w:val="en-US" w:eastAsia="zh-CN"/>
    </w:rPr>
  </w:style>
  <w:style w:type="paragraph" w:customStyle="1" w:styleId="Naslovtablice">
    <w:name w:val="Naslov tablice"/>
    <w:basedOn w:val="Sadrajitablice"/>
    <w:uiPriority w:val="99"/>
    <w:rsid w:val="0056300D"/>
    <w:pPr>
      <w:jc w:val="center"/>
    </w:pPr>
    <w:rPr>
      <w:b/>
      <w:bCs/>
      <w:color w:val="auto"/>
      <w:szCs w:val="20"/>
      <w:lang w:val="en-US"/>
    </w:rPr>
  </w:style>
  <w:style w:type="table" w:customStyle="1" w:styleId="Tablicapopisa4-isticanje31">
    <w:name w:val="Tablica popisa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56300D"/>
    <w:rPr>
      <w:rFonts w:ascii="Times New Roman" w:eastAsia="Times New Roman" w:hAnsi="Times New Roman" w:cs="Times New Roman"/>
      <w:sz w:val="20"/>
      <w:szCs w:val="20"/>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56300D"/>
    <w:rPr>
      <w:rFonts w:ascii="Times New Roman" w:eastAsia="Times New Roman" w:hAnsi="Times New Roman" w:cs="Times New Roman"/>
      <w:sz w:val="20"/>
      <w:szCs w:val="20"/>
      <w:lang w:eastAsia="hr-H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56300D"/>
    <w:rPr>
      <w:rFonts w:ascii="Times New Roman" w:eastAsia="Times New Roman" w:hAnsi="Times New Roman" w:cs="Times New Roman"/>
      <w:sz w:val="20"/>
      <w:szCs w:val="20"/>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56300D"/>
    <w:rPr>
      <w:color w:val="954F72"/>
      <w:u w:val="single"/>
    </w:rPr>
  </w:style>
  <w:style w:type="paragraph" w:customStyle="1" w:styleId="msonormal0">
    <w:name w:val="msonormal"/>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ijeloteksta-uvlaka2">
    <w:name w:val="Body Text Indent 2"/>
    <w:basedOn w:val="Normal"/>
    <w:link w:val="Tijeloteksta-uvlaka2Char"/>
    <w:uiPriority w:val="99"/>
    <w:unhideWhenUsed/>
    <w:rsid w:val="0056300D"/>
    <w:pPr>
      <w:suppressAutoHyphens/>
      <w:spacing w:after="120" w:line="480" w:lineRule="auto"/>
      <w:ind w:left="283"/>
    </w:pPr>
    <w:rPr>
      <w:rFonts w:ascii="Calibri" w:eastAsia="Times New Roman" w:hAnsi="Calibri" w:cs="Times New Roman"/>
      <w:szCs w:val="20"/>
      <w:lang w:val="en-US" w:eastAsia="zh-CN"/>
    </w:rPr>
  </w:style>
  <w:style w:type="character" w:customStyle="1" w:styleId="Tijeloteksta-uvlaka2Char">
    <w:name w:val="Tijelo teksta - uvlaka 2 Char"/>
    <w:basedOn w:val="Zadanifontodlomka"/>
    <w:link w:val="Tijeloteksta-uvlaka2"/>
    <w:uiPriority w:val="99"/>
    <w:rsid w:val="0056300D"/>
    <w:rPr>
      <w:rFonts w:ascii="Calibri" w:eastAsia="Times New Roman" w:hAnsi="Calibri" w:cs="Times New Roman"/>
      <w:szCs w:val="20"/>
      <w:lang w:val="en-US" w:eastAsia="zh-CN"/>
    </w:rPr>
  </w:style>
  <w:style w:type="table" w:styleId="Tablicareetke2-isticanje3">
    <w:name w:val="Grid Table 2 Accent 3"/>
    <w:basedOn w:val="Obinatablica"/>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
    <w:name w:val="Grid Table 2"/>
    <w:basedOn w:val="Obinatablica"/>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
    <w:name w:val="Bez popisa2"/>
    <w:next w:val="Bezpopisa"/>
    <w:uiPriority w:val="99"/>
    <w:semiHidden/>
    <w:unhideWhenUsed/>
    <w:rsid w:val="0056300D"/>
  </w:style>
  <w:style w:type="table" w:customStyle="1" w:styleId="Reetkatablice7">
    <w:name w:val="Rešetka tablice7"/>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2">
    <w:name w:val="Tablica rešetke 22"/>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2">
    <w:name w:val="Body text (2)_"/>
    <w:basedOn w:val="Zadanifontodlomka"/>
    <w:link w:val="Bodytext20"/>
    <w:qFormat/>
    <w:rsid w:val="0056300D"/>
    <w:rPr>
      <w:rFonts w:ascii="Arial" w:eastAsia="Arial" w:hAnsi="Arial" w:cs="Arial"/>
      <w:sz w:val="19"/>
      <w:szCs w:val="19"/>
      <w:shd w:val="clear" w:color="auto" w:fill="FFFFFF"/>
    </w:rPr>
  </w:style>
  <w:style w:type="character" w:customStyle="1" w:styleId="Bodytext5">
    <w:name w:val="Body text (5)_"/>
    <w:basedOn w:val="Zadanifontodlomka"/>
    <w:link w:val="Bodytext50"/>
    <w:rsid w:val="0056300D"/>
    <w:rPr>
      <w:rFonts w:ascii="Arial" w:eastAsia="Arial" w:hAnsi="Arial" w:cs="Arial"/>
      <w:b/>
      <w:bCs/>
      <w:sz w:val="20"/>
      <w:szCs w:val="20"/>
      <w:shd w:val="clear" w:color="auto" w:fill="FFFFFF"/>
    </w:rPr>
  </w:style>
  <w:style w:type="character" w:customStyle="1" w:styleId="Headerorfooter">
    <w:name w:val="Header or footer_"/>
    <w:basedOn w:val="Zadanifontodlomka"/>
    <w:link w:val="Headerorfooter0"/>
    <w:rsid w:val="0056300D"/>
    <w:rPr>
      <w:rFonts w:ascii="Arial" w:eastAsia="Arial" w:hAnsi="Arial" w:cs="Arial"/>
      <w:sz w:val="20"/>
      <w:szCs w:val="20"/>
      <w:shd w:val="clear" w:color="auto" w:fill="FFFFFF"/>
    </w:rPr>
  </w:style>
  <w:style w:type="paragraph" w:customStyle="1" w:styleId="Bodytext20">
    <w:name w:val="Body text (2)"/>
    <w:basedOn w:val="Normal"/>
    <w:link w:val="Bodytext2"/>
    <w:qFormat/>
    <w:rsid w:val="0056300D"/>
    <w:pPr>
      <w:widowControl w:val="0"/>
      <w:shd w:val="clear" w:color="auto" w:fill="FFFFFF"/>
      <w:spacing w:line="226" w:lineRule="exact"/>
    </w:pPr>
    <w:rPr>
      <w:rFonts w:ascii="Arial" w:eastAsia="Arial" w:hAnsi="Arial" w:cs="Arial"/>
      <w:sz w:val="19"/>
      <w:szCs w:val="19"/>
    </w:rPr>
  </w:style>
  <w:style w:type="paragraph" w:customStyle="1" w:styleId="Bodytext50">
    <w:name w:val="Body text (5)"/>
    <w:basedOn w:val="Normal"/>
    <w:link w:val="Bodytext5"/>
    <w:rsid w:val="0056300D"/>
    <w:pPr>
      <w:widowControl w:val="0"/>
      <w:shd w:val="clear" w:color="auto" w:fill="FFFFFF"/>
      <w:spacing w:before="660" w:after="240" w:line="0" w:lineRule="atLeast"/>
    </w:pPr>
    <w:rPr>
      <w:rFonts w:ascii="Arial" w:eastAsia="Arial" w:hAnsi="Arial" w:cs="Arial"/>
      <w:b/>
      <w:bCs/>
      <w:sz w:val="20"/>
      <w:szCs w:val="20"/>
    </w:rPr>
  </w:style>
  <w:style w:type="paragraph" w:customStyle="1" w:styleId="Headerorfooter0">
    <w:name w:val="Header or footer"/>
    <w:basedOn w:val="Normal"/>
    <w:link w:val="Headerorfooter"/>
    <w:rsid w:val="0056300D"/>
    <w:pPr>
      <w:widowControl w:val="0"/>
      <w:shd w:val="clear" w:color="auto" w:fill="FFFFFF"/>
      <w:spacing w:line="0" w:lineRule="atLeast"/>
    </w:pPr>
    <w:rPr>
      <w:rFonts w:ascii="Arial" w:eastAsia="Arial" w:hAnsi="Arial" w:cs="Arial"/>
      <w:sz w:val="20"/>
      <w:szCs w:val="20"/>
    </w:rPr>
  </w:style>
  <w:style w:type="paragraph" w:customStyle="1" w:styleId="box474970">
    <w:name w:val="box_47497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BodytextBoldSpacing-1pt">
    <w:name w:val="Body text + Bold;Spacing -1 pt"/>
    <w:basedOn w:val="Bodytext"/>
    <w:rsid w:val="0056300D"/>
    <w:rPr>
      <w:rFonts w:ascii="Times New Roman" w:eastAsia="Times New Roman" w:hAnsi="Times New Roman" w:cs="Times New Roman"/>
      <w:b/>
      <w:bCs/>
      <w:spacing w:val="-20"/>
      <w:sz w:val="18"/>
      <w:szCs w:val="18"/>
      <w:shd w:val="clear" w:color="auto" w:fill="FFFFFF"/>
    </w:rPr>
  </w:style>
  <w:style w:type="paragraph" w:customStyle="1" w:styleId="BodyText1">
    <w:name w:val="Body Text1"/>
    <w:basedOn w:val="Normal"/>
    <w:rsid w:val="0056300D"/>
    <w:pPr>
      <w:shd w:val="clear" w:color="auto" w:fill="FFFFFF"/>
      <w:spacing w:after="420" w:line="230" w:lineRule="exact"/>
      <w:ind w:hanging="420"/>
    </w:pPr>
    <w:rPr>
      <w:rFonts w:ascii="Calibri" w:eastAsia="Times New Roman" w:hAnsi="Calibri" w:cs="Times New Roman"/>
      <w:sz w:val="18"/>
      <w:szCs w:val="18"/>
    </w:rPr>
  </w:style>
  <w:style w:type="paragraph" w:customStyle="1" w:styleId="box462188">
    <w:name w:val="box_462188"/>
    <w:basedOn w:val="Normal"/>
    <w:rsid w:val="0056300D"/>
    <w:pPr>
      <w:spacing w:before="100" w:beforeAutospacing="1" w:after="100" w:afterAutospacing="1"/>
    </w:pPr>
    <w:rPr>
      <w:rFonts w:ascii="Calibri" w:eastAsia="Times New Roman" w:hAnsi="Calibri" w:cs="Times New Roman"/>
      <w:szCs w:val="24"/>
      <w:lang w:eastAsia="hr-HR"/>
    </w:rPr>
  </w:style>
  <w:style w:type="paragraph" w:customStyle="1" w:styleId="box470994">
    <w:name w:val="box_470994"/>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kurziv">
    <w:name w:val="kurziv"/>
    <w:basedOn w:val="Zadanifontodlomka"/>
    <w:rsid w:val="0056300D"/>
  </w:style>
  <w:style w:type="paragraph" w:customStyle="1" w:styleId="box461950">
    <w:name w:val="box_461950"/>
    <w:basedOn w:val="Normal"/>
    <w:rsid w:val="0056300D"/>
    <w:pPr>
      <w:spacing w:before="100" w:beforeAutospacing="1" w:after="100" w:afterAutospacing="1"/>
    </w:pPr>
    <w:rPr>
      <w:rFonts w:ascii="Calibri" w:eastAsia="Times New Roman" w:hAnsi="Calibri" w:cs="Times New Roman"/>
      <w:szCs w:val="24"/>
      <w:lang w:eastAsia="hr-HR"/>
    </w:rPr>
  </w:style>
  <w:style w:type="table" w:customStyle="1" w:styleId="TableNormal">
    <w:name w:val="TableNormal"/>
    <w:rsid w:val="0056300D"/>
    <w:pPr>
      <w:spacing w:after="160" w:line="259" w:lineRule="auto"/>
    </w:pPr>
    <w:rPr>
      <w:rFonts w:ascii="Aptos" w:eastAsia="Aptos" w:hAnsi="Aptos" w:cs="Aptos"/>
      <w:lang w:val="hr" w:eastAsia="hr-HR"/>
    </w:rPr>
    <w:tblPr>
      <w:tblCellMar>
        <w:top w:w="0" w:type="dxa"/>
        <w:left w:w="0" w:type="dxa"/>
        <w:bottom w:w="0" w:type="dxa"/>
        <w:right w:w="0" w:type="dxa"/>
      </w:tblCellMar>
    </w:tblPr>
  </w:style>
  <w:style w:type="numbering" w:customStyle="1" w:styleId="Bezpopisa11">
    <w:name w:val="Bez popisa11"/>
    <w:next w:val="Bezpopisa"/>
    <w:uiPriority w:val="99"/>
    <w:semiHidden/>
    <w:unhideWhenUsed/>
    <w:rsid w:val="0056300D"/>
  </w:style>
  <w:style w:type="numbering" w:customStyle="1" w:styleId="Bezpopisa3">
    <w:name w:val="Bez popisa3"/>
    <w:next w:val="Bezpopisa"/>
    <w:uiPriority w:val="99"/>
    <w:semiHidden/>
    <w:unhideWhenUsed/>
    <w:rsid w:val="0056300D"/>
  </w:style>
  <w:style w:type="numbering" w:customStyle="1" w:styleId="Bezpopisa111">
    <w:name w:val="Bez popisa111"/>
    <w:next w:val="Bezpopisa"/>
    <w:uiPriority w:val="99"/>
    <w:semiHidden/>
    <w:unhideWhenUsed/>
    <w:rsid w:val="0056300D"/>
  </w:style>
  <w:style w:type="table" w:customStyle="1" w:styleId="Reetkatablice9">
    <w:name w:val="Rešetka tablice9"/>
    <w:basedOn w:val="Obinatablica"/>
    <w:next w:val="Reetkatablice"/>
    <w:uiPriority w:val="59"/>
    <w:rsid w:val="0056300D"/>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3">
    <w:name w:val="Tablica rešetke 2 - isticanje 33"/>
    <w:basedOn w:val="Obinatablica"/>
    <w:next w:val="Tablicareetke2-isticanje3"/>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3">
    <w:name w:val="Tablica rešetke 23"/>
    <w:basedOn w:val="Obinatablica"/>
    <w:next w:val="Tablicareetke2"/>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1">
    <w:name w:val="Bez popisa21"/>
    <w:next w:val="Bezpopisa"/>
    <w:uiPriority w:val="99"/>
    <w:semiHidden/>
    <w:unhideWhenUsed/>
    <w:rsid w:val="0056300D"/>
  </w:style>
  <w:style w:type="numbering" w:customStyle="1" w:styleId="Bezpopisa4">
    <w:name w:val="Bez popisa4"/>
    <w:next w:val="Bezpopisa"/>
    <w:uiPriority w:val="99"/>
    <w:semiHidden/>
    <w:unhideWhenUsed/>
    <w:rsid w:val="0056300D"/>
  </w:style>
  <w:style w:type="numbering" w:customStyle="1" w:styleId="Bezpopisa12">
    <w:name w:val="Bez popisa12"/>
    <w:next w:val="Bezpopisa"/>
    <w:uiPriority w:val="99"/>
    <w:semiHidden/>
    <w:unhideWhenUsed/>
    <w:rsid w:val="0056300D"/>
  </w:style>
  <w:style w:type="numbering" w:customStyle="1" w:styleId="Bezpopisa22">
    <w:name w:val="Bez popisa22"/>
    <w:next w:val="Bezpopisa"/>
    <w:uiPriority w:val="99"/>
    <w:semiHidden/>
    <w:unhideWhenUsed/>
    <w:rsid w:val="0056300D"/>
  </w:style>
  <w:style w:type="numbering" w:customStyle="1" w:styleId="Bezpopisa31">
    <w:name w:val="Bez popisa31"/>
    <w:next w:val="Bezpopisa"/>
    <w:uiPriority w:val="99"/>
    <w:semiHidden/>
    <w:unhideWhenUsed/>
    <w:rsid w:val="0056300D"/>
  </w:style>
  <w:style w:type="numbering" w:customStyle="1" w:styleId="Bezpopisa112">
    <w:name w:val="Bez popisa112"/>
    <w:next w:val="Bezpopisa"/>
    <w:uiPriority w:val="99"/>
    <w:semiHidden/>
    <w:unhideWhenUsed/>
    <w:rsid w:val="0056300D"/>
  </w:style>
  <w:style w:type="numbering" w:customStyle="1" w:styleId="Bezpopisa211">
    <w:name w:val="Bez popisa211"/>
    <w:next w:val="Bezpopisa"/>
    <w:uiPriority w:val="99"/>
    <w:semiHidden/>
    <w:unhideWhenUsed/>
    <w:rsid w:val="0056300D"/>
  </w:style>
  <w:style w:type="paragraph" w:customStyle="1" w:styleId="Tijeloteksta20">
    <w:name w:val="Tijelo teksta2"/>
    <w:basedOn w:val="Normal"/>
    <w:rsid w:val="0056300D"/>
    <w:pPr>
      <w:shd w:val="clear" w:color="auto" w:fill="FFFFFF"/>
      <w:spacing w:line="0" w:lineRule="atLeast"/>
      <w:jc w:val="right"/>
    </w:pPr>
    <w:rPr>
      <w:rFonts w:ascii="Arial" w:eastAsia="Arial" w:hAnsi="Arial" w:cs="Arial"/>
      <w:sz w:val="18"/>
      <w:szCs w:val="18"/>
    </w:rPr>
  </w:style>
  <w:style w:type="character" w:customStyle="1" w:styleId="Bodytext29pt">
    <w:name w:val="Body text (2) + 9 pt"/>
    <w:aliases w:val="Not Bold"/>
    <w:rsid w:val="0056300D"/>
    <w:rPr>
      <w:rFonts w:ascii="Arial" w:eastAsia="Arial" w:hAnsi="Arial" w:cs="Arial" w:hint="default"/>
      <w:b/>
      <w:bCs/>
      <w:sz w:val="18"/>
      <w:szCs w:val="18"/>
      <w:shd w:val="clear" w:color="auto" w:fill="FFFFFF"/>
    </w:rPr>
  </w:style>
  <w:style w:type="paragraph" w:customStyle="1" w:styleId="t-12-9-fett-s">
    <w:name w:val="t-12-9-fett-s"/>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Zaglavlje1">
    <w:name w:val="Zaglavlje1"/>
    <w:basedOn w:val="Normal"/>
    <w:uiPriority w:val="99"/>
    <w:rsid w:val="0056300D"/>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Naslov51">
    <w:name w:val="Naslov 51"/>
    <w:basedOn w:val="Normal"/>
    <w:next w:val="Normal"/>
    <w:uiPriority w:val="99"/>
    <w:unhideWhenUsed/>
    <w:rsid w:val="0056300D"/>
    <w:pPr>
      <w:keepNext/>
      <w:keepLines/>
      <w:spacing w:before="200"/>
      <w:outlineLvl w:val="4"/>
    </w:pPr>
    <w:rPr>
      <w:rFonts w:ascii="Cambria" w:eastAsia="Times New Roman" w:hAnsi="Cambria" w:cs="Times New Roman"/>
      <w:color w:val="243F60"/>
      <w:sz w:val="24"/>
      <w:szCs w:val="24"/>
      <w:lang w:eastAsia="hr-HR"/>
    </w:rPr>
  </w:style>
  <w:style w:type="character" w:styleId="Brojstranice">
    <w:name w:val="page number"/>
    <w:basedOn w:val="Zadanifontodlomka"/>
    <w:rsid w:val="0056300D"/>
  </w:style>
  <w:style w:type="paragraph" w:customStyle="1" w:styleId="BodyTextIndent2uvlaka2">
    <w:name w:val="Body Text Indent 2.uvlaka 2"/>
    <w:basedOn w:val="Normal"/>
    <w:uiPriority w:val="99"/>
    <w:rsid w:val="0056300D"/>
    <w:pPr>
      <w:ind w:firstLine="720"/>
      <w:jc w:val="both"/>
      <w:outlineLvl w:val="0"/>
    </w:pPr>
    <w:rPr>
      <w:rFonts w:ascii="Times New Roman" w:eastAsia="Times New Roman" w:hAnsi="Times New Roman" w:cs="Times New Roman"/>
      <w:b/>
      <w:sz w:val="26"/>
      <w:szCs w:val="20"/>
      <w:lang w:val="en-AU"/>
    </w:rPr>
  </w:style>
  <w:style w:type="character" w:customStyle="1" w:styleId="FontStyle40">
    <w:name w:val="Font Style40"/>
    <w:basedOn w:val="Zadanifontodlomka"/>
    <w:rsid w:val="0056300D"/>
    <w:rPr>
      <w:rFonts w:ascii="Arial" w:hAnsi="Arial" w:cs="Arial"/>
      <w:b/>
      <w:bCs/>
      <w:sz w:val="24"/>
      <w:szCs w:val="24"/>
    </w:rPr>
  </w:style>
  <w:style w:type="paragraph" w:customStyle="1" w:styleId="Style7">
    <w:name w:val="Style7"/>
    <w:basedOn w:val="Normal"/>
    <w:uiPriority w:val="99"/>
    <w:rsid w:val="0056300D"/>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9">
    <w:name w:val="Style9"/>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uiPriority w:val="99"/>
    <w:rsid w:val="0056300D"/>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rsid w:val="0056300D"/>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uiPriority w:val="99"/>
    <w:rsid w:val="0056300D"/>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uiPriority w:val="99"/>
    <w:rsid w:val="0056300D"/>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uiPriority w:val="99"/>
    <w:rsid w:val="0056300D"/>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uiPriority w:val="99"/>
    <w:rsid w:val="0056300D"/>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uiPriority w:val="99"/>
    <w:rsid w:val="0056300D"/>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rsid w:val="0056300D"/>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uiPriority w:val="99"/>
    <w:rsid w:val="0056300D"/>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uiPriority w:val="99"/>
    <w:rsid w:val="0056300D"/>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rsid w:val="0056300D"/>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uiPriority w:val="99"/>
    <w:rsid w:val="0056300D"/>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rsid w:val="0056300D"/>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rsid w:val="0056300D"/>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uiPriority w:val="99"/>
    <w:rsid w:val="0056300D"/>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uiPriority w:val="99"/>
    <w:rsid w:val="0056300D"/>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uiPriority w:val="99"/>
    <w:rsid w:val="0056300D"/>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uiPriority w:val="99"/>
    <w:rsid w:val="0056300D"/>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rsid w:val="0056300D"/>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56300D"/>
    <w:rPr>
      <w:rFonts w:ascii="Arial" w:hAnsi="Arial" w:cs="Arial"/>
      <w:b/>
      <w:bCs/>
      <w:sz w:val="34"/>
      <w:szCs w:val="34"/>
    </w:rPr>
  </w:style>
  <w:style w:type="character" w:customStyle="1" w:styleId="FontStyle38">
    <w:name w:val="Font Style38"/>
    <w:basedOn w:val="Zadanifontodlomka"/>
    <w:rsid w:val="0056300D"/>
    <w:rPr>
      <w:rFonts w:ascii="Arial" w:hAnsi="Arial" w:cs="Arial"/>
      <w:b/>
      <w:bCs/>
      <w:sz w:val="36"/>
      <w:szCs w:val="36"/>
    </w:rPr>
  </w:style>
  <w:style w:type="character" w:customStyle="1" w:styleId="FontStyle39">
    <w:name w:val="Font Style39"/>
    <w:basedOn w:val="Zadanifontodlomka"/>
    <w:rsid w:val="0056300D"/>
    <w:rPr>
      <w:rFonts w:ascii="Arial" w:hAnsi="Arial" w:cs="Arial"/>
      <w:b/>
      <w:bCs/>
      <w:sz w:val="20"/>
      <w:szCs w:val="20"/>
    </w:rPr>
  </w:style>
  <w:style w:type="character" w:customStyle="1" w:styleId="FontStyle41">
    <w:name w:val="Font Style41"/>
    <w:basedOn w:val="Zadanifontodlomka"/>
    <w:rsid w:val="0056300D"/>
    <w:rPr>
      <w:rFonts w:ascii="Arial" w:hAnsi="Arial" w:cs="Arial"/>
      <w:sz w:val="20"/>
      <w:szCs w:val="20"/>
    </w:rPr>
  </w:style>
  <w:style w:type="character" w:customStyle="1" w:styleId="FontStyle42">
    <w:name w:val="Font Style42"/>
    <w:basedOn w:val="Zadanifontodlomka"/>
    <w:rsid w:val="0056300D"/>
    <w:rPr>
      <w:rFonts w:ascii="Arial" w:hAnsi="Arial" w:cs="Arial"/>
      <w:b/>
      <w:bCs/>
      <w:sz w:val="18"/>
      <w:szCs w:val="18"/>
    </w:rPr>
  </w:style>
  <w:style w:type="character" w:customStyle="1" w:styleId="FontStyle43">
    <w:name w:val="Font Style43"/>
    <w:basedOn w:val="Zadanifontodlomka"/>
    <w:rsid w:val="0056300D"/>
    <w:rPr>
      <w:rFonts w:ascii="Arial" w:hAnsi="Arial" w:cs="Arial"/>
      <w:sz w:val="16"/>
      <w:szCs w:val="16"/>
    </w:rPr>
  </w:style>
  <w:style w:type="character" w:customStyle="1" w:styleId="FontStyle44">
    <w:name w:val="Font Style44"/>
    <w:basedOn w:val="Zadanifontodlomka"/>
    <w:rsid w:val="0056300D"/>
    <w:rPr>
      <w:rFonts w:ascii="Arial" w:hAnsi="Arial" w:cs="Arial"/>
      <w:b/>
      <w:bCs/>
      <w:sz w:val="16"/>
      <w:szCs w:val="16"/>
    </w:rPr>
  </w:style>
  <w:style w:type="character" w:customStyle="1" w:styleId="FontStyle45">
    <w:name w:val="Font Style45"/>
    <w:basedOn w:val="Zadanifontodlomka"/>
    <w:rsid w:val="0056300D"/>
    <w:rPr>
      <w:rFonts w:ascii="Arial" w:hAnsi="Arial" w:cs="Arial"/>
      <w:sz w:val="18"/>
      <w:szCs w:val="18"/>
    </w:rPr>
  </w:style>
  <w:style w:type="character" w:customStyle="1" w:styleId="FontStyle46">
    <w:name w:val="Font Style46"/>
    <w:basedOn w:val="Zadanifontodlomka"/>
    <w:rsid w:val="0056300D"/>
    <w:rPr>
      <w:rFonts w:ascii="Arial" w:hAnsi="Arial" w:cs="Arial"/>
      <w:b/>
      <w:bCs/>
      <w:sz w:val="20"/>
      <w:szCs w:val="20"/>
    </w:rPr>
  </w:style>
  <w:style w:type="character" w:customStyle="1" w:styleId="FontStyle47">
    <w:name w:val="Font Style47"/>
    <w:basedOn w:val="Zadanifontodlomka"/>
    <w:rsid w:val="0056300D"/>
    <w:rPr>
      <w:rFonts w:ascii="Arial" w:hAnsi="Arial" w:cs="Arial"/>
      <w:b/>
      <w:bCs/>
      <w:i/>
      <w:iCs/>
      <w:sz w:val="20"/>
      <w:szCs w:val="20"/>
    </w:rPr>
  </w:style>
  <w:style w:type="character" w:customStyle="1" w:styleId="FontStyle48">
    <w:name w:val="Font Style48"/>
    <w:basedOn w:val="Zadanifontodlomka"/>
    <w:rsid w:val="0056300D"/>
    <w:rPr>
      <w:rFonts w:ascii="Arial" w:hAnsi="Arial" w:cs="Arial"/>
      <w:i/>
      <w:iCs/>
      <w:sz w:val="20"/>
      <w:szCs w:val="20"/>
    </w:rPr>
  </w:style>
  <w:style w:type="character" w:customStyle="1" w:styleId="FontStyle49">
    <w:name w:val="Font Style49"/>
    <w:basedOn w:val="Zadanifontodlomka"/>
    <w:rsid w:val="0056300D"/>
    <w:rPr>
      <w:rFonts w:ascii="Arial" w:hAnsi="Arial" w:cs="Arial"/>
      <w:sz w:val="16"/>
      <w:szCs w:val="16"/>
    </w:rPr>
  </w:style>
  <w:style w:type="character" w:customStyle="1" w:styleId="FontStyle50">
    <w:name w:val="Font Style50"/>
    <w:basedOn w:val="Zadanifontodlomka"/>
    <w:rsid w:val="0056300D"/>
    <w:rPr>
      <w:rFonts w:ascii="Arial" w:hAnsi="Arial" w:cs="Arial"/>
      <w:sz w:val="20"/>
      <w:szCs w:val="20"/>
    </w:rPr>
  </w:style>
  <w:style w:type="paragraph" w:styleId="Blokteksta">
    <w:name w:val="Block Text"/>
    <w:basedOn w:val="Normal"/>
    <w:uiPriority w:val="99"/>
    <w:rsid w:val="0056300D"/>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rsid w:val="0056300D"/>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rsid w:val="0056300D"/>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rsid w:val="0056300D"/>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rsid w:val="0056300D"/>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rsid w:val="0056300D"/>
    <w:pPr>
      <w:numPr>
        <w:numId w:val="4"/>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56300D"/>
    <w:rPr>
      <w:rFonts w:ascii="Arial" w:hAnsi="Arial"/>
      <w:sz w:val="24"/>
      <w:szCs w:val="24"/>
      <w:lang w:val="hr-HR" w:eastAsia="en-US" w:bidi="ar-SA"/>
    </w:rPr>
  </w:style>
  <w:style w:type="paragraph" w:customStyle="1" w:styleId="Naslov10">
    <w:name w:val="Naslov1"/>
    <w:basedOn w:val="Normal"/>
    <w:next w:val="Normal"/>
    <w:uiPriority w:val="99"/>
    <w:rsid w:val="0056300D"/>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rsid w:val="0056300D"/>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56300D"/>
    <w:rPr>
      <w:rFonts w:ascii="Courier New" w:eastAsia="Times New Roman" w:hAnsi="Courier New" w:cs="Courier New"/>
      <w:sz w:val="20"/>
      <w:szCs w:val="20"/>
      <w:lang w:val="en-GB"/>
    </w:rPr>
  </w:style>
  <w:style w:type="paragraph" w:customStyle="1" w:styleId="STIL2">
    <w:name w:val="STIL_2"/>
    <w:basedOn w:val="Normal"/>
    <w:uiPriority w:val="99"/>
    <w:rsid w:val="0056300D"/>
    <w:pPr>
      <w:spacing w:line="360" w:lineRule="auto"/>
      <w:jc w:val="both"/>
    </w:pPr>
    <w:rPr>
      <w:rFonts w:ascii="HRHelvetica_Light" w:eastAsia="Times New Roman" w:hAnsi="HRHelvetica_Light" w:cs="Times New Roman"/>
      <w:szCs w:val="20"/>
      <w:lang w:val="en-US" w:eastAsia="hr-HR"/>
    </w:rPr>
  </w:style>
  <w:style w:type="paragraph" w:customStyle="1" w:styleId="xl28">
    <w:name w:val="xl28"/>
    <w:basedOn w:val="Normal"/>
    <w:uiPriority w:val="99"/>
    <w:rsid w:val="00563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character" w:customStyle="1" w:styleId="FontStyle12">
    <w:name w:val="Font Style12"/>
    <w:basedOn w:val="Zadanifontodlomka"/>
    <w:rsid w:val="0056300D"/>
    <w:rPr>
      <w:rFonts w:ascii="Times New Roman" w:hAnsi="Times New Roman" w:cs="Times New Roman"/>
      <w:sz w:val="22"/>
      <w:szCs w:val="22"/>
    </w:rPr>
  </w:style>
  <w:style w:type="character" w:customStyle="1" w:styleId="FontStyle15">
    <w:name w:val="Font Style15"/>
    <w:basedOn w:val="Zadanifontodlomka"/>
    <w:rsid w:val="0056300D"/>
    <w:rPr>
      <w:rFonts w:ascii="Arial" w:hAnsi="Arial" w:cs="Arial" w:hint="default"/>
      <w:b/>
      <w:bCs/>
      <w:sz w:val="18"/>
      <w:szCs w:val="18"/>
    </w:rPr>
  </w:style>
  <w:style w:type="character" w:styleId="Istaknuto">
    <w:name w:val="Emphasis"/>
    <w:basedOn w:val="Zadanifontodlomka"/>
    <w:uiPriority w:val="20"/>
    <w:rsid w:val="0056300D"/>
    <w:rPr>
      <w:i/>
      <w:iCs/>
    </w:rPr>
  </w:style>
  <w:style w:type="character" w:customStyle="1" w:styleId="FontStyle14">
    <w:name w:val="Font Style14"/>
    <w:basedOn w:val="Zadanifontodlomka"/>
    <w:rsid w:val="0056300D"/>
    <w:rPr>
      <w:rFonts w:ascii="Arial" w:hAnsi="Arial" w:cs="Arial"/>
      <w:sz w:val="20"/>
      <w:szCs w:val="20"/>
    </w:rPr>
  </w:style>
  <w:style w:type="paragraph" w:customStyle="1" w:styleId="tb-na16">
    <w:name w:val="tb-na16"/>
    <w:basedOn w:val="Normal"/>
    <w:rsid w:val="0056300D"/>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Heading1">
    <w:name w:val="Heading #1_"/>
    <w:basedOn w:val="Zadanifontodlomka"/>
    <w:link w:val="Heading10"/>
    <w:rsid w:val="0056300D"/>
    <w:rPr>
      <w:rFonts w:ascii="Times New Roman" w:eastAsia="Times New Roman" w:hAnsi="Times New Roman" w:cs="Times New Roman"/>
      <w:shd w:val="clear" w:color="auto" w:fill="FFFFFF"/>
    </w:rPr>
  </w:style>
  <w:style w:type="paragraph" w:customStyle="1" w:styleId="Heading10">
    <w:name w:val="Heading #1"/>
    <w:basedOn w:val="Normal"/>
    <w:link w:val="Heading1"/>
    <w:rsid w:val="0056300D"/>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56300D"/>
    <w:rPr>
      <w:rFonts w:ascii="Arial" w:eastAsia="Arial" w:hAnsi="Arial" w:cs="Arial"/>
      <w:b w:val="0"/>
      <w:bCs w:val="0"/>
      <w:i w:val="0"/>
      <w:iCs w:val="0"/>
      <w:smallCaps w:val="0"/>
      <w:strike w:val="0"/>
      <w:spacing w:val="0"/>
      <w:sz w:val="20"/>
      <w:szCs w:val="20"/>
    </w:rPr>
  </w:style>
  <w:style w:type="paragraph" w:customStyle="1" w:styleId="xl65">
    <w:name w:val="xl65"/>
    <w:basedOn w:val="Normal"/>
    <w:rsid w:val="0056300D"/>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rsid w:val="0056300D"/>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56300D"/>
    <w:rPr>
      <w:rFonts w:asciiTheme="majorHAnsi" w:eastAsiaTheme="majorEastAsia" w:hAnsiTheme="majorHAnsi" w:cstheme="majorBidi"/>
      <w:color w:val="365F91" w:themeColor="accent1" w:themeShade="BF"/>
    </w:rPr>
  </w:style>
  <w:style w:type="table" w:customStyle="1" w:styleId="TableGrid">
    <w:name w:val="TableGrid"/>
    <w:rsid w:val="0056300D"/>
    <w:rPr>
      <w:rFonts w:eastAsiaTheme="minorEastAsia"/>
      <w:lang w:eastAsia="hr-HR"/>
    </w:rPr>
    <w:tblPr>
      <w:tblCellMar>
        <w:top w:w="0" w:type="dxa"/>
        <w:left w:w="0" w:type="dxa"/>
        <w:bottom w:w="0" w:type="dxa"/>
        <w:right w:w="0" w:type="dxa"/>
      </w:tblCellMar>
    </w:tblPr>
  </w:style>
  <w:style w:type="paragraph" w:customStyle="1" w:styleId="CM1">
    <w:name w:val="CM1"/>
    <w:basedOn w:val="Normal"/>
    <w:next w:val="Normal"/>
    <w:uiPriority w:val="99"/>
    <w:rsid w:val="0056300D"/>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56300D"/>
  </w:style>
  <w:style w:type="character" w:customStyle="1" w:styleId="apple-converted-space">
    <w:name w:val="apple-converted-space"/>
    <w:basedOn w:val="Zadanifontodlomka"/>
    <w:rsid w:val="0056300D"/>
  </w:style>
  <w:style w:type="character" w:customStyle="1" w:styleId="Tijeloteksta3Char1">
    <w:name w:val="Tijelo teksta 3 Char1"/>
    <w:basedOn w:val="Zadanifontodlomka"/>
    <w:uiPriority w:val="99"/>
    <w:semiHidden/>
    <w:rsid w:val="0056300D"/>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56300D"/>
    <w:rPr>
      <w:rFonts w:ascii="Consolas" w:eastAsia="Arial Unicode MS" w:hAnsi="Consolas" w:cs="Times New Roman"/>
      <w:kern w:val="2"/>
      <w:sz w:val="21"/>
      <w:szCs w:val="21"/>
      <w:lang w:eastAsia="hr-HR"/>
    </w:rPr>
  </w:style>
  <w:style w:type="paragraph" w:customStyle="1" w:styleId="Tijeloteksta7">
    <w:name w:val="Tijelo teksta7"/>
    <w:basedOn w:val="Normal"/>
    <w:uiPriority w:val="99"/>
    <w:rsid w:val="0056300D"/>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56300D"/>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56300D"/>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56300D"/>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56300D"/>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56300D"/>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56300D"/>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56300D"/>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56300D"/>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56300D"/>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56300D"/>
    <w:pPr>
      <w:shd w:val="clear" w:color="auto" w:fill="FFFFFF"/>
      <w:spacing w:line="0" w:lineRule="atLeast"/>
    </w:pPr>
    <w:rPr>
      <w:rFonts w:ascii="Times New Roman" w:eastAsia="Times New Roman" w:hAnsi="Times New Roman" w:cs="Times New Roman"/>
      <w:sz w:val="23"/>
      <w:szCs w:val="23"/>
    </w:rPr>
  </w:style>
  <w:style w:type="paragraph" w:customStyle="1" w:styleId="Bezproreda1">
    <w:name w:val="Bez proreda1"/>
    <w:link w:val="BezproredaChar1"/>
    <w:uiPriority w:val="99"/>
    <w:rsid w:val="0056300D"/>
    <w:pPr>
      <w:widowControl w:val="0"/>
      <w:autoSpaceDE w:val="0"/>
      <w:autoSpaceDN w:val="0"/>
    </w:pPr>
    <w:rPr>
      <w:rFonts w:ascii="Times New Roman" w:eastAsia="Times New Roman" w:hAnsi="Times New Roman" w:cs="Times New Roman"/>
      <w:sz w:val="24"/>
      <w:szCs w:val="24"/>
      <w:lang w:val="en-US"/>
    </w:rPr>
  </w:style>
  <w:style w:type="character" w:customStyle="1" w:styleId="Heading1125pt">
    <w:name w:val="Heading #1 + 12;5 pt"/>
    <w:basedOn w:val="Heading1"/>
    <w:rsid w:val="0056300D"/>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56300D"/>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56300D"/>
    <w:rPr>
      <w:sz w:val="25"/>
      <w:szCs w:val="25"/>
      <w:shd w:val="clear" w:color="auto" w:fill="FFFFFF"/>
    </w:rPr>
  </w:style>
  <w:style w:type="paragraph" w:customStyle="1" w:styleId="Heading20">
    <w:name w:val="Heading #2"/>
    <w:basedOn w:val="Normal"/>
    <w:link w:val="Heading2"/>
    <w:rsid w:val="0056300D"/>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56300D"/>
    <w:rPr>
      <w:rFonts w:ascii="Arial" w:eastAsia="Arial" w:hAnsi="Arial" w:cs="Arial"/>
      <w:b/>
      <w:bCs/>
      <w:sz w:val="21"/>
      <w:szCs w:val="21"/>
      <w:shd w:val="clear" w:color="auto" w:fill="FFFFFF"/>
    </w:rPr>
  </w:style>
  <w:style w:type="character" w:customStyle="1" w:styleId="Heading3">
    <w:name w:val="Heading #3_"/>
    <w:basedOn w:val="Zadanifontodlomka"/>
    <w:link w:val="Heading30"/>
    <w:rsid w:val="0056300D"/>
    <w:rPr>
      <w:sz w:val="21"/>
      <w:szCs w:val="21"/>
      <w:shd w:val="clear" w:color="auto" w:fill="FFFFFF"/>
    </w:rPr>
  </w:style>
  <w:style w:type="paragraph" w:customStyle="1" w:styleId="Heading30">
    <w:name w:val="Heading #3"/>
    <w:basedOn w:val="Normal"/>
    <w:link w:val="Heading3"/>
    <w:rsid w:val="0056300D"/>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56300D"/>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56300D"/>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56300D"/>
    <w:rPr>
      <w:b/>
      <w:bCs/>
      <w:sz w:val="19"/>
      <w:szCs w:val="19"/>
      <w:shd w:val="clear" w:color="auto" w:fill="FFFFFF"/>
    </w:rPr>
  </w:style>
  <w:style w:type="character" w:customStyle="1" w:styleId="Bodytext2ItalicSpacing0pt">
    <w:name w:val="Body text (2) + Italic;Spacing 0 pt"/>
    <w:basedOn w:val="Bodytext2"/>
    <w:rsid w:val="0056300D"/>
    <w:rPr>
      <w:rFonts w:ascii="Arial" w:eastAsia="Arial" w:hAnsi="Arial" w:cs="Arial"/>
      <w:i/>
      <w:iCs/>
      <w:spacing w:val="10"/>
      <w:sz w:val="19"/>
      <w:szCs w:val="19"/>
      <w:shd w:val="clear" w:color="auto" w:fill="FFFFFF"/>
    </w:rPr>
  </w:style>
  <w:style w:type="character" w:customStyle="1" w:styleId="BodytextNotItalicSpacing0pt">
    <w:name w:val="Body text + Not Italic;Spacing 0 pt"/>
    <w:basedOn w:val="Bodytext"/>
    <w:rsid w:val="0056300D"/>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56300D"/>
    <w:rPr>
      <w:rFonts w:ascii="Arial" w:eastAsia="Arial" w:hAnsi="Arial" w:cs="Arial"/>
      <w:b/>
      <w:bCs/>
      <w:i/>
      <w:iCs/>
      <w:spacing w:val="10"/>
      <w:sz w:val="19"/>
      <w:szCs w:val="19"/>
      <w:shd w:val="clear" w:color="auto" w:fill="FFFFFF"/>
    </w:rPr>
  </w:style>
  <w:style w:type="character" w:customStyle="1" w:styleId="Bodytext4Spacing4pt">
    <w:name w:val="Body text (4) + Spacing 4 pt"/>
    <w:basedOn w:val="Bodytext4"/>
    <w:rsid w:val="0056300D"/>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56300D"/>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56300D"/>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56300D"/>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56300D"/>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56300D"/>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56300D"/>
    <w:rPr>
      <w:rFonts w:ascii="Arial" w:eastAsia="Arial" w:hAnsi="Arial" w:cs="Arial"/>
      <w:b/>
      <w:bCs/>
      <w:i/>
      <w:iCs/>
      <w:sz w:val="19"/>
      <w:szCs w:val="19"/>
      <w:shd w:val="clear" w:color="auto" w:fill="FFFFFF"/>
    </w:rPr>
  </w:style>
  <w:style w:type="character" w:customStyle="1" w:styleId="Heading32">
    <w:name w:val="Heading #3 (2)_"/>
    <w:basedOn w:val="Zadanifontodlomka"/>
    <w:link w:val="Heading320"/>
    <w:rsid w:val="0056300D"/>
    <w:rPr>
      <w:spacing w:val="10"/>
      <w:sz w:val="19"/>
      <w:szCs w:val="19"/>
      <w:shd w:val="clear" w:color="auto" w:fill="FFFFFF"/>
    </w:rPr>
  </w:style>
  <w:style w:type="paragraph" w:customStyle="1" w:styleId="Heading320">
    <w:name w:val="Heading #3 (2)"/>
    <w:basedOn w:val="Normal"/>
    <w:link w:val="Heading32"/>
    <w:rsid w:val="0056300D"/>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56300D"/>
    <w:rPr>
      <w:rFonts w:ascii="Arial" w:eastAsia="Arial" w:hAnsi="Arial" w:cs="Arial"/>
      <w:i/>
      <w:iCs/>
      <w:spacing w:val="40"/>
      <w:sz w:val="19"/>
      <w:szCs w:val="19"/>
      <w:shd w:val="clear" w:color="auto" w:fill="FFFFFF"/>
    </w:rPr>
  </w:style>
  <w:style w:type="character" w:customStyle="1" w:styleId="Bodytext245ptItalic">
    <w:name w:val="Body text (2) + 4;5 pt;Italic"/>
    <w:basedOn w:val="Bodytext2"/>
    <w:rsid w:val="0056300D"/>
    <w:rPr>
      <w:rFonts w:ascii="Arial" w:eastAsia="Arial" w:hAnsi="Arial" w:cs="Arial"/>
      <w:i/>
      <w:iCs/>
      <w:sz w:val="9"/>
      <w:szCs w:val="9"/>
      <w:shd w:val="clear" w:color="auto" w:fill="FFFFFF"/>
    </w:rPr>
  </w:style>
  <w:style w:type="character" w:customStyle="1" w:styleId="Bodytext45ptSpacing0pt">
    <w:name w:val="Body text + 4;5 pt;Spacing 0 pt"/>
    <w:basedOn w:val="Bodytext"/>
    <w:rsid w:val="0056300D"/>
    <w:rPr>
      <w:rFonts w:ascii="Times New Roman" w:eastAsia="Times New Roman" w:hAnsi="Times New Roman" w:cs="Times New Roman"/>
      <w:spacing w:val="0"/>
      <w:sz w:val="9"/>
      <w:szCs w:val="9"/>
      <w:shd w:val="clear" w:color="auto" w:fill="FFFFFF"/>
    </w:rPr>
  </w:style>
  <w:style w:type="character" w:customStyle="1" w:styleId="TekstfusnoteChar1">
    <w:name w:val="Tekst fusnote Char1"/>
    <w:basedOn w:val="Zadanifontodlomka"/>
    <w:uiPriority w:val="99"/>
    <w:semiHidden/>
    <w:rsid w:val="0056300D"/>
    <w:rPr>
      <w:noProof/>
      <w:sz w:val="20"/>
      <w:szCs w:val="20"/>
    </w:rPr>
  </w:style>
  <w:style w:type="paragraph" w:customStyle="1" w:styleId="Istalic">
    <w:name w:val="Istalic"/>
    <w:basedOn w:val="Normal"/>
    <w:link w:val="IstalicChar"/>
    <w:rsid w:val="0056300D"/>
    <w:pPr>
      <w:spacing w:before="200"/>
      <w:ind w:left="142"/>
      <w:jc w:val="both"/>
    </w:pPr>
    <w:rPr>
      <w:rFonts w:ascii="Arial" w:eastAsia="Times New Roman" w:hAnsi="Arial" w:cs="Times New Roman"/>
      <w:i/>
    </w:rPr>
  </w:style>
  <w:style w:type="character" w:customStyle="1" w:styleId="IstalicChar">
    <w:name w:val="Istalic Char"/>
    <w:link w:val="Istalic"/>
    <w:rsid w:val="0056300D"/>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56300D"/>
    <w:pPr>
      <w:spacing w:before="48" w:after="0"/>
      <w:jc w:val="center"/>
    </w:pPr>
    <w:rPr>
      <w:rFonts w:ascii="Helvetica" w:eastAsia="Times New Roman" w:hAnsi="Helvetica" w:cs="Times New Roman"/>
      <w:color w:val="00FF00"/>
      <w:sz w:val="22"/>
      <w:szCs w:val="22"/>
      <w:lang w:val="en-GB"/>
    </w:rPr>
  </w:style>
  <w:style w:type="character" w:customStyle="1" w:styleId="StyleBodyText3TimesNewRoman11ptBrightGreenCharCharChar">
    <w:name w:val="Style Body Text 3 + Times New Roman 11 pt Bright Green Char Char Char"/>
    <w:link w:val="StyleBodyText3TimesNewRoman11ptBrightGreenCharChar"/>
    <w:rsid w:val="0056300D"/>
    <w:rPr>
      <w:rFonts w:ascii="Helvetica" w:eastAsia="Times New Roman" w:hAnsi="Helvetica" w:cs="Times New Roman"/>
      <w:color w:val="00FF00"/>
      <w:lang w:val="en-GB"/>
    </w:rPr>
  </w:style>
  <w:style w:type="character" w:customStyle="1" w:styleId="tabletextfield">
    <w:name w:val="table_text_field"/>
    <w:basedOn w:val="Zadanifontodlomka"/>
    <w:rsid w:val="0056300D"/>
  </w:style>
  <w:style w:type="character" w:customStyle="1" w:styleId="BodytextSpacing4pt">
    <w:name w:val="Body text + Spacing 4 pt"/>
    <w:basedOn w:val="Bodytext"/>
    <w:rsid w:val="0056300D"/>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56300D"/>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30">
    <w:name w:val="Tijelo teksta3"/>
    <w:basedOn w:val="Bodytext"/>
    <w:rsid w:val="0056300D"/>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rsid w:val="0056300D"/>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rsid w:val="0056300D"/>
    <w:pPr>
      <w:spacing w:before="100" w:beforeAutospacing="1" w:after="100" w:afterAutospacing="1"/>
    </w:pPr>
    <w:rPr>
      <w:rFonts w:ascii="Times New Roman" w:eastAsia="Times New Roman" w:hAnsi="Times New Roman" w:cs="Times New Roman"/>
      <w:sz w:val="18"/>
      <w:szCs w:val="18"/>
      <w:lang w:eastAsia="hr-HR"/>
    </w:rPr>
  </w:style>
  <w:style w:type="paragraph" w:styleId="Sadraj5">
    <w:name w:val="toc 5"/>
    <w:basedOn w:val="Normal"/>
    <w:next w:val="Normal"/>
    <w:autoRedefine/>
    <w:uiPriority w:val="99"/>
    <w:unhideWhenUsed/>
    <w:rsid w:val="0056300D"/>
    <w:pPr>
      <w:spacing w:after="100" w:line="276" w:lineRule="auto"/>
      <w:ind w:left="880"/>
    </w:pPr>
    <w:rPr>
      <w:rFonts w:eastAsiaTheme="minorEastAsia"/>
      <w:lang w:eastAsia="hr-HR"/>
    </w:rPr>
  </w:style>
  <w:style w:type="paragraph" w:styleId="Sadraj6">
    <w:name w:val="toc 6"/>
    <w:basedOn w:val="Normal"/>
    <w:next w:val="Normal"/>
    <w:autoRedefine/>
    <w:uiPriority w:val="99"/>
    <w:unhideWhenUsed/>
    <w:rsid w:val="0056300D"/>
    <w:pPr>
      <w:spacing w:after="100" w:line="276" w:lineRule="auto"/>
      <w:ind w:left="1100"/>
    </w:pPr>
    <w:rPr>
      <w:rFonts w:eastAsiaTheme="minorEastAsia"/>
      <w:lang w:eastAsia="hr-HR"/>
    </w:rPr>
  </w:style>
  <w:style w:type="paragraph" w:styleId="Sadraj7">
    <w:name w:val="toc 7"/>
    <w:basedOn w:val="Normal"/>
    <w:next w:val="Normal"/>
    <w:autoRedefine/>
    <w:uiPriority w:val="99"/>
    <w:unhideWhenUsed/>
    <w:rsid w:val="0056300D"/>
    <w:pPr>
      <w:spacing w:after="100" w:line="276" w:lineRule="auto"/>
      <w:ind w:left="1320"/>
    </w:pPr>
    <w:rPr>
      <w:rFonts w:eastAsiaTheme="minorEastAsia"/>
      <w:lang w:eastAsia="hr-HR"/>
    </w:rPr>
  </w:style>
  <w:style w:type="paragraph" w:styleId="Sadraj8">
    <w:name w:val="toc 8"/>
    <w:basedOn w:val="Normal"/>
    <w:next w:val="Normal"/>
    <w:autoRedefine/>
    <w:uiPriority w:val="99"/>
    <w:unhideWhenUsed/>
    <w:rsid w:val="0056300D"/>
    <w:pPr>
      <w:spacing w:after="100" w:line="276" w:lineRule="auto"/>
      <w:ind w:left="1540"/>
    </w:pPr>
    <w:rPr>
      <w:rFonts w:eastAsiaTheme="minorEastAsia"/>
      <w:lang w:eastAsia="hr-HR"/>
    </w:rPr>
  </w:style>
  <w:style w:type="paragraph" w:styleId="Sadraj9">
    <w:name w:val="toc 9"/>
    <w:basedOn w:val="Normal"/>
    <w:next w:val="Normal"/>
    <w:autoRedefine/>
    <w:uiPriority w:val="99"/>
    <w:unhideWhenUsed/>
    <w:rsid w:val="0056300D"/>
    <w:pPr>
      <w:spacing w:after="100" w:line="276" w:lineRule="auto"/>
      <w:ind w:left="1760"/>
    </w:pPr>
    <w:rPr>
      <w:rFonts w:eastAsiaTheme="minorEastAsia"/>
      <w:lang w:eastAsia="hr-HR"/>
    </w:rPr>
  </w:style>
  <w:style w:type="paragraph" w:customStyle="1" w:styleId="t-10-9-kurz-s">
    <w:name w:val="t-10-9-kurz-s"/>
    <w:basedOn w:val="Normal"/>
    <w:uiPriority w:val="99"/>
    <w:rsid w:val="0056300D"/>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56300D"/>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rsid w:val="0056300D"/>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rsid w:val="0056300D"/>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rsid w:val="0056300D"/>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uiPriority w:val="99"/>
    <w:rsid w:val="0056300D"/>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rsid w:val="0056300D"/>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rsid w:val="0056300D"/>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rsid w:val="0056300D"/>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rsid w:val="0056300D"/>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rsid w:val="0056300D"/>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rsid w:val="0056300D"/>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rsid w:val="0056300D"/>
    <w:pPr>
      <w:tabs>
        <w:tab w:val="left" w:pos="567"/>
      </w:tabs>
      <w:jc w:val="both"/>
    </w:pPr>
    <w:rPr>
      <w:rFonts w:ascii="Arial" w:eastAsia="Times New Roman" w:hAnsi="Arial" w:cs="Times New Roman"/>
      <w:i/>
      <w:szCs w:val="20"/>
    </w:rPr>
  </w:style>
  <w:style w:type="paragraph" w:customStyle="1" w:styleId="T-98">
    <w:name w:val="T-9/8"/>
    <w:uiPriority w:val="99"/>
    <w:rsid w:val="0056300D"/>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56300D"/>
    <w:rPr>
      <w:color w:val="0000FF"/>
    </w:rPr>
  </w:style>
  <w:style w:type="character" w:customStyle="1" w:styleId="StyleBrightGreen">
    <w:name w:val="Style Bright Green"/>
    <w:rsid w:val="0056300D"/>
    <w:rPr>
      <w:color w:val="00FF00"/>
      <w:sz w:val="22"/>
      <w:szCs w:val="22"/>
    </w:rPr>
  </w:style>
  <w:style w:type="paragraph" w:customStyle="1" w:styleId="StyleBodyText3TimesNewRoman11ptBrightGreenChar">
    <w:name w:val="Style Body Text 3 + Times New Roman 11 pt Bright Green Char"/>
    <w:basedOn w:val="Tijeloteksta3"/>
    <w:uiPriority w:val="99"/>
    <w:rsid w:val="0056300D"/>
    <w:pPr>
      <w:spacing w:before="48" w:after="0"/>
      <w:jc w:val="center"/>
    </w:pPr>
    <w:rPr>
      <w:rFonts w:ascii="Times New Roman" w:eastAsia="Times New Roman" w:hAnsi="Times New Roman" w:cs="Times New Roman"/>
      <w:color w:val="00FF00"/>
      <w:sz w:val="22"/>
      <w:szCs w:val="22"/>
      <w:lang w:val="en-GB"/>
    </w:rPr>
  </w:style>
  <w:style w:type="character" w:customStyle="1" w:styleId="StylePinkStrikethrough">
    <w:name w:val="Style Pink Strikethrough"/>
    <w:rsid w:val="0056300D"/>
    <w:rPr>
      <w:strike/>
      <w:color w:val="FF00FF"/>
    </w:rPr>
  </w:style>
  <w:style w:type="character" w:customStyle="1" w:styleId="StyleBlue">
    <w:name w:val="Style Blue"/>
    <w:rsid w:val="0056300D"/>
    <w:rPr>
      <w:color w:val="0000FF"/>
    </w:rPr>
  </w:style>
  <w:style w:type="character" w:customStyle="1" w:styleId="Style12ptBoldBlue">
    <w:name w:val="Style 12 pt Bold Blue"/>
    <w:rsid w:val="0056300D"/>
    <w:rPr>
      <w:b/>
      <w:bCs/>
      <w:color w:val="0000FF"/>
      <w:sz w:val="24"/>
    </w:rPr>
  </w:style>
  <w:style w:type="character" w:customStyle="1" w:styleId="StylePinkStrikethrough1">
    <w:name w:val="Style Pink Strikethrough1"/>
    <w:rsid w:val="0056300D"/>
    <w:rPr>
      <w:strike/>
      <w:color w:val="FF00FF"/>
    </w:rPr>
  </w:style>
  <w:style w:type="character" w:customStyle="1" w:styleId="st1">
    <w:name w:val="st1"/>
    <w:basedOn w:val="Zadanifontodlomka"/>
    <w:rsid w:val="0056300D"/>
  </w:style>
  <w:style w:type="paragraph" w:customStyle="1" w:styleId="clanak-">
    <w:name w:val="clanak-"/>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preformatted-text">
    <w:name w:val="preformatted-text"/>
    <w:basedOn w:val="Zadanifontodlomka"/>
    <w:rsid w:val="0056300D"/>
  </w:style>
  <w:style w:type="numbering" w:customStyle="1" w:styleId="NoList1">
    <w:name w:val="No List1"/>
    <w:next w:val="Bezpopisa"/>
    <w:uiPriority w:val="99"/>
    <w:semiHidden/>
    <w:unhideWhenUsed/>
    <w:rsid w:val="0056300D"/>
  </w:style>
  <w:style w:type="character" w:customStyle="1" w:styleId="BodyText3Char1">
    <w:name w:val="Body Text 3 Char1"/>
    <w:basedOn w:val="Zadanifontodlomka"/>
    <w:semiHidden/>
    <w:rsid w:val="0056300D"/>
    <w:rPr>
      <w:rFonts w:ascii="Calibri" w:eastAsia="Calibri" w:hAnsi="Calibri" w:cs="Times New Roman"/>
      <w:sz w:val="16"/>
      <w:szCs w:val="16"/>
    </w:rPr>
  </w:style>
  <w:style w:type="character" w:customStyle="1" w:styleId="PlainTextChar1">
    <w:name w:val="Plain Text Char1"/>
    <w:basedOn w:val="Zadanifontodlomka"/>
    <w:semiHidden/>
    <w:rsid w:val="0056300D"/>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56300D"/>
    <w:rPr>
      <w:rFonts w:ascii="Segoe UI" w:eastAsia="Calibri" w:hAnsi="Segoe UI" w:cs="Segoe UI"/>
      <w:sz w:val="18"/>
      <w:szCs w:val="18"/>
    </w:rPr>
  </w:style>
  <w:style w:type="character" w:customStyle="1" w:styleId="FootnoteTextChar1">
    <w:name w:val="Footnote Text Char1"/>
    <w:basedOn w:val="Zadanifontodlomka"/>
    <w:semiHidden/>
    <w:rsid w:val="0056300D"/>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56300D"/>
    <w:rPr>
      <w:rFonts w:ascii="Calibri" w:eastAsia="Calibri" w:hAnsi="Calibri" w:cs="Times New Roman"/>
    </w:rPr>
  </w:style>
  <w:style w:type="character" w:customStyle="1" w:styleId="Tijeloteksta-uvlaka3Char1">
    <w:name w:val="Tijelo teksta - uvlaka 3 Char1"/>
    <w:aliases w:val="uvlaka 31 Char1"/>
    <w:basedOn w:val="Zadanifontodlomka"/>
    <w:semiHidden/>
    <w:rsid w:val="0056300D"/>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Heading #3 + 9"/>
    <w:basedOn w:val="Heading3"/>
    <w:rsid w:val="0056300D"/>
    <w:rPr>
      <w:b/>
      <w:bCs/>
      <w:sz w:val="19"/>
      <w:szCs w:val="19"/>
      <w:shd w:val="clear" w:color="auto" w:fill="FFFFFF"/>
    </w:rPr>
  </w:style>
  <w:style w:type="character" w:customStyle="1" w:styleId="Bodytext2Italic">
    <w:name w:val="Body text (2) + Italic"/>
    <w:aliases w:val="Spacing 0 pt"/>
    <w:basedOn w:val="Bodytext2"/>
    <w:rsid w:val="0056300D"/>
    <w:rPr>
      <w:rFonts w:ascii="Arial" w:eastAsia="Arial" w:hAnsi="Arial" w:cs="Arial"/>
      <w:i/>
      <w:iCs/>
      <w:spacing w:val="40"/>
      <w:sz w:val="19"/>
      <w:szCs w:val="19"/>
      <w:shd w:val="clear" w:color="auto" w:fill="FFFFFF"/>
    </w:rPr>
  </w:style>
  <w:style w:type="character" w:customStyle="1" w:styleId="Bodytext2Bold">
    <w:name w:val="Body text (2) + Bold"/>
    <w:aliases w:val="Italic"/>
    <w:basedOn w:val="Bodytext2"/>
    <w:rsid w:val="0056300D"/>
    <w:rPr>
      <w:rFonts w:ascii="Arial" w:eastAsia="Arial" w:hAnsi="Arial" w:cs="Arial"/>
      <w:b/>
      <w:bCs/>
      <w:i/>
      <w:iCs/>
      <w:sz w:val="19"/>
      <w:szCs w:val="19"/>
      <w:shd w:val="clear" w:color="auto" w:fill="FFFFFF"/>
    </w:rPr>
  </w:style>
  <w:style w:type="paragraph" w:customStyle="1" w:styleId="box474123">
    <w:name w:val="box_474123"/>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1">
    <w:name w:val="bold1"/>
    <w:basedOn w:val="Zadanifontodlomka"/>
    <w:rsid w:val="0056300D"/>
    <w:rPr>
      <w:b/>
      <w:bCs/>
    </w:rPr>
  </w:style>
  <w:style w:type="paragraph" w:customStyle="1" w:styleId="box476466">
    <w:name w:val="box_476466"/>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56300D"/>
    <w:rPr>
      <w:rFonts w:ascii="Times New Roman" w:hAnsi="Times New Roman" w:cs="Times New Roman" w:hint="default"/>
      <w:b/>
      <w:bCs/>
      <w:sz w:val="22"/>
      <w:szCs w:val="22"/>
    </w:rPr>
  </w:style>
  <w:style w:type="numbering" w:customStyle="1" w:styleId="WW8Num3">
    <w:name w:val="WW8Num3"/>
    <w:basedOn w:val="Bezpopisa"/>
    <w:rsid w:val="0056300D"/>
    <w:pPr>
      <w:numPr>
        <w:numId w:val="5"/>
      </w:numPr>
    </w:pPr>
  </w:style>
  <w:style w:type="paragraph" w:customStyle="1" w:styleId="box462115">
    <w:name w:val="box_462115"/>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font5">
    <w:name w:val="font5"/>
    <w:basedOn w:val="Normal"/>
    <w:rsid w:val="0056300D"/>
    <w:pPr>
      <w:spacing w:before="100" w:beforeAutospacing="1" w:after="100" w:afterAutospacing="1"/>
    </w:pPr>
    <w:rPr>
      <w:rFonts w:ascii="Calibri" w:eastAsia="Times New Roman" w:hAnsi="Calibri" w:cs="Calibri"/>
      <w:color w:val="00000A"/>
      <w:sz w:val="20"/>
      <w:szCs w:val="20"/>
      <w:lang w:eastAsia="hr-HR"/>
    </w:rPr>
  </w:style>
  <w:style w:type="paragraph" w:customStyle="1" w:styleId="font6">
    <w:name w:val="font6"/>
    <w:basedOn w:val="Normal"/>
    <w:rsid w:val="0056300D"/>
    <w:pPr>
      <w:spacing w:before="100" w:beforeAutospacing="1" w:after="100" w:afterAutospacing="1"/>
    </w:pPr>
    <w:rPr>
      <w:rFonts w:ascii="Calibri" w:eastAsia="Times New Roman" w:hAnsi="Calibri" w:cs="Calibri"/>
      <w:b/>
      <w:bCs/>
      <w:color w:val="00000A"/>
      <w:sz w:val="20"/>
      <w:szCs w:val="20"/>
      <w:lang w:eastAsia="hr-HR"/>
    </w:rPr>
  </w:style>
  <w:style w:type="paragraph" w:customStyle="1" w:styleId="xl111">
    <w:name w:val="xl111"/>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2">
    <w:name w:val="xl112"/>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3">
    <w:name w:val="xl113"/>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14">
    <w:name w:val="xl114"/>
    <w:basedOn w:val="Normal"/>
    <w:rsid w:val="00563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5">
    <w:name w:val="xl115"/>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6">
    <w:name w:val="xl116"/>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17">
    <w:name w:val="xl11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8">
    <w:name w:val="xl118"/>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19">
    <w:name w:val="xl119"/>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0">
    <w:name w:val="xl120"/>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1">
    <w:name w:val="xl121"/>
    <w:basedOn w:val="Normal"/>
    <w:rsid w:val="0056300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22">
    <w:name w:val="xl122"/>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3">
    <w:name w:val="xl123"/>
    <w:basedOn w:val="Normal"/>
    <w:rsid w:val="0056300D"/>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Times New Roman" w:eastAsia="Times New Roman" w:hAnsi="Times New Roman" w:cs="Times New Roman"/>
      <w:color w:val="000000"/>
      <w:sz w:val="20"/>
      <w:szCs w:val="20"/>
      <w:lang w:eastAsia="hr-HR"/>
    </w:rPr>
  </w:style>
  <w:style w:type="paragraph" w:customStyle="1" w:styleId="xl124">
    <w:name w:val="xl124"/>
    <w:basedOn w:val="Normal"/>
    <w:rsid w:val="00563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5">
    <w:name w:val="xl125"/>
    <w:basedOn w:val="Normal"/>
    <w:rsid w:val="0056300D"/>
    <w:pPr>
      <w:pBdr>
        <w:top w:val="single" w:sz="4" w:space="0" w:color="auto"/>
        <w:left w:val="single" w:sz="4" w:space="0" w:color="auto"/>
        <w:right w:val="single" w:sz="4" w:space="0" w:color="auto"/>
      </w:pBdr>
      <w:shd w:val="clear" w:color="000000" w:fill="FFFF99"/>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26">
    <w:name w:val="xl126"/>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hr-HR"/>
    </w:rPr>
  </w:style>
  <w:style w:type="paragraph" w:customStyle="1" w:styleId="xl127">
    <w:name w:val="xl12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8">
    <w:name w:val="xl128"/>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29">
    <w:name w:val="xl129"/>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lang w:eastAsia="hr-HR"/>
    </w:rPr>
  </w:style>
  <w:style w:type="paragraph" w:customStyle="1" w:styleId="xl130">
    <w:name w:val="xl130"/>
    <w:basedOn w:val="Normal"/>
    <w:rsid w:val="0056300D"/>
    <w:pPr>
      <w:pBdr>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31">
    <w:name w:val="xl131"/>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2">
    <w:name w:val="xl132"/>
    <w:basedOn w:val="Normal"/>
    <w:rsid w:val="0056300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33">
    <w:name w:val="xl133"/>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4">
    <w:name w:val="xl134"/>
    <w:basedOn w:val="Normal"/>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35">
    <w:name w:val="xl135"/>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6">
    <w:name w:val="xl13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37">
    <w:name w:val="xl13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8">
    <w:name w:val="xl138"/>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9">
    <w:name w:val="xl139"/>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0">
    <w:name w:val="xl140"/>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1">
    <w:name w:val="xl141"/>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2">
    <w:name w:val="xl142"/>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3">
    <w:name w:val="xl143"/>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4">
    <w:name w:val="xl144"/>
    <w:basedOn w:val="Normal"/>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45">
    <w:name w:val="xl145"/>
    <w:basedOn w:val="Normal"/>
    <w:rsid w:val="0056300D"/>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6">
    <w:name w:val="xl14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7">
    <w:name w:val="xl147"/>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48">
    <w:name w:val="xl148"/>
    <w:basedOn w:val="Normal"/>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49">
    <w:name w:val="xl149"/>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50">
    <w:name w:val="xl150"/>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51">
    <w:name w:val="xl151"/>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2">
    <w:name w:val="xl152"/>
    <w:basedOn w:val="Normal"/>
    <w:rsid w:val="0056300D"/>
    <w:pP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3">
    <w:name w:val="xl153"/>
    <w:basedOn w:val="Normal"/>
    <w:rsid w:val="0056300D"/>
    <w:pP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54">
    <w:name w:val="xl154"/>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5">
    <w:name w:val="xl155"/>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6">
    <w:name w:val="xl15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7">
    <w:name w:val="xl157"/>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8">
    <w:name w:val="xl158"/>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9">
    <w:name w:val="xl159"/>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0">
    <w:name w:val="xl160"/>
    <w:basedOn w:val="Normal"/>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1">
    <w:name w:val="xl161"/>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2">
    <w:name w:val="xl162"/>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3">
    <w:name w:val="xl163"/>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4">
    <w:name w:val="xl164"/>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5">
    <w:name w:val="xl165"/>
    <w:basedOn w:val="Normal"/>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6">
    <w:name w:val="xl166"/>
    <w:basedOn w:val="Normal"/>
    <w:rsid w:val="0056300D"/>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7">
    <w:name w:val="xl167"/>
    <w:basedOn w:val="Normal"/>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8">
    <w:name w:val="xl168"/>
    <w:basedOn w:val="Normal"/>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9">
    <w:name w:val="xl169"/>
    <w:basedOn w:val="Normal"/>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70">
    <w:name w:val="xl170"/>
    <w:basedOn w:val="Normal"/>
    <w:rsid w:val="0056300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1">
    <w:name w:val="xl171"/>
    <w:basedOn w:val="Normal"/>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2">
    <w:name w:val="xl172"/>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3">
    <w:name w:val="xl173"/>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4">
    <w:name w:val="xl174"/>
    <w:basedOn w:val="Normal"/>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5">
    <w:name w:val="xl175"/>
    <w:basedOn w:val="Normal"/>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6">
    <w:name w:val="xl176"/>
    <w:basedOn w:val="Normal"/>
    <w:rsid w:val="0056300D"/>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7">
    <w:name w:val="xl177"/>
    <w:basedOn w:val="Normal"/>
    <w:rsid w:val="0056300D"/>
    <w:pPr>
      <w:pBdr>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8">
    <w:name w:val="xl178"/>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79">
    <w:name w:val="xl179"/>
    <w:basedOn w:val="Normal"/>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0">
    <w:name w:val="xl180"/>
    <w:basedOn w:val="Normal"/>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1">
    <w:name w:val="xl181"/>
    <w:basedOn w:val="Normal"/>
    <w:rsid w:val="0056300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82">
    <w:name w:val="xl182"/>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3">
    <w:name w:val="xl183"/>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4">
    <w:name w:val="xl184"/>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5">
    <w:name w:val="xl185"/>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6">
    <w:name w:val="xl186"/>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7">
    <w:name w:val="xl187"/>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8">
    <w:name w:val="xl188"/>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9">
    <w:name w:val="xl189"/>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0">
    <w:name w:val="xl190"/>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1">
    <w:name w:val="xl191"/>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2">
    <w:name w:val="xl192"/>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3">
    <w:name w:val="xl193"/>
    <w:basedOn w:val="Normal"/>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4">
    <w:name w:val="xl194"/>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5">
    <w:name w:val="xl195"/>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6">
    <w:name w:val="xl196"/>
    <w:basedOn w:val="Normal"/>
    <w:rsid w:val="0056300D"/>
    <w:pPr>
      <w:pBdr>
        <w:top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7">
    <w:name w:val="xl197"/>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8">
    <w:name w:val="xl198"/>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9">
    <w:name w:val="xl199"/>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0">
    <w:name w:val="xl200"/>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1">
    <w:name w:val="xl201"/>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2">
    <w:name w:val="xl202"/>
    <w:basedOn w:val="Normal"/>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3">
    <w:name w:val="xl203"/>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4">
    <w:name w:val="xl204"/>
    <w:basedOn w:val="Normal"/>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05">
    <w:name w:val="xl205"/>
    <w:basedOn w:val="Normal"/>
    <w:rsid w:val="0056300D"/>
    <w:pPr>
      <w:pBdr>
        <w:lef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6">
    <w:name w:val="xl206"/>
    <w:basedOn w:val="Normal"/>
    <w:rsid w:val="0056300D"/>
    <w:pP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7">
    <w:name w:val="xl207"/>
    <w:basedOn w:val="Normal"/>
    <w:rsid w:val="0056300D"/>
    <w:pPr>
      <w:pBdr>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8">
    <w:name w:val="xl208"/>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9">
    <w:name w:val="xl209"/>
    <w:basedOn w:val="Normal"/>
    <w:rsid w:val="0056300D"/>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0">
    <w:name w:val="xl210"/>
    <w:basedOn w:val="Normal"/>
    <w:rsid w:val="0056300D"/>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1">
    <w:name w:val="xl211"/>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2">
    <w:name w:val="xl212"/>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3">
    <w:name w:val="xl213"/>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4">
    <w:name w:val="xl214"/>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5">
    <w:name w:val="xl215"/>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6">
    <w:name w:val="xl216"/>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7">
    <w:name w:val="xl217"/>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8">
    <w:name w:val="xl218"/>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9">
    <w:name w:val="xl219"/>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0">
    <w:name w:val="xl220"/>
    <w:basedOn w:val="Normal"/>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1">
    <w:name w:val="xl221"/>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2">
    <w:name w:val="xl222"/>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3">
    <w:name w:val="xl223"/>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4">
    <w:name w:val="xl224"/>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25">
    <w:name w:val="xl225"/>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6">
    <w:name w:val="xl226"/>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7">
    <w:name w:val="xl227"/>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8">
    <w:name w:val="xl228"/>
    <w:basedOn w:val="Normal"/>
    <w:rsid w:val="0056300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29">
    <w:name w:val="xl229"/>
    <w:basedOn w:val="Normal"/>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0">
    <w:name w:val="xl230"/>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1">
    <w:name w:val="xl231"/>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2">
    <w:name w:val="xl232"/>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3">
    <w:name w:val="xl233"/>
    <w:basedOn w:val="Normal"/>
    <w:rsid w:val="0056300D"/>
    <w:pPr>
      <w:pBdr>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34">
    <w:name w:val="xl234"/>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5">
    <w:name w:val="xl235"/>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6">
    <w:name w:val="xl236"/>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7">
    <w:name w:val="xl237"/>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8">
    <w:name w:val="xl238"/>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39">
    <w:name w:val="xl239"/>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0">
    <w:name w:val="xl240"/>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1">
    <w:name w:val="xl241"/>
    <w:basedOn w:val="Normal"/>
    <w:rsid w:val="0056300D"/>
    <w:pPr>
      <w:pBdr>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2">
    <w:name w:val="xl242"/>
    <w:basedOn w:val="Normal"/>
    <w:rsid w:val="0056300D"/>
    <w:pPr>
      <w:pBdr>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3">
    <w:name w:val="xl243"/>
    <w:basedOn w:val="Normal"/>
    <w:rsid w:val="0056300D"/>
    <w:pPr>
      <w:pBdr>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4">
    <w:name w:val="xl244"/>
    <w:basedOn w:val="Normal"/>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5">
    <w:name w:val="xl245"/>
    <w:basedOn w:val="Normal"/>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6">
    <w:name w:val="xl246"/>
    <w:basedOn w:val="Normal"/>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7">
    <w:name w:val="xl247"/>
    <w:basedOn w:val="Normal"/>
    <w:uiPriority w:val="99"/>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248">
    <w:name w:val="xl248"/>
    <w:basedOn w:val="Normal"/>
    <w:uiPriority w:val="99"/>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49">
    <w:name w:val="xl249"/>
    <w:basedOn w:val="Normal"/>
    <w:uiPriority w:val="99"/>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0">
    <w:name w:val="xl250"/>
    <w:basedOn w:val="Normal"/>
    <w:uiPriority w:val="99"/>
    <w:rsid w:val="0056300D"/>
    <w:pPr>
      <w:pBdr>
        <w:top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1">
    <w:name w:val="xl251"/>
    <w:basedOn w:val="Normal"/>
    <w:uiPriority w:val="99"/>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2">
    <w:name w:val="xl252"/>
    <w:basedOn w:val="Normal"/>
    <w:uiPriority w:val="99"/>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3">
    <w:name w:val="xl253"/>
    <w:basedOn w:val="Normal"/>
    <w:uiPriority w:val="99"/>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4">
    <w:name w:val="xl254"/>
    <w:basedOn w:val="Normal"/>
    <w:uiPriority w:val="99"/>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5">
    <w:name w:val="xl255"/>
    <w:basedOn w:val="Normal"/>
    <w:uiPriority w:val="99"/>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6">
    <w:name w:val="xl256"/>
    <w:basedOn w:val="Normal"/>
    <w:uiPriority w:val="99"/>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7">
    <w:name w:val="xl257"/>
    <w:basedOn w:val="Normal"/>
    <w:uiPriority w:val="99"/>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8">
    <w:name w:val="xl258"/>
    <w:basedOn w:val="Normal"/>
    <w:uiPriority w:val="99"/>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9">
    <w:name w:val="xl259"/>
    <w:basedOn w:val="Normal"/>
    <w:uiPriority w:val="99"/>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60">
    <w:name w:val="xl260"/>
    <w:basedOn w:val="Normal"/>
    <w:uiPriority w:val="99"/>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1">
    <w:name w:val="xl261"/>
    <w:basedOn w:val="Normal"/>
    <w:uiPriority w:val="99"/>
    <w:rsid w:val="0056300D"/>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2">
    <w:name w:val="xl262"/>
    <w:basedOn w:val="Normal"/>
    <w:uiPriority w:val="99"/>
    <w:rsid w:val="0056300D"/>
    <w:pPr>
      <w:pBdr>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3">
    <w:name w:val="xl263"/>
    <w:basedOn w:val="Normal"/>
    <w:uiPriority w:val="99"/>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4">
    <w:name w:val="xl264"/>
    <w:basedOn w:val="Normal"/>
    <w:uiPriority w:val="99"/>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5">
    <w:name w:val="xl265"/>
    <w:basedOn w:val="Normal"/>
    <w:uiPriority w:val="99"/>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6">
    <w:name w:val="xl266"/>
    <w:basedOn w:val="Normal"/>
    <w:uiPriority w:val="99"/>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7">
    <w:name w:val="xl267"/>
    <w:basedOn w:val="Normal"/>
    <w:uiPriority w:val="99"/>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font0">
    <w:name w:val="font0"/>
    <w:basedOn w:val="Normal"/>
    <w:uiPriority w:val="99"/>
    <w:rsid w:val="0056300D"/>
    <w:pPr>
      <w:spacing w:before="100" w:beforeAutospacing="1" w:after="100" w:afterAutospacing="1"/>
    </w:pPr>
    <w:rPr>
      <w:rFonts w:ascii="Calibri" w:eastAsia="Times New Roman" w:hAnsi="Calibri" w:cs="Calibri"/>
      <w:color w:val="000000"/>
      <w:lang w:eastAsia="hr-HR"/>
    </w:rPr>
  </w:style>
  <w:style w:type="character" w:customStyle="1" w:styleId="SlijeenaHiperveza2">
    <w:name w:val="SlijeđenaHiperveza2"/>
    <w:basedOn w:val="Zadanifontodlomka"/>
    <w:uiPriority w:val="99"/>
    <w:semiHidden/>
    <w:rsid w:val="0056300D"/>
    <w:rPr>
      <w:color w:val="96607D"/>
      <w:u w:val="single"/>
    </w:rPr>
  </w:style>
  <w:style w:type="table" w:customStyle="1" w:styleId="Reetkatablice21">
    <w:name w:val="Rešetka tablice2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1">
    <w:name w:val="Tablica rešetke 2 - isticanje 3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Tablicareetke221">
    <w:name w:val="Tablica rešetke 2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WW8Num6z4">
    <w:name w:val="WW8Num6z4"/>
    <w:rsid w:val="0056300D"/>
  </w:style>
  <w:style w:type="character" w:customStyle="1" w:styleId="WW8Num6z5">
    <w:name w:val="WW8Num6z5"/>
    <w:rsid w:val="0056300D"/>
  </w:style>
  <w:style w:type="character" w:customStyle="1" w:styleId="WW8Num6z6">
    <w:name w:val="WW8Num6z6"/>
    <w:rsid w:val="0056300D"/>
  </w:style>
  <w:style w:type="character" w:customStyle="1" w:styleId="WW8Num6z7">
    <w:name w:val="WW8Num6z7"/>
    <w:rsid w:val="0056300D"/>
  </w:style>
  <w:style w:type="character" w:customStyle="1" w:styleId="WW8Num6z8">
    <w:name w:val="WW8Num6z8"/>
    <w:rsid w:val="0056300D"/>
  </w:style>
  <w:style w:type="character" w:customStyle="1" w:styleId="WW8Num7z1">
    <w:name w:val="WW8Num7z1"/>
    <w:rsid w:val="0056300D"/>
  </w:style>
  <w:style w:type="character" w:customStyle="1" w:styleId="WW8Num7z2">
    <w:name w:val="WW8Num7z2"/>
    <w:rsid w:val="0056300D"/>
  </w:style>
  <w:style w:type="character" w:customStyle="1" w:styleId="WW8Num7z3">
    <w:name w:val="WW8Num7z3"/>
    <w:rsid w:val="0056300D"/>
  </w:style>
  <w:style w:type="character" w:customStyle="1" w:styleId="WW8Num7z4">
    <w:name w:val="WW8Num7z4"/>
    <w:rsid w:val="0056300D"/>
  </w:style>
  <w:style w:type="character" w:customStyle="1" w:styleId="WW8Num7z5">
    <w:name w:val="WW8Num7z5"/>
    <w:rsid w:val="0056300D"/>
  </w:style>
  <w:style w:type="character" w:customStyle="1" w:styleId="WW8Num7z6">
    <w:name w:val="WW8Num7z6"/>
    <w:rsid w:val="0056300D"/>
  </w:style>
  <w:style w:type="character" w:customStyle="1" w:styleId="WW8Num7z7">
    <w:name w:val="WW8Num7z7"/>
    <w:rsid w:val="0056300D"/>
  </w:style>
  <w:style w:type="character" w:customStyle="1" w:styleId="WW8Num7z8">
    <w:name w:val="WW8Num7z8"/>
    <w:rsid w:val="0056300D"/>
  </w:style>
  <w:style w:type="character" w:customStyle="1" w:styleId="WW8Num8z2">
    <w:name w:val="WW8Num8z2"/>
    <w:rsid w:val="0056300D"/>
    <w:rPr>
      <w:rFonts w:ascii="Wingdings" w:hAnsi="Wingdings" w:cs="Wingdings" w:hint="default"/>
    </w:rPr>
  </w:style>
  <w:style w:type="character" w:customStyle="1" w:styleId="Zadanifontodlomka3">
    <w:name w:val="Zadani font odlomka3"/>
    <w:rsid w:val="0056300D"/>
  </w:style>
  <w:style w:type="character" w:customStyle="1" w:styleId="WW8Num16z2">
    <w:name w:val="WW8Num16z2"/>
    <w:rsid w:val="0056300D"/>
    <w:rPr>
      <w:rFonts w:ascii="Wingdings" w:hAnsi="Wingdings" w:cs="Wingdings" w:hint="default"/>
    </w:rPr>
  </w:style>
  <w:style w:type="character" w:customStyle="1" w:styleId="WW8Num18z2">
    <w:name w:val="WW8Num18z2"/>
    <w:rsid w:val="0056300D"/>
    <w:rPr>
      <w:rFonts w:ascii="Wingdings" w:hAnsi="Wingdings" w:cs="Wingdings" w:hint="default"/>
    </w:rPr>
  </w:style>
  <w:style w:type="character" w:customStyle="1" w:styleId="WW8Num20z4">
    <w:name w:val="WW8Num20z4"/>
    <w:rsid w:val="0056300D"/>
  </w:style>
  <w:style w:type="character" w:customStyle="1" w:styleId="WW8Num20z5">
    <w:name w:val="WW8Num20z5"/>
    <w:rsid w:val="0056300D"/>
  </w:style>
  <w:style w:type="character" w:customStyle="1" w:styleId="WW8Num20z6">
    <w:name w:val="WW8Num20z6"/>
    <w:rsid w:val="0056300D"/>
  </w:style>
  <w:style w:type="character" w:customStyle="1" w:styleId="WW8Num20z7">
    <w:name w:val="WW8Num20z7"/>
    <w:rsid w:val="0056300D"/>
  </w:style>
  <w:style w:type="character" w:customStyle="1" w:styleId="WW8Num20z8">
    <w:name w:val="WW8Num20z8"/>
    <w:rsid w:val="0056300D"/>
  </w:style>
  <w:style w:type="character" w:customStyle="1" w:styleId="WW8Num8z4">
    <w:name w:val="WW8Num8z4"/>
    <w:rsid w:val="0056300D"/>
  </w:style>
  <w:style w:type="character" w:customStyle="1" w:styleId="WW8Num8z5">
    <w:name w:val="WW8Num8z5"/>
    <w:rsid w:val="0056300D"/>
  </w:style>
  <w:style w:type="character" w:customStyle="1" w:styleId="WW8Num8z6">
    <w:name w:val="WW8Num8z6"/>
    <w:rsid w:val="0056300D"/>
  </w:style>
  <w:style w:type="character" w:customStyle="1" w:styleId="WW8Num8z7">
    <w:name w:val="WW8Num8z7"/>
    <w:rsid w:val="0056300D"/>
  </w:style>
  <w:style w:type="character" w:customStyle="1" w:styleId="WW8Num8z8">
    <w:name w:val="WW8Num8z8"/>
    <w:rsid w:val="0056300D"/>
  </w:style>
  <w:style w:type="character" w:customStyle="1" w:styleId="WW8Num9z2">
    <w:name w:val="WW8Num9z2"/>
    <w:rsid w:val="0056300D"/>
  </w:style>
  <w:style w:type="character" w:customStyle="1" w:styleId="WW8Num9z4">
    <w:name w:val="WW8Num9z4"/>
    <w:rsid w:val="0056300D"/>
  </w:style>
  <w:style w:type="character" w:customStyle="1" w:styleId="WW8Num9z5">
    <w:name w:val="WW8Num9z5"/>
    <w:rsid w:val="0056300D"/>
  </w:style>
  <w:style w:type="character" w:customStyle="1" w:styleId="WW8Num9z6">
    <w:name w:val="WW8Num9z6"/>
    <w:rsid w:val="0056300D"/>
  </w:style>
  <w:style w:type="character" w:customStyle="1" w:styleId="WW8Num9z7">
    <w:name w:val="WW8Num9z7"/>
    <w:rsid w:val="0056300D"/>
  </w:style>
  <w:style w:type="character" w:customStyle="1" w:styleId="WW8Num9z8">
    <w:name w:val="WW8Num9z8"/>
    <w:rsid w:val="0056300D"/>
  </w:style>
  <w:style w:type="character" w:customStyle="1" w:styleId="WW8Num10z2">
    <w:name w:val="WW8Num10z2"/>
    <w:rsid w:val="0056300D"/>
  </w:style>
  <w:style w:type="character" w:customStyle="1" w:styleId="WW8Num10z4">
    <w:name w:val="WW8Num10z4"/>
    <w:rsid w:val="0056300D"/>
  </w:style>
  <w:style w:type="character" w:customStyle="1" w:styleId="WW8Num10z5">
    <w:name w:val="WW8Num10z5"/>
    <w:rsid w:val="0056300D"/>
  </w:style>
  <w:style w:type="character" w:customStyle="1" w:styleId="WW8Num10z6">
    <w:name w:val="WW8Num10z6"/>
    <w:rsid w:val="0056300D"/>
  </w:style>
  <w:style w:type="character" w:customStyle="1" w:styleId="WW8Num10z7">
    <w:name w:val="WW8Num10z7"/>
    <w:rsid w:val="0056300D"/>
  </w:style>
  <w:style w:type="character" w:customStyle="1" w:styleId="WW8Num10z8">
    <w:name w:val="WW8Num10z8"/>
    <w:rsid w:val="0056300D"/>
  </w:style>
  <w:style w:type="character" w:customStyle="1" w:styleId="WW8Num11z2">
    <w:name w:val="WW8Num11z2"/>
    <w:rsid w:val="0056300D"/>
    <w:rPr>
      <w:rFonts w:ascii="Wingdings" w:hAnsi="Wingdings" w:cs="Wingdings" w:hint="default"/>
    </w:rPr>
  </w:style>
  <w:style w:type="character" w:customStyle="1" w:styleId="WW8Num12z2">
    <w:name w:val="WW8Num12z2"/>
    <w:rsid w:val="0056300D"/>
  </w:style>
  <w:style w:type="character" w:customStyle="1" w:styleId="WW8Num12z4">
    <w:name w:val="WW8Num12z4"/>
    <w:rsid w:val="0056300D"/>
  </w:style>
  <w:style w:type="character" w:customStyle="1" w:styleId="WW8Num12z5">
    <w:name w:val="WW8Num12z5"/>
    <w:rsid w:val="0056300D"/>
  </w:style>
  <w:style w:type="character" w:customStyle="1" w:styleId="WW8Num12z6">
    <w:name w:val="WW8Num12z6"/>
    <w:rsid w:val="0056300D"/>
  </w:style>
  <w:style w:type="character" w:customStyle="1" w:styleId="WW8Num12z7">
    <w:name w:val="WW8Num12z7"/>
    <w:rsid w:val="0056300D"/>
  </w:style>
  <w:style w:type="character" w:customStyle="1" w:styleId="WW8Num12z8">
    <w:name w:val="WW8Num12z8"/>
    <w:rsid w:val="0056300D"/>
  </w:style>
  <w:style w:type="character" w:customStyle="1" w:styleId="WW8Num15z4">
    <w:name w:val="WW8Num15z4"/>
    <w:rsid w:val="0056300D"/>
  </w:style>
  <w:style w:type="character" w:customStyle="1" w:styleId="WW8Num15z5">
    <w:name w:val="WW8Num15z5"/>
    <w:rsid w:val="0056300D"/>
  </w:style>
  <w:style w:type="character" w:customStyle="1" w:styleId="WW8Num15z6">
    <w:name w:val="WW8Num15z6"/>
    <w:rsid w:val="0056300D"/>
  </w:style>
  <w:style w:type="character" w:customStyle="1" w:styleId="WW8Num15z7">
    <w:name w:val="WW8Num15z7"/>
    <w:rsid w:val="0056300D"/>
  </w:style>
  <w:style w:type="character" w:customStyle="1" w:styleId="WW8Num15z8">
    <w:name w:val="WW8Num15z8"/>
    <w:rsid w:val="0056300D"/>
  </w:style>
  <w:style w:type="character" w:customStyle="1" w:styleId="WW8Num18z4">
    <w:name w:val="WW8Num18z4"/>
    <w:rsid w:val="0056300D"/>
  </w:style>
  <w:style w:type="character" w:customStyle="1" w:styleId="WW8Num18z5">
    <w:name w:val="WW8Num18z5"/>
    <w:rsid w:val="0056300D"/>
  </w:style>
  <w:style w:type="character" w:customStyle="1" w:styleId="WW8Num18z6">
    <w:name w:val="WW8Num18z6"/>
    <w:rsid w:val="0056300D"/>
  </w:style>
  <w:style w:type="character" w:customStyle="1" w:styleId="WW8Num18z7">
    <w:name w:val="WW8Num18z7"/>
    <w:rsid w:val="0056300D"/>
  </w:style>
  <w:style w:type="character" w:customStyle="1" w:styleId="WW8Num18z8">
    <w:name w:val="WW8Num18z8"/>
    <w:rsid w:val="0056300D"/>
  </w:style>
  <w:style w:type="character" w:customStyle="1" w:styleId="WW8Num19z2">
    <w:name w:val="WW8Num19z2"/>
    <w:rsid w:val="0056300D"/>
  </w:style>
  <w:style w:type="character" w:customStyle="1" w:styleId="WW8Num19z4">
    <w:name w:val="WW8Num19z4"/>
    <w:rsid w:val="0056300D"/>
  </w:style>
  <w:style w:type="character" w:customStyle="1" w:styleId="WW8Num19z5">
    <w:name w:val="WW8Num19z5"/>
    <w:rsid w:val="0056300D"/>
  </w:style>
  <w:style w:type="character" w:customStyle="1" w:styleId="WW8Num19z6">
    <w:name w:val="WW8Num19z6"/>
    <w:rsid w:val="0056300D"/>
  </w:style>
  <w:style w:type="character" w:customStyle="1" w:styleId="WW8Num19z7">
    <w:name w:val="WW8Num19z7"/>
    <w:rsid w:val="0056300D"/>
  </w:style>
  <w:style w:type="character" w:customStyle="1" w:styleId="WW8Num19z8">
    <w:name w:val="WW8Num19z8"/>
    <w:rsid w:val="0056300D"/>
  </w:style>
  <w:style w:type="character" w:customStyle="1" w:styleId="WW8Num22z2">
    <w:name w:val="WW8Num22z2"/>
    <w:rsid w:val="0056300D"/>
  </w:style>
  <w:style w:type="character" w:customStyle="1" w:styleId="WW8Num22z4">
    <w:name w:val="WW8Num22z4"/>
    <w:rsid w:val="0056300D"/>
  </w:style>
  <w:style w:type="character" w:customStyle="1" w:styleId="WW8Num22z5">
    <w:name w:val="WW8Num22z5"/>
    <w:rsid w:val="0056300D"/>
  </w:style>
  <w:style w:type="character" w:customStyle="1" w:styleId="WW8Num22z6">
    <w:name w:val="WW8Num22z6"/>
    <w:rsid w:val="0056300D"/>
  </w:style>
  <w:style w:type="character" w:customStyle="1" w:styleId="WW8Num22z7">
    <w:name w:val="WW8Num22z7"/>
    <w:rsid w:val="0056300D"/>
  </w:style>
  <w:style w:type="character" w:customStyle="1" w:styleId="WW8Num22z8">
    <w:name w:val="WW8Num22z8"/>
    <w:rsid w:val="0056300D"/>
  </w:style>
  <w:style w:type="character" w:customStyle="1" w:styleId="WW8Num23z2">
    <w:name w:val="WW8Num23z2"/>
    <w:rsid w:val="0056300D"/>
  </w:style>
  <w:style w:type="character" w:customStyle="1" w:styleId="WW8Num23z4">
    <w:name w:val="WW8Num23z4"/>
    <w:rsid w:val="0056300D"/>
  </w:style>
  <w:style w:type="character" w:customStyle="1" w:styleId="WW8Num23z5">
    <w:name w:val="WW8Num23z5"/>
    <w:rsid w:val="0056300D"/>
  </w:style>
  <w:style w:type="character" w:customStyle="1" w:styleId="WW8Num23z6">
    <w:name w:val="WW8Num23z6"/>
    <w:rsid w:val="0056300D"/>
  </w:style>
  <w:style w:type="character" w:customStyle="1" w:styleId="WW8Num23z7">
    <w:name w:val="WW8Num23z7"/>
    <w:rsid w:val="0056300D"/>
  </w:style>
  <w:style w:type="character" w:customStyle="1" w:styleId="WW8Num23z8">
    <w:name w:val="WW8Num23z8"/>
    <w:rsid w:val="0056300D"/>
  </w:style>
  <w:style w:type="character" w:customStyle="1" w:styleId="outputformat1">
    <w:name w:val="outputformat1"/>
    <w:rsid w:val="0056300D"/>
    <w:rPr>
      <w:rFonts w:ascii="Arial" w:hAnsi="Arial" w:cs="Arial" w:hint="default"/>
      <w:sz w:val="18"/>
      <w:szCs w:val="18"/>
    </w:rPr>
  </w:style>
  <w:style w:type="character" w:customStyle="1" w:styleId="ListLabel10">
    <w:name w:val="ListLabel 10"/>
    <w:rsid w:val="0056300D"/>
    <w:rPr>
      <w:rFonts w:cs="Courier New"/>
    </w:rPr>
  </w:style>
  <w:style w:type="character" w:customStyle="1" w:styleId="ListLabel11">
    <w:name w:val="ListLabel 11"/>
    <w:rsid w:val="0056300D"/>
    <w:rPr>
      <w:rFonts w:cs="Courier New"/>
    </w:rPr>
  </w:style>
  <w:style w:type="character" w:customStyle="1" w:styleId="ListLabel12">
    <w:name w:val="ListLabel 12"/>
    <w:rsid w:val="0056300D"/>
    <w:rPr>
      <w:rFonts w:cs="Courier New"/>
    </w:rPr>
  </w:style>
  <w:style w:type="character" w:customStyle="1" w:styleId="ListLabel1">
    <w:name w:val="ListLabel 1"/>
    <w:rsid w:val="0056300D"/>
    <w:rPr>
      <w:rFonts w:cs="Courier New"/>
    </w:rPr>
  </w:style>
  <w:style w:type="character" w:customStyle="1" w:styleId="ListLabel2">
    <w:name w:val="ListLabel 2"/>
    <w:rsid w:val="0056300D"/>
    <w:rPr>
      <w:rFonts w:cs="Courier New"/>
    </w:rPr>
  </w:style>
  <w:style w:type="character" w:customStyle="1" w:styleId="ListLabel3">
    <w:name w:val="ListLabel 3"/>
    <w:rsid w:val="0056300D"/>
    <w:rPr>
      <w:rFonts w:cs="Courier New"/>
    </w:rPr>
  </w:style>
  <w:style w:type="character" w:customStyle="1" w:styleId="ListLabel7">
    <w:name w:val="ListLabel 7"/>
    <w:rsid w:val="0056300D"/>
    <w:rPr>
      <w:rFonts w:cs="Courier New"/>
    </w:rPr>
  </w:style>
  <w:style w:type="character" w:customStyle="1" w:styleId="ListLabel8">
    <w:name w:val="ListLabel 8"/>
    <w:rsid w:val="0056300D"/>
    <w:rPr>
      <w:rFonts w:cs="Courier New"/>
    </w:rPr>
  </w:style>
  <w:style w:type="character" w:customStyle="1" w:styleId="ListLabel9">
    <w:name w:val="ListLabel 9"/>
    <w:rsid w:val="0056300D"/>
    <w:rPr>
      <w:rFonts w:cs="Courier New"/>
    </w:rPr>
  </w:style>
  <w:style w:type="character" w:customStyle="1" w:styleId="ListLabel4">
    <w:name w:val="ListLabel 4"/>
    <w:rsid w:val="0056300D"/>
    <w:rPr>
      <w:rFonts w:cs="Courier New"/>
    </w:rPr>
  </w:style>
  <w:style w:type="character" w:customStyle="1" w:styleId="ListLabel5">
    <w:name w:val="ListLabel 5"/>
    <w:rsid w:val="0056300D"/>
    <w:rPr>
      <w:rFonts w:cs="Courier New"/>
    </w:rPr>
  </w:style>
  <w:style w:type="character" w:customStyle="1" w:styleId="ListLabel6">
    <w:name w:val="ListLabel 6"/>
    <w:rsid w:val="0056300D"/>
    <w:rPr>
      <w:rFonts w:cs="Courier New"/>
    </w:rPr>
  </w:style>
  <w:style w:type="character" w:customStyle="1" w:styleId="Zadanifontodlomka4">
    <w:name w:val="Zadani font odlomka4"/>
    <w:rsid w:val="0056300D"/>
  </w:style>
  <w:style w:type="paragraph" w:customStyle="1" w:styleId="Opisslike3">
    <w:name w:val="Opis slike3"/>
    <w:basedOn w:val="Normal"/>
    <w:rsid w:val="0056300D"/>
    <w:pPr>
      <w:suppressLineNumbers/>
      <w:suppressAutoHyphens/>
      <w:spacing w:before="120" w:after="120"/>
    </w:pPr>
    <w:rPr>
      <w:rFonts w:ascii="Calibri" w:eastAsia="Calibri" w:hAnsi="Calibri" w:cs="Arial"/>
      <w:i/>
      <w:iCs/>
      <w:color w:val="000000"/>
      <w:sz w:val="24"/>
      <w:szCs w:val="24"/>
      <w:lang w:val="en-US" w:eastAsia="zh-CN"/>
    </w:rPr>
  </w:style>
  <w:style w:type="paragraph" w:customStyle="1" w:styleId="Tijeloteksta31">
    <w:name w:val="Tijelo teksta 31"/>
    <w:basedOn w:val="Normal"/>
    <w:rsid w:val="0056300D"/>
    <w:pPr>
      <w:suppressAutoHyphens/>
      <w:jc w:val="center"/>
    </w:pPr>
    <w:rPr>
      <w:rFonts w:ascii="Calibri" w:eastAsia="Calibri" w:hAnsi="Calibri" w:cs="Times New Roman"/>
      <w:i/>
      <w:iCs/>
      <w:color w:val="000000"/>
      <w:lang w:val="en-US" w:eastAsia="zh-CN"/>
    </w:rPr>
  </w:style>
  <w:style w:type="paragraph" w:customStyle="1" w:styleId="Tijeloteksta-uvlaka22">
    <w:name w:val="Tijelo teksta - uvlaka 22"/>
    <w:basedOn w:val="Normal"/>
    <w:rsid w:val="0056300D"/>
    <w:pPr>
      <w:suppressAutoHyphens/>
      <w:spacing w:after="120" w:line="480" w:lineRule="auto"/>
      <w:ind w:left="283"/>
    </w:pPr>
    <w:rPr>
      <w:rFonts w:ascii="Calibri" w:eastAsia="Calibri" w:hAnsi="Calibri" w:cs="HRAvantgard"/>
      <w:color w:val="000000"/>
      <w:lang w:val="en-US" w:eastAsia="zh-CN"/>
    </w:rPr>
  </w:style>
  <w:style w:type="paragraph" w:customStyle="1" w:styleId="ListParagraph1">
    <w:name w:val="List Paragraph1"/>
    <w:basedOn w:val="Normal"/>
    <w:rsid w:val="0056300D"/>
    <w:pPr>
      <w:widowControl w:val="0"/>
      <w:suppressAutoHyphens/>
      <w:ind w:left="720"/>
      <w:contextualSpacing/>
    </w:pPr>
    <w:rPr>
      <w:rFonts w:ascii="Calibri" w:eastAsia="Lucida Sans Unicode" w:hAnsi="Calibri" w:cs="Times New Roman"/>
      <w:color w:val="000000"/>
      <w:lang w:eastAsia="zh-CN"/>
    </w:rPr>
  </w:style>
  <w:style w:type="paragraph" w:customStyle="1" w:styleId="Tijeloteksta-uvlaka31">
    <w:name w:val="Tijelo teksta - uvlaka 31"/>
    <w:basedOn w:val="Normal"/>
    <w:rsid w:val="0056300D"/>
    <w:pPr>
      <w:suppressAutoHyphens/>
      <w:spacing w:after="120"/>
      <w:ind w:left="283"/>
    </w:pPr>
    <w:rPr>
      <w:rFonts w:ascii="Calibri" w:eastAsia="Calibri" w:hAnsi="Calibri" w:cs="Times New Roman"/>
      <w:color w:val="000000"/>
      <w:sz w:val="16"/>
      <w:szCs w:val="16"/>
      <w:lang w:eastAsia="zh-CN"/>
    </w:rPr>
  </w:style>
  <w:style w:type="paragraph" w:customStyle="1" w:styleId="western">
    <w:name w:val="western"/>
    <w:basedOn w:val="Normal"/>
    <w:rsid w:val="0056300D"/>
    <w:pPr>
      <w:spacing w:before="100" w:beforeAutospacing="1"/>
      <w:jc w:val="both"/>
    </w:pPr>
    <w:rPr>
      <w:rFonts w:ascii="Calibri" w:eastAsia="Times New Roman" w:hAnsi="Calibri" w:cs="Times New Roman"/>
      <w:color w:val="000000"/>
      <w:sz w:val="24"/>
      <w:szCs w:val="24"/>
      <w:lang w:eastAsia="hr-HR"/>
    </w:rPr>
  </w:style>
  <w:style w:type="character" w:customStyle="1" w:styleId="TijelotekstaChar1">
    <w:name w:val="Tijelo teksta Char1"/>
    <w:basedOn w:val="Zadanifontodlomka"/>
    <w:locked/>
    <w:rsid w:val="0056300D"/>
    <w:rPr>
      <w:rFonts w:eastAsia="Calibri"/>
      <w:color w:val="000000"/>
      <w:sz w:val="22"/>
      <w:szCs w:val="22"/>
      <w:lang w:val="en-US" w:eastAsia="zh-CN"/>
    </w:rPr>
  </w:style>
  <w:style w:type="character" w:customStyle="1" w:styleId="Nerijeenospominjanje2">
    <w:name w:val="Neriješeno spominjanje2"/>
    <w:basedOn w:val="Zadanifontodlomka"/>
    <w:uiPriority w:val="99"/>
    <w:semiHidden/>
    <w:unhideWhenUsed/>
    <w:rsid w:val="0056300D"/>
    <w:rPr>
      <w:color w:val="605E5C"/>
      <w:shd w:val="clear" w:color="auto" w:fill="E1DFDD"/>
    </w:rPr>
  </w:style>
  <w:style w:type="character" w:customStyle="1" w:styleId="PodnaslovChar1">
    <w:name w:val="Podnaslov Char1"/>
    <w:basedOn w:val="Zadanifontodlomka"/>
    <w:uiPriority w:val="11"/>
    <w:rsid w:val="0056300D"/>
    <w:rPr>
      <w:rFonts w:ascii="Calibri" w:hAnsi="Calibri"/>
      <w:color w:val="595959"/>
      <w:sz w:val="28"/>
      <w:szCs w:val="28"/>
    </w:rPr>
  </w:style>
  <w:style w:type="paragraph" w:customStyle="1" w:styleId="bullets">
    <w:name w:val="bullets"/>
    <w:basedOn w:val="Odlomakpopisa"/>
    <w:rsid w:val="0056300D"/>
    <w:pPr>
      <w:numPr>
        <w:numId w:val="6"/>
      </w:numPr>
      <w:suppressAutoHyphens w:val="0"/>
      <w:autoSpaceDN/>
      <w:spacing w:before="120"/>
      <w:ind w:left="295" w:hanging="283"/>
      <w:contextualSpacing/>
      <w:textAlignment w:val="auto"/>
    </w:pPr>
    <w:rPr>
      <w:rFonts w:ascii="Times New Roman" w:eastAsiaTheme="minorHAnsi" w:hAnsi="Times New Roman" w:cstheme="minorBidi"/>
      <w:b w:val="0"/>
      <w:sz w:val="22"/>
      <w:szCs w:val="22"/>
      <w:lang w:val="en-GB" w:eastAsia="en-US"/>
    </w:rPr>
  </w:style>
  <w:style w:type="table" w:styleId="Tamnatablicareetke5-isticanje4">
    <w:name w:val="Grid Table 5 Dark Accent 4"/>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mnatablicareetke5-isticanje2">
    <w:name w:val="Grid Table 5 Dark Accent 2"/>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mnatablicareetke5-isticanje1">
    <w:name w:val="Grid Table 5 Dark Accent 1"/>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x467970">
    <w:name w:val="box_467970"/>
    <w:basedOn w:val="Normal"/>
    <w:rsid w:val="00856F00"/>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Razina1">
    <w:name w:val="Razina 1"/>
    <w:basedOn w:val="Naslov1"/>
    <w:next w:val="Normal"/>
    <w:rsid w:val="00856F00"/>
    <w:pPr>
      <w:keepNext w:val="0"/>
      <w:keepLines w:val="0"/>
      <w:numPr>
        <w:numId w:val="21"/>
      </w:numPr>
      <w:tabs>
        <w:tab w:val="num" w:pos="360"/>
        <w:tab w:val="num" w:pos="720"/>
      </w:tabs>
      <w:spacing w:before="120" w:after="120"/>
      <w:ind w:left="720" w:hanging="360"/>
      <w:jc w:val="both"/>
    </w:pPr>
    <w:rPr>
      <w:rFonts w:eastAsia="Times New Roman" w:cs="Times New Roman"/>
      <w:i/>
      <w:caps/>
      <w:lang w:eastAsia="zh-CN"/>
    </w:rPr>
  </w:style>
  <w:style w:type="paragraph" w:customStyle="1" w:styleId="Razina2">
    <w:name w:val="Razina 2"/>
    <w:basedOn w:val="Naslov2"/>
    <w:next w:val="Normal"/>
    <w:rsid w:val="00856F00"/>
    <w:pPr>
      <w:keepNext w:val="0"/>
      <w:keepLines w:val="0"/>
      <w:widowControl/>
      <w:numPr>
        <w:ilvl w:val="1"/>
        <w:numId w:val="21"/>
      </w:numPr>
      <w:tabs>
        <w:tab w:val="num" w:pos="360"/>
        <w:tab w:val="num" w:pos="1440"/>
      </w:tabs>
      <w:suppressAutoHyphens w:val="0"/>
      <w:spacing w:before="120" w:after="120" w:line="276" w:lineRule="auto"/>
      <w:ind w:left="709" w:hanging="709"/>
      <w:jc w:val="both"/>
    </w:pPr>
    <w:rPr>
      <w:rFonts w:eastAsia="Times New Roman" w:cs="Times New Roman"/>
      <w:b/>
      <w:i/>
      <w:color w:val="000000"/>
      <w:kern w:val="0"/>
      <w:szCs w:val="28"/>
      <w:lang w:eastAsia="zh-CN"/>
    </w:rPr>
  </w:style>
  <w:style w:type="paragraph" w:customStyle="1" w:styleId="Razina3">
    <w:name w:val="Razina 3"/>
    <w:basedOn w:val="Naslov3"/>
    <w:next w:val="Normal"/>
    <w:rsid w:val="00856F00"/>
    <w:pPr>
      <w:keepNext w:val="0"/>
      <w:keepLines w:val="0"/>
      <w:widowControl/>
      <w:numPr>
        <w:ilvl w:val="2"/>
        <w:numId w:val="21"/>
      </w:numPr>
      <w:tabs>
        <w:tab w:val="num" w:pos="360"/>
        <w:tab w:val="num" w:pos="2160"/>
      </w:tabs>
      <w:suppressAutoHyphens w:val="0"/>
      <w:spacing w:before="240" w:after="240"/>
      <w:ind w:left="1003" w:hanging="720"/>
      <w:jc w:val="both"/>
    </w:pPr>
    <w:rPr>
      <w:rFonts w:ascii="Calibri" w:eastAsia="Times New Roman" w:hAnsi="Calibri" w:cs="Times New Roman"/>
      <w:i/>
      <w:color w:val="auto"/>
      <w:kern w:val="0"/>
      <w:sz w:val="24"/>
      <w:szCs w:val="24"/>
      <w:lang w:val="en-US"/>
    </w:rPr>
  </w:style>
  <w:style w:type="paragraph" w:customStyle="1" w:styleId="Razina4">
    <w:name w:val="Razina 4"/>
    <w:basedOn w:val="Naslov4"/>
    <w:next w:val="Normal"/>
    <w:rsid w:val="00856F00"/>
    <w:pPr>
      <w:keepNext w:val="0"/>
      <w:keepLines w:val="0"/>
      <w:widowControl/>
      <w:numPr>
        <w:ilvl w:val="3"/>
        <w:numId w:val="21"/>
      </w:numPr>
      <w:tabs>
        <w:tab w:val="num" w:pos="360"/>
        <w:tab w:val="num" w:pos="2880"/>
      </w:tabs>
      <w:suppressAutoHyphens w:val="0"/>
      <w:autoSpaceDE w:val="0"/>
      <w:autoSpaceDN w:val="0"/>
      <w:adjustRightInd w:val="0"/>
      <w:spacing w:before="240" w:after="240"/>
      <w:ind w:left="2880" w:hanging="360"/>
      <w:jc w:val="both"/>
    </w:pPr>
    <w:rPr>
      <w:rFonts w:ascii="Calibri" w:eastAsia="SimSun" w:hAnsi="Calibri" w:cs="Times New Roman"/>
      <w:bCs/>
      <w:iCs w:val="0"/>
      <w:color w:val="auto"/>
      <w:kern w:val="0"/>
      <w:sz w:val="24"/>
      <w:shd w:val="clear" w:color="auto" w:fill="FFFFFF"/>
      <w:lang w:val="en-US"/>
    </w:rPr>
  </w:style>
  <w:style w:type="paragraph" w:customStyle="1" w:styleId="Razina5">
    <w:name w:val="Razina 5"/>
    <w:basedOn w:val="Naslov5"/>
    <w:next w:val="Normal"/>
    <w:rsid w:val="00856F00"/>
    <w:pPr>
      <w:keepNext w:val="0"/>
      <w:keepLines w:val="0"/>
      <w:widowControl/>
      <w:numPr>
        <w:ilvl w:val="4"/>
        <w:numId w:val="21"/>
      </w:numPr>
      <w:tabs>
        <w:tab w:val="num" w:pos="360"/>
        <w:tab w:val="num" w:pos="3600"/>
      </w:tabs>
      <w:suppressAutoHyphens w:val="0"/>
      <w:spacing w:before="360" w:after="180"/>
      <w:ind w:left="3600" w:hanging="360"/>
      <w:jc w:val="both"/>
    </w:pPr>
    <w:rPr>
      <w:rFonts w:ascii="Calibri" w:eastAsia="Times New Roman" w:hAnsi="Calibri" w:cs="Times New Roman"/>
      <w:bCs/>
      <w:i/>
      <w:iCs/>
      <w:color w:val="auto"/>
      <w:kern w:val="0"/>
      <w:sz w:val="24"/>
      <w:lang w:eastAsia="zh-CN"/>
    </w:rPr>
  </w:style>
  <w:style w:type="character" w:customStyle="1" w:styleId="BezproredaChar1">
    <w:name w:val="Bez proreda Char1"/>
    <w:basedOn w:val="Zadanifontodlomka"/>
    <w:link w:val="Bezproreda1"/>
    <w:uiPriority w:val="99"/>
    <w:rsid w:val="00856F00"/>
    <w:rPr>
      <w:rFonts w:ascii="Times New Roman" w:eastAsia="Times New Roman" w:hAnsi="Times New Roman" w:cs="Times New Roman"/>
      <w:sz w:val="24"/>
      <w:szCs w:val="24"/>
      <w:lang w:val="en-US"/>
    </w:rPr>
  </w:style>
  <w:style w:type="paragraph" w:customStyle="1" w:styleId="Aaoeeu">
    <w:name w:val="Aaoeeu"/>
    <w:rsid w:val="009931F2"/>
    <w:pPr>
      <w:widowControl w:val="0"/>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9931F2"/>
    <w:pPr>
      <w:keepNext/>
      <w:jc w:val="right"/>
    </w:pPr>
    <w:rPr>
      <w:b/>
    </w:rPr>
  </w:style>
  <w:style w:type="paragraph" w:customStyle="1" w:styleId="Eaoaeaa">
    <w:name w:val="Eaoae?aa"/>
    <w:basedOn w:val="Aaoeeu"/>
    <w:rsid w:val="009931F2"/>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isarnica@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officeDocument/2006/math"/>
    <ds:schemaRef ds:uri="http://schemas.openxmlformats.org/wordprocessingml/2006/main"/>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Pages>
  <Words>7296</Words>
  <Characters>41591</Characters>
  <Application>Microsoft Office Word</Application>
  <DocSecurity>0</DocSecurity>
  <Lines>346</Lines>
  <Paragraphs>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19</cp:revision>
  <cp:lastPrinted>2026-02-19T13:00:00Z</cp:lastPrinted>
  <dcterms:created xsi:type="dcterms:W3CDTF">2026-04-16T11:01:00Z</dcterms:created>
  <dcterms:modified xsi:type="dcterms:W3CDTF">2026-04-23T09:07:00Z</dcterms:modified>
</cp:coreProperties>
</file>