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13" w:type="dxa"/>
          <w:left w:w="284" w:type="dxa"/>
          <w:bottom w:w="1213" w:type="dxa"/>
          <w:right w:w="284" w:type="dxa"/>
        </w:tblCellMar>
        <w:tblLook w:val="0000" w:firstRow="0" w:lastRow="0" w:firstColumn="0" w:lastColumn="0" w:noHBand="0" w:noVBand="0"/>
      </w:tblPr>
      <w:tblGrid>
        <w:gridCol w:w="9639"/>
      </w:tblGrid>
      <w:tr w:rsidR="005C13C2" w:rsidRPr="00512733" w14:paraId="6A565585" w14:textId="77777777" w:rsidTr="00E1285D">
        <w:trPr>
          <w:trHeight w:val="15309"/>
          <w:jc w:val="center"/>
        </w:trPr>
        <w:tc>
          <w:tcPr>
            <w:tcW w:w="9639" w:type="dxa"/>
          </w:tcPr>
          <w:p w14:paraId="51448769" w14:textId="77777777" w:rsidR="005C13C2" w:rsidRPr="0047100A" w:rsidRDefault="005C13C2" w:rsidP="00E1285D">
            <w:pPr>
              <w:widowControl w:val="0"/>
              <w:ind w:left="142"/>
              <w:jc w:val="center"/>
              <w:rPr>
                <w:rFonts w:cstheme="minorHAnsi"/>
                <w:bCs/>
                <w:sz w:val="28"/>
                <w:szCs w:val="28"/>
              </w:rPr>
            </w:pPr>
            <w:r w:rsidRPr="0047100A">
              <w:rPr>
                <w:rFonts w:cstheme="minorHAnsi"/>
                <w:bCs/>
                <w:sz w:val="28"/>
                <w:szCs w:val="28"/>
              </w:rPr>
              <w:t>35. SJEDNICA GRADSKOG VIJEĆA GRADA POŽEGE</w:t>
            </w:r>
          </w:p>
          <w:p w14:paraId="4D0BA9D3" w14:textId="77777777" w:rsidR="005C13C2" w:rsidRPr="0047100A" w:rsidRDefault="005C13C2" w:rsidP="00E1285D">
            <w:pPr>
              <w:rPr>
                <w:rFonts w:cstheme="minorHAnsi"/>
                <w:bCs/>
                <w:sz w:val="28"/>
                <w:szCs w:val="28"/>
              </w:rPr>
            </w:pPr>
          </w:p>
          <w:p w14:paraId="537EE5F5" w14:textId="77777777" w:rsidR="005C13C2" w:rsidRPr="0047100A" w:rsidRDefault="005C13C2" w:rsidP="00E1285D">
            <w:pPr>
              <w:rPr>
                <w:rFonts w:cstheme="minorHAnsi"/>
                <w:bCs/>
                <w:sz w:val="28"/>
                <w:szCs w:val="28"/>
              </w:rPr>
            </w:pPr>
          </w:p>
          <w:p w14:paraId="4648CDD5" w14:textId="26F338A8" w:rsidR="005C13C2" w:rsidRPr="0047100A" w:rsidRDefault="005C13C2" w:rsidP="00E1285D">
            <w:pPr>
              <w:jc w:val="center"/>
              <w:rPr>
                <w:rFonts w:cstheme="minorHAnsi"/>
                <w:bCs/>
                <w:sz w:val="28"/>
                <w:szCs w:val="28"/>
              </w:rPr>
            </w:pPr>
            <w:r w:rsidRPr="0047100A">
              <w:rPr>
                <w:rFonts w:cstheme="minorHAnsi"/>
                <w:bCs/>
                <w:sz w:val="28"/>
                <w:szCs w:val="28"/>
              </w:rPr>
              <w:t>TOČKA</w:t>
            </w:r>
            <w:r w:rsidR="00037339" w:rsidRPr="0047100A">
              <w:rPr>
                <w:rFonts w:cstheme="minorHAnsi"/>
                <w:bCs/>
                <w:sz w:val="28"/>
                <w:szCs w:val="28"/>
              </w:rPr>
              <w:t xml:space="preserve"> 8.a) </w:t>
            </w:r>
            <w:r w:rsidRPr="0047100A">
              <w:rPr>
                <w:rFonts w:cstheme="minorHAnsi"/>
                <w:bCs/>
                <w:sz w:val="28"/>
                <w:szCs w:val="28"/>
              </w:rPr>
              <w:t>DNEVNOG REDA</w:t>
            </w:r>
          </w:p>
          <w:p w14:paraId="720D3872" w14:textId="77777777" w:rsidR="005C13C2" w:rsidRPr="0047100A" w:rsidRDefault="005C13C2" w:rsidP="00E1285D">
            <w:pPr>
              <w:rPr>
                <w:rFonts w:cstheme="minorHAnsi"/>
                <w:bCs/>
                <w:sz w:val="28"/>
                <w:szCs w:val="28"/>
              </w:rPr>
            </w:pPr>
          </w:p>
          <w:p w14:paraId="003B65FA" w14:textId="77777777" w:rsidR="005C13C2" w:rsidRPr="0047100A" w:rsidRDefault="005C13C2" w:rsidP="00E1285D">
            <w:pPr>
              <w:rPr>
                <w:rFonts w:cstheme="minorHAnsi"/>
                <w:bCs/>
                <w:sz w:val="28"/>
                <w:szCs w:val="28"/>
              </w:rPr>
            </w:pPr>
          </w:p>
          <w:p w14:paraId="01C3E557" w14:textId="77777777" w:rsidR="005C13C2" w:rsidRPr="0047100A" w:rsidRDefault="005C13C2" w:rsidP="00E1285D">
            <w:pPr>
              <w:rPr>
                <w:rFonts w:cstheme="minorHAnsi"/>
                <w:bCs/>
                <w:sz w:val="28"/>
                <w:szCs w:val="28"/>
              </w:rPr>
            </w:pPr>
          </w:p>
          <w:p w14:paraId="5341F2F4" w14:textId="77777777" w:rsidR="005C13C2" w:rsidRPr="0047100A" w:rsidRDefault="005C13C2" w:rsidP="00E1285D">
            <w:pPr>
              <w:rPr>
                <w:rFonts w:cstheme="minorHAnsi"/>
                <w:bCs/>
                <w:sz w:val="28"/>
                <w:szCs w:val="28"/>
              </w:rPr>
            </w:pPr>
          </w:p>
          <w:p w14:paraId="24125345" w14:textId="77777777" w:rsidR="005C13C2" w:rsidRPr="0047100A" w:rsidRDefault="005C13C2" w:rsidP="00E1285D">
            <w:pPr>
              <w:rPr>
                <w:rFonts w:cstheme="minorHAnsi"/>
                <w:bCs/>
                <w:sz w:val="28"/>
                <w:szCs w:val="28"/>
              </w:rPr>
            </w:pPr>
          </w:p>
          <w:p w14:paraId="063210BA" w14:textId="77777777" w:rsidR="00037339" w:rsidRPr="0047100A" w:rsidRDefault="005C13C2" w:rsidP="00E1285D">
            <w:pPr>
              <w:jc w:val="center"/>
              <w:rPr>
                <w:rFonts w:cstheme="minorHAnsi"/>
                <w:bCs/>
                <w:sz w:val="28"/>
                <w:szCs w:val="28"/>
              </w:rPr>
            </w:pPr>
            <w:r w:rsidRPr="0047100A">
              <w:rPr>
                <w:rFonts w:cstheme="minorHAnsi"/>
                <w:bCs/>
                <w:sz w:val="28"/>
                <w:szCs w:val="28"/>
              </w:rPr>
              <w:t xml:space="preserve">PRIJEDLOG ODLUKE </w:t>
            </w:r>
          </w:p>
          <w:p w14:paraId="6E115368" w14:textId="5BD14432" w:rsidR="005C13C2" w:rsidRPr="0047100A" w:rsidRDefault="005C13C2" w:rsidP="00E1285D">
            <w:pPr>
              <w:jc w:val="center"/>
              <w:rPr>
                <w:rFonts w:cstheme="minorHAnsi"/>
                <w:bCs/>
                <w:sz w:val="28"/>
                <w:szCs w:val="28"/>
              </w:rPr>
            </w:pPr>
            <w:r w:rsidRPr="0047100A">
              <w:rPr>
                <w:rFonts w:cstheme="minorHAnsi"/>
                <w:bCs/>
                <w:sz w:val="28"/>
                <w:szCs w:val="28"/>
              </w:rPr>
              <w:t>O OBAVLJANJU USLUGE JAVNIH TRŽNICA NA MALO</w:t>
            </w:r>
          </w:p>
          <w:p w14:paraId="29B9B8B7" w14:textId="77777777" w:rsidR="005C13C2" w:rsidRPr="0047100A" w:rsidRDefault="005C13C2" w:rsidP="00E1285D">
            <w:pPr>
              <w:rPr>
                <w:rFonts w:cstheme="minorHAnsi"/>
                <w:bCs/>
                <w:sz w:val="28"/>
                <w:szCs w:val="28"/>
              </w:rPr>
            </w:pPr>
          </w:p>
          <w:p w14:paraId="76B5C4BE" w14:textId="77777777" w:rsidR="005C13C2" w:rsidRPr="0047100A" w:rsidRDefault="005C13C2" w:rsidP="00E1285D">
            <w:pPr>
              <w:rPr>
                <w:rFonts w:cstheme="minorHAnsi"/>
                <w:bCs/>
                <w:sz w:val="28"/>
                <w:szCs w:val="28"/>
              </w:rPr>
            </w:pPr>
          </w:p>
          <w:p w14:paraId="3649A8CE" w14:textId="77777777" w:rsidR="005C13C2" w:rsidRPr="0047100A" w:rsidRDefault="005C13C2" w:rsidP="00E1285D">
            <w:pPr>
              <w:rPr>
                <w:rFonts w:cstheme="minorHAnsi"/>
                <w:bCs/>
                <w:sz w:val="28"/>
                <w:szCs w:val="28"/>
              </w:rPr>
            </w:pPr>
          </w:p>
          <w:p w14:paraId="42DDC35F" w14:textId="77777777" w:rsidR="005C13C2" w:rsidRPr="0047100A" w:rsidRDefault="005C13C2" w:rsidP="00E1285D">
            <w:pPr>
              <w:rPr>
                <w:rFonts w:cstheme="minorHAnsi"/>
                <w:bCs/>
                <w:sz w:val="28"/>
                <w:szCs w:val="28"/>
              </w:rPr>
            </w:pPr>
          </w:p>
          <w:p w14:paraId="509CF9DD" w14:textId="77777777" w:rsidR="005C13C2" w:rsidRPr="0047100A" w:rsidRDefault="005C13C2" w:rsidP="00E1285D">
            <w:pPr>
              <w:rPr>
                <w:rFonts w:cstheme="minorHAnsi"/>
                <w:bCs/>
                <w:sz w:val="28"/>
                <w:szCs w:val="28"/>
              </w:rPr>
            </w:pPr>
          </w:p>
          <w:p w14:paraId="312A71C5" w14:textId="77777777" w:rsidR="005C13C2" w:rsidRPr="0047100A" w:rsidRDefault="005C13C2" w:rsidP="00E1285D">
            <w:pPr>
              <w:ind w:left="22" w:hanging="22"/>
              <w:rPr>
                <w:rFonts w:eastAsia="Arial Unicode MS" w:cstheme="minorHAnsi"/>
                <w:bCs/>
                <w:sz w:val="28"/>
                <w:szCs w:val="28"/>
              </w:rPr>
            </w:pPr>
            <w:r w:rsidRPr="0047100A">
              <w:rPr>
                <w:rFonts w:cstheme="minorHAnsi"/>
                <w:bCs/>
                <w:sz w:val="28"/>
                <w:szCs w:val="28"/>
              </w:rPr>
              <w:t>PREDLAGATELJ:</w:t>
            </w:r>
            <w:r w:rsidRPr="0047100A">
              <w:rPr>
                <w:rFonts w:cstheme="minorHAnsi"/>
                <w:bCs/>
                <w:sz w:val="28"/>
                <w:szCs w:val="28"/>
              </w:rPr>
              <w:tab/>
              <w:t>Gradonačelnik Grada Požege</w:t>
            </w:r>
          </w:p>
          <w:p w14:paraId="445B6E47" w14:textId="77777777" w:rsidR="005C13C2" w:rsidRPr="0047100A" w:rsidRDefault="005C13C2" w:rsidP="00E1285D">
            <w:pPr>
              <w:ind w:left="22" w:hanging="22"/>
              <w:rPr>
                <w:rFonts w:eastAsia="Arial Unicode MS" w:cstheme="minorHAnsi"/>
                <w:bCs/>
                <w:sz w:val="28"/>
                <w:szCs w:val="28"/>
              </w:rPr>
            </w:pPr>
          </w:p>
          <w:p w14:paraId="02A28039" w14:textId="77777777" w:rsidR="005C13C2" w:rsidRPr="0047100A" w:rsidRDefault="005C13C2" w:rsidP="00E1285D">
            <w:pPr>
              <w:ind w:left="22" w:hanging="22"/>
              <w:rPr>
                <w:rFonts w:eastAsia="Arial Unicode MS" w:cstheme="minorHAnsi"/>
                <w:bCs/>
                <w:sz w:val="28"/>
                <w:szCs w:val="28"/>
              </w:rPr>
            </w:pPr>
          </w:p>
          <w:p w14:paraId="2F1DC9CC" w14:textId="77777777" w:rsidR="005C13C2" w:rsidRPr="0047100A" w:rsidRDefault="005C13C2" w:rsidP="00E1285D">
            <w:pPr>
              <w:ind w:left="22" w:hanging="22"/>
              <w:rPr>
                <w:rFonts w:eastAsia="Arial Unicode MS" w:cstheme="minorHAnsi"/>
                <w:bCs/>
                <w:sz w:val="28"/>
                <w:szCs w:val="28"/>
              </w:rPr>
            </w:pPr>
            <w:r w:rsidRPr="0047100A">
              <w:rPr>
                <w:rFonts w:eastAsia="Arial Unicode MS" w:cstheme="minorHAnsi"/>
                <w:bCs/>
                <w:sz w:val="28"/>
                <w:szCs w:val="28"/>
              </w:rPr>
              <w:t>IZVJESTITELJ</w:t>
            </w:r>
            <w:r w:rsidRPr="0047100A">
              <w:rPr>
                <w:rFonts w:cstheme="minorHAnsi"/>
                <w:bCs/>
                <w:sz w:val="28"/>
                <w:szCs w:val="28"/>
              </w:rPr>
              <w:t>:</w:t>
            </w:r>
            <w:r w:rsidRPr="0047100A">
              <w:rPr>
                <w:rFonts w:cstheme="minorHAnsi"/>
                <w:bCs/>
                <w:sz w:val="28"/>
                <w:szCs w:val="28"/>
              </w:rPr>
              <w:tab/>
              <w:t>Gradonačelnik Grada Požege</w:t>
            </w:r>
          </w:p>
          <w:p w14:paraId="24D36EB4" w14:textId="77777777" w:rsidR="005C13C2" w:rsidRPr="0047100A" w:rsidRDefault="005C13C2" w:rsidP="00E1285D">
            <w:pPr>
              <w:rPr>
                <w:rFonts w:cstheme="minorHAnsi"/>
                <w:bCs/>
                <w:sz w:val="28"/>
                <w:szCs w:val="28"/>
              </w:rPr>
            </w:pPr>
          </w:p>
          <w:p w14:paraId="5E4AC6D5" w14:textId="77777777" w:rsidR="005C13C2" w:rsidRPr="0047100A" w:rsidRDefault="005C13C2" w:rsidP="00E1285D">
            <w:pPr>
              <w:rPr>
                <w:rFonts w:cstheme="minorHAnsi"/>
                <w:bCs/>
                <w:sz w:val="28"/>
                <w:szCs w:val="28"/>
              </w:rPr>
            </w:pPr>
          </w:p>
          <w:p w14:paraId="75BAB23E" w14:textId="77777777" w:rsidR="005C13C2" w:rsidRPr="0047100A" w:rsidRDefault="005C13C2" w:rsidP="00E1285D">
            <w:pPr>
              <w:rPr>
                <w:rFonts w:cstheme="minorHAnsi"/>
                <w:bCs/>
                <w:sz w:val="28"/>
                <w:szCs w:val="28"/>
              </w:rPr>
            </w:pPr>
          </w:p>
          <w:p w14:paraId="1654DEB3" w14:textId="77777777" w:rsidR="005C13C2" w:rsidRDefault="005C13C2" w:rsidP="00E1285D">
            <w:pPr>
              <w:rPr>
                <w:rFonts w:cstheme="minorHAnsi"/>
                <w:bCs/>
                <w:sz w:val="28"/>
                <w:szCs w:val="28"/>
              </w:rPr>
            </w:pPr>
          </w:p>
          <w:p w14:paraId="1EBCBC22" w14:textId="77777777" w:rsidR="0047100A" w:rsidRDefault="0047100A" w:rsidP="00E1285D">
            <w:pPr>
              <w:rPr>
                <w:rFonts w:cstheme="minorHAnsi"/>
                <w:bCs/>
                <w:sz w:val="28"/>
                <w:szCs w:val="28"/>
              </w:rPr>
            </w:pPr>
          </w:p>
          <w:p w14:paraId="54505433" w14:textId="77777777" w:rsidR="0047100A" w:rsidRDefault="0047100A" w:rsidP="00E1285D">
            <w:pPr>
              <w:rPr>
                <w:rFonts w:cstheme="minorHAnsi"/>
                <w:bCs/>
                <w:sz w:val="28"/>
                <w:szCs w:val="28"/>
              </w:rPr>
            </w:pPr>
          </w:p>
          <w:p w14:paraId="2C30C0F9" w14:textId="77777777" w:rsidR="0047100A" w:rsidRDefault="0047100A" w:rsidP="00E1285D">
            <w:pPr>
              <w:rPr>
                <w:rFonts w:cstheme="minorHAnsi"/>
                <w:bCs/>
                <w:sz w:val="28"/>
                <w:szCs w:val="28"/>
              </w:rPr>
            </w:pPr>
          </w:p>
          <w:p w14:paraId="5CDF4AF0" w14:textId="77777777" w:rsidR="0047100A" w:rsidRDefault="0047100A" w:rsidP="00E1285D">
            <w:pPr>
              <w:rPr>
                <w:rFonts w:cstheme="minorHAnsi"/>
                <w:bCs/>
                <w:sz w:val="28"/>
                <w:szCs w:val="28"/>
              </w:rPr>
            </w:pPr>
          </w:p>
          <w:p w14:paraId="37949044" w14:textId="77777777" w:rsidR="0047100A" w:rsidRDefault="0047100A" w:rsidP="00E1285D">
            <w:pPr>
              <w:rPr>
                <w:rFonts w:cstheme="minorHAnsi"/>
                <w:bCs/>
                <w:sz w:val="28"/>
                <w:szCs w:val="28"/>
              </w:rPr>
            </w:pPr>
          </w:p>
          <w:p w14:paraId="1D8FF396" w14:textId="77777777" w:rsidR="0047100A" w:rsidRDefault="0047100A" w:rsidP="00E1285D">
            <w:pPr>
              <w:rPr>
                <w:rFonts w:cstheme="minorHAnsi"/>
                <w:bCs/>
                <w:sz w:val="28"/>
                <w:szCs w:val="28"/>
              </w:rPr>
            </w:pPr>
          </w:p>
          <w:p w14:paraId="50BB7399" w14:textId="77777777" w:rsidR="0047100A" w:rsidRPr="0047100A" w:rsidRDefault="0047100A" w:rsidP="00E1285D">
            <w:pPr>
              <w:rPr>
                <w:rFonts w:cstheme="minorHAnsi"/>
                <w:bCs/>
                <w:sz w:val="28"/>
                <w:szCs w:val="28"/>
              </w:rPr>
            </w:pPr>
          </w:p>
          <w:p w14:paraId="50F03B57" w14:textId="77777777" w:rsidR="005C13C2" w:rsidRPr="0047100A" w:rsidRDefault="005C13C2" w:rsidP="00E1285D">
            <w:pPr>
              <w:rPr>
                <w:rFonts w:cstheme="minorHAnsi"/>
                <w:bCs/>
                <w:sz w:val="28"/>
                <w:szCs w:val="28"/>
              </w:rPr>
            </w:pPr>
          </w:p>
          <w:p w14:paraId="12FF61C4" w14:textId="268CF707" w:rsidR="005C13C2" w:rsidRPr="00512733" w:rsidRDefault="0047100A" w:rsidP="00E1285D">
            <w:pPr>
              <w:jc w:val="center"/>
              <w:rPr>
                <w:rFonts w:cstheme="minorHAnsi"/>
                <w:bCs/>
                <w:sz w:val="28"/>
                <w:szCs w:val="28"/>
              </w:rPr>
            </w:pPr>
            <w:r>
              <w:rPr>
                <w:rFonts w:cstheme="minorHAnsi"/>
                <w:bCs/>
                <w:sz w:val="28"/>
                <w:szCs w:val="28"/>
              </w:rPr>
              <w:t>T</w:t>
            </w:r>
            <w:r w:rsidR="005C13C2" w:rsidRPr="0047100A">
              <w:rPr>
                <w:rFonts w:cstheme="minorHAnsi"/>
                <w:bCs/>
                <w:sz w:val="28"/>
                <w:szCs w:val="28"/>
              </w:rPr>
              <w:t>ravanj</w:t>
            </w:r>
            <w:r>
              <w:rPr>
                <w:rFonts w:cstheme="minorHAnsi"/>
                <w:bCs/>
                <w:sz w:val="28"/>
                <w:szCs w:val="28"/>
              </w:rPr>
              <w:t>,</w:t>
            </w:r>
            <w:r w:rsidR="005C13C2" w:rsidRPr="0047100A">
              <w:rPr>
                <w:rFonts w:cstheme="minorHAnsi"/>
                <w:bCs/>
                <w:sz w:val="28"/>
                <w:szCs w:val="28"/>
              </w:rPr>
              <w:t xml:space="preserve"> 2025.</w:t>
            </w:r>
          </w:p>
        </w:tc>
      </w:tr>
    </w:tbl>
    <w:tbl>
      <w:tblPr>
        <w:tblStyle w:val="TableGrid1"/>
        <w:tblpPr w:leftFromText="180" w:rightFromText="180" w:vertAnchor="text" w:horzAnchor="margin" w:tblpXSpec="right" w:tblpY="-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tblGrid>
      <w:tr w:rsidR="0047100A" w14:paraId="4B5F9F91" w14:textId="77777777" w:rsidTr="0047100A">
        <w:trPr>
          <w:trHeight w:val="329"/>
        </w:trPr>
        <w:tc>
          <w:tcPr>
            <w:tcW w:w="3296" w:type="dxa"/>
          </w:tcPr>
          <w:p w14:paraId="7EA2ECB4" w14:textId="77777777" w:rsidR="0047100A" w:rsidRDefault="0047100A" w:rsidP="0047100A">
            <w:pPr>
              <w:contextualSpacing/>
              <w:rPr>
                <w:rFonts w:ascii="PDF417x" w:eastAsia="Times New Roman" w:hAnsi="PDF417x" w:cs="Times New Roman"/>
              </w:rPr>
            </w:pPr>
            <w:bookmarkStart w:id="0" w:name="_Hlk193867148"/>
            <w:r>
              <w:rPr>
                <w:rFonts w:ascii="PDF417x" w:eastAsia="Times New Roman" w:hAnsi="PDF417x" w:cs="Times New Roman"/>
              </w:rPr>
              <w:lastRenderedPageBreak/>
              <w:t>+*xfs*pvs*Akl*cvA*xBj*tCi*llc*tAr*uEw*nqE*pBk*-</w:t>
            </w:r>
            <w:r>
              <w:rPr>
                <w:rFonts w:ascii="PDF417x" w:eastAsia="Times New Roman" w:hAnsi="PDF417x" w:cs="Times New Roman"/>
              </w:rPr>
              <w:br/>
              <w:t>+*yqw*Djv*zbd*mya*ugc*yla*icz*mzi*qjn*fsE*zew*-</w:t>
            </w:r>
            <w:r>
              <w:rPr>
                <w:rFonts w:ascii="PDF417x" w:eastAsia="Times New Roman" w:hAnsi="PDF417x" w:cs="Times New Roman"/>
              </w:rPr>
              <w:br/>
              <w:t>+*eDs*lyd*lyd*lyd*lyd*bcD*Blb*chy*bxt*gFs*zfE*-</w:t>
            </w:r>
            <w:r>
              <w:rPr>
                <w:rFonts w:ascii="PDF417x" w:eastAsia="Times New Roman" w:hAnsi="PDF417x" w:cs="Times New Roman"/>
              </w:rPr>
              <w:br/>
              <w:t>+*ftw*ckc*vEg*Akl*DrE*mCD*qsg*ahA*rlu*ymz*onA*-</w:t>
            </w:r>
            <w:r>
              <w:rPr>
                <w:rFonts w:ascii="PDF417x" w:eastAsia="Times New Roman" w:hAnsi="PDF417x" w:cs="Times New Roman"/>
              </w:rPr>
              <w:br/>
              <w:t>+*ftA*FwC*CDu*ywt*oja*vro*kno*ylD*Ezg*tlu*uws*-</w:t>
            </w:r>
            <w:r>
              <w:rPr>
                <w:rFonts w:ascii="PDF417x" w:eastAsia="Times New Roman" w:hAnsi="PDF417x" w:cs="Times New Roman"/>
              </w:rPr>
              <w:br/>
              <w:t>+*xjq*xpz*hkj*idk*igw*suz*fDw*BCy*qky*igi*uzq*-</w:t>
            </w:r>
            <w:r>
              <w:rPr>
                <w:rFonts w:ascii="PDF417x" w:eastAsia="Times New Roman" w:hAnsi="PDF417x" w:cs="Times New Roman"/>
              </w:rPr>
              <w:br/>
            </w:r>
          </w:p>
        </w:tc>
      </w:tr>
    </w:tbl>
    <w:p w14:paraId="1FE66477" w14:textId="77777777" w:rsidR="0047100A" w:rsidRPr="0047100A" w:rsidRDefault="0047100A" w:rsidP="0047100A">
      <w:pPr>
        <w:ind w:right="5386" w:firstLine="142"/>
        <w:jc w:val="center"/>
        <w:rPr>
          <w:rFonts w:ascii="Calibri" w:eastAsia="Times New Roman" w:hAnsi="Calibri" w:cs="Calibri"/>
          <w:noProof w:val="0"/>
          <w:lang w:val="en-US" w:eastAsia="hr-HR"/>
        </w:rPr>
      </w:pPr>
      <w:r w:rsidRPr="0047100A">
        <w:rPr>
          <w:rFonts w:ascii="Calibri" w:eastAsia="Times New Roman" w:hAnsi="Calibri" w:cs="Calibri"/>
          <w:lang w:eastAsia="hr-HR"/>
        </w:rPr>
        <w:drawing>
          <wp:inline distT="0" distB="0" distL="0" distR="0" wp14:anchorId="64CA6F9C" wp14:editId="2CB6C7DE">
            <wp:extent cx="314325" cy="428625"/>
            <wp:effectExtent l="0" t="0" r="0" b="0"/>
            <wp:docPr id="1" name="Slika 1" descr="Slika na kojoj se prikazuje simbol, crveno, zastava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b="-8917"/>
                    <a:stretch>
                      <a:fillRect/>
                    </a:stretch>
                  </pic:blipFill>
                  <pic:spPr bwMode="auto">
                    <a:xfrm>
                      <a:off x="0" y="0"/>
                      <a:ext cx="314325" cy="428625"/>
                    </a:xfrm>
                    <a:prstGeom prst="rect">
                      <a:avLst/>
                    </a:prstGeom>
                    <a:noFill/>
                    <a:ln>
                      <a:noFill/>
                    </a:ln>
                  </pic:spPr>
                </pic:pic>
              </a:graphicData>
            </a:graphic>
          </wp:inline>
        </w:drawing>
      </w:r>
    </w:p>
    <w:p w14:paraId="64A8FD39"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R  E  P  U  B  L  I  K  A    H  R  V  A  T  S  K  A</w:t>
      </w:r>
    </w:p>
    <w:p w14:paraId="4207654C"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POŽEŠKO-SLAVONSKA ŽUPANIJA</w:t>
      </w:r>
    </w:p>
    <w:p w14:paraId="30C5FC89" w14:textId="77777777" w:rsidR="0047100A" w:rsidRPr="0047100A" w:rsidRDefault="0047100A" w:rsidP="0047100A">
      <w:pPr>
        <w:ind w:right="5386"/>
        <w:jc w:val="center"/>
        <w:rPr>
          <w:rFonts w:ascii="Calibri" w:eastAsia="Times New Roman" w:hAnsi="Calibri" w:cs="Calibri"/>
          <w:noProof w:val="0"/>
          <w:lang w:val="en-US" w:eastAsia="hr-HR"/>
        </w:rPr>
      </w:pPr>
      <w:r w:rsidRPr="0047100A">
        <w:rPr>
          <w:rFonts w:ascii="Calibri" w:eastAsia="Times New Roman" w:hAnsi="Calibri" w:cs="Times New Roman"/>
          <w:lang w:eastAsia="hr-HR"/>
        </w:rPr>
        <w:drawing>
          <wp:anchor distT="0" distB="0" distL="114300" distR="114300" simplePos="0" relativeHeight="251679744" behindDoc="0" locked="0" layoutInCell="1" allowOverlap="1" wp14:anchorId="42DA68F5" wp14:editId="4FF94BE1">
            <wp:simplePos x="0" y="0"/>
            <wp:positionH relativeFrom="column">
              <wp:posOffset>96520</wp:posOffset>
            </wp:positionH>
            <wp:positionV relativeFrom="paragraph">
              <wp:posOffset>17780</wp:posOffset>
            </wp:positionV>
            <wp:extent cx="355600" cy="347980"/>
            <wp:effectExtent l="0" t="0" r="0" b="0"/>
            <wp:wrapNone/>
            <wp:docPr id="7" name="Slika 2" descr="Slika na kojoj se prikazuje emblem, grb, simbol, krug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00A">
        <w:rPr>
          <w:rFonts w:ascii="Calibri" w:eastAsia="Times New Roman" w:hAnsi="Calibri" w:cs="Calibri"/>
          <w:noProof w:val="0"/>
          <w:lang w:val="en-US" w:eastAsia="hr-HR"/>
        </w:rPr>
        <w:t>GRAD POŽEGA</w:t>
      </w:r>
    </w:p>
    <w:p w14:paraId="3675EB23" w14:textId="77777777" w:rsidR="0047100A" w:rsidRPr="0047100A" w:rsidRDefault="0047100A" w:rsidP="0047100A">
      <w:pPr>
        <w:spacing w:after="240"/>
        <w:ind w:right="5386"/>
        <w:jc w:val="center"/>
        <w:rPr>
          <w:rFonts w:ascii="Calibri" w:eastAsia="Times New Roman" w:hAnsi="Calibri" w:cs="Calibri"/>
          <w:noProof w:val="0"/>
          <w:lang w:val="en-US" w:eastAsia="hr-HR"/>
        </w:rPr>
      </w:pPr>
      <w:r w:rsidRPr="0047100A">
        <w:rPr>
          <w:rFonts w:ascii="Calibri" w:eastAsia="Times New Roman" w:hAnsi="Calibri" w:cs="Calibri"/>
          <w:noProof w:val="0"/>
          <w:lang w:val="en-US" w:eastAsia="hr-HR"/>
        </w:rPr>
        <w:t>Gradonačelnik</w:t>
      </w:r>
    </w:p>
    <w:bookmarkEnd w:id="0"/>
    <w:p w14:paraId="1DEFE6B3" w14:textId="77777777" w:rsidR="00600490" w:rsidRPr="00210DD3" w:rsidRDefault="00563AAE">
      <w:pPr>
        <w:rPr>
          <w:rFonts w:eastAsia="Times New Roman" w:cstheme="minorHAnsi"/>
          <w:noProof w:val="0"/>
          <w:color w:val="000000"/>
          <w:lang w:eastAsia="hr-HR"/>
        </w:rPr>
      </w:pPr>
      <w:r w:rsidRPr="00210DD3">
        <w:rPr>
          <w:rFonts w:eastAsia="Times New Roman" w:cstheme="minorHAnsi"/>
          <w:noProof w:val="0"/>
          <w:color w:val="000000"/>
          <w:lang w:eastAsia="hr-HR"/>
        </w:rPr>
        <w:t xml:space="preserve">KLASA: 363-01/25-04/28 </w:t>
      </w:r>
    </w:p>
    <w:p w14:paraId="177213D5" w14:textId="77777777" w:rsidR="00600490" w:rsidRPr="00210DD3" w:rsidRDefault="00563AAE">
      <w:pPr>
        <w:rPr>
          <w:rFonts w:eastAsia="Times New Roman" w:cstheme="minorHAnsi"/>
          <w:noProof w:val="0"/>
          <w:color w:val="000000"/>
          <w:lang w:eastAsia="hr-HR"/>
        </w:rPr>
      </w:pPr>
      <w:r w:rsidRPr="00210DD3">
        <w:rPr>
          <w:rFonts w:eastAsia="Times New Roman" w:cstheme="minorHAnsi"/>
          <w:noProof w:val="0"/>
          <w:color w:val="000000"/>
          <w:lang w:eastAsia="hr-HR"/>
        </w:rPr>
        <w:t>URBROJ: 2177-1-01/01-25-4</w:t>
      </w:r>
    </w:p>
    <w:p w14:paraId="0E6F8BB4" w14:textId="0708C066" w:rsidR="00600490" w:rsidRPr="00210DD3" w:rsidRDefault="00563AAE" w:rsidP="0047100A">
      <w:pPr>
        <w:spacing w:after="240"/>
        <w:rPr>
          <w:rFonts w:eastAsia="Times New Roman" w:cstheme="minorHAnsi"/>
          <w:noProof w:val="0"/>
          <w:color w:val="000000"/>
          <w:lang w:eastAsia="hr-HR"/>
        </w:rPr>
      </w:pPr>
      <w:r w:rsidRPr="00210DD3">
        <w:rPr>
          <w:rFonts w:eastAsia="Times New Roman" w:cstheme="minorHAnsi"/>
          <w:noProof w:val="0"/>
          <w:lang w:eastAsia="hr-HR"/>
        </w:rPr>
        <w:t xml:space="preserve">Požega, </w:t>
      </w:r>
      <w:r w:rsidRPr="00210DD3">
        <w:rPr>
          <w:rFonts w:eastAsia="Times New Roman" w:cstheme="minorHAnsi"/>
          <w:noProof w:val="0"/>
          <w:color w:val="000000"/>
          <w:lang w:eastAsia="hr-HR"/>
        </w:rPr>
        <w:t>27.</w:t>
      </w:r>
      <w:r w:rsidR="00A73112" w:rsidRPr="00210DD3">
        <w:rPr>
          <w:rFonts w:eastAsia="Times New Roman" w:cstheme="minorHAnsi"/>
          <w:noProof w:val="0"/>
          <w:color w:val="000000"/>
          <w:lang w:eastAsia="hr-HR"/>
        </w:rPr>
        <w:t xml:space="preserve"> ožujka </w:t>
      </w:r>
      <w:r w:rsidRPr="00210DD3">
        <w:rPr>
          <w:rFonts w:eastAsia="Times New Roman" w:cstheme="minorHAnsi"/>
          <w:noProof w:val="0"/>
          <w:color w:val="000000"/>
          <w:lang w:eastAsia="hr-HR"/>
        </w:rPr>
        <w:t>2025.</w:t>
      </w:r>
    </w:p>
    <w:p w14:paraId="684F2A24" w14:textId="77777777" w:rsidR="00600490" w:rsidRPr="00210DD3" w:rsidRDefault="00600490">
      <w:pPr>
        <w:spacing w:after="240"/>
        <w:rPr>
          <w:rFonts w:cstheme="minorHAnsi"/>
        </w:rPr>
      </w:pPr>
    </w:p>
    <w:p w14:paraId="545AD884" w14:textId="77777777" w:rsidR="00A73112" w:rsidRPr="0047100A" w:rsidRDefault="00A73112" w:rsidP="0047100A">
      <w:pPr>
        <w:spacing w:after="240"/>
        <w:ind w:right="50"/>
        <w:jc w:val="right"/>
        <w:rPr>
          <w:rFonts w:cstheme="minorHAnsi"/>
        </w:rPr>
      </w:pPr>
      <w:r w:rsidRPr="0047100A">
        <w:rPr>
          <w:rFonts w:cstheme="minorHAnsi"/>
        </w:rPr>
        <w:t>GRADSKOM VIJEĆU GRADA POŽEGE</w:t>
      </w:r>
    </w:p>
    <w:p w14:paraId="13F3AFC7" w14:textId="77777777" w:rsidR="00A73112" w:rsidRPr="00210DD3" w:rsidRDefault="00A73112" w:rsidP="00A73112">
      <w:pPr>
        <w:ind w:right="50"/>
        <w:jc w:val="both"/>
        <w:rPr>
          <w:rFonts w:cstheme="minorHAnsi"/>
        </w:rPr>
      </w:pPr>
    </w:p>
    <w:p w14:paraId="06AB12EE" w14:textId="77777777" w:rsidR="00A73112" w:rsidRPr="00210DD3" w:rsidRDefault="00A73112" w:rsidP="00A73112">
      <w:pPr>
        <w:ind w:right="50"/>
        <w:jc w:val="both"/>
        <w:rPr>
          <w:rFonts w:cstheme="minorHAnsi"/>
        </w:rPr>
      </w:pPr>
      <w:r w:rsidRPr="00210DD3">
        <w:rPr>
          <w:rFonts w:cstheme="minorHAnsi"/>
          <w:bCs/>
        </w:rPr>
        <w:t>PREDMET</w:t>
      </w:r>
      <w:r w:rsidRPr="00210DD3">
        <w:rPr>
          <w:rFonts w:cstheme="minorHAnsi"/>
        </w:rPr>
        <w:t xml:space="preserve">: </w:t>
      </w:r>
      <w:bookmarkStart w:id="1" w:name="_Hlk193960819"/>
      <w:r w:rsidRPr="00210DD3">
        <w:rPr>
          <w:rFonts w:cstheme="minorHAnsi"/>
        </w:rPr>
        <w:t>Prijedlog Odluke o obavljanju usluge javnih tržnica na malo</w:t>
      </w:r>
    </w:p>
    <w:bookmarkEnd w:id="1"/>
    <w:p w14:paraId="6C01D953" w14:textId="77777777" w:rsidR="00A73112" w:rsidRPr="00210DD3" w:rsidRDefault="00A73112" w:rsidP="0047100A">
      <w:pPr>
        <w:spacing w:after="240"/>
        <w:ind w:left="993" w:right="50"/>
        <w:jc w:val="both"/>
        <w:rPr>
          <w:rFonts w:cstheme="minorHAnsi"/>
        </w:rPr>
      </w:pPr>
      <w:r w:rsidRPr="00210DD3">
        <w:rPr>
          <w:rFonts w:cstheme="minorHAnsi"/>
        </w:rPr>
        <w:t>- dostavlja se</w:t>
      </w:r>
    </w:p>
    <w:p w14:paraId="47FD2FB5" w14:textId="77777777" w:rsidR="00A73112" w:rsidRPr="00210DD3" w:rsidRDefault="00A73112" w:rsidP="00A73112">
      <w:pPr>
        <w:ind w:right="50"/>
        <w:jc w:val="both"/>
        <w:rPr>
          <w:rFonts w:cstheme="minorHAnsi"/>
        </w:rPr>
      </w:pPr>
    </w:p>
    <w:p w14:paraId="571C0B9E" w14:textId="4A8423BD" w:rsidR="00A73112" w:rsidRPr="00210DD3" w:rsidRDefault="00A73112" w:rsidP="0047100A">
      <w:pPr>
        <w:ind w:firstLine="708"/>
        <w:jc w:val="both"/>
        <w:rPr>
          <w:rFonts w:cstheme="minorHAnsi"/>
        </w:rPr>
      </w:pPr>
      <w:r w:rsidRPr="00210DD3">
        <w:rPr>
          <w:rFonts w:cstheme="minorHAnsi"/>
        </w:rPr>
        <w:t>Na temelju članka 62. stavka 1. podstavka 1. Statuta Grada Požege (Službene novine Grada Požege, broj: 2/21. i 11/22.) (</w:t>
      </w:r>
      <w:bookmarkStart w:id="2" w:name="_Hlk73351800"/>
      <w:r w:rsidRPr="00210DD3">
        <w:rPr>
          <w:rFonts w:cstheme="minorHAnsi"/>
        </w:rPr>
        <w:t>u nastavku teksta: Statut</w:t>
      </w:r>
      <w:bookmarkEnd w:id="2"/>
      <w:r w:rsidRPr="00210DD3">
        <w:rPr>
          <w:rFonts w:cstheme="minorHAnsi"/>
        </w:rPr>
        <w:t>) te članka 59. stavka 1. i članka 61. stavka 1. i 2. Poslovnika o radu Gradskog vijeća Grada Požege (Službene novine Grada Požege, broj: 9/13., 19/13., 5/14., 19/14., 4/18., 7/18.- pročišćeni tekst, 2/20., 2/21. i 4/21.- pročišćeni tekst), dostavlja se Naslovu na razmatranje i usvajanje Prijedlog Odluke o obavljanju usluge javnih tržnica na malo.</w:t>
      </w:r>
    </w:p>
    <w:p w14:paraId="69F69692" w14:textId="1025962D" w:rsidR="00A73112" w:rsidRPr="00210DD3" w:rsidRDefault="00A73112" w:rsidP="00A73112">
      <w:pPr>
        <w:spacing w:after="240"/>
        <w:ind w:firstLine="708"/>
        <w:jc w:val="both"/>
        <w:rPr>
          <w:rFonts w:cstheme="minorHAnsi"/>
        </w:rPr>
      </w:pPr>
      <w:r w:rsidRPr="00210DD3">
        <w:rPr>
          <w:rFonts w:cstheme="minorHAnsi"/>
        </w:rPr>
        <w:t>Pravni temelj za donošenje predložene Odluke je u članku 35. stavku 1. točki 2. Zakona o lokalnoj i područnoj (regionalnoj) samoupravi (</w:t>
      </w:r>
      <w:bookmarkStart w:id="3" w:name="_Hlk21605676"/>
      <w:r w:rsidRPr="00210DD3">
        <w:rPr>
          <w:rFonts w:cstheme="minorHAnsi"/>
        </w:rPr>
        <w:t xml:space="preserve">Narodne novine, broj: 33/01, 60/01.- vjerodostojno tumačenje, 129/05., 109/07., 125/08., 36/09., 150/11., 144/12., 19/13.- pročišćeni tekst, 137/15.- ispravak, </w:t>
      </w:r>
      <w:bookmarkEnd w:id="3"/>
      <w:r w:rsidRPr="00210DD3">
        <w:rPr>
          <w:rFonts w:cstheme="minorHAnsi"/>
        </w:rPr>
        <w:t>123/17., 98/19. i 144/20.), članku 24. stavku 1. točki 2., članku 25. stavku 2. i članku 33. stavku 1. točki 1. Zakona o komunalnom gospodarstvu (Narodne novine, broj: 68/18. i 110/18.- Odluka Ustavnog suda, 32/20. i 145/24.) te članku 39. stavku 1. podstavku 3. Statuta.</w:t>
      </w:r>
    </w:p>
    <w:p w14:paraId="5020CEFE" w14:textId="77777777" w:rsidR="00A73112" w:rsidRPr="00210DD3" w:rsidRDefault="00A73112" w:rsidP="00A73112">
      <w:pPr>
        <w:rPr>
          <w:rFonts w:cstheme="minorHAnsi"/>
        </w:rPr>
      </w:pPr>
      <w:bookmarkStart w:id="4" w:name="_Hlk511381415"/>
      <w:bookmarkStart w:id="5" w:name="_Hlk499303751"/>
      <w:bookmarkStart w:id="6" w:name="_Hlk499306833"/>
      <w:bookmarkStart w:id="7" w:name="_Hlk517163615"/>
      <w:bookmarkStart w:id="8" w:name="_Hlk517268451"/>
      <w:bookmarkStart w:id="9" w:name="_Hlk517161414"/>
    </w:p>
    <w:p w14:paraId="15B1D7F1" w14:textId="28E50797" w:rsidR="00A73112" w:rsidRPr="00210DD3" w:rsidRDefault="00A73112" w:rsidP="0047100A">
      <w:pPr>
        <w:ind w:left="5670"/>
        <w:jc w:val="center"/>
        <w:rPr>
          <w:rFonts w:cstheme="minorHAnsi"/>
        </w:rPr>
      </w:pPr>
      <w:r w:rsidRPr="00210DD3">
        <w:rPr>
          <w:rFonts w:cstheme="minorHAnsi"/>
        </w:rPr>
        <w:t>GRADONAČELNIK</w:t>
      </w:r>
    </w:p>
    <w:bookmarkEnd w:id="9"/>
    <w:p w14:paraId="62B60114" w14:textId="769736EC" w:rsidR="00A73112" w:rsidRPr="00210DD3" w:rsidRDefault="00A73112" w:rsidP="0047100A">
      <w:pPr>
        <w:ind w:left="5670"/>
        <w:jc w:val="center"/>
        <w:rPr>
          <w:rFonts w:cstheme="minorHAnsi"/>
          <w:u w:val="single"/>
          <w:lang w:eastAsia="hr-HR"/>
        </w:rPr>
      </w:pPr>
      <w:r w:rsidRPr="00210DD3">
        <w:rPr>
          <w:rFonts w:cstheme="minorHAnsi"/>
          <w:lang w:eastAsia="hr-HR"/>
        </w:rPr>
        <w:t>dr.sc. Željko Glavić</w:t>
      </w:r>
      <w:r w:rsidR="00563AAE">
        <w:rPr>
          <w:rFonts w:cstheme="minorHAnsi"/>
          <w:lang w:eastAsia="hr-HR"/>
        </w:rPr>
        <w:t>, v.r.</w:t>
      </w:r>
    </w:p>
    <w:p w14:paraId="6D6F44A5" w14:textId="77777777" w:rsidR="00A73112" w:rsidRPr="00210DD3" w:rsidRDefault="00A73112" w:rsidP="00A73112">
      <w:pPr>
        <w:rPr>
          <w:rFonts w:cstheme="minorHAnsi"/>
          <w:u w:val="single"/>
        </w:rPr>
      </w:pPr>
    </w:p>
    <w:bookmarkEnd w:id="4"/>
    <w:p w14:paraId="60A958DD" w14:textId="77777777" w:rsidR="00A73112" w:rsidRPr="00210DD3" w:rsidRDefault="00A73112" w:rsidP="00A73112">
      <w:pPr>
        <w:rPr>
          <w:rFonts w:cstheme="minorHAnsi"/>
          <w:u w:val="single"/>
        </w:rPr>
      </w:pPr>
    </w:p>
    <w:bookmarkEnd w:id="5"/>
    <w:p w14:paraId="5BC2F7EA" w14:textId="77777777" w:rsidR="00A73112" w:rsidRDefault="00A73112" w:rsidP="00A73112">
      <w:pPr>
        <w:rPr>
          <w:rFonts w:cstheme="minorHAnsi"/>
          <w:u w:val="single"/>
        </w:rPr>
      </w:pPr>
    </w:p>
    <w:p w14:paraId="2E3805FA" w14:textId="77777777" w:rsidR="0047100A" w:rsidRDefault="0047100A" w:rsidP="00A73112">
      <w:pPr>
        <w:rPr>
          <w:rFonts w:cstheme="minorHAnsi"/>
          <w:u w:val="single"/>
        </w:rPr>
      </w:pPr>
    </w:p>
    <w:p w14:paraId="538769C0" w14:textId="77777777" w:rsidR="0047100A" w:rsidRDefault="0047100A" w:rsidP="00A73112">
      <w:pPr>
        <w:rPr>
          <w:rFonts w:cstheme="minorHAnsi"/>
          <w:u w:val="single"/>
        </w:rPr>
      </w:pPr>
    </w:p>
    <w:p w14:paraId="0F337E2E" w14:textId="77777777" w:rsidR="0047100A" w:rsidRDefault="0047100A" w:rsidP="00A73112">
      <w:pPr>
        <w:rPr>
          <w:rFonts w:cstheme="minorHAnsi"/>
          <w:u w:val="single"/>
        </w:rPr>
      </w:pPr>
    </w:p>
    <w:p w14:paraId="5AE4639B" w14:textId="77777777" w:rsidR="0047100A" w:rsidRPr="00210DD3" w:rsidRDefault="0047100A" w:rsidP="00A73112">
      <w:pPr>
        <w:rPr>
          <w:rFonts w:cstheme="minorHAnsi"/>
          <w:u w:val="single"/>
        </w:rPr>
      </w:pPr>
    </w:p>
    <w:p w14:paraId="61ADBFD8" w14:textId="77777777" w:rsidR="00A73112" w:rsidRPr="00210DD3" w:rsidRDefault="00A73112" w:rsidP="00A73112">
      <w:pPr>
        <w:rPr>
          <w:rFonts w:cstheme="minorHAnsi"/>
          <w:u w:val="single"/>
        </w:rPr>
      </w:pPr>
    </w:p>
    <w:p w14:paraId="61A5BAA0" w14:textId="77777777" w:rsidR="00A73112" w:rsidRPr="00210DD3" w:rsidRDefault="00A73112" w:rsidP="00A73112">
      <w:pPr>
        <w:rPr>
          <w:rFonts w:cstheme="minorHAnsi"/>
          <w:u w:val="single"/>
        </w:rPr>
      </w:pPr>
    </w:p>
    <w:p w14:paraId="2DF58150" w14:textId="77777777" w:rsidR="00A73112" w:rsidRPr="00210DD3" w:rsidRDefault="00A73112" w:rsidP="00A73112">
      <w:pPr>
        <w:rPr>
          <w:rFonts w:cstheme="minorHAnsi"/>
          <w:u w:val="single"/>
        </w:rPr>
      </w:pPr>
    </w:p>
    <w:p w14:paraId="3E6EB733" w14:textId="77777777" w:rsidR="00A73112" w:rsidRPr="00210DD3" w:rsidRDefault="00A73112" w:rsidP="00A73112">
      <w:pPr>
        <w:rPr>
          <w:rFonts w:cstheme="minorHAnsi"/>
          <w:u w:val="single"/>
        </w:rPr>
      </w:pPr>
    </w:p>
    <w:bookmarkEnd w:id="6"/>
    <w:p w14:paraId="3876F0E6" w14:textId="77777777" w:rsidR="00A73112" w:rsidRPr="00210DD3" w:rsidRDefault="00A73112" w:rsidP="00A73112">
      <w:pPr>
        <w:rPr>
          <w:rFonts w:cstheme="minorHAnsi"/>
          <w:u w:val="single"/>
        </w:rPr>
      </w:pPr>
    </w:p>
    <w:bookmarkEnd w:id="7"/>
    <w:bookmarkEnd w:id="8"/>
    <w:p w14:paraId="46048B6F" w14:textId="77777777" w:rsidR="00A73112" w:rsidRPr="00210DD3" w:rsidRDefault="00A73112" w:rsidP="00A73112">
      <w:pPr>
        <w:ind w:right="50"/>
        <w:jc w:val="both"/>
        <w:rPr>
          <w:rFonts w:cstheme="minorHAnsi"/>
        </w:rPr>
      </w:pPr>
    </w:p>
    <w:p w14:paraId="37660009" w14:textId="77777777" w:rsidR="00A73112" w:rsidRPr="00210DD3" w:rsidRDefault="00A73112" w:rsidP="0047100A">
      <w:pPr>
        <w:spacing w:line="276" w:lineRule="auto"/>
        <w:ind w:right="50"/>
        <w:jc w:val="both"/>
        <w:rPr>
          <w:rFonts w:cstheme="minorHAnsi"/>
        </w:rPr>
      </w:pPr>
      <w:r w:rsidRPr="00210DD3">
        <w:rPr>
          <w:rFonts w:cstheme="minorHAnsi"/>
        </w:rPr>
        <w:t>U PRIVITKU:</w:t>
      </w:r>
    </w:p>
    <w:p w14:paraId="5F1C2386" w14:textId="77777777" w:rsidR="00A73112" w:rsidRPr="00210DD3" w:rsidRDefault="00A73112" w:rsidP="00A73112">
      <w:pPr>
        <w:numPr>
          <w:ilvl w:val="0"/>
          <w:numId w:val="1"/>
        </w:numPr>
        <w:tabs>
          <w:tab w:val="clear" w:pos="720"/>
        </w:tabs>
        <w:ind w:left="567" w:right="50" w:hanging="425"/>
        <w:jc w:val="both"/>
        <w:rPr>
          <w:rFonts w:cstheme="minorHAnsi"/>
        </w:rPr>
      </w:pPr>
      <w:r w:rsidRPr="00210DD3">
        <w:rPr>
          <w:rFonts w:cstheme="minorHAnsi"/>
        </w:rPr>
        <w:t>Zaključak Gradonačelnika Grada Požege</w:t>
      </w:r>
    </w:p>
    <w:p w14:paraId="558BA5BE" w14:textId="77E5D98C" w:rsidR="0047100A" w:rsidRDefault="00A73112" w:rsidP="00A73112">
      <w:pPr>
        <w:numPr>
          <w:ilvl w:val="0"/>
          <w:numId w:val="1"/>
        </w:numPr>
        <w:tabs>
          <w:tab w:val="clear" w:pos="720"/>
        </w:tabs>
        <w:ind w:left="567" w:right="50" w:hanging="425"/>
        <w:jc w:val="both"/>
        <w:rPr>
          <w:rFonts w:cstheme="minorHAnsi"/>
        </w:rPr>
      </w:pPr>
      <w:r w:rsidRPr="00210DD3">
        <w:rPr>
          <w:rFonts w:cstheme="minorHAnsi"/>
        </w:rPr>
        <w:t>Prijedlog Odluke o obavljanju usluge javnih tržnica na malo</w:t>
      </w:r>
    </w:p>
    <w:p w14:paraId="47D7B949" w14:textId="77777777" w:rsidR="0047100A" w:rsidRDefault="0047100A">
      <w:pPr>
        <w:rPr>
          <w:rFonts w:cstheme="minorHAnsi"/>
        </w:rPr>
      </w:pPr>
      <w:r>
        <w:rPr>
          <w:rFonts w:cstheme="minorHAnsi"/>
        </w:rPr>
        <w:br w:type="page"/>
      </w:r>
    </w:p>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tblGrid>
      <w:tr w:rsidR="0047100A" w14:paraId="1E3743F9" w14:textId="77777777" w:rsidTr="0047100A">
        <w:trPr>
          <w:trHeight w:val="314"/>
        </w:trPr>
        <w:tc>
          <w:tcPr>
            <w:tcW w:w="3265" w:type="dxa"/>
          </w:tcPr>
          <w:p w14:paraId="66E5F00E" w14:textId="77777777" w:rsidR="0047100A" w:rsidRDefault="0047100A" w:rsidP="0047100A">
            <w:pPr>
              <w:contextualSpacing/>
              <w:rPr>
                <w:rFonts w:ascii="PDF417x" w:eastAsia="Times New Roman" w:hAnsi="PDF417x" w:cs="Times New Roman"/>
              </w:rPr>
            </w:pPr>
            <w:r>
              <w:rPr>
                <w:rFonts w:ascii="PDF417x" w:eastAsia="Times New Roman" w:hAnsi="PDF417x" w:cs="Times New Roman"/>
              </w:rPr>
              <w:t>+*xfs*pvs*Akl*cvA*xBj*tCi*llc*tAr*uEw*nqE*pBk*-</w:t>
            </w:r>
            <w:r>
              <w:rPr>
                <w:rFonts w:ascii="PDF417x" w:eastAsia="Times New Roman" w:hAnsi="PDF417x" w:cs="Times New Roman"/>
              </w:rPr>
              <w:br/>
              <w:t>+*yqw*Djv*zbd*mya*ugc*yla*icz*mzi*qjn*fsc*zew*-</w:t>
            </w:r>
            <w:r>
              <w:rPr>
                <w:rFonts w:ascii="PDF417x" w:eastAsia="Times New Roman" w:hAnsi="PDF417x" w:cs="Times New Roman"/>
              </w:rPr>
              <w:br/>
              <w:t>+*eDs*lyd*lyd*lyd*lyd*aCi*its*Dnb*afk*Apw*zfE*-</w:t>
            </w:r>
            <w:r>
              <w:rPr>
                <w:rFonts w:ascii="PDF417x" w:eastAsia="Times New Roman" w:hAnsi="PDF417x" w:cs="Times New Roman"/>
              </w:rPr>
              <w:br/>
              <w:t>+*ftw*tuE*nlm*lhs*vmB*xua*qcE*miy*vEa*yyq*onA*-</w:t>
            </w:r>
            <w:r>
              <w:rPr>
                <w:rFonts w:ascii="PDF417x" w:eastAsia="Times New Roman" w:hAnsi="PDF417x" w:cs="Times New Roman"/>
              </w:rPr>
              <w:br/>
              <w:t>+*ftA*wmC*ivy*dyD*sFl*boj*bxr*wqD*uaC*ykf*uws*-</w:t>
            </w:r>
            <w:r>
              <w:rPr>
                <w:rFonts w:ascii="PDF417x" w:eastAsia="Times New Roman" w:hAnsi="PDF417x" w:cs="Times New Roman"/>
              </w:rPr>
              <w:br/>
              <w:t>+*xjq*jBB*rds*qdw*nug*Cxz*jsx*bBa*CEj*lwn*uzq*-</w:t>
            </w:r>
            <w:r>
              <w:rPr>
                <w:rFonts w:ascii="PDF417x" w:eastAsia="Times New Roman" w:hAnsi="PDF417x" w:cs="Times New Roman"/>
              </w:rPr>
              <w:br/>
            </w:r>
          </w:p>
        </w:tc>
      </w:tr>
    </w:tbl>
    <w:p w14:paraId="493756BD" w14:textId="77777777" w:rsidR="0047100A" w:rsidRPr="0047100A" w:rsidRDefault="0047100A" w:rsidP="0047100A">
      <w:pPr>
        <w:ind w:right="5386" w:firstLine="142"/>
        <w:jc w:val="center"/>
        <w:rPr>
          <w:rFonts w:ascii="Calibri" w:eastAsia="Times New Roman" w:hAnsi="Calibri" w:cs="Calibri"/>
          <w:noProof w:val="0"/>
          <w:lang w:val="en-US" w:eastAsia="hr-HR"/>
        </w:rPr>
      </w:pPr>
      <w:r w:rsidRPr="0047100A">
        <w:rPr>
          <w:rFonts w:ascii="Calibri" w:eastAsia="Times New Roman" w:hAnsi="Calibri" w:cs="Calibri"/>
          <w:lang w:eastAsia="hr-HR"/>
        </w:rPr>
        <w:drawing>
          <wp:inline distT="0" distB="0" distL="0" distR="0" wp14:anchorId="61BC6F65" wp14:editId="635AC7FB">
            <wp:extent cx="314325" cy="428625"/>
            <wp:effectExtent l="0" t="0" r="0" b="0"/>
            <wp:docPr id="233485398" name="Slika 233485398" descr="Slika na kojoj se prikazuje simbol, crveno, zastava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b="-8917"/>
                    <a:stretch>
                      <a:fillRect/>
                    </a:stretch>
                  </pic:blipFill>
                  <pic:spPr bwMode="auto">
                    <a:xfrm>
                      <a:off x="0" y="0"/>
                      <a:ext cx="314325" cy="428625"/>
                    </a:xfrm>
                    <a:prstGeom prst="rect">
                      <a:avLst/>
                    </a:prstGeom>
                    <a:noFill/>
                    <a:ln>
                      <a:noFill/>
                    </a:ln>
                  </pic:spPr>
                </pic:pic>
              </a:graphicData>
            </a:graphic>
          </wp:inline>
        </w:drawing>
      </w:r>
    </w:p>
    <w:p w14:paraId="6B075BBC"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R  E  P  U  B  L  I  K  A    H  R  V  A  T  S  K  A</w:t>
      </w:r>
    </w:p>
    <w:p w14:paraId="14573BA7"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POŽEŠKO-SLAVONSKA ŽUPANIJA</w:t>
      </w:r>
    </w:p>
    <w:p w14:paraId="71982EFC" w14:textId="77777777" w:rsidR="0047100A" w:rsidRPr="0047100A" w:rsidRDefault="0047100A" w:rsidP="0047100A">
      <w:pPr>
        <w:ind w:right="5386"/>
        <w:jc w:val="center"/>
        <w:rPr>
          <w:rFonts w:ascii="Calibri" w:eastAsia="Times New Roman" w:hAnsi="Calibri" w:cs="Calibri"/>
          <w:noProof w:val="0"/>
          <w:lang w:val="en-US" w:eastAsia="hr-HR"/>
        </w:rPr>
      </w:pPr>
      <w:r w:rsidRPr="0047100A">
        <w:rPr>
          <w:rFonts w:ascii="Calibri" w:eastAsia="Times New Roman" w:hAnsi="Calibri" w:cs="Times New Roman"/>
          <w:lang w:eastAsia="hr-HR"/>
        </w:rPr>
        <w:drawing>
          <wp:anchor distT="0" distB="0" distL="114300" distR="114300" simplePos="0" relativeHeight="251681792" behindDoc="0" locked="0" layoutInCell="1" allowOverlap="1" wp14:anchorId="4A40478F" wp14:editId="1F0604DB">
            <wp:simplePos x="0" y="0"/>
            <wp:positionH relativeFrom="column">
              <wp:posOffset>96520</wp:posOffset>
            </wp:positionH>
            <wp:positionV relativeFrom="paragraph">
              <wp:posOffset>17780</wp:posOffset>
            </wp:positionV>
            <wp:extent cx="355600" cy="347980"/>
            <wp:effectExtent l="0" t="0" r="0" b="0"/>
            <wp:wrapNone/>
            <wp:docPr id="1835171074" name="Slika 2" descr="Slika na kojoj se prikazuje emblem, grb, simbol, krug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00A">
        <w:rPr>
          <w:rFonts w:ascii="Calibri" w:eastAsia="Times New Roman" w:hAnsi="Calibri" w:cs="Calibri"/>
          <w:noProof w:val="0"/>
          <w:lang w:val="en-US" w:eastAsia="hr-HR"/>
        </w:rPr>
        <w:t>GRAD POŽEGA</w:t>
      </w:r>
    </w:p>
    <w:p w14:paraId="764F7806" w14:textId="77777777" w:rsidR="0047100A" w:rsidRPr="0047100A" w:rsidRDefault="0047100A" w:rsidP="0047100A">
      <w:pPr>
        <w:spacing w:after="240"/>
        <w:ind w:right="5386"/>
        <w:jc w:val="center"/>
        <w:rPr>
          <w:rFonts w:ascii="Calibri" w:eastAsia="Times New Roman" w:hAnsi="Calibri" w:cs="Calibri"/>
          <w:noProof w:val="0"/>
          <w:lang w:val="en-US" w:eastAsia="hr-HR"/>
        </w:rPr>
      </w:pPr>
      <w:r w:rsidRPr="0047100A">
        <w:rPr>
          <w:rFonts w:ascii="Calibri" w:eastAsia="Times New Roman" w:hAnsi="Calibri" w:cs="Calibri"/>
          <w:noProof w:val="0"/>
          <w:lang w:val="en-US" w:eastAsia="hr-HR"/>
        </w:rPr>
        <w:t>Gradonačelnik</w:t>
      </w:r>
    </w:p>
    <w:p w14:paraId="3682E315" w14:textId="77777777" w:rsidR="005C13C2" w:rsidRPr="00210DD3" w:rsidRDefault="005C13C2">
      <w:pPr>
        <w:rPr>
          <w:rFonts w:eastAsia="Times New Roman" w:cstheme="minorHAnsi"/>
          <w:noProof w:val="0"/>
          <w:color w:val="000000"/>
          <w:lang w:eastAsia="hr-HR"/>
        </w:rPr>
      </w:pPr>
      <w:r w:rsidRPr="00210DD3">
        <w:rPr>
          <w:rFonts w:eastAsia="Times New Roman" w:cstheme="minorHAnsi"/>
          <w:noProof w:val="0"/>
          <w:color w:val="000000"/>
          <w:lang w:eastAsia="hr-HR"/>
        </w:rPr>
        <w:t xml:space="preserve">KLASA: 363-01/25-04/28 </w:t>
      </w:r>
    </w:p>
    <w:p w14:paraId="564E73B2" w14:textId="77777777" w:rsidR="005C13C2" w:rsidRPr="00210DD3" w:rsidRDefault="005C13C2">
      <w:pPr>
        <w:rPr>
          <w:rFonts w:eastAsia="Times New Roman" w:cstheme="minorHAnsi"/>
          <w:noProof w:val="0"/>
          <w:color w:val="000000"/>
          <w:lang w:eastAsia="hr-HR"/>
        </w:rPr>
      </w:pPr>
      <w:r w:rsidRPr="00210DD3">
        <w:rPr>
          <w:rFonts w:eastAsia="Times New Roman" w:cstheme="minorHAnsi"/>
          <w:noProof w:val="0"/>
          <w:color w:val="000000"/>
          <w:lang w:eastAsia="hr-HR"/>
        </w:rPr>
        <w:t>URBROJ: 2177-1-01/01-25-2</w:t>
      </w:r>
    </w:p>
    <w:p w14:paraId="1AB9500E" w14:textId="77777777" w:rsidR="005C13C2" w:rsidRPr="00210DD3" w:rsidRDefault="005C13C2" w:rsidP="0047100A">
      <w:pPr>
        <w:spacing w:after="240"/>
        <w:rPr>
          <w:rFonts w:eastAsia="Times New Roman" w:cstheme="minorHAnsi"/>
          <w:noProof w:val="0"/>
          <w:lang w:eastAsia="hr-HR"/>
        </w:rPr>
      </w:pPr>
      <w:r w:rsidRPr="00210DD3">
        <w:rPr>
          <w:rFonts w:eastAsia="Times New Roman" w:cstheme="minorHAnsi"/>
          <w:noProof w:val="0"/>
          <w:lang w:eastAsia="hr-HR"/>
        </w:rPr>
        <w:t>Požega, 27. ožujka 2025.</w:t>
      </w:r>
    </w:p>
    <w:p w14:paraId="1D23B472" w14:textId="10DAC086" w:rsidR="005C13C2" w:rsidRPr="00210DD3" w:rsidRDefault="005C13C2" w:rsidP="0047100A">
      <w:pPr>
        <w:spacing w:after="240"/>
        <w:ind w:right="50" w:firstLine="708"/>
        <w:jc w:val="both"/>
        <w:rPr>
          <w:rFonts w:cstheme="minorHAnsi"/>
        </w:rPr>
      </w:pPr>
      <w:r w:rsidRPr="00210DD3">
        <w:rPr>
          <w:rFonts w:cstheme="minorHAnsi"/>
        </w:rPr>
        <w:t>Na temelju članka 44. stavka 1. i članka 48. stavka 1. točke 1. Zakona o lokalnoj i područnoj (regionalnoj) samoupravi (Narodne novine, broj: 33/01, 60/01.- vjerodostojno tumačenje, 129/05., 109/07., 125/08., 36/09., 150/11., 144/12., 19/13.- pročišćeni tekst, 137/15.- ispravak, 123/17., 98/19. i 144/20.) i članka 62. stavka 1. podstavka 1. i članka 120. Statuta Grada Požege (Službene novine Grada Požege, broj: 2/21. i 11/22.), Gradonačelnik Grada Požege, dana 27. ožujka 2025. godine, donosi</w:t>
      </w:r>
    </w:p>
    <w:p w14:paraId="69C8168F" w14:textId="77777777" w:rsidR="005C13C2" w:rsidRPr="0047100A" w:rsidRDefault="005C13C2" w:rsidP="0047100A">
      <w:pPr>
        <w:spacing w:after="240"/>
        <w:ind w:right="50"/>
        <w:jc w:val="center"/>
        <w:rPr>
          <w:rFonts w:cstheme="minorHAnsi"/>
        </w:rPr>
      </w:pPr>
      <w:r w:rsidRPr="0047100A">
        <w:rPr>
          <w:rFonts w:cstheme="minorHAnsi"/>
        </w:rPr>
        <w:t>Z A K L J U Č A K</w:t>
      </w:r>
    </w:p>
    <w:p w14:paraId="3FADCEF7" w14:textId="075DC11F" w:rsidR="005C13C2" w:rsidRPr="00210DD3" w:rsidRDefault="005C13C2" w:rsidP="0047100A">
      <w:pPr>
        <w:spacing w:after="240"/>
        <w:ind w:right="50" w:firstLine="708"/>
        <w:jc w:val="both"/>
        <w:rPr>
          <w:rFonts w:cstheme="minorHAnsi"/>
        </w:rPr>
      </w:pPr>
      <w:r w:rsidRPr="00210DD3">
        <w:rPr>
          <w:rFonts w:cstheme="minorHAnsi"/>
        </w:rPr>
        <w:t xml:space="preserve">I. Utvrđuje se Prijedlog Odluke o obavljanju usluge javnih tržnica na malo, u predloženom tekstu. </w:t>
      </w:r>
    </w:p>
    <w:p w14:paraId="66752FE1" w14:textId="32C67690" w:rsidR="005C13C2" w:rsidRPr="00210DD3" w:rsidRDefault="005C13C2" w:rsidP="0047100A">
      <w:pPr>
        <w:spacing w:after="240"/>
        <w:ind w:right="50" w:firstLine="708"/>
        <w:jc w:val="both"/>
        <w:rPr>
          <w:rFonts w:cstheme="minorHAnsi"/>
        </w:rPr>
      </w:pPr>
      <w:r w:rsidRPr="00210DD3">
        <w:rPr>
          <w:rFonts w:cstheme="minorHAnsi"/>
        </w:rPr>
        <w:t>II. Prijedlog Odluke iz točke I. ovoga Zaključka upućuje se Gradskom vijeću Grada Požege na razmatranje i usvajanje.</w:t>
      </w:r>
    </w:p>
    <w:p w14:paraId="04C2D111" w14:textId="77777777" w:rsidR="0047100A" w:rsidRPr="00210DD3" w:rsidRDefault="0047100A" w:rsidP="0047100A">
      <w:pPr>
        <w:rPr>
          <w:rFonts w:cstheme="minorHAnsi"/>
        </w:rPr>
      </w:pPr>
    </w:p>
    <w:p w14:paraId="40DB1952" w14:textId="77777777" w:rsidR="0047100A" w:rsidRPr="00210DD3" w:rsidRDefault="0047100A" w:rsidP="0047100A">
      <w:pPr>
        <w:ind w:left="5670"/>
        <w:jc w:val="center"/>
        <w:rPr>
          <w:rFonts w:cstheme="minorHAnsi"/>
        </w:rPr>
      </w:pPr>
      <w:r w:rsidRPr="00210DD3">
        <w:rPr>
          <w:rFonts w:cstheme="minorHAnsi"/>
        </w:rPr>
        <w:t>GRADONAČELNIK</w:t>
      </w:r>
    </w:p>
    <w:p w14:paraId="306735B5" w14:textId="77777777" w:rsidR="0047100A" w:rsidRPr="00210DD3" w:rsidRDefault="0047100A" w:rsidP="0047100A">
      <w:pPr>
        <w:ind w:left="5670"/>
        <w:jc w:val="center"/>
        <w:rPr>
          <w:rFonts w:cstheme="minorHAnsi"/>
          <w:u w:val="single"/>
          <w:lang w:eastAsia="hr-HR"/>
        </w:rPr>
      </w:pPr>
      <w:r w:rsidRPr="00210DD3">
        <w:rPr>
          <w:rFonts w:cstheme="minorHAnsi"/>
          <w:lang w:eastAsia="hr-HR"/>
        </w:rPr>
        <w:t>dr.sc. Željko Glavić</w:t>
      </w:r>
      <w:r>
        <w:rPr>
          <w:rFonts w:cstheme="minorHAnsi"/>
          <w:lang w:eastAsia="hr-HR"/>
        </w:rPr>
        <w:t>, v.r.</w:t>
      </w:r>
    </w:p>
    <w:p w14:paraId="32921D1D" w14:textId="77777777" w:rsidR="005C13C2" w:rsidRPr="00210DD3" w:rsidRDefault="005C13C2" w:rsidP="00A069E9">
      <w:pPr>
        <w:rPr>
          <w:rFonts w:cstheme="minorHAnsi"/>
          <w:u w:val="single"/>
        </w:rPr>
      </w:pPr>
    </w:p>
    <w:p w14:paraId="2A73B66E" w14:textId="77777777" w:rsidR="005C13C2" w:rsidRPr="00210DD3" w:rsidRDefault="005C13C2" w:rsidP="00A069E9">
      <w:pPr>
        <w:rPr>
          <w:rFonts w:cstheme="minorHAnsi"/>
          <w:u w:val="single"/>
        </w:rPr>
      </w:pPr>
    </w:p>
    <w:p w14:paraId="342A6C15" w14:textId="77777777" w:rsidR="005C13C2" w:rsidRPr="00210DD3" w:rsidRDefault="005C13C2" w:rsidP="00A069E9">
      <w:pPr>
        <w:rPr>
          <w:rFonts w:cstheme="minorHAnsi"/>
          <w:u w:val="single"/>
        </w:rPr>
      </w:pPr>
    </w:p>
    <w:p w14:paraId="5A813E77" w14:textId="77777777" w:rsidR="005C13C2" w:rsidRPr="00210DD3" w:rsidRDefault="005C13C2" w:rsidP="00A069E9">
      <w:pPr>
        <w:rPr>
          <w:rFonts w:cstheme="minorHAnsi"/>
          <w:u w:val="single"/>
        </w:rPr>
      </w:pPr>
    </w:p>
    <w:p w14:paraId="2B463718" w14:textId="77777777" w:rsidR="005C13C2" w:rsidRPr="00210DD3" w:rsidRDefault="005C13C2" w:rsidP="00A069E9">
      <w:pPr>
        <w:rPr>
          <w:rFonts w:cstheme="minorHAnsi"/>
          <w:u w:val="single"/>
        </w:rPr>
      </w:pPr>
    </w:p>
    <w:p w14:paraId="3FBC61B8" w14:textId="77777777" w:rsidR="005C13C2" w:rsidRPr="00210DD3" w:rsidRDefault="005C13C2" w:rsidP="00A069E9">
      <w:pPr>
        <w:ind w:right="50"/>
        <w:jc w:val="both"/>
        <w:rPr>
          <w:rFonts w:cstheme="minorHAnsi"/>
        </w:rPr>
      </w:pPr>
    </w:p>
    <w:p w14:paraId="38FDAD0E" w14:textId="77777777" w:rsidR="005C13C2" w:rsidRPr="00210DD3" w:rsidRDefault="005C13C2" w:rsidP="00A069E9">
      <w:pPr>
        <w:ind w:right="50"/>
        <w:jc w:val="both"/>
        <w:rPr>
          <w:rFonts w:cstheme="minorHAnsi"/>
        </w:rPr>
      </w:pPr>
    </w:p>
    <w:p w14:paraId="76E4CA6C" w14:textId="77777777" w:rsidR="005C13C2" w:rsidRPr="00210DD3" w:rsidRDefault="005C13C2" w:rsidP="00A069E9">
      <w:pPr>
        <w:ind w:right="50"/>
        <w:jc w:val="both"/>
        <w:rPr>
          <w:rFonts w:cstheme="minorHAnsi"/>
        </w:rPr>
      </w:pPr>
    </w:p>
    <w:p w14:paraId="4236975B" w14:textId="77777777" w:rsidR="005C13C2" w:rsidRPr="00210DD3" w:rsidRDefault="005C13C2" w:rsidP="00A069E9">
      <w:pPr>
        <w:ind w:right="50"/>
        <w:jc w:val="both"/>
        <w:rPr>
          <w:rFonts w:cstheme="minorHAnsi"/>
        </w:rPr>
      </w:pPr>
    </w:p>
    <w:p w14:paraId="43595D4B" w14:textId="77777777" w:rsidR="005C13C2" w:rsidRPr="00210DD3" w:rsidRDefault="005C13C2" w:rsidP="00A069E9">
      <w:pPr>
        <w:ind w:right="50"/>
        <w:jc w:val="both"/>
        <w:rPr>
          <w:rFonts w:cstheme="minorHAnsi"/>
        </w:rPr>
      </w:pPr>
    </w:p>
    <w:p w14:paraId="565CDAEA" w14:textId="77777777" w:rsidR="005C13C2" w:rsidRPr="00210DD3" w:rsidRDefault="005C13C2" w:rsidP="00A069E9">
      <w:pPr>
        <w:ind w:right="50"/>
        <w:jc w:val="both"/>
        <w:rPr>
          <w:rFonts w:cstheme="minorHAnsi"/>
        </w:rPr>
      </w:pPr>
    </w:p>
    <w:p w14:paraId="43472696" w14:textId="77777777" w:rsidR="005C13C2" w:rsidRDefault="005C13C2" w:rsidP="00A069E9">
      <w:pPr>
        <w:ind w:right="50"/>
        <w:jc w:val="both"/>
        <w:rPr>
          <w:rFonts w:cstheme="minorHAnsi"/>
        </w:rPr>
      </w:pPr>
    </w:p>
    <w:p w14:paraId="411C389D" w14:textId="77777777" w:rsidR="0047100A" w:rsidRDefault="0047100A" w:rsidP="00A069E9">
      <w:pPr>
        <w:ind w:right="50"/>
        <w:jc w:val="both"/>
        <w:rPr>
          <w:rFonts w:cstheme="minorHAnsi"/>
        </w:rPr>
      </w:pPr>
    </w:p>
    <w:p w14:paraId="4705298F" w14:textId="77777777" w:rsidR="0047100A" w:rsidRPr="00210DD3" w:rsidRDefault="0047100A" w:rsidP="00A069E9">
      <w:pPr>
        <w:ind w:right="50"/>
        <w:jc w:val="both"/>
        <w:rPr>
          <w:rFonts w:cstheme="minorHAnsi"/>
        </w:rPr>
      </w:pPr>
    </w:p>
    <w:p w14:paraId="1BA031B2" w14:textId="77777777" w:rsidR="005C13C2" w:rsidRPr="00210DD3" w:rsidRDefault="005C13C2" w:rsidP="00A069E9">
      <w:pPr>
        <w:ind w:right="50"/>
        <w:jc w:val="both"/>
        <w:rPr>
          <w:rFonts w:cstheme="minorHAnsi"/>
        </w:rPr>
      </w:pPr>
    </w:p>
    <w:p w14:paraId="6B9F2E09" w14:textId="77777777" w:rsidR="005C13C2" w:rsidRPr="00210DD3" w:rsidRDefault="005C13C2" w:rsidP="00A069E9">
      <w:pPr>
        <w:ind w:right="50"/>
        <w:jc w:val="both"/>
        <w:rPr>
          <w:rFonts w:cstheme="minorHAnsi"/>
        </w:rPr>
      </w:pPr>
    </w:p>
    <w:p w14:paraId="54B60E32" w14:textId="77777777" w:rsidR="005C13C2" w:rsidRPr="00210DD3" w:rsidRDefault="005C13C2" w:rsidP="00A069E9">
      <w:pPr>
        <w:ind w:right="50"/>
        <w:jc w:val="both"/>
        <w:rPr>
          <w:rFonts w:cstheme="minorHAnsi"/>
        </w:rPr>
      </w:pPr>
    </w:p>
    <w:p w14:paraId="674B88FA" w14:textId="77777777" w:rsidR="005C13C2" w:rsidRPr="00210DD3" w:rsidRDefault="005C13C2" w:rsidP="00A069E9">
      <w:pPr>
        <w:ind w:right="50"/>
        <w:jc w:val="both"/>
        <w:rPr>
          <w:rFonts w:cstheme="minorHAnsi"/>
        </w:rPr>
      </w:pPr>
    </w:p>
    <w:p w14:paraId="57D2BF7A" w14:textId="77777777" w:rsidR="005C13C2" w:rsidRPr="00210DD3" w:rsidRDefault="005C13C2" w:rsidP="00A069E9">
      <w:pPr>
        <w:ind w:right="50"/>
        <w:jc w:val="both"/>
        <w:rPr>
          <w:rFonts w:cstheme="minorHAnsi"/>
        </w:rPr>
      </w:pPr>
    </w:p>
    <w:p w14:paraId="4B08914C" w14:textId="77777777" w:rsidR="005C13C2" w:rsidRPr="00210DD3" w:rsidRDefault="005C13C2" w:rsidP="00A069E9">
      <w:pPr>
        <w:ind w:right="50"/>
        <w:jc w:val="both"/>
        <w:rPr>
          <w:rFonts w:cstheme="minorHAnsi"/>
        </w:rPr>
      </w:pPr>
    </w:p>
    <w:p w14:paraId="22BAF29E" w14:textId="77777777" w:rsidR="005C13C2" w:rsidRPr="00210DD3" w:rsidRDefault="005C13C2" w:rsidP="0047100A">
      <w:pPr>
        <w:spacing w:line="276" w:lineRule="auto"/>
        <w:ind w:right="50"/>
        <w:jc w:val="both"/>
        <w:rPr>
          <w:rFonts w:cstheme="minorHAnsi"/>
        </w:rPr>
      </w:pPr>
      <w:r w:rsidRPr="00210DD3">
        <w:rPr>
          <w:rFonts w:cstheme="minorHAnsi"/>
        </w:rPr>
        <w:t>DOSTAVITI:</w:t>
      </w:r>
    </w:p>
    <w:p w14:paraId="78FA6159" w14:textId="77777777" w:rsidR="005C13C2" w:rsidRPr="00210DD3" w:rsidRDefault="005C13C2" w:rsidP="005C13C2">
      <w:pPr>
        <w:numPr>
          <w:ilvl w:val="0"/>
          <w:numId w:val="2"/>
        </w:numPr>
        <w:tabs>
          <w:tab w:val="clear" w:pos="720"/>
        </w:tabs>
        <w:ind w:left="567" w:right="50" w:hanging="425"/>
        <w:jc w:val="both"/>
        <w:rPr>
          <w:rFonts w:cstheme="minorHAnsi"/>
        </w:rPr>
      </w:pPr>
      <w:r w:rsidRPr="00210DD3">
        <w:rPr>
          <w:rFonts w:cstheme="minorHAnsi"/>
        </w:rPr>
        <w:t xml:space="preserve">Gradskom vijeću Grada Požege </w:t>
      </w:r>
    </w:p>
    <w:p w14:paraId="38759E40" w14:textId="08F552C0" w:rsidR="0047100A" w:rsidRDefault="005C13C2" w:rsidP="005C13C2">
      <w:pPr>
        <w:numPr>
          <w:ilvl w:val="0"/>
          <w:numId w:val="2"/>
        </w:numPr>
        <w:tabs>
          <w:tab w:val="clear" w:pos="720"/>
        </w:tabs>
        <w:ind w:left="567" w:right="50" w:hanging="425"/>
        <w:jc w:val="both"/>
        <w:rPr>
          <w:rFonts w:cstheme="minorHAnsi"/>
        </w:rPr>
      </w:pPr>
      <w:r w:rsidRPr="00210DD3">
        <w:rPr>
          <w:rFonts w:cstheme="minorHAnsi"/>
        </w:rPr>
        <w:t>Pismohrani.</w:t>
      </w:r>
    </w:p>
    <w:p w14:paraId="1344CE1A" w14:textId="41F6365D" w:rsidR="005C13C2" w:rsidRPr="00210DD3" w:rsidRDefault="0047100A" w:rsidP="002075E2">
      <w:pPr>
        <w:rPr>
          <w:rFonts w:cstheme="minorHAnsi"/>
        </w:rPr>
      </w:pPr>
      <w:r>
        <w:rPr>
          <w:rFonts w:cstheme="minorHAnsi"/>
        </w:rPr>
        <w:br w:type="page"/>
      </w:r>
    </w:p>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210DD3" w14:paraId="01E2C89F" w14:textId="77777777" w:rsidTr="002075E2">
        <w:trPr>
          <w:trHeight w:val="331"/>
        </w:trPr>
        <w:tc>
          <w:tcPr>
            <w:tcW w:w="3203" w:type="dxa"/>
          </w:tcPr>
          <w:p w14:paraId="6544223F" w14:textId="77777777" w:rsidR="00210DD3" w:rsidRDefault="00210DD3" w:rsidP="002075E2">
            <w:pPr>
              <w:contextualSpacing/>
              <w:rPr>
                <w:rFonts w:ascii="PDF417x" w:eastAsia="Times New Roman" w:hAnsi="PDF417x" w:cs="Times New Roman"/>
              </w:rPr>
            </w:pPr>
            <w:r>
              <w:rPr>
                <w:rFonts w:ascii="PDF417x" w:eastAsia="Times New Roman" w:hAnsi="PDF417x" w:cs="Times New Roman"/>
              </w:rPr>
              <w:t>+*xfs*pvs*Akl*cvA*xBj*tCi*llc*tAr*uEw*nqE*pBk*-</w:t>
            </w:r>
            <w:r>
              <w:rPr>
                <w:rFonts w:ascii="PDF417x" w:eastAsia="Times New Roman" w:hAnsi="PDF417x" w:cs="Times New Roman"/>
              </w:rPr>
              <w:br/>
              <w:t>+*yqw*Djv*zbd*mya*ugc*yla*icz*mzi*qjn*uyb*zew*-</w:t>
            </w:r>
            <w:r>
              <w:rPr>
                <w:rFonts w:ascii="PDF417x" w:eastAsia="Times New Roman" w:hAnsi="PDF417x" w:cs="Times New Roman"/>
              </w:rPr>
              <w:br/>
              <w:t>+*eDs*lyd*lyd*lyd*lyd*rEi*ruk*yrn*vti*BtD*zfE*-</w:t>
            </w:r>
            <w:r>
              <w:rPr>
                <w:rFonts w:ascii="PDF417x" w:eastAsia="Times New Roman" w:hAnsi="PDF417x" w:cs="Times New Roman"/>
              </w:rPr>
              <w:br/>
              <w:t>+*ftw*fBk*oaw*cdA*bDl*oks*Ehk*rDB*ayw*ibC*onA*-</w:t>
            </w:r>
            <w:r>
              <w:rPr>
                <w:rFonts w:ascii="PDF417x" w:eastAsia="Times New Roman" w:hAnsi="PDF417x" w:cs="Times New Roman"/>
              </w:rPr>
              <w:br/>
              <w:t>+*ftA*viC*trB*Ezg*sfc*fyi*dwk*yva*psC*Dtj*uws*-</w:t>
            </w:r>
            <w:r>
              <w:rPr>
                <w:rFonts w:ascii="PDF417x" w:eastAsia="Times New Roman" w:hAnsi="PDF417x" w:cs="Times New Roman"/>
              </w:rPr>
              <w:br/>
              <w:t>+*xjq*afk*CBj*Frs*tpy*bmk*vyo*lub*zfn*jgD*uzq*-</w:t>
            </w:r>
            <w:r>
              <w:rPr>
                <w:rFonts w:ascii="PDF417x" w:eastAsia="Times New Roman" w:hAnsi="PDF417x" w:cs="Times New Roman"/>
              </w:rPr>
              <w:br/>
            </w:r>
          </w:p>
        </w:tc>
      </w:tr>
    </w:tbl>
    <w:p w14:paraId="7A37AA75" w14:textId="77777777" w:rsidR="0047100A" w:rsidRPr="0047100A" w:rsidRDefault="0047100A" w:rsidP="0047100A">
      <w:pPr>
        <w:jc w:val="right"/>
        <w:rPr>
          <w:rFonts w:ascii="Calibri" w:eastAsia="Times New Roman" w:hAnsi="Calibri" w:cs="Calibri"/>
          <w:noProof w:val="0"/>
          <w:u w:val="single"/>
          <w:lang w:eastAsia="hr-HR"/>
        </w:rPr>
      </w:pPr>
      <w:bookmarkStart w:id="10" w:name="_Hlk145929523"/>
      <w:r w:rsidRPr="0047100A">
        <w:rPr>
          <w:rFonts w:ascii="Calibri" w:eastAsia="Times New Roman" w:hAnsi="Calibri" w:cs="Calibri"/>
          <w:noProof w:val="0"/>
          <w:u w:val="single"/>
          <w:lang w:eastAsia="hr-HR"/>
        </w:rPr>
        <w:t>PRIJEDLOG</w:t>
      </w:r>
    </w:p>
    <w:p w14:paraId="44933F04" w14:textId="77777777" w:rsidR="0047100A" w:rsidRPr="0047100A" w:rsidRDefault="0047100A" w:rsidP="0047100A">
      <w:pPr>
        <w:ind w:right="5386" w:firstLine="142"/>
        <w:jc w:val="center"/>
        <w:rPr>
          <w:rFonts w:ascii="Calibri" w:eastAsia="Times New Roman" w:hAnsi="Calibri" w:cs="Calibri"/>
          <w:noProof w:val="0"/>
          <w:lang w:val="en-US" w:eastAsia="hr-HR"/>
        </w:rPr>
      </w:pPr>
      <w:bookmarkStart w:id="11" w:name="_Hlk193873293"/>
      <w:r w:rsidRPr="0047100A">
        <w:rPr>
          <w:rFonts w:ascii="Calibri" w:eastAsia="Times New Roman" w:hAnsi="Calibri" w:cs="Calibri"/>
          <w:lang w:eastAsia="hr-HR"/>
        </w:rPr>
        <w:drawing>
          <wp:inline distT="0" distB="0" distL="0" distR="0" wp14:anchorId="28EDFC68" wp14:editId="2270FB06">
            <wp:extent cx="314325" cy="428625"/>
            <wp:effectExtent l="0" t="0" r="0" b="0"/>
            <wp:docPr id="3" name="Slika 5" descr="Slika na kojoj se prikazuje simbol, crveno, zastava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lika na kojoj se prikazuje simbol, crveno, zastavaSadržaj generiran umjetnom inteligencijom može biti netočan."/>
                    <pic:cNvPicPr>
                      <a:picLocks noChangeAspect="1" noChangeArrowheads="1"/>
                    </pic:cNvPicPr>
                  </pic:nvPicPr>
                  <pic:blipFill>
                    <a:blip r:embed="rId8" cstate="print">
                      <a:extLst>
                        <a:ext uri="{28A0092B-C50C-407E-A947-70E740481C1C}">
                          <a14:useLocalDpi xmlns:a14="http://schemas.microsoft.com/office/drawing/2010/main" val="0"/>
                        </a:ext>
                      </a:extLst>
                    </a:blip>
                    <a:srcRect b="-8917"/>
                    <a:stretch>
                      <a:fillRect/>
                    </a:stretch>
                  </pic:blipFill>
                  <pic:spPr bwMode="auto">
                    <a:xfrm>
                      <a:off x="0" y="0"/>
                      <a:ext cx="314325" cy="428625"/>
                    </a:xfrm>
                    <a:prstGeom prst="rect">
                      <a:avLst/>
                    </a:prstGeom>
                    <a:noFill/>
                    <a:ln>
                      <a:noFill/>
                    </a:ln>
                  </pic:spPr>
                </pic:pic>
              </a:graphicData>
            </a:graphic>
          </wp:inline>
        </w:drawing>
      </w:r>
    </w:p>
    <w:p w14:paraId="5FE567AD"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R  E  P  U  B  L  I  K  A    H  R  V  A  T  S  K  A</w:t>
      </w:r>
    </w:p>
    <w:p w14:paraId="7EC72EE9" w14:textId="77777777" w:rsidR="0047100A" w:rsidRPr="0047100A" w:rsidRDefault="0047100A" w:rsidP="0047100A">
      <w:pPr>
        <w:ind w:right="5386"/>
        <w:jc w:val="center"/>
        <w:rPr>
          <w:rFonts w:ascii="Calibri" w:eastAsia="Times New Roman" w:hAnsi="Calibri" w:cs="Calibri"/>
          <w:noProof w:val="0"/>
          <w:lang w:eastAsia="hr-HR"/>
        </w:rPr>
      </w:pPr>
      <w:r w:rsidRPr="0047100A">
        <w:rPr>
          <w:rFonts w:ascii="Calibri" w:eastAsia="Times New Roman" w:hAnsi="Calibri" w:cs="Calibri"/>
          <w:noProof w:val="0"/>
          <w:lang w:eastAsia="hr-HR"/>
        </w:rPr>
        <w:t>POŽEŠKO-SLAVONSKA ŽUPANIJA</w:t>
      </w:r>
    </w:p>
    <w:p w14:paraId="3A5FA365" w14:textId="77777777" w:rsidR="0047100A" w:rsidRPr="0047100A" w:rsidRDefault="0047100A" w:rsidP="0047100A">
      <w:pPr>
        <w:ind w:right="5386"/>
        <w:jc w:val="center"/>
        <w:rPr>
          <w:rFonts w:ascii="Calibri" w:eastAsia="Times New Roman" w:hAnsi="Calibri" w:cs="Calibri"/>
          <w:noProof w:val="0"/>
          <w:lang w:val="en-US" w:eastAsia="hr-HR"/>
        </w:rPr>
      </w:pPr>
      <w:r w:rsidRPr="0047100A">
        <w:rPr>
          <w:rFonts w:ascii="Calibri" w:eastAsia="Times New Roman" w:hAnsi="Calibri" w:cs="Times New Roman"/>
          <w:lang w:eastAsia="hr-HR"/>
        </w:rPr>
        <w:drawing>
          <wp:anchor distT="0" distB="0" distL="114300" distR="114300" simplePos="0" relativeHeight="251683840" behindDoc="0" locked="0" layoutInCell="1" allowOverlap="1" wp14:anchorId="0666F09D" wp14:editId="36296C63">
            <wp:simplePos x="0" y="0"/>
            <wp:positionH relativeFrom="column">
              <wp:posOffset>96520</wp:posOffset>
            </wp:positionH>
            <wp:positionV relativeFrom="paragraph">
              <wp:posOffset>17780</wp:posOffset>
            </wp:positionV>
            <wp:extent cx="355600" cy="347980"/>
            <wp:effectExtent l="0" t="0" r="0" b="0"/>
            <wp:wrapNone/>
            <wp:docPr id="9" name="Slika 6" descr="Slika na kojoj se prikazuje emblem, grb, simbol, krug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na kojoj se prikazuje emblem, grb, simbol, krug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00A">
        <w:rPr>
          <w:rFonts w:ascii="Calibri" w:eastAsia="Times New Roman" w:hAnsi="Calibri" w:cs="Calibri"/>
          <w:noProof w:val="0"/>
          <w:lang w:val="en-US" w:eastAsia="hr-HR"/>
        </w:rPr>
        <w:t>GRAD POŽEGA</w:t>
      </w:r>
    </w:p>
    <w:p w14:paraId="020C3230" w14:textId="77777777" w:rsidR="0047100A" w:rsidRPr="0047100A" w:rsidRDefault="0047100A" w:rsidP="0047100A">
      <w:pPr>
        <w:spacing w:after="240"/>
        <w:ind w:right="5386"/>
        <w:jc w:val="center"/>
        <w:rPr>
          <w:rFonts w:ascii="Calibri" w:eastAsia="Times New Roman" w:hAnsi="Calibri" w:cs="Calibri"/>
          <w:noProof w:val="0"/>
          <w:lang w:val="en-US" w:eastAsia="hr-HR"/>
        </w:rPr>
      </w:pPr>
      <w:r w:rsidRPr="0047100A">
        <w:rPr>
          <w:rFonts w:ascii="Calibri" w:eastAsia="Times New Roman" w:hAnsi="Calibri" w:cs="Calibri"/>
          <w:noProof w:val="0"/>
          <w:lang w:val="en-US" w:eastAsia="hr-HR"/>
        </w:rPr>
        <w:t>Gradsko vijeće</w:t>
      </w:r>
    </w:p>
    <w:bookmarkEnd w:id="10"/>
    <w:bookmarkEnd w:id="11"/>
    <w:p w14:paraId="5421F59D" w14:textId="77777777" w:rsidR="005C13C2" w:rsidRPr="00210DD3" w:rsidRDefault="005C13C2">
      <w:pPr>
        <w:rPr>
          <w:rFonts w:eastAsia="Times New Roman" w:cstheme="minorHAnsi"/>
          <w:noProof w:val="0"/>
          <w:color w:val="000000"/>
          <w:lang w:eastAsia="hr-HR"/>
        </w:rPr>
      </w:pPr>
      <w:r w:rsidRPr="00210DD3">
        <w:rPr>
          <w:rFonts w:eastAsia="Times New Roman" w:cstheme="minorHAnsi"/>
          <w:noProof w:val="0"/>
          <w:color w:val="000000"/>
          <w:lang w:eastAsia="hr-HR"/>
        </w:rPr>
        <w:t xml:space="preserve">KLASA: 363-01/25-04/28 </w:t>
      </w:r>
    </w:p>
    <w:p w14:paraId="35D87894" w14:textId="77777777" w:rsidR="005C13C2" w:rsidRPr="00210DD3" w:rsidRDefault="005C13C2">
      <w:pPr>
        <w:rPr>
          <w:rFonts w:eastAsia="Times New Roman" w:cstheme="minorHAnsi"/>
          <w:noProof w:val="0"/>
          <w:color w:val="000000"/>
          <w:lang w:eastAsia="hr-HR"/>
        </w:rPr>
      </w:pPr>
      <w:r w:rsidRPr="00210DD3">
        <w:rPr>
          <w:rFonts w:eastAsia="Times New Roman" w:cstheme="minorHAnsi"/>
          <w:noProof w:val="0"/>
          <w:color w:val="000000"/>
          <w:lang w:eastAsia="hr-HR"/>
        </w:rPr>
        <w:t>URBROJ: 2177-1-02/01-25-1</w:t>
      </w:r>
    </w:p>
    <w:p w14:paraId="4C9698DC" w14:textId="7A6F25C2" w:rsidR="005C13C2" w:rsidRPr="00210DD3" w:rsidRDefault="005C13C2" w:rsidP="00D53705">
      <w:pPr>
        <w:spacing w:after="240"/>
        <w:rPr>
          <w:rFonts w:eastAsia="Times New Roman" w:cstheme="minorHAnsi"/>
          <w:noProof w:val="0"/>
          <w:lang w:eastAsia="hr-HR"/>
        </w:rPr>
      </w:pPr>
      <w:r w:rsidRPr="00210DD3">
        <w:rPr>
          <w:rFonts w:eastAsia="Times New Roman" w:cstheme="minorHAnsi"/>
          <w:noProof w:val="0"/>
          <w:lang w:eastAsia="hr-HR"/>
        </w:rPr>
        <w:t xml:space="preserve">Požega, </w:t>
      </w:r>
      <w:r w:rsidR="00037339">
        <w:rPr>
          <w:rFonts w:eastAsia="Times New Roman" w:cstheme="minorHAnsi"/>
          <w:noProof w:val="0"/>
          <w:lang w:eastAsia="hr-HR"/>
        </w:rPr>
        <w:t xml:space="preserve">4. </w:t>
      </w:r>
      <w:r w:rsidRPr="00210DD3">
        <w:rPr>
          <w:rFonts w:eastAsia="Times New Roman" w:cstheme="minorHAnsi"/>
          <w:noProof w:val="0"/>
          <w:lang w:eastAsia="hr-HR"/>
        </w:rPr>
        <w:t>travnja 2025.</w:t>
      </w:r>
    </w:p>
    <w:p w14:paraId="48731A9F" w14:textId="540C870C" w:rsidR="005C13C2" w:rsidRPr="00210DD3" w:rsidRDefault="005C13C2" w:rsidP="00D53705">
      <w:pPr>
        <w:spacing w:after="240"/>
        <w:ind w:firstLine="708"/>
        <w:jc w:val="both"/>
        <w:rPr>
          <w:rFonts w:cstheme="minorHAnsi"/>
        </w:rPr>
      </w:pPr>
      <w:r w:rsidRPr="00210DD3">
        <w:rPr>
          <w:rFonts w:cstheme="minorHAnsi"/>
        </w:rPr>
        <w:t xml:space="preserve">Na temelju članka 35. stavka 1. točke 2. Zakona o lokalnoj i područnoj (regionalnoj) samoupravi (Narodne novine, broj: 33/01, 60/01.- vjerodostojno tumačenje, 129/05., 109/07., 125/08., 36/09., 150/11., 144/12., 19/13.- pročišćeni tekst, 137/15.- ispravak, 123/17., 98/19. i 144/20.), članka 24. stavka 1. točke 2. Zakona o komunalnom gospodarstvu (Narodne novine, broj: 68/18. i 110/18.- Odluka Ustavnog suda, 32/20. i 145/24.), </w:t>
      </w:r>
      <w:r w:rsidR="00520E0B" w:rsidRPr="00210DD3">
        <w:rPr>
          <w:rFonts w:cstheme="minorHAnsi"/>
        </w:rPr>
        <w:t>članka 39. stavka 1. podstavka 3. Statuta Grada Požege (Službene novine Grada Požege, broj: 2/21. i 11/22.)</w:t>
      </w:r>
      <w:r w:rsidR="00520E0B">
        <w:rPr>
          <w:rFonts w:cstheme="minorHAnsi"/>
        </w:rPr>
        <w:t xml:space="preserve"> i </w:t>
      </w:r>
      <w:r w:rsidRPr="00210DD3">
        <w:rPr>
          <w:rFonts w:cstheme="minorHAnsi"/>
        </w:rPr>
        <w:t>članka 6. stavka 1. točke 5. Odluke o komunalnim djelatnostima na području Grada Požege (Službene novine Grada Požege, broj: 14/24. i 20/24.) Gradsko vijeće Grada Požege</w:t>
      </w:r>
      <w:r w:rsidR="00037339">
        <w:rPr>
          <w:rFonts w:cstheme="minorHAnsi"/>
        </w:rPr>
        <w:t>,</w:t>
      </w:r>
      <w:r w:rsidRPr="00210DD3">
        <w:rPr>
          <w:rFonts w:cstheme="minorHAnsi"/>
        </w:rPr>
        <w:t xml:space="preserve"> na 35. sjednici, održanoj </w:t>
      </w:r>
      <w:r w:rsidR="00037339">
        <w:rPr>
          <w:rFonts w:cstheme="minorHAnsi"/>
        </w:rPr>
        <w:t xml:space="preserve">4. </w:t>
      </w:r>
      <w:r w:rsidRPr="00210DD3">
        <w:rPr>
          <w:rFonts w:cstheme="minorHAnsi"/>
        </w:rPr>
        <w:t>travnja 2025. godine,  donosi</w:t>
      </w:r>
    </w:p>
    <w:p w14:paraId="35D84209" w14:textId="77777777" w:rsidR="005C13C2" w:rsidRPr="00D53705" w:rsidRDefault="005C13C2" w:rsidP="00D807BB">
      <w:pPr>
        <w:pStyle w:val="Bodytext50"/>
        <w:shd w:val="clear" w:color="auto" w:fill="auto"/>
        <w:spacing w:before="0" w:after="0" w:line="240" w:lineRule="auto"/>
        <w:jc w:val="center"/>
        <w:rPr>
          <w:rFonts w:asciiTheme="minorHAnsi" w:hAnsiTheme="minorHAnsi" w:cstheme="minorHAnsi"/>
          <w:b w:val="0"/>
          <w:sz w:val="22"/>
          <w:szCs w:val="22"/>
        </w:rPr>
      </w:pPr>
      <w:r w:rsidRPr="00D53705">
        <w:rPr>
          <w:rFonts w:asciiTheme="minorHAnsi" w:hAnsiTheme="minorHAnsi" w:cstheme="minorHAnsi"/>
          <w:b w:val="0"/>
          <w:sz w:val="22"/>
          <w:szCs w:val="22"/>
        </w:rPr>
        <w:t>O D L U K U</w:t>
      </w:r>
    </w:p>
    <w:p w14:paraId="446A1CED" w14:textId="7F94831C" w:rsidR="005C13C2" w:rsidRPr="00D53705" w:rsidRDefault="005C13C2" w:rsidP="00D53705">
      <w:pPr>
        <w:pStyle w:val="Bodytext50"/>
        <w:shd w:val="clear" w:color="auto" w:fill="auto"/>
        <w:spacing w:before="0" w:line="240" w:lineRule="auto"/>
        <w:jc w:val="center"/>
        <w:rPr>
          <w:rFonts w:asciiTheme="minorHAnsi" w:hAnsiTheme="minorHAnsi" w:cstheme="minorHAnsi"/>
          <w:b w:val="0"/>
          <w:sz w:val="22"/>
          <w:szCs w:val="22"/>
        </w:rPr>
      </w:pPr>
      <w:r w:rsidRPr="00D53705">
        <w:rPr>
          <w:rFonts w:asciiTheme="minorHAnsi" w:hAnsiTheme="minorHAnsi" w:cstheme="minorHAnsi"/>
          <w:b w:val="0"/>
          <w:sz w:val="22"/>
          <w:szCs w:val="22"/>
        </w:rPr>
        <w:t>o obavljanju usluge javnih tržnica na malo</w:t>
      </w:r>
    </w:p>
    <w:p w14:paraId="18FA4B7A" w14:textId="77777777" w:rsidR="005C13C2" w:rsidRPr="00210DD3" w:rsidRDefault="005C13C2" w:rsidP="00D53705">
      <w:pPr>
        <w:pStyle w:val="Bodytext20"/>
        <w:shd w:val="clear" w:color="auto" w:fill="auto"/>
        <w:tabs>
          <w:tab w:val="left" w:pos="0"/>
        </w:tabs>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I.</w:t>
      </w:r>
      <w:r w:rsidRPr="00210DD3">
        <w:rPr>
          <w:rFonts w:asciiTheme="minorHAnsi" w:hAnsiTheme="minorHAnsi" w:cstheme="minorHAnsi"/>
          <w:sz w:val="22"/>
          <w:szCs w:val="22"/>
        </w:rPr>
        <w:tab/>
        <w:t>OPĆE ODREDBE</w:t>
      </w:r>
    </w:p>
    <w:p w14:paraId="6CF3AEDA"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w:t>
      </w:r>
    </w:p>
    <w:p w14:paraId="04E20EC5" w14:textId="20231934"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Ovom se Odlukom o obavljanju usluga javnih tržnica na malo (u nastavku teksta: Odluka) </w:t>
      </w:r>
      <w:r w:rsidR="00F80854" w:rsidRPr="00F80854">
        <w:rPr>
          <w:rFonts w:asciiTheme="minorHAnsi" w:hAnsiTheme="minorHAnsi" w:cstheme="minorHAnsi"/>
          <w:sz w:val="22"/>
          <w:szCs w:val="22"/>
        </w:rPr>
        <w:t xml:space="preserve">određuju uvjeti pružanja i korištenja usluge javne tržnice na malo, način rada i poslovanja na tržnici, pravila ponašanja, zdravstveni, sanitarni i tehnički uvjeti, uređenje i održavanje tržnog prostora, radno vrijeme i vrijeme dostave robe na tržnicu, nadzor te prijelazne i završne odredbe.  </w:t>
      </w:r>
    </w:p>
    <w:p w14:paraId="6BC7B27B"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2.</w:t>
      </w:r>
    </w:p>
    <w:p w14:paraId="7B92D4AD" w14:textId="1D86DB13" w:rsidR="005C13C2" w:rsidRPr="00210DD3" w:rsidRDefault="005C13C2" w:rsidP="00D53705">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(1) Komunalnu djelatnost javne usluge tržnice na malo obavlja trgovačko društvo Komunalac Požega d.o.o. za komunalne djelatnosti, Požega, Vukovarska 8 (u nastavku teksta: Upravitelj)</w:t>
      </w:r>
      <w:r w:rsidR="00F80854">
        <w:rPr>
          <w:rFonts w:asciiTheme="minorHAnsi" w:hAnsiTheme="minorHAnsi" w:cstheme="minorHAnsi"/>
          <w:sz w:val="22"/>
          <w:szCs w:val="22"/>
        </w:rPr>
        <w:t>.</w:t>
      </w:r>
    </w:p>
    <w:p w14:paraId="4AF5DF71" w14:textId="4C07FAC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(2) </w:t>
      </w:r>
      <w:r w:rsidR="00F80854" w:rsidRPr="00F80854">
        <w:rPr>
          <w:rFonts w:asciiTheme="minorHAnsi" w:hAnsiTheme="minorHAnsi" w:cstheme="minorHAnsi"/>
          <w:sz w:val="22"/>
          <w:szCs w:val="22"/>
        </w:rPr>
        <w:t>Tržnica u Požegi nalazi se na adresi Cvjetna ulica BB, Požega.</w:t>
      </w:r>
    </w:p>
    <w:p w14:paraId="22F534C7"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3.</w:t>
      </w:r>
    </w:p>
    <w:p w14:paraId="1194A19A" w14:textId="7036F0C1" w:rsidR="005C13C2" w:rsidRDefault="005C13C2" w:rsidP="005C13C2">
      <w:pPr>
        <w:pStyle w:val="Bodytext20"/>
        <w:numPr>
          <w:ilvl w:val="0"/>
          <w:numId w:val="6"/>
        </w:numPr>
        <w:shd w:val="clear" w:color="auto" w:fill="auto"/>
        <w:spacing w:line="240" w:lineRule="auto"/>
        <w:jc w:val="both"/>
        <w:rPr>
          <w:rFonts w:asciiTheme="minorHAnsi" w:hAnsiTheme="minorHAnsi" w:cstheme="minorHAnsi"/>
          <w:sz w:val="22"/>
          <w:szCs w:val="22"/>
        </w:rPr>
      </w:pPr>
      <w:r w:rsidRPr="00210DD3">
        <w:rPr>
          <w:rFonts w:asciiTheme="minorHAnsi" w:hAnsiTheme="minorHAnsi" w:cstheme="minorHAnsi"/>
          <w:sz w:val="22"/>
          <w:szCs w:val="22"/>
        </w:rPr>
        <w:t>Na tržnici se obavlja promet robom na malo.</w:t>
      </w:r>
    </w:p>
    <w:p w14:paraId="6C74A3C2" w14:textId="3ABF0DF6" w:rsidR="00F80854" w:rsidRPr="00210DD3" w:rsidRDefault="00F80854" w:rsidP="00D53705">
      <w:pPr>
        <w:pStyle w:val="Bodytext20"/>
        <w:numPr>
          <w:ilvl w:val="0"/>
          <w:numId w:val="6"/>
        </w:numPr>
        <w:shd w:val="clear" w:color="auto" w:fill="auto"/>
        <w:spacing w:after="240" w:line="240" w:lineRule="auto"/>
        <w:jc w:val="both"/>
        <w:rPr>
          <w:rFonts w:asciiTheme="minorHAnsi" w:hAnsiTheme="minorHAnsi" w:cstheme="minorHAnsi"/>
          <w:sz w:val="22"/>
          <w:szCs w:val="22"/>
        </w:rPr>
      </w:pPr>
      <w:r w:rsidRPr="00F80854">
        <w:rPr>
          <w:rFonts w:asciiTheme="minorHAnsi" w:hAnsiTheme="minorHAnsi" w:cstheme="minorHAnsi"/>
          <w:sz w:val="22"/>
          <w:szCs w:val="22"/>
        </w:rPr>
        <w:t>Tržnica je otvorenog tipa sa klupama sa nadstrešnicom te kontejnerskim objektima i parkiralištima za prodaju iz vozila.</w:t>
      </w:r>
    </w:p>
    <w:p w14:paraId="199C398C" w14:textId="77777777" w:rsidR="005C13C2" w:rsidRPr="00210DD3" w:rsidRDefault="005C13C2" w:rsidP="00D53705">
      <w:pPr>
        <w:pStyle w:val="Bodytext20"/>
        <w:shd w:val="clear" w:color="auto" w:fill="auto"/>
        <w:tabs>
          <w:tab w:val="left" w:pos="331"/>
        </w:tabs>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II.</w:t>
      </w:r>
      <w:r w:rsidRPr="00210DD3">
        <w:rPr>
          <w:rFonts w:asciiTheme="minorHAnsi" w:hAnsiTheme="minorHAnsi" w:cstheme="minorHAnsi"/>
          <w:sz w:val="22"/>
          <w:szCs w:val="22"/>
        </w:rPr>
        <w:tab/>
        <w:t>UVJETI OBAVLJANJA PROMETA ROBA NA TRŽNICI</w:t>
      </w:r>
    </w:p>
    <w:p w14:paraId="6EE1EC2C"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4.</w:t>
      </w:r>
    </w:p>
    <w:p w14:paraId="43CBBBF3"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(1) Prostor tržnice namijenjen je za prodaju i promet trgovine na malo poljoprivrednim proizvodima i drugim proizvodima i robom, ako je to zakonom i drugim propisima dopušteno.</w:t>
      </w:r>
    </w:p>
    <w:p w14:paraId="7513D791"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5.</w:t>
      </w:r>
    </w:p>
    <w:p w14:paraId="19AB6B01"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(2) Pravo obavljati trgovinu na malo na tržnici imaju pod jednakim uvjetima sve fizičke i pravne osobe ako udovoljavaju odredbama zakonskih propisa i ovom Odlukom, a to su:</w:t>
      </w:r>
    </w:p>
    <w:p w14:paraId="25A52A75" w14:textId="77777777" w:rsidR="00F80854" w:rsidRPr="00F80854" w:rsidRDefault="00F80854" w:rsidP="00F80854">
      <w:pPr>
        <w:pStyle w:val="Odlomakpopisa"/>
        <w:numPr>
          <w:ilvl w:val="0"/>
          <w:numId w:val="10"/>
        </w:numPr>
        <w:overflowPunct w:val="0"/>
        <w:autoSpaceDE w:val="0"/>
        <w:autoSpaceDN w:val="0"/>
        <w:adjustRightInd w:val="0"/>
        <w:jc w:val="both"/>
        <w:textAlignment w:val="baseline"/>
        <w:rPr>
          <w:rFonts w:cstheme="minorHAnsi"/>
          <w:iCs/>
        </w:rPr>
      </w:pPr>
      <w:r w:rsidRPr="00F80854">
        <w:rPr>
          <w:rFonts w:cstheme="minorHAnsi"/>
          <w:iCs/>
        </w:rPr>
        <w:t>pravna ili fizička osoba registrirana za obavljanje gospodarske djelatnosti trgovine na malo,</w:t>
      </w:r>
    </w:p>
    <w:p w14:paraId="4C5A9223" w14:textId="77777777" w:rsidR="00F80854" w:rsidRPr="00F80854" w:rsidRDefault="00F80854" w:rsidP="00F80854">
      <w:pPr>
        <w:pStyle w:val="Odlomakpopisa"/>
        <w:numPr>
          <w:ilvl w:val="0"/>
          <w:numId w:val="10"/>
        </w:numPr>
        <w:overflowPunct w:val="0"/>
        <w:autoSpaceDE w:val="0"/>
        <w:autoSpaceDN w:val="0"/>
        <w:adjustRightInd w:val="0"/>
        <w:jc w:val="both"/>
        <w:textAlignment w:val="baseline"/>
        <w:rPr>
          <w:rFonts w:cstheme="minorHAnsi"/>
          <w:iCs/>
        </w:rPr>
      </w:pPr>
      <w:r w:rsidRPr="00F80854">
        <w:rPr>
          <w:rFonts w:cstheme="minorHAnsi"/>
          <w:iCs/>
        </w:rPr>
        <w:t>nositelj i /ili član seljačkog gospodarstva ili obiteljskog gospodarstva koji prodaje poljoprivredne proizvode na malo, upisan u Upisnik obiteljskih gospodarstava u skladu s posebnim propisima,</w:t>
      </w:r>
    </w:p>
    <w:p w14:paraId="49A51511" w14:textId="77777777" w:rsidR="00F80854" w:rsidRPr="00F80854" w:rsidRDefault="00F80854" w:rsidP="00F80854">
      <w:pPr>
        <w:pStyle w:val="Odlomakpopisa"/>
        <w:numPr>
          <w:ilvl w:val="0"/>
          <w:numId w:val="10"/>
        </w:numPr>
        <w:overflowPunct w:val="0"/>
        <w:autoSpaceDE w:val="0"/>
        <w:autoSpaceDN w:val="0"/>
        <w:adjustRightInd w:val="0"/>
        <w:jc w:val="both"/>
        <w:textAlignment w:val="baseline"/>
        <w:rPr>
          <w:rFonts w:cstheme="minorHAnsi"/>
          <w:iCs/>
        </w:rPr>
      </w:pPr>
      <w:r w:rsidRPr="00F80854">
        <w:rPr>
          <w:rFonts w:cstheme="minorHAnsi"/>
          <w:iCs/>
        </w:rPr>
        <w:t>pravna ili fizička osoba registrirana za obavljanje proizvodne djelatnosti,</w:t>
      </w:r>
    </w:p>
    <w:p w14:paraId="5D260A89" w14:textId="77777777" w:rsidR="00F80854" w:rsidRPr="00F80854" w:rsidRDefault="00F80854" w:rsidP="00D53705">
      <w:pPr>
        <w:pStyle w:val="Odlomakpopisa"/>
        <w:numPr>
          <w:ilvl w:val="0"/>
          <w:numId w:val="10"/>
        </w:numPr>
        <w:overflowPunct w:val="0"/>
        <w:autoSpaceDE w:val="0"/>
        <w:autoSpaceDN w:val="0"/>
        <w:adjustRightInd w:val="0"/>
        <w:spacing w:after="240"/>
        <w:jc w:val="both"/>
        <w:textAlignment w:val="baseline"/>
        <w:rPr>
          <w:rFonts w:cstheme="minorHAnsi"/>
          <w:iCs/>
        </w:rPr>
      </w:pPr>
      <w:r w:rsidRPr="00F80854">
        <w:rPr>
          <w:rFonts w:cstheme="minorHAnsi"/>
          <w:iCs/>
        </w:rPr>
        <w:t xml:space="preserve">druge osobe koje po Zakonu o trgovini mogu vršiti trgovinu na malo izvan prodavaonica. </w:t>
      </w:r>
    </w:p>
    <w:p w14:paraId="5CBD34A9" w14:textId="77777777" w:rsidR="005C13C2" w:rsidRPr="00210DD3" w:rsidRDefault="005C13C2" w:rsidP="00D53705">
      <w:pPr>
        <w:pStyle w:val="Bodytext20"/>
        <w:shd w:val="clear" w:color="auto" w:fill="auto"/>
        <w:tabs>
          <w:tab w:val="left" w:pos="0"/>
        </w:tabs>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III.</w:t>
      </w:r>
      <w:r w:rsidRPr="00210DD3">
        <w:rPr>
          <w:rFonts w:asciiTheme="minorHAnsi" w:hAnsiTheme="minorHAnsi" w:cstheme="minorHAnsi"/>
          <w:sz w:val="22"/>
          <w:szCs w:val="22"/>
        </w:rPr>
        <w:tab/>
        <w:t>NAČIN RADA I POSLOVANJA NA TRŽNICI</w:t>
      </w:r>
    </w:p>
    <w:p w14:paraId="71C177DE"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6.</w:t>
      </w:r>
    </w:p>
    <w:p w14:paraId="45771B28" w14:textId="7A8A13BA" w:rsidR="005C13C2" w:rsidRPr="00037339"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037339">
        <w:rPr>
          <w:rFonts w:asciiTheme="minorHAnsi" w:hAnsiTheme="minorHAnsi" w:cstheme="minorHAnsi"/>
          <w:sz w:val="22"/>
          <w:szCs w:val="22"/>
        </w:rPr>
        <w:t>(1) Tržnica radi svaki dan u tjednu. Nedjeljom, blagdanom i praznikom ne radi (osim po posebnoj odluci Upravitelja).</w:t>
      </w:r>
    </w:p>
    <w:p w14:paraId="02AB9034" w14:textId="77777777" w:rsidR="00F80854" w:rsidRPr="00037339" w:rsidRDefault="00F80854" w:rsidP="00F80854">
      <w:pPr>
        <w:ind w:firstLine="709"/>
        <w:jc w:val="both"/>
        <w:rPr>
          <w:rFonts w:cstheme="minorHAnsi"/>
        </w:rPr>
      </w:pPr>
      <w:r w:rsidRPr="00037339">
        <w:rPr>
          <w:rFonts w:cstheme="minorHAnsi"/>
        </w:rPr>
        <w:t>(2) Ugostiteljski objekt radi u radnom vremenu određenom od strane nositelja, zakupca prostora.</w:t>
      </w:r>
    </w:p>
    <w:p w14:paraId="3844BBF5" w14:textId="4B61A3AB" w:rsidR="00F80854" w:rsidRPr="00037339" w:rsidRDefault="00F80854" w:rsidP="00D53705">
      <w:pPr>
        <w:spacing w:after="240"/>
        <w:ind w:firstLine="708"/>
        <w:jc w:val="both"/>
        <w:rPr>
          <w:rFonts w:cstheme="minorHAnsi"/>
        </w:rPr>
      </w:pPr>
      <w:r w:rsidRPr="00037339">
        <w:rPr>
          <w:rFonts w:cstheme="minorHAnsi"/>
        </w:rPr>
        <w:t xml:space="preserve">(3) Odluku o radnom vremenu donosi Upravitelj, uz suglasnost Upravnog </w:t>
      </w:r>
      <w:r w:rsidR="00037339" w:rsidRPr="00037339">
        <w:rPr>
          <w:rFonts w:cstheme="minorHAnsi"/>
        </w:rPr>
        <w:t>odjela za komunalne djelatnosti i gospodarenje.</w:t>
      </w:r>
    </w:p>
    <w:p w14:paraId="1B394492"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7.</w:t>
      </w:r>
    </w:p>
    <w:p w14:paraId="7B236983" w14:textId="6A51700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(1) Opskrba robom na tržnici dozvoljena je u radne dane prije otvaranja tržnice i nakon zatvaranja.</w:t>
      </w:r>
    </w:p>
    <w:p w14:paraId="56DE9D63" w14:textId="77777777" w:rsidR="000C6719"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(2) Parkiranje i zaustavljanje vozila za opskrbu </w:t>
      </w:r>
      <w:r w:rsidR="000C6719" w:rsidRPr="000C6719">
        <w:rPr>
          <w:rFonts w:asciiTheme="minorHAnsi" w:hAnsiTheme="minorHAnsi" w:cstheme="minorHAnsi"/>
          <w:sz w:val="22"/>
          <w:szCs w:val="22"/>
        </w:rPr>
        <w:t>na prostoru tržnice (osim na parkiralištu) nije dozvoljeno duže od vremena potrebnog za ukrcaj i iskrcaj</w:t>
      </w:r>
    </w:p>
    <w:p w14:paraId="0C34D003" w14:textId="77777777" w:rsidR="005C13C2"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8.</w:t>
      </w:r>
    </w:p>
    <w:p w14:paraId="205978A5" w14:textId="237606D8" w:rsidR="000C6719" w:rsidRPr="000C6719" w:rsidRDefault="000C6719" w:rsidP="000C6719">
      <w:pPr>
        <w:ind w:firstLine="708"/>
        <w:jc w:val="both"/>
        <w:rPr>
          <w:rFonts w:cstheme="minorHAnsi"/>
          <w:iCs/>
        </w:rPr>
      </w:pPr>
      <w:r w:rsidRPr="000C6719">
        <w:rPr>
          <w:rFonts w:cstheme="minorHAnsi"/>
          <w:iCs/>
        </w:rPr>
        <w:t>(1) Roba se prodaje samo na to određenim prodajnim mjestima, prema utvrđenom rasporedu i namjeni prostora (Zelena tržnica, Mlijeko i mliječni proizvodi, Svježe meso i riba, Pekarski proizvodi, Roba i tekstil, Cvijeće).</w:t>
      </w:r>
    </w:p>
    <w:p w14:paraId="1ABCCF2E" w14:textId="78ACDB10" w:rsidR="000C6719" w:rsidRPr="000C6719" w:rsidRDefault="000C6719" w:rsidP="000C6719">
      <w:pPr>
        <w:ind w:firstLine="708"/>
        <w:jc w:val="both"/>
        <w:rPr>
          <w:rFonts w:cstheme="minorHAnsi"/>
          <w:iCs/>
        </w:rPr>
      </w:pPr>
      <w:r w:rsidRPr="000C6719">
        <w:rPr>
          <w:rFonts w:cstheme="minorHAnsi"/>
          <w:iCs/>
        </w:rPr>
        <w:t>(2) Nije dozvoljeno izlaganje i prodaja robe s tla.</w:t>
      </w:r>
    </w:p>
    <w:p w14:paraId="5864C7BD" w14:textId="5A638340" w:rsidR="000C6719" w:rsidRPr="000C6719" w:rsidRDefault="000C6719" w:rsidP="000C6719">
      <w:pPr>
        <w:ind w:firstLine="708"/>
        <w:jc w:val="both"/>
        <w:rPr>
          <w:rFonts w:cstheme="minorHAnsi"/>
          <w:iCs/>
        </w:rPr>
      </w:pPr>
      <w:r w:rsidRPr="000C6719">
        <w:rPr>
          <w:rFonts w:cstheme="minorHAnsi"/>
          <w:iCs/>
        </w:rPr>
        <w:t>(3) Prodajna mjesta nalaze se na otvorenom dijelu tržnice i to:</w:t>
      </w:r>
    </w:p>
    <w:p w14:paraId="2D4F880F"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Zelena tržnica na kamenim klupama sa montažnim nadstrešnicama i parking mjestima posebno namjenjena za prodaju iz vozila,</w:t>
      </w:r>
    </w:p>
    <w:p w14:paraId="5F237E97"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Mlijeko i mliječni proizvodi u objektu,</w:t>
      </w:r>
    </w:p>
    <w:p w14:paraId="6FBC4A35"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Pekarski proizvodi u objektu,</w:t>
      </w:r>
    </w:p>
    <w:p w14:paraId="2577CDEA"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Svježe meso i riba u objektu,</w:t>
      </w:r>
    </w:p>
    <w:p w14:paraId="00234AD3"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Roba i tekstil na betonskim klupama sa montažnom nadstrešnicom i u objektu,</w:t>
      </w:r>
    </w:p>
    <w:p w14:paraId="64FA38B2" w14:textId="77777777" w:rsidR="000C6719" w:rsidRPr="000C6719" w:rsidRDefault="000C6719" w:rsidP="000C6719">
      <w:pPr>
        <w:pStyle w:val="Odlomakpopisa"/>
        <w:numPr>
          <w:ilvl w:val="0"/>
          <w:numId w:val="11"/>
        </w:numPr>
        <w:ind w:left="1418"/>
        <w:jc w:val="both"/>
        <w:rPr>
          <w:rFonts w:asciiTheme="minorHAnsi" w:hAnsiTheme="minorHAnsi" w:cstheme="minorHAnsi"/>
          <w:iCs/>
        </w:rPr>
      </w:pPr>
      <w:r w:rsidRPr="000C6719">
        <w:rPr>
          <w:rFonts w:asciiTheme="minorHAnsi" w:hAnsiTheme="minorHAnsi" w:cstheme="minorHAnsi"/>
          <w:iCs/>
        </w:rPr>
        <w:t>Cvijeće na betonskim klupama sa montažnom nadstrešnicom i na posebnim stalcima (ukoliko ih prodavatelji imaju).</w:t>
      </w:r>
    </w:p>
    <w:p w14:paraId="6E5DFFC5" w14:textId="74037CF6" w:rsidR="000C6719" w:rsidRPr="000C6719" w:rsidRDefault="000C6719" w:rsidP="00D53705">
      <w:pPr>
        <w:spacing w:after="240"/>
        <w:ind w:firstLine="708"/>
        <w:jc w:val="both"/>
        <w:rPr>
          <w:rFonts w:cstheme="minorHAnsi"/>
          <w:iCs/>
        </w:rPr>
      </w:pPr>
      <w:r w:rsidRPr="000C6719">
        <w:rPr>
          <w:rFonts w:cstheme="minorHAnsi"/>
          <w:iCs/>
        </w:rPr>
        <w:t>(4) Upravitelj posebnom odlukom određuje namjenu prodajnih mjesta po vrsti roba koja se prodaje i određuje raspored prodajnih mjesta za postavljanje pomoćnih i pokretnih stolova i štandova.</w:t>
      </w:r>
    </w:p>
    <w:p w14:paraId="480A523F" w14:textId="6BC3CFB1" w:rsidR="005C13C2" w:rsidRPr="00210DD3" w:rsidRDefault="005C13C2" w:rsidP="00D53705">
      <w:pPr>
        <w:pStyle w:val="Bodytext20"/>
        <w:shd w:val="clear" w:color="auto" w:fill="auto"/>
        <w:spacing w:after="240" w:line="240" w:lineRule="auto"/>
        <w:ind w:left="3540" w:firstLine="708"/>
        <w:jc w:val="both"/>
        <w:rPr>
          <w:rFonts w:asciiTheme="minorHAnsi" w:hAnsiTheme="minorHAnsi" w:cstheme="minorHAnsi"/>
          <w:sz w:val="22"/>
          <w:szCs w:val="22"/>
        </w:rPr>
      </w:pPr>
      <w:r w:rsidRPr="00210DD3">
        <w:rPr>
          <w:rFonts w:asciiTheme="minorHAnsi" w:hAnsiTheme="minorHAnsi" w:cstheme="minorHAnsi"/>
          <w:sz w:val="22"/>
          <w:szCs w:val="22"/>
        </w:rPr>
        <w:t>Članak 9.</w:t>
      </w:r>
    </w:p>
    <w:p w14:paraId="208576DA"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Upravitelj daje u zakup prodajna mjesta putem javno objavljenog natječaja, osim onih koja su zakupljena na duže vrijeme, u pravilu, jedanput godišnje i to za sva slobodna prodajna mjesta. Prodajna mjesta daju se u zakup putem javnog nadmetanja, koje objavljuje Upravitelj, po pravilima koja su sastavni dio javnog natječaja i uređuje se Općim uvjetima korištenja usluga javne tržnice na malo - Tržni red (u nastavku teksta: Opći uvjeti). </w:t>
      </w:r>
    </w:p>
    <w:p w14:paraId="55C492E2"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10.</w:t>
      </w:r>
    </w:p>
    <w:p w14:paraId="4FCD2836"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Preostala prodajna mjesta daju se u dnevni zakup za koji se izdaje potvrda o plaćenom dnevnom zakupu, dnevna naknada - maltarina.</w:t>
      </w:r>
    </w:p>
    <w:p w14:paraId="07E7E378"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11.</w:t>
      </w:r>
    </w:p>
    <w:p w14:paraId="45FFE76C"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(1) Prodavač je obavezan na prodajnom mjestu, prije početka prodaje robu razvrstati po vrsti, istaknuti cijene i druge podatke o robi koju prodaje, sukladno propisima.</w:t>
      </w:r>
    </w:p>
    <w:p w14:paraId="055DE4F1" w14:textId="77777777" w:rsidR="005C13C2" w:rsidRPr="00210DD3" w:rsidRDefault="005C13C2" w:rsidP="00D807BB">
      <w:pPr>
        <w:pStyle w:val="Bodytext20"/>
        <w:shd w:val="clear" w:color="auto" w:fill="auto"/>
        <w:spacing w:line="240" w:lineRule="auto"/>
        <w:ind w:firstLine="708"/>
        <w:rPr>
          <w:rFonts w:asciiTheme="minorHAnsi" w:hAnsiTheme="minorHAnsi" w:cstheme="minorHAnsi"/>
          <w:sz w:val="22"/>
          <w:szCs w:val="22"/>
        </w:rPr>
      </w:pPr>
      <w:r w:rsidRPr="00210DD3">
        <w:rPr>
          <w:rFonts w:asciiTheme="minorHAnsi" w:hAnsiTheme="minorHAnsi" w:cstheme="minorHAnsi"/>
          <w:sz w:val="22"/>
          <w:szCs w:val="22"/>
        </w:rPr>
        <w:t>(2) Količina robe izložene na prodaji ne može biti veća od kapaciteta prodajnog mjesta.</w:t>
      </w:r>
    </w:p>
    <w:p w14:paraId="7E24A8B2" w14:textId="77777777" w:rsidR="005C13C2" w:rsidRPr="00210DD3" w:rsidRDefault="005C13C2" w:rsidP="00D807BB">
      <w:pPr>
        <w:pStyle w:val="Bodytext20"/>
        <w:shd w:val="clear" w:color="auto" w:fill="auto"/>
        <w:spacing w:line="240" w:lineRule="auto"/>
        <w:ind w:firstLine="708"/>
        <w:rPr>
          <w:rFonts w:asciiTheme="minorHAnsi" w:hAnsiTheme="minorHAnsi" w:cstheme="minorHAnsi"/>
          <w:sz w:val="22"/>
          <w:szCs w:val="22"/>
        </w:rPr>
      </w:pPr>
      <w:r w:rsidRPr="00210DD3">
        <w:rPr>
          <w:rFonts w:asciiTheme="minorHAnsi" w:hAnsiTheme="minorHAnsi" w:cstheme="minorHAnsi"/>
          <w:sz w:val="22"/>
          <w:szCs w:val="22"/>
        </w:rPr>
        <w:t>(3) Na prodajnom mjestu mora biti istaknut naziv prodavača u skladu s Općim uvjetima.</w:t>
      </w:r>
    </w:p>
    <w:p w14:paraId="4D238F16"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12.</w:t>
      </w:r>
    </w:p>
    <w:p w14:paraId="323DA8C1" w14:textId="27DFB90E" w:rsidR="000C6719" w:rsidRPr="000C6719" w:rsidRDefault="000C6719" w:rsidP="00D53705">
      <w:pPr>
        <w:spacing w:after="240"/>
        <w:ind w:firstLine="708"/>
        <w:jc w:val="both"/>
        <w:rPr>
          <w:rFonts w:cstheme="minorHAnsi"/>
          <w:iCs/>
        </w:rPr>
      </w:pPr>
      <w:r w:rsidRPr="000C6719">
        <w:rPr>
          <w:rFonts w:cstheme="minorHAnsi"/>
          <w:iCs/>
        </w:rPr>
        <w:t>(1) Prodavač od upravitelja može zatražiti vagu na korištenje koja mora biti tehnički ispravna i redovito umjeravana. Korisnik koji ošteti iznajmljeno tehničko sredstvo ili ga ne vrati, dužan je naknaditi štetu, odnosno, platiti ugovorenu kaznu.</w:t>
      </w:r>
    </w:p>
    <w:p w14:paraId="4AC53C1E"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13.</w:t>
      </w:r>
    </w:p>
    <w:p w14:paraId="1BADE151"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Cijene zakupnine i rezervacije, iznosi tržnih naknada, iznos dnevne naknade - maltarine, naknada za korištenje tehničkih sredstava i uređaja utvrđuje se cjenikom koji Upravitelj donosi godišnje i mora biti istaknut na vidnom mjestu, dostupan korisnicima.</w:t>
      </w:r>
    </w:p>
    <w:p w14:paraId="1BD85F63" w14:textId="185E22A9" w:rsidR="005C13C2" w:rsidRPr="00210DD3" w:rsidRDefault="005C13C2" w:rsidP="00D53705">
      <w:pPr>
        <w:pStyle w:val="Headerorfooter0"/>
        <w:shd w:val="clear" w:color="auto" w:fill="auto"/>
        <w:spacing w:after="240" w:line="240" w:lineRule="auto"/>
        <w:rPr>
          <w:rFonts w:asciiTheme="minorHAnsi" w:hAnsiTheme="minorHAnsi" w:cstheme="minorHAnsi"/>
          <w:sz w:val="22"/>
          <w:szCs w:val="22"/>
        </w:rPr>
      </w:pPr>
      <w:r w:rsidRPr="00210DD3">
        <w:rPr>
          <w:rFonts w:asciiTheme="minorHAnsi" w:hAnsiTheme="minorHAnsi" w:cstheme="minorHAnsi"/>
          <w:sz w:val="22"/>
          <w:szCs w:val="22"/>
        </w:rPr>
        <w:t>IV.</w:t>
      </w:r>
      <w:r w:rsidRPr="00210DD3">
        <w:rPr>
          <w:rFonts w:asciiTheme="minorHAnsi" w:hAnsiTheme="minorHAnsi" w:cstheme="minorHAnsi"/>
          <w:sz w:val="22"/>
          <w:szCs w:val="22"/>
        </w:rPr>
        <w:tab/>
        <w:t>PRAVILA PONAŠANJA NA TRŽNICI</w:t>
      </w:r>
    </w:p>
    <w:p w14:paraId="082F0912"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14.</w:t>
      </w:r>
    </w:p>
    <w:p w14:paraId="146860A1"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Upravitelj je dužan: </w:t>
      </w:r>
    </w:p>
    <w:p w14:paraId="034FCE0B"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xml:space="preserve">- osigurati sve uvjete poslovanja na tržnici propisane Općim uvjetima </w:t>
      </w:r>
    </w:p>
    <w:p w14:paraId="27A02F66"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obaviti pregled tržnog prostora prije početka radnog vremena i osigurati čistoću prostora</w:t>
      </w:r>
    </w:p>
    <w:p w14:paraId="474726C3"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biti na usluzi korisnicima prostora u svezi osiguravanja slobodnih prodajnih prostora</w:t>
      </w:r>
    </w:p>
    <w:p w14:paraId="0FA6D4FE"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primati reklamacije</w:t>
      </w:r>
    </w:p>
    <w:p w14:paraId="0E45D910"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održavati red na tržnici</w:t>
      </w:r>
    </w:p>
    <w:p w14:paraId="28A4E48D"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surađivati s nadležnim inspekcijskim službama radi sprječavanja prodaje robe nedozvoljene na tržnici, zdravstveno neispravnih proizvoda i preprodaje</w:t>
      </w:r>
    </w:p>
    <w:p w14:paraId="58E0AF5E" w14:textId="77777777" w:rsidR="005C13C2" w:rsidRPr="00210DD3" w:rsidRDefault="005C13C2" w:rsidP="00D53705">
      <w:pPr>
        <w:pStyle w:val="Bodytext20"/>
        <w:shd w:val="clear" w:color="auto" w:fill="auto"/>
        <w:spacing w:after="240"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poduzimati i druge mjere koje osiguravaju nesmetani promet roba na tržnici.</w:t>
      </w:r>
    </w:p>
    <w:p w14:paraId="2DCCF8B0"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15.</w:t>
      </w:r>
    </w:p>
    <w:p w14:paraId="1968EDAE"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Korisnici usluga dužni su:</w:t>
      </w:r>
    </w:p>
    <w:p w14:paraId="6972D964"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pridržavati se odredbi ove Odluke, Općih uvjeta i drugih propisa kojima se uređuje promet robe, javni red mir, te ponašanje na javnom mjestu</w:t>
      </w:r>
    </w:p>
    <w:p w14:paraId="760ABF78"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pridržavati se radnog vremena tržnice iz članka 6. ove Odluke</w:t>
      </w:r>
    </w:p>
    <w:p w14:paraId="15605F40"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prodajno mjesto održavati čistim, a tijekom prodaje i prije napuštanja prodajnog mjesta, otpad ambalažu odlagati na to propisano mjesto</w:t>
      </w:r>
    </w:p>
    <w:p w14:paraId="2D32C915"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prodajno mjesto nakon prestanka prodaje ne smije se koristiti za zadržavanje robe na klupi ili ispod klupe</w:t>
      </w:r>
    </w:p>
    <w:p w14:paraId="1058F243"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dopremu robe izvršiti po odredbama Općih uvjeta</w:t>
      </w:r>
    </w:p>
    <w:p w14:paraId="3F52C0B1" w14:textId="77777777" w:rsidR="005C13C2" w:rsidRPr="00210DD3" w:rsidRDefault="005C13C2" w:rsidP="00D807BB">
      <w:pPr>
        <w:pStyle w:val="Bodytext20"/>
        <w:shd w:val="clear" w:color="auto" w:fill="auto"/>
        <w:spacing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biti uredan i čist i strogo se pridržavati propisanih higijensko-zdravstvenih mjera</w:t>
      </w:r>
    </w:p>
    <w:p w14:paraId="64B723A9" w14:textId="77777777" w:rsidR="005C13C2" w:rsidRPr="00210DD3" w:rsidRDefault="005C13C2" w:rsidP="00D53705">
      <w:pPr>
        <w:pStyle w:val="Bodytext20"/>
        <w:shd w:val="clear" w:color="auto" w:fill="auto"/>
        <w:spacing w:after="240" w:line="240" w:lineRule="auto"/>
        <w:ind w:left="993" w:hanging="142"/>
        <w:jc w:val="both"/>
        <w:rPr>
          <w:rFonts w:asciiTheme="minorHAnsi" w:hAnsiTheme="minorHAnsi" w:cstheme="minorHAnsi"/>
          <w:sz w:val="22"/>
          <w:szCs w:val="22"/>
        </w:rPr>
      </w:pPr>
      <w:r w:rsidRPr="00210DD3">
        <w:rPr>
          <w:rFonts w:asciiTheme="minorHAnsi" w:hAnsiTheme="minorHAnsi" w:cstheme="minorHAnsi"/>
          <w:sz w:val="22"/>
          <w:szCs w:val="22"/>
        </w:rPr>
        <w:t>- istaknuti cijenu na uredno složenu robu i ne ometati ostale korisnike, prvenstveno susjedna prodajna mjesta.</w:t>
      </w:r>
    </w:p>
    <w:p w14:paraId="0A20CE01" w14:textId="77777777" w:rsidR="005C13C2" w:rsidRPr="00210DD3" w:rsidRDefault="005C13C2" w:rsidP="00D53705">
      <w:pPr>
        <w:pStyle w:val="Bodytext20"/>
        <w:shd w:val="clear" w:color="auto" w:fill="auto"/>
        <w:spacing w:after="240" w:line="240" w:lineRule="auto"/>
        <w:ind w:left="709"/>
        <w:jc w:val="center"/>
        <w:rPr>
          <w:rFonts w:asciiTheme="minorHAnsi" w:hAnsiTheme="minorHAnsi" w:cstheme="minorHAnsi"/>
          <w:sz w:val="22"/>
          <w:szCs w:val="22"/>
        </w:rPr>
      </w:pPr>
      <w:r w:rsidRPr="00210DD3">
        <w:rPr>
          <w:rFonts w:asciiTheme="minorHAnsi" w:hAnsiTheme="minorHAnsi" w:cstheme="minorHAnsi"/>
          <w:sz w:val="22"/>
          <w:szCs w:val="22"/>
        </w:rPr>
        <w:t>Članak 16.</w:t>
      </w:r>
    </w:p>
    <w:p w14:paraId="35CB926F"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(1) Kupci svojim ponašanjem ne smiju narušavati rad i red tržnice, dirati robu i nepotrebno se zadržavati oko prodajnog mjesta.</w:t>
      </w:r>
    </w:p>
    <w:p w14:paraId="5DBD6EEF" w14:textId="77777777" w:rsidR="005C13C2" w:rsidRPr="00210DD3" w:rsidRDefault="005C13C2" w:rsidP="00D807BB">
      <w:pPr>
        <w:pStyle w:val="Bodytext20"/>
        <w:shd w:val="clear" w:color="auto" w:fill="auto"/>
        <w:spacing w:line="240" w:lineRule="auto"/>
        <w:ind w:left="708"/>
        <w:jc w:val="both"/>
        <w:rPr>
          <w:rFonts w:asciiTheme="minorHAnsi" w:hAnsiTheme="minorHAnsi" w:cstheme="minorHAnsi"/>
          <w:sz w:val="22"/>
          <w:szCs w:val="22"/>
        </w:rPr>
      </w:pPr>
      <w:r w:rsidRPr="00210DD3">
        <w:rPr>
          <w:rFonts w:asciiTheme="minorHAnsi" w:hAnsiTheme="minorHAnsi" w:cstheme="minorHAnsi"/>
          <w:sz w:val="22"/>
          <w:szCs w:val="22"/>
        </w:rPr>
        <w:t>(2) Zabranjeno je dovoditi životinje u prodajni prostor tržnice.</w:t>
      </w:r>
    </w:p>
    <w:p w14:paraId="4755B305" w14:textId="16F1B4A4"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(3) Prigovor u svezi prodaje robe na tržnici kupac može prijaviti upravitelju koji je dužan utvrditi opravdanost prigovora i poduzeti mjere radi uklanjanja nepravilnosti.</w:t>
      </w:r>
    </w:p>
    <w:p w14:paraId="49E68B90"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17.</w:t>
      </w:r>
    </w:p>
    <w:p w14:paraId="1935AE5B"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U slučaju narušavanja javnog reda i mira na tržnici, te za slučaj nezakonite prodaje robe, Upravitelj će upozoriti prekršitelja da se pridržava odredaba ove Odluke i Općih uvjeta, a ukoliko je potrebno zatražiti intervenciju inspektora, komunalnog redara ili policije.</w:t>
      </w:r>
    </w:p>
    <w:p w14:paraId="1ECC8A82" w14:textId="77777777" w:rsidR="005C13C2" w:rsidRPr="00210DD3" w:rsidRDefault="005C13C2" w:rsidP="00D53705">
      <w:pPr>
        <w:pStyle w:val="Bodytext20"/>
        <w:shd w:val="clear" w:color="auto" w:fill="auto"/>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V.</w:t>
      </w:r>
      <w:r w:rsidRPr="00210DD3">
        <w:rPr>
          <w:rFonts w:asciiTheme="minorHAnsi" w:hAnsiTheme="minorHAnsi" w:cstheme="minorHAnsi"/>
          <w:sz w:val="22"/>
          <w:szCs w:val="22"/>
        </w:rPr>
        <w:tab/>
        <w:t>ZDRAVSTVENI, SANITARNI I TEHNIČKI UVJETI</w:t>
      </w:r>
    </w:p>
    <w:p w14:paraId="65040598" w14:textId="6FCE47C0"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1</w:t>
      </w:r>
      <w:r w:rsidR="000C6719">
        <w:rPr>
          <w:rFonts w:asciiTheme="minorHAnsi" w:hAnsiTheme="minorHAnsi" w:cstheme="minorHAnsi"/>
          <w:sz w:val="22"/>
          <w:szCs w:val="22"/>
        </w:rPr>
        <w:t>8</w:t>
      </w:r>
      <w:r w:rsidRPr="00210DD3">
        <w:rPr>
          <w:rFonts w:asciiTheme="minorHAnsi" w:hAnsiTheme="minorHAnsi" w:cstheme="minorHAnsi"/>
          <w:sz w:val="22"/>
          <w:szCs w:val="22"/>
        </w:rPr>
        <w:t>.</w:t>
      </w:r>
    </w:p>
    <w:p w14:paraId="44A570C6" w14:textId="77777777" w:rsidR="005C13C2" w:rsidRPr="00210DD3" w:rsidRDefault="005C13C2" w:rsidP="005C13C2">
      <w:pPr>
        <w:pStyle w:val="Bodytext20"/>
        <w:numPr>
          <w:ilvl w:val="0"/>
          <w:numId w:val="3"/>
        </w:numPr>
        <w:shd w:val="clear" w:color="auto" w:fill="auto"/>
        <w:spacing w:line="240" w:lineRule="auto"/>
        <w:ind w:left="1134" w:hanging="425"/>
        <w:jc w:val="both"/>
        <w:rPr>
          <w:rFonts w:asciiTheme="minorHAnsi" w:hAnsiTheme="minorHAnsi" w:cstheme="minorHAnsi"/>
          <w:sz w:val="22"/>
          <w:szCs w:val="22"/>
        </w:rPr>
      </w:pPr>
      <w:r w:rsidRPr="00210DD3">
        <w:rPr>
          <w:rFonts w:asciiTheme="minorHAnsi" w:hAnsiTheme="minorHAnsi" w:cstheme="minorHAnsi"/>
          <w:sz w:val="22"/>
          <w:szCs w:val="22"/>
        </w:rPr>
        <w:t>Na tržnici je dozvoljeno prodavati samo zdravstveno ispravne i za ljudsku upotrebu neškodljive proizvode.</w:t>
      </w:r>
    </w:p>
    <w:p w14:paraId="19E444E8" w14:textId="77777777" w:rsidR="005C13C2" w:rsidRPr="00210DD3" w:rsidRDefault="005C13C2" w:rsidP="00D807BB">
      <w:pPr>
        <w:pStyle w:val="Bodytext20"/>
        <w:shd w:val="clear" w:color="auto" w:fill="auto"/>
        <w:spacing w:line="240" w:lineRule="auto"/>
        <w:ind w:left="1134" w:hanging="425"/>
        <w:jc w:val="both"/>
        <w:rPr>
          <w:rFonts w:asciiTheme="minorHAnsi" w:hAnsiTheme="minorHAnsi" w:cstheme="minorHAnsi"/>
          <w:sz w:val="22"/>
          <w:szCs w:val="22"/>
        </w:rPr>
      </w:pPr>
      <w:r w:rsidRPr="00210DD3">
        <w:rPr>
          <w:rFonts w:asciiTheme="minorHAnsi" w:hAnsiTheme="minorHAnsi" w:cstheme="minorHAnsi"/>
          <w:sz w:val="22"/>
          <w:szCs w:val="22"/>
        </w:rPr>
        <w:t>(2) Proizvodi koji podliježu zdravstvenom nadzoru i kontroli mogu se prodavati samo nakon pregleda i uz potvrdu ili žig o izvršenom pregledu.</w:t>
      </w:r>
    </w:p>
    <w:p w14:paraId="65343E1D" w14:textId="77777777" w:rsidR="005C13C2" w:rsidRPr="00210DD3" w:rsidRDefault="005C13C2" w:rsidP="00D53705">
      <w:pPr>
        <w:pStyle w:val="Bodytext20"/>
        <w:shd w:val="clear" w:color="auto" w:fill="auto"/>
        <w:spacing w:after="240" w:line="240" w:lineRule="auto"/>
        <w:ind w:left="1134" w:hanging="425"/>
        <w:jc w:val="both"/>
        <w:rPr>
          <w:rFonts w:asciiTheme="minorHAnsi" w:hAnsiTheme="minorHAnsi" w:cstheme="minorHAnsi"/>
          <w:sz w:val="22"/>
          <w:szCs w:val="22"/>
        </w:rPr>
      </w:pPr>
      <w:r w:rsidRPr="00210DD3">
        <w:rPr>
          <w:rFonts w:asciiTheme="minorHAnsi" w:hAnsiTheme="minorHAnsi" w:cstheme="minorHAnsi"/>
          <w:sz w:val="22"/>
          <w:szCs w:val="22"/>
        </w:rPr>
        <w:t>(3) Tehnička sredstva, oprema i uređaji, ambalaža i posude u kojima se drži roba na tržnici moraju biti uredni, čisti, tehnički ispravni i izrađeni od materijala neškodljivog za ljudsko zdravlje.</w:t>
      </w:r>
    </w:p>
    <w:p w14:paraId="493A7968" w14:textId="1E8E69A2"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 xml:space="preserve">Članak </w:t>
      </w:r>
      <w:r w:rsidR="000C6719">
        <w:rPr>
          <w:rFonts w:asciiTheme="minorHAnsi" w:hAnsiTheme="minorHAnsi" w:cstheme="minorHAnsi"/>
          <w:sz w:val="22"/>
          <w:szCs w:val="22"/>
        </w:rPr>
        <w:t>19</w:t>
      </w:r>
      <w:r w:rsidRPr="00210DD3">
        <w:rPr>
          <w:rFonts w:asciiTheme="minorHAnsi" w:hAnsiTheme="minorHAnsi" w:cstheme="minorHAnsi"/>
          <w:sz w:val="22"/>
          <w:szCs w:val="22"/>
        </w:rPr>
        <w:t>.</w:t>
      </w:r>
    </w:p>
    <w:p w14:paraId="1EB5337D" w14:textId="77777777" w:rsidR="005C13C2" w:rsidRPr="00210DD3" w:rsidRDefault="005C13C2" w:rsidP="005C13C2">
      <w:pPr>
        <w:pStyle w:val="Bodytext20"/>
        <w:numPr>
          <w:ilvl w:val="0"/>
          <w:numId w:val="4"/>
        </w:numPr>
        <w:shd w:val="clear" w:color="auto" w:fill="auto"/>
        <w:spacing w:line="240" w:lineRule="auto"/>
        <w:jc w:val="both"/>
        <w:rPr>
          <w:rFonts w:asciiTheme="minorHAnsi" w:hAnsiTheme="minorHAnsi" w:cstheme="minorHAnsi"/>
          <w:sz w:val="22"/>
          <w:szCs w:val="22"/>
        </w:rPr>
      </w:pPr>
      <w:r w:rsidRPr="00210DD3">
        <w:rPr>
          <w:rFonts w:asciiTheme="minorHAnsi" w:hAnsiTheme="minorHAnsi" w:cstheme="minorHAnsi"/>
          <w:sz w:val="22"/>
          <w:szCs w:val="22"/>
        </w:rPr>
        <w:t>Roba izložena prodaji mora na odgovarajući način biti zaštićena od štetnog utjecaja okoline.</w:t>
      </w:r>
    </w:p>
    <w:p w14:paraId="2884F7B0" w14:textId="77777777" w:rsidR="005C13C2" w:rsidRPr="00210DD3" w:rsidRDefault="005C13C2" w:rsidP="00D53705">
      <w:pPr>
        <w:pStyle w:val="Bodytext20"/>
        <w:numPr>
          <w:ilvl w:val="0"/>
          <w:numId w:val="4"/>
        </w:numPr>
        <w:shd w:val="clear" w:color="auto" w:fill="auto"/>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Za umatanje robe može se koristiti bijeli papir, folija, papirnate vrećice i sl.</w:t>
      </w:r>
    </w:p>
    <w:p w14:paraId="101ED409" w14:textId="37EAAC9C" w:rsidR="005C13C2" w:rsidRDefault="00B61B19" w:rsidP="00D53705">
      <w:pPr>
        <w:pStyle w:val="Bodytext20"/>
        <w:shd w:val="clear" w:color="auto" w:fill="auto"/>
        <w:spacing w:after="240" w:line="240" w:lineRule="auto"/>
        <w:jc w:val="center"/>
        <w:rPr>
          <w:rFonts w:asciiTheme="minorHAnsi" w:hAnsiTheme="minorHAnsi" w:cstheme="minorHAnsi"/>
          <w:sz w:val="22"/>
          <w:szCs w:val="22"/>
        </w:rPr>
      </w:pPr>
      <w:r>
        <w:rPr>
          <w:rFonts w:asciiTheme="minorHAnsi" w:hAnsiTheme="minorHAnsi" w:cstheme="minorHAnsi"/>
          <w:sz w:val="22"/>
          <w:szCs w:val="22"/>
        </w:rPr>
        <w:t>Članak 20.</w:t>
      </w:r>
    </w:p>
    <w:p w14:paraId="288D64F9" w14:textId="36765EED" w:rsidR="00B61B19" w:rsidRPr="00B61B19" w:rsidRDefault="00B61B19" w:rsidP="00B61B19">
      <w:pPr>
        <w:ind w:firstLine="708"/>
        <w:jc w:val="both"/>
        <w:rPr>
          <w:rFonts w:cstheme="minorHAnsi"/>
          <w:iCs/>
        </w:rPr>
      </w:pPr>
      <w:r>
        <w:rPr>
          <w:rFonts w:cstheme="minorHAnsi"/>
          <w:iCs/>
        </w:rPr>
        <w:t xml:space="preserve">(1) </w:t>
      </w:r>
      <w:r w:rsidRPr="00B61B19">
        <w:rPr>
          <w:rFonts w:cstheme="minorHAnsi"/>
          <w:iCs/>
        </w:rPr>
        <w:t>Prodavatelji roba na tržnici dužni su voditi brigu o osobnoj higijeni, uredno odjeveni i ne smiju biti pod utjecajem alkohola ili drugih opijata.</w:t>
      </w:r>
    </w:p>
    <w:p w14:paraId="5367621F" w14:textId="7B85B55E" w:rsidR="00B61B19" w:rsidRPr="00B61B19" w:rsidRDefault="00B61B19" w:rsidP="00D53705">
      <w:pPr>
        <w:spacing w:after="240"/>
        <w:ind w:firstLine="708"/>
        <w:jc w:val="both"/>
        <w:rPr>
          <w:rFonts w:cstheme="minorHAnsi"/>
          <w:iCs/>
        </w:rPr>
      </w:pPr>
      <w:r>
        <w:rPr>
          <w:rFonts w:cstheme="minorHAnsi"/>
          <w:iCs/>
        </w:rPr>
        <w:t xml:space="preserve">(2) </w:t>
      </w:r>
      <w:r w:rsidRPr="00B61B19">
        <w:rPr>
          <w:rFonts w:cstheme="minorHAnsi"/>
          <w:iCs/>
        </w:rPr>
        <w:t>Za posebne vrste proizvoda (mlijeko i mliječni proizvodi i dr.), ako propisi zahtijevaju, potrebno je imati zdravstveni list i posebnu odjeću i obuću (npr. bijela kapa, bijela kuta ili pregača, jednokratne rukavice i dr.).</w:t>
      </w:r>
    </w:p>
    <w:p w14:paraId="09B9207C" w14:textId="1CADD87A"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21.</w:t>
      </w:r>
    </w:p>
    <w:p w14:paraId="48C392E1" w14:textId="77777777" w:rsidR="005C13C2" w:rsidRPr="00210DD3" w:rsidRDefault="005C13C2" w:rsidP="00D807BB">
      <w:pPr>
        <w:pStyle w:val="Bodytext20"/>
        <w:shd w:val="clear" w:color="auto" w:fill="auto"/>
        <w:spacing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Radi uređenja i održavanja tržnog prostora Upravitelj je dužan:</w:t>
      </w:r>
    </w:p>
    <w:p w14:paraId="11E691EA" w14:textId="77777777" w:rsidR="005C13C2" w:rsidRPr="00210DD3" w:rsidRDefault="005C13C2" w:rsidP="00D807BB">
      <w:pPr>
        <w:pStyle w:val="Bodytext20"/>
        <w:shd w:val="clear" w:color="auto" w:fill="auto"/>
        <w:spacing w:line="240" w:lineRule="auto"/>
        <w:ind w:left="1134" w:hanging="141"/>
        <w:jc w:val="both"/>
        <w:rPr>
          <w:rFonts w:asciiTheme="minorHAnsi" w:hAnsiTheme="minorHAnsi" w:cstheme="minorHAnsi"/>
          <w:sz w:val="22"/>
          <w:szCs w:val="22"/>
        </w:rPr>
      </w:pPr>
      <w:r w:rsidRPr="00210DD3">
        <w:rPr>
          <w:rFonts w:asciiTheme="minorHAnsi" w:hAnsiTheme="minorHAnsi" w:cstheme="minorHAnsi"/>
          <w:sz w:val="22"/>
          <w:szCs w:val="22"/>
        </w:rPr>
        <w:t>- prostor tržnice redovito održavati čistim</w:t>
      </w:r>
    </w:p>
    <w:p w14:paraId="55787F1F" w14:textId="77777777" w:rsidR="005C13C2" w:rsidRPr="00210DD3" w:rsidRDefault="005C13C2" w:rsidP="00D807BB">
      <w:pPr>
        <w:pStyle w:val="Bodytext20"/>
        <w:shd w:val="clear" w:color="auto" w:fill="auto"/>
        <w:spacing w:line="240" w:lineRule="auto"/>
        <w:ind w:left="1134" w:hanging="141"/>
        <w:jc w:val="both"/>
        <w:rPr>
          <w:rFonts w:asciiTheme="minorHAnsi" w:hAnsiTheme="minorHAnsi" w:cstheme="minorHAnsi"/>
          <w:sz w:val="22"/>
          <w:szCs w:val="22"/>
        </w:rPr>
      </w:pPr>
      <w:r w:rsidRPr="00210DD3">
        <w:rPr>
          <w:rFonts w:asciiTheme="minorHAnsi" w:hAnsiTheme="minorHAnsi" w:cstheme="minorHAnsi"/>
          <w:sz w:val="22"/>
          <w:szCs w:val="22"/>
        </w:rPr>
        <w:t>- prije početka radnog vremena postaviti posude za odlaganje otpada</w:t>
      </w:r>
    </w:p>
    <w:p w14:paraId="0AB19C2F" w14:textId="77777777" w:rsidR="005C13C2" w:rsidRPr="00210DD3" w:rsidRDefault="005C13C2" w:rsidP="00D807BB">
      <w:pPr>
        <w:pStyle w:val="Bodytext20"/>
        <w:shd w:val="clear" w:color="auto" w:fill="auto"/>
        <w:spacing w:line="240" w:lineRule="auto"/>
        <w:ind w:left="1134" w:hanging="141"/>
        <w:jc w:val="both"/>
        <w:rPr>
          <w:rFonts w:asciiTheme="minorHAnsi" w:hAnsiTheme="minorHAnsi" w:cstheme="minorHAnsi"/>
          <w:sz w:val="22"/>
          <w:szCs w:val="22"/>
        </w:rPr>
      </w:pPr>
      <w:r w:rsidRPr="00210DD3">
        <w:rPr>
          <w:rFonts w:asciiTheme="minorHAnsi" w:hAnsiTheme="minorHAnsi" w:cstheme="minorHAnsi"/>
          <w:sz w:val="22"/>
          <w:szCs w:val="22"/>
        </w:rPr>
        <w:t>- po završetku radnog vremena očistiti stolove, pod tržnice i sanitarije, iznijeti otpad iz prostora tržnice i osigurati dnevni odvoz otpada</w:t>
      </w:r>
    </w:p>
    <w:p w14:paraId="5AC17B55" w14:textId="77777777" w:rsidR="005C13C2" w:rsidRPr="00210DD3" w:rsidRDefault="005C13C2" w:rsidP="00D807BB">
      <w:pPr>
        <w:pStyle w:val="Bodytext20"/>
        <w:shd w:val="clear" w:color="auto" w:fill="auto"/>
        <w:spacing w:line="240" w:lineRule="auto"/>
        <w:ind w:left="1134" w:hanging="141"/>
        <w:rPr>
          <w:rFonts w:asciiTheme="minorHAnsi" w:hAnsiTheme="minorHAnsi" w:cstheme="minorHAnsi"/>
          <w:sz w:val="22"/>
          <w:szCs w:val="22"/>
        </w:rPr>
      </w:pPr>
      <w:r w:rsidRPr="00210DD3">
        <w:rPr>
          <w:rFonts w:asciiTheme="minorHAnsi" w:hAnsiTheme="minorHAnsi" w:cstheme="minorHAnsi"/>
          <w:sz w:val="22"/>
          <w:szCs w:val="22"/>
        </w:rPr>
        <w:t>- po potrebi osigurati dezinfekciju, dezinsekciju i deratizaciju tržnog prostora putem ovlaštene osobe</w:t>
      </w:r>
    </w:p>
    <w:p w14:paraId="4BA557ED" w14:textId="2FE25F90" w:rsidR="00D53705" w:rsidRDefault="005C13C2" w:rsidP="00D53705">
      <w:pPr>
        <w:pStyle w:val="Bodytext20"/>
        <w:shd w:val="clear" w:color="auto" w:fill="auto"/>
        <w:spacing w:after="240" w:line="240" w:lineRule="auto"/>
        <w:ind w:left="1134" w:hanging="141"/>
        <w:rPr>
          <w:rFonts w:asciiTheme="minorHAnsi" w:hAnsiTheme="minorHAnsi" w:cstheme="minorHAnsi"/>
          <w:sz w:val="22"/>
          <w:szCs w:val="22"/>
        </w:rPr>
      </w:pPr>
      <w:r w:rsidRPr="00210DD3">
        <w:rPr>
          <w:rFonts w:asciiTheme="minorHAnsi" w:hAnsiTheme="minorHAnsi" w:cstheme="minorHAnsi"/>
          <w:sz w:val="22"/>
          <w:szCs w:val="22"/>
        </w:rPr>
        <w:t>- prostor tržnice održavati u stanju funkcionalne sposobnosti.</w:t>
      </w:r>
    </w:p>
    <w:p w14:paraId="1A78EC5C" w14:textId="77777777" w:rsidR="00D53705" w:rsidRDefault="00D53705">
      <w:pPr>
        <w:rPr>
          <w:rFonts w:eastAsia="Arial" w:cstheme="minorHAnsi"/>
          <w:noProof w:val="0"/>
        </w:rPr>
      </w:pPr>
      <w:r>
        <w:rPr>
          <w:rFonts w:cstheme="minorHAnsi"/>
        </w:rPr>
        <w:br w:type="page"/>
      </w:r>
    </w:p>
    <w:p w14:paraId="082FA5C7" w14:textId="77777777" w:rsidR="005C13C2" w:rsidRPr="00210DD3" w:rsidRDefault="005C13C2" w:rsidP="00D53705">
      <w:pPr>
        <w:pStyle w:val="Bodytext20"/>
        <w:shd w:val="clear" w:color="auto" w:fill="auto"/>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VI.</w:t>
      </w:r>
      <w:r w:rsidRPr="00210DD3">
        <w:rPr>
          <w:rFonts w:asciiTheme="minorHAnsi" w:hAnsiTheme="minorHAnsi" w:cstheme="minorHAnsi"/>
          <w:sz w:val="22"/>
          <w:szCs w:val="22"/>
        </w:rPr>
        <w:tab/>
        <w:t>POSLOVI NADZORA</w:t>
      </w:r>
    </w:p>
    <w:p w14:paraId="7EFBB094"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22.</w:t>
      </w:r>
    </w:p>
    <w:p w14:paraId="618EC59A" w14:textId="4E748D4A" w:rsidR="00520E0B"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Nadzor nad primjenom ove Odluke sukladno svojim ovlastima određenim zakonom i drugim propisima obavljaju Upravitelj (putem ovlaštenih radnika), inspekcijske službe, komunalno redarstvo i djelatnici MUP-a.</w:t>
      </w:r>
    </w:p>
    <w:p w14:paraId="073B67E9" w14:textId="4B341645" w:rsidR="005C13C2" w:rsidRPr="00210DD3" w:rsidRDefault="005C13C2" w:rsidP="00D53705">
      <w:pPr>
        <w:pStyle w:val="Headerorfooter0"/>
        <w:numPr>
          <w:ilvl w:val="0"/>
          <w:numId w:val="8"/>
        </w:numPr>
        <w:shd w:val="clear" w:color="auto" w:fill="auto"/>
        <w:spacing w:after="240" w:line="240" w:lineRule="auto"/>
        <w:ind w:left="0" w:firstLine="0"/>
        <w:rPr>
          <w:rFonts w:asciiTheme="minorHAnsi" w:hAnsiTheme="minorHAnsi" w:cstheme="minorHAnsi"/>
          <w:sz w:val="22"/>
          <w:szCs w:val="22"/>
        </w:rPr>
      </w:pPr>
      <w:r w:rsidRPr="00210DD3">
        <w:rPr>
          <w:rFonts w:asciiTheme="minorHAnsi" w:hAnsiTheme="minorHAnsi" w:cstheme="minorHAnsi"/>
          <w:sz w:val="22"/>
          <w:szCs w:val="22"/>
        </w:rPr>
        <w:t>PRIJELAZNE I ZAVRŠNE ODREDBE</w:t>
      </w:r>
    </w:p>
    <w:p w14:paraId="6E38DF2A"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23.</w:t>
      </w:r>
    </w:p>
    <w:p w14:paraId="34ACCC23" w14:textId="45B7DC5A" w:rsidR="005C13C2" w:rsidRPr="00210DD3" w:rsidRDefault="005C13C2" w:rsidP="005C13C2">
      <w:pPr>
        <w:pStyle w:val="Bodytext20"/>
        <w:numPr>
          <w:ilvl w:val="0"/>
          <w:numId w:val="5"/>
        </w:numPr>
        <w:shd w:val="clear" w:color="auto" w:fill="auto"/>
        <w:spacing w:line="240" w:lineRule="auto"/>
        <w:jc w:val="both"/>
        <w:rPr>
          <w:rFonts w:asciiTheme="minorHAnsi" w:hAnsiTheme="minorHAnsi" w:cstheme="minorHAnsi"/>
          <w:sz w:val="22"/>
          <w:szCs w:val="22"/>
        </w:rPr>
      </w:pPr>
      <w:r w:rsidRPr="00210DD3">
        <w:rPr>
          <w:rFonts w:asciiTheme="minorHAnsi" w:hAnsiTheme="minorHAnsi" w:cstheme="minorHAnsi"/>
          <w:sz w:val="22"/>
          <w:szCs w:val="22"/>
        </w:rPr>
        <w:t>Stupanjem na snagu ove Odluke prestaj</w:t>
      </w:r>
      <w:r w:rsidR="00520E0B">
        <w:rPr>
          <w:rFonts w:asciiTheme="minorHAnsi" w:hAnsiTheme="minorHAnsi" w:cstheme="minorHAnsi"/>
          <w:sz w:val="22"/>
          <w:szCs w:val="22"/>
        </w:rPr>
        <w:t>e</w:t>
      </w:r>
      <w:r w:rsidRPr="00210DD3">
        <w:rPr>
          <w:rFonts w:asciiTheme="minorHAnsi" w:hAnsiTheme="minorHAnsi" w:cstheme="minorHAnsi"/>
          <w:sz w:val="22"/>
          <w:szCs w:val="22"/>
        </w:rPr>
        <w:t xml:space="preserve"> važiti </w:t>
      </w:r>
      <w:r w:rsidR="00520E0B">
        <w:rPr>
          <w:rFonts w:asciiTheme="minorHAnsi" w:hAnsiTheme="minorHAnsi" w:cstheme="minorHAnsi"/>
          <w:sz w:val="22"/>
          <w:szCs w:val="22"/>
        </w:rPr>
        <w:t>Odluka</w:t>
      </w:r>
      <w:r w:rsidR="00520E0B" w:rsidRPr="00520E0B">
        <w:rPr>
          <w:rFonts w:asciiTheme="minorHAnsi" w:hAnsiTheme="minorHAnsi" w:cstheme="minorHAnsi"/>
          <w:sz w:val="22"/>
          <w:szCs w:val="22"/>
        </w:rPr>
        <w:t xml:space="preserve"> o obavljanju usluge javnih tržnica na malo</w:t>
      </w:r>
      <w:r w:rsidR="00520E0B">
        <w:rPr>
          <w:rFonts w:asciiTheme="minorHAnsi" w:hAnsiTheme="minorHAnsi" w:cstheme="minorHAnsi"/>
          <w:sz w:val="22"/>
          <w:szCs w:val="22"/>
        </w:rPr>
        <w:t xml:space="preserve"> (Službene novine Grada Požege, broj 2/19.)</w:t>
      </w:r>
    </w:p>
    <w:p w14:paraId="642031C8" w14:textId="77777777" w:rsidR="005C13C2" w:rsidRPr="00210DD3" w:rsidRDefault="005C13C2" w:rsidP="00D53705">
      <w:pPr>
        <w:pStyle w:val="Bodytext20"/>
        <w:numPr>
          <w:ilvl w:val="0"/>
          <w:numId w:val="5"/>
        </w:numPr>
        <w:shd w:val="clear" w:color="auto" w:fill="auto"/>
        <w:spacing w:after="240" w:line="240" w:lineRule="auto"/>
        <w:jc w:val="both"/>
        <w:rPr>
          <w:rFonts w:asciiTheme="minorHAnsi" w:hAnsiTheme="minorHAnsi" w:cstheme="minorHAnsi"/>
          <w:sz w:val="22"/>
          <w:szCs w:val="22"/>
        </w:rPr>
      </w:pPr>
      <w:r w:rsidRPr="00210DD3">
        <w:rPr>
          <w:rFonts w:asciiTheme="minorHAnsi" w:hAnsiTheme="minorHAnsi" w:cstheme="minorHAnsi"/>
          <w:sz w:val="22"/>
          <w:szCs w:val="22"/>
        </w:rPr>
        <w:t>Za pitanja koja nisu regulirana ovom Odlukom, Upravitelj donosi Opće uvjete ili određena područja regulira pravilnicima, sukladno pozitivnim pravnim propisima.</w:t>
      </w:r>
    </w:p>
    <w:p w14:paraId="45AF5869" w14:textId="77777777" w:rsidR="005C13C2" w:rsidRPr="00210DD3" w:rsidRDefault="005C13C2" w:rsidP="00D53705">
      <w:pPr>
        <w:pStyle w:val="Bodytext20"/>
        <w:shd w:val="clear" w:color="auto" w:fill="auto"/>
        <w:spacing w:after="240" w:line="240" w:lineRule="auto"/>
        <w:jc w:val="center"/>
        <w:rPr>
          <w:rFonts w:asciiTheme="minorHAnsi" w:hAnsiTheme="minorHAnsi" w:cstheme="minorHAnsi"/>
          <w:sz w:val="22"/>
          <w:szCs w:val="22"/>
        </w:rPr>
      </w:pPr>
      <w:r w:rsidRPr="00210DD3">
        <w:rPr>
          <w:rFonts w:asciiTheme="minorHAnsi" w:hAnsiTheme="minorHAnsi" w:cstheme="minorHAnsi"/>
          <w:sz w:val="22"/>
          <w:szCs w:val="22"/>
        </w:rPr>
        <w:t>Članak 24.</w:t>
      </w:r>
    </w:p>
    <w:p w14:paraId="074537FA" w14:textId="77777777" w:rsidR="005C13C2" w:rsidRPr="00210DD3" w:rsidRDefault="005C13C2" w:rsidP="00D53705">
      <w:pPr>
        <w:pStyle w:val="Bodytext20"/>
        <w:shd w:val="clear" w:color="auto" w:fill="auto"/>
        <w:spacing w:after="240" w:line="240" w:lineRule="auto"/>
        <w:ind w:firstLine="708"/>
        <w:jc w:val="both"/>
        <w:rPr>
          <w:rFonts w:asciiTheme="minorHAnsi" w:hAnsiTheme="minorHAnsi" w:cstheme="minorHAnsi"/>
          <w:sz w:val="22"/>
          <w:szCs w:val="22"/>
        </w:rPr>
      </w:pPr>
      <w:r w:rsidRPr="00210DD3">
        <w:rPr>
          <w:rFonts w:asciiTheme="minorHAnsi" w:hAnsiTheme="minorHAnsi" w:cstheme="minorHAnsi"/>
          <w:sz w:val="22"/>
          <w:szCs w:val="22"/>
        </w:rPr>
        <w:t xml:space="preserve">Ova Odluka stupa na snagu osmog dana od dana objave u Službenim novinama Grada Požege. </w:t>
      </w:r>
    </w:p>
    <w:p w14:paraId="05813915" w14:textId="77777777" w:rsidR="005C13C2" w:rsidRPr="00210DD3" w:rsidRDefault="005C13C2" w:rsidP="00D807BB">
      <w:pPr>
        <w:ind w:right="50"/>
        <w:jc w:val="both"/>
        <w:rPr>
          <w:rFonts w:cstheme="minorHAnsi"/>
        </w:rPr>
      </w:pPr>
      <w:bookmarkStart w:id="12" w:name="_Hlk499300062"/>
    </w:p>
    <w:p w14:paraId="091524AF" w14:textId="77777777" w:rsidR="005C13C2" w:rsidRPr="00210DD3" w:rsidRDefault="005C13C2" w:rsidP="00D53705">
      <w:pPr>
        <w:ind w:left="5670"/>
        <w:jc w:val="center"/>
        <w:rPr>
          <w:rFonts w:cstheme="minorHAnsi"/>
        </w:rPr>
      </w:pPr>
      <w:bookmarkStart w:id="13" w:name="_Hlk511382768"/>
      <w:r w:rsidRPr="00210DD3">
        <w:rPr>
          <w:rFonts w:cstheme="minorHAnsi"/>
        </w:rPr>
        <w:t>PREDSJEDNIK</w:t>
      </w:r>
    </w:p>
    <w:p w14:paraId="78767803" w14:textId="77777777" w:rsidR="00520E0B" w:rsidRPr="00520E0B" w:rsidRDefault="00520E0B" w:rsidP="00D53705">
      <w:pPr>
        <w:spacing w:after="160" w:line="259" w:lineRule="auto"/>
        <w:ind w:left="5670"/>
        <w:jc w:val="center"/>
        <w:rPr>
          <w:rFonts w:cstheme="minorHAnsi"/>
          <w:bCs/>
        </w:rPr>
      </w:pPr>
      <w:r w:rsidRPr="00520E0B">
        <w:rPr>
          <w:rFonts w:cstheme="minorHAnsi"/>
          <w:bCs/>
        </w:rPr>
        <w:t>Matej Begić, dip.ing.šum.</w:t>
      </w:r>
    </w:p>
    <w:p w14:paraId="5A236F29" w14:textId="77777777" w:rsidR="005C13C2" w:rsidRPr="00210DD3" w:rsidRDefault="005C13C2" w:rsidP="00520E0B">
      <w:pPr>
        <w:spacing w:after="160" w:line="259" w:lineRule="auto"/>
        <w:rPr>
          <w:rFonts w:cstheme="minorHAnsi"/>
        </w:rPr>
      </w:pPr>
      <w:r w:rsidRPr="00210DD3">
        <w:rPr>
          <w:rFonts w:cstheme="minorHAnsi"/>
        </w:rPr>
        <w:br w:type="page"/>
      </w:r>
    </w:p>
    <w:bookmarkEnd w:id="12"/>
    <w:bookmarkEnd w:id="13"/>
    <w:p w14:paraId="1C6C4BAB" w14:textId="77777777" w:rsidR="005C13C2" w:rsidRPr="00D53705" w:rsidRDefault="005C13C2" w:rsidP="00D807BB">
      <w:pPr>
        <w:suppressAutoHyphens/>
        <w:jc w:val="center"/>
        <w:rPr>
          <w:rFonts w:cstheme="minorHAnsi"/>
          <w:lang w:eastAsia="zh-CN"/>
        </w:rPr>
      </w:pPr>
      <w:r w:rsidRPr="00D53705">
        <w:rPr>
          <w:rFonts w:cstheme="minorHAnsi"/>
          <w:lang w:eastAsia="zh-CN"/>
        </w:rPr>
        <w:t>O b r a z l o ž e n j e</w:t>
      </w:r>
    </w:p>
    <w:p w14:paraId="019F9573" w14:textId="0652367F" w:rsidR="005C13C2" w:rsidRPr="00D53705" w:rsidRDefault="005C13C2" w:rsidP="00D53705">
      <w:pPr>
        <w:shd w:val="clear" w:color="auto" w:fill="FFFFFF"/>
        <w:suppressAutoHyphens/>
        <w:spacing w:after="240"/>
        <w:jc w:val="center"/>
        <w:rPr>
          <w:rFonts w:cstheme="minorHAnsi"/>
          <w:lang w:eastAsia="zh-CN"/>
        </w:rPr>
      </w:pPr>
      <w:r w:rsidRPr="00D53705">
        <w:rPr>
          <w:rFonts w:cstheme="minorHAnsi"/>
          <w:lang w:eastAsia="zh-CN"/>
        </w:rPr>
        <w:t>uz prijedlog Odluke o obavljanju usluge javnih tržnica na malo</w:t>
      </w:r>
    </w:p>
    <w:p w14:paraId="3200405E" w14:textId="54D3D518" w:rsidR="005C13C2" w:rsidRPr="00520E0B" w:rsidRDefault="005C13C2" w:rsidP="00D807BB">
      <w:pPr>
        <w:suppressAutoHyphens/>
        <w:ind w:firstLine="720"/>
        <w:jc w:val="both"/>
        <w:rPr>
          <w:rFonts w:cstheme="minorHAnsi"/>
          <w:lang w:eastAsia="zh-CN"/>
        </w:rPr>
      </w:pPr>
      <w:r w:rsidRPr="00520E0B">
        <w:rPr>
          <w:rFonts w:cstheme="minorHAnsi"/>
          <w:lang w:eastAsia="zh-CN"/>
        </w:rPr>
        <w:t xml:space="preserve">Zakonom o komunalnom gospodarstvu </w:t>
      </w:r>
      <w:r w:rsidR="00520E0B" w:rsidRPr="00520E0B">
        <w:rPr>
          <w:rFonts w:cstheme="minorHAnsi"/>
          <w:lang w:eastAsia="zh-CN"/>
        </w:rPr>
        <w:t>(Narodne novine, broj: 68/18. i 110/18.- Odluka Ustavnog suda, 32/20. i 145/24.</w:t>
      </w:r>
      <w:r w:rsidR="00037339">
        <w:rPr>
          <w:rFonts w:cstheme="minorHAnsi"/>
          <w:lang w:eastAsia="zh-CN"/>
        </w:rPr>
        <w:t>) (u</w:t>
      </w:r>
      <w:r w:rsidRPr="00520E0B">
        <w:rPr>
          <w:rFonts w:cstheme="minorHAnsi"/>
          <w:lang w:eastAsia="zh-CN"/>
        </w:rPr>
        <w:t xml:space="preserve"> nastavku teksta: Zakon) određuju se načela komunalnog gospodarstva, obavljanje i financiranje komunalnih djelatnosti, građenje i održavanje komunalne infrastrukture, plaćanje komunalnog doprinosa i komunalne naknade, održavanje komunalnog reda i druga pitanja važna za komunalno gospodarstvo. </w:t>
      </w:r>
    </w:p>
    <w:p w14:paraId="4EB21E14" w14:textId="77777777" w:rsidR="005C13C2" w:rsidRPr="00520E0B" w:rsidRDefault="005C13C2" w:rsidP="00D807BB">
      <w:pPr>
        <w:suppressAutoHyphens/>
        <w:ind w:firstLine="720"/>
        <w:jc w:val="both"/>
        <w:rPr>
          <w:rFonts w:cstheme="minorHAnsi"/>
          <w:lang w:eastAsia="zh-CN"/>
        </w:rPr>
      </w:pPr>
      <w:r w:rsidRPr="00520E0B">
        <w:rPr>
          <w:rFonts w:cstheme="minorHAnsi"/>
          <w:lang w:eastAsia="zh-CN"/>
        </w:rPr>
        <w:t>Predstavničko tijelo jedinice lokalne samouprave ovlašteno je donijeti odluku kojom se utvrđuju komunalne djelatnosti kojima se osigurava održavanje komunalne infrastrukture i komunalne djelatnosti kojima se pojedinačnim korisnicima pružaju usluge nužne za svakodnevni život i rad na području Grada Požege, način povjeravanja i uvjeti obavljanja komunalnih djelatnosti te druga pitanja od značaja za obavljanje komunalnih djelatnosti na području Grada Požege.</w:t>
      </w:r>
    </w:p>
    <w:p w14:paraId="2238CD7E" w14:textId="77777777" w:rsidR="005C13C2" w:rsidRPr="00520E0B" w:rsidRDefault="005C13C2" w:rsidP="00D807BB">
      <w:pPr>
        <w:suppressAutoHyphens/>
        <w:ind w:firstLine="720"/>
        <w:jc w:val="both"/>
        <w:rPr>
          <w:rFonts w:cstheme="minorHAnsi"/>
          <w:lang w:eastAsia="zh-CN"/>
        </w:rPr>
      </w:pPr>
      <w:r w:rsidRPr="00520E0B">
        <w:rPr>
          <w:rFonts w:cstheme="minorHAnsi"/>
          <w:lang w:eastAsia="zh-CN"/>
        </w:rPr>
        <w:t>Komunalne djelatnosti obavljaju se kao javna služba, a usluge koje se pružaju u obavljanju tih djelatnosti od općeg su interesa (načelo javne službe).</w:t>
      </w:r>
    </w:p>
    <w:p w14:paraId="783027A6" w14:textId="77777777" w:rsidR="005C13C2" w:rsidRPr="00520E0B" w:rsidRDefault="005C13C2" w:rsidP="00D807BB">
      <w:pPr>
        <w:suppressAutoHyphens/>
        <w:ind w:firstLine="720"/>
        <w:jc w:val="both"/>
        <w:rPr>
          <w:rFonts w:cstheme="minorHAnsi"/>
          <w:lang w:eastAsia="zh-CN"/>
        </w:rPr>
      </w:pPr>
      <w:r w:rsidRPr="00520E0B">
        <w:rPr>
          <w:rFonts w:cstheme="minorHAnsi"/>
          <w:lang w:eastAsia="zh-CN"/>
        </w:rPr>
        <w:t xml:space="preserve">Odredbom članka 21. Zakona propisano je da su komunalne djelatnosti, djelatnosti kojima se osigurava građenje i/ili održavanje komunalne infrastrukture u stanju funkcionalne ispravnosti (u daljnjem tekstu: komunalne djelatnosti kojima se osigurava održavanje komunalne infrastrukture) i komunalne djelatnosti kojima se pojedinačnim korisnicima pružaju usluge nužne za svakodnevni život i rad na području jedinice lokalne samouprave (u daljnjem tekstu: uslužne komunalne djelatnosti). </w:t>
      </w:r>
    </w:p>
    <w:p w14:paraId="6A6DF314" w14:textId="16686335" w:rsidR="005C13C2" w:rsidRPr="00520E0B" w:rsidRDefault="005C13C2" w:rsidP="00D807BB">
      <w:pPr>
        <w:pStyle w:val="StandardWeb"/>
        <w:spacing w:before="0" w:beforeAutospacing="0" w:after="0" w:afterAutospacing="0"/>
        <w:ind w:firstLine="708"/>
        <w:jc w:val="both"/>
        <w:rPr>
          <w:rFonts w:asciiTheme="minorHAnsi" w:hAnsiTheme="minorHAnsi" w:cstheme="minorHAnsi"/>
          <w:szCs w:val="22"/>
        </w:rPr>
      </w:pPr>
      <w:r w:rsidRPr="00520E0B">
        <w:rPr>
          <w:rFonts w:asciiTheme="minorHAnsi" w:hAnsiTheme="minorHAnsi" w:cstheme="minorHAnsi"/>
          <w:szCs w:val="22"/>
        </w:rPr>
        <w:t>Članak 24. stavak 1. točka 2. Zakona propisao je, da je usluga javnih tržnica na malo uslužna komunalna djelatnost</w:t>
      </w:r>
    </w:p>
    <w:p w14:paraId="17133623" w14:textId="77777777" w:rsidR="005C13C2" w:rsidRPr="00520E0B" w:rsidRDefault="005C13C2" w:rsidP="00D807BB">
      <w:pPr>
        <w:pStyle w:val="StandardWeb"/>
        <w:spacing w:before="0" w:beforeAutospacing="0" w:after="0" w:afterAutospacing="0"/>
        <w:ind w:firstLine="708"/>
        <w:jc w:val="both"/>
        <w:rPr>
          <w:rFonts w:asciiTheme="minorHAnsi" w:hAnsiTheme="minorHAnsi" w:cstheme="minorHAnsi"/>
          <w:szCs w:val="22"/>
        </w:rPr>
      </w:pPr>
      <w:r w:rsidRPr="00520E0B">
        <w:rPr>
          <w:rFonts w:asciiTheme="minorHAnsi" w:hAnsiTheme="minorHAnsi" w:cstheme="minorHAnsi"/>
          <w:szCs w:val="22"/>
        </w:rPr>
        <w:t xml:space="preserve">Nadalje, člankom 33. stavkom 1. točkom 1. propisano je da komunalne djelatnosti, ako Zakonom nije propisano drukčije, može obavljati trgovačko društvo koje osniva jedinica lokalne samouprave ili više jedinica lokalne samouprave zajedno (u daljnjem tekstu: trgovačko društvo), a člankom 34. stavkom 1. propisano je da trgovačko društvo obavlja komunalne djelatnosti na temelju odluke o povjeravanju obavljanja komunalnih djelatnosti koju donosi predstavničko tijelo jedinice lokalne samouprave odnosno predstavnička tijela više jedinica lokalne samouprave u slučaju u kojem više jedinica lokalne samouprave obavljanje jedne ili više komunalnih djelatnosti organizira zajednički. </w:t>
      </w:r>
    </w:p>
    <w:p w14:paraId="57109775" w14:textId="4A690F5B" w:rsidR="005C13C2" w:rsidRPr="00520E0B" w:rsidRDefault="005C13C2" w:rsidP="00D807BB">
      <w:pPr>
        <w:suppressAutoHyphens/>
        <w:ind w:firstLine="708"/>
        <w:contextualSpacing/>
        <w:jc w:val="both"/>
        <w:rPr>
          <w:rFonts w:cstheme="minorHAnsi"/>
          <w:lang w:eastAsia="zh-CN"/>
        </w:rPr>
      </w:pPr>
      <w:r w:rsidRPr="00520E0B">
        <w:rPr>
          <w:rFonts w:cstheme="minorHAnsi"/>
        </w:rPr>
        <w:t xml:space="preserve">Na temelju navedene odredbe članka  34. stavka 1. Zakona, </w:t>
      </w:r>
      <w:r w:rsidRPr="00520E0B">
        <w:rPr>
          <w:rFonts w:cstheme="minorHAnsi"/>
          <w:lang w:eastAsia="zh-CN"/>
        </w:rPr>
        <w:t>Gradsko vijeće Grada Požege je donijelo Odluku o komunalnim djelatnostima na području Grada Požege (Službene novine Grada Požege, broj:</w:t>
      </w:r>
      <w:r w:rsidR="00520E0B">
        <w:rPr>
          <w:rFonts w:cstheme="minorHAnsi"/>
          <w:lang w:eastAsia="zh-CN"/>
        </w:rPr>
        <w:t xml:space="preserve"> </w:t>
      </w:r>
      <w:r w:rsidR="00520E0B" w:rsidRPr="00520E0B">
        <w:rPr>
          <w:rFonts w:cstheme="minorHAnsi"/>
          <w:lang w:eastAsia="zh-CN"/>
        </w:rPr>
        <w:t>14/24. i 20/24.</w:t>
      </w:r>
      <w:r w:rsidRPr="00520E0B">
        <w:rPr>
          <w:rFonts w:cstheme="minorHAnsi"/>
          <w:lang w:eastAsia="zh-CN"/>
        </w:rPr>
        <w:t xml:space="preserve">). Predmetnom Odlukom, </w:t>
      </w:r>
      <w:r w:rsidRPr="00520E0B">
        <w:rPr>
          <w:rFonts w:cstheme="minorHAnsi"/>
        </w:rPr>
        <w:t xml:space="preserve">člankom 6. stavkom 1. točkom </w:t>
      </w:r>
      <w:r w:rsidR="00520E0B">
        <w:rPr>
          <w:rFonts w:cstheme="minorHAnsi"/>
        </w:rPr>
        <w:t>5</w:t>
      </w:r>
      <w:r w:rsidRPr="00520E0B">
        <w:rPr>
          <w:rFonts w:cstheme="minorHAnsi"/>
        </w:rPr>
        <w:t xml:space="preserve">., </w:t>
      </w:r>
      <w:r w:rsidRPr="00520E0B">
        <w:rPr>
          <w:rFonts w:cstheme="minorHAnsi"/>
          <w:lang w:eastAsia="zh-CN"/>
        </w:rPr>
        <w:t xml:space="preserve">trgovačkom društvu Komunalac Požega d.o.o. </w:t>
      </w:r>
      <w:r w:rsidRPr="00520E0B">
        <w:rPr>
          <w:rFonts w:cstheme="minorHAnsi"/>
        </w:rPr>
        <w:t xml:space="preserve">povjereni su poslovi </w:t>
      </w:r>
      <w:r w:rsidRPr="00520E0B">
        <w:rPr>
          <w:rFonts w:cstheme="minorHAnsi"/>
          <w:lang w:eastAsia="zh-CN"/>
        </w:rPr>
        <w:t xml:space="preserve">usluge javnih tržnica na malo.  </w:t>
      </w:r>
    </w:p>
    <w:p w14:paraId="2ECA9936" w14:textId="6B0D134D" w:rsidR="00830810" w:rsidRDefault="00520E0B" w:rsidP="00830810">
      <w:pPr>
        <w:ind w:firstLine="708"/>
        <w:jc w:val="both"/>
        <w:rPr>
          <w:rFonts w:cstheme="minorHAnsi"/>
          <w:bCs/>
          <w:lang w:eastAsia="zh-CN"/>
        </w:rPr>
      </w:pPr>
      <w:r>
        <w:rPr>
          <w:rFonts w:cstheme="minorHAnsi"/>
          <w:lang w:eastAsia="zh-CN"/>
        </w:rPr>
        <w:t xml:space="preserve">Dana 30. sijećnja 2019. godine na svojoj </w:t>
      </w:r>
      <w:r w:rsidR="00830810">
        <w:rPr>
          <w:rFonts w:cstheme="minorHAnsi"/>
          <w:lang w:eastAsia="zh-CN"/>
        </w:rPr>
        <w:t xml:space="preserve">13. sjednici Gradsko vijeće Grada Požege donijelo je Odluku o </w:t>
      </w:r>
      <w:r w:rsidR="00830810" w:rsidRPr="00830810">
        <w:rPr>
          <w:rFonts w:cstheme="minorHAnsi"/>
          <w:bCs/>
          <w:lang w:eastAsia="zh-CN"/>
        </w:rPr>
        <w:t>o obavljanju usluge javnih tržnica na malo</w:t>
      </w:r>
      <w:r w:rsidR="00830810">
        <w:rPr>
          <w:rFonts w:cstheme="minorHAnsi"/>
          <w:bCs/>
          <w:lang w:eastAsia="zh-CN"/>
        </w:rPr>
        <w:t>.</w:t>
      </w:r>
    </w:p>
    <w:p w14:paraId="3E870FBE" w14:textId="40DAF21A" w:rsidR="005C13C2" w:rsidRPr="00520E0B" w:rsidRDefault="00830810" w:rsidP="00D53705">
      <w:pPr>
        <w:ind w:firstLine="708"/>
        <w:jc w:val="both"/>
        <w:rPr>
          <w:rFonts w:cstheme="minorHAnsi"/>
          <w:lang w:eastAsia="zh-CN"/>
        </w:rPr>
      </w:pPr>
      <w:r>
        <w:rPr>
          <w:rFonts w:cstheme="minorHAnsi"/>
          <w:bCs/>
          <w:lang w:eastAsia="zh-CN"/>
        </w:rPr>
        <w:t xml:space="preserve">S obzirom na novu lokaciju tržnice i na promjenjene uvjete rada i poslovanja </w:t>
      </w:r>
      <w:r w:rsidR="005C13C2" w:rsidRPr="00520E0B">
        <w:rPr>
          <w:rFonts w:cstheme="minorHAnsi"/>
          <w:lang w:eastAsia="zh-CN"/>
        </w:rPr>
        <w:t xml:space="preserve">potrebno je donijeti </w:t>
      </w:r>
      <w:r>
        <w:rPr>
          <w:rFonts w:cstheme="minorHAnsi"/>
          <w:lang w:eastAsia="zh-CN"/>
        </w:rPr>
        <w:t xml:space="preserve">novu </w:t>
      </w:r>
      <w:r w:rsidR="005C13C2" w:rsidRPr="00520E0B">
        <w:rPr>
          <w:rFonts w:cstheme="minorHAnsi"/>
          <w:lang w:eastAsia="zh-CN"/>
        </w:rPr>
        <w:t>Odluku o obavljanju usluge javnih tržnica na malo u Gradu Požegi kao u predloženom tekstu.</w:t>
      </w:r>
    </w:p>
    <w:sectPr w:rsidR="005C13C2" w:rsidRPr="00520E0B" w:rsidSect="0047100A">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AA6A9" w14:textId="77777777" w:rsidR="00F4401C" w:rsidRDefault="00F4401C" w:rsidP="0047100A">
      <w:r>
        <w:separator/>
      </w:r>
    </w:p>
  </w:endnote>
  <w:endnote w:type="continuationSeparator" w:id="0">
    <w:p w14:paraId="07ABF6C7" w14:textId="77777777" w:rsidR="00F4401C" w:rsidRDefault="00F4401C" w:rsidP="00471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F1BE714-D26B-453B-8EB0-D20D2D1EE648}"/>
    <w:embedBold r:id="rId2" w:fontKey="{27EBB5A4-32D7-4BD4-8BA7-4CE001241622}"/>
    <w:embedItalic r:id="rId3" w:fontKey="{7B3F55A4-2059-439D-9AE9-BC859BF65083}"/>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4" w:fontKey="{141646D1-5379-4D58-A062-C9A5A1B4F23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353260"/>
      <w:docPartObj>
        <w:docPartGallery w:val="Page Numbers (Bottom of Page)"/>
        <w:docPartUnique/>
      </w:docPartObj>
    </w:sdtPr>
    <w:sdtContent>
      <w:p w14:paraId="5564E893" w14:textId="575B45E4" w:rsidR="0047100A" w:rsidRDefault="0047100A">
        <w:pPr>
          <w:pStyle w:val="Podnoje"/>
        </w:pPr>
        <w:r>
          <mc:AlternateContent>
            <mc:Choice Requires="wpg">
              <w:drawing>
                <wp:anchor distT="0" distB="0" distL="114300" distR="114300" simplePos="0" relativeHeight="251659264" behindDoc="0" locked="0" layoutInCell="1" allowOverlap="1" wp14:anchorId="032B5329" wp14:editId="43050B1F">
                  <wp:simplePos x="0" y="0"/>
                  <wp:positionH relativeFrom="page">
                    <wp:align>center</wp:align>
                  </wp:positionH>
                  <wp:positionV relativeFrom="bottomMargin">
                    <wp:align>center</wp:align>
                  </wp:positionV>
                  <wp:extent cx="7753350" cy="190500"/>
                  <wp:effectExtent l="9525" t="9525" r="9525" b="0"/>
                  <wp:wrapNone/>
                  <wp:docPr id="163155668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6414336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1FDA6" w14:textId="77777777" w:rsidR="0047100A" w:rsidRDefault="0047100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082183672" name="Group 31"/>
                          <wpg:cNvGrpSpPr>
                            <a:grpSpLocks/>
                          </wpg:cNvGrpSpPr>
                          <wpg:grpSpPr bwMode="auto">
                            <a:xfrm flipH="1">
                              <a:off x="0" y="14970"/>
                              <a:ext cx="12255" cy="230"/>
                              <a:chOff x="-8" y="14978"/>
                              <a:chExt cx="12255" cy="230"/>
                            </a:xfrm>
                          </wpg:grpSpPr>
                          <wps:wsp>
                            <wps:cNvPr id="4166707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3979017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32B5329"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lWG3RZQDAACX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" filled="f" stroked="f">
                    <v:textbox inset="0,0,0,0">
                      <w:txbxContent>
                        <w:p w14:paraId="3021FDA6" w14:textId="77777777" w:rsidR="0047100A" w:rsidRDefault="0047100A">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F9785" w14:textId="77777777" w:rsidR="00F4401C" w:rsidRDefault="00F4401C" w:rsidP="0047100A">
      <w:r>
        <w:separator/>
      </w:r>
    </w:p>
  </w:footnote>
  <w:footnote w:type="continuationSeparator" w:id="0">
    <w:p w14:paraId="11CE118D" w14:textId="77777777" w:rsidR="00F4401C" w:rsidRDefault="00F4401C" w:rsidP="00471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E8147" w14:textId="59A7FA3C" w:rsidR="0047100A" w:rsidRPr="0047100A" w:rsidRDefault="0047100A" w:rsidP="0047100A">
    <w:pPr>
      <w:tabs>
        <w:tab w:val="center" w:pos="4536"/>
        <w:tab w:val="right" w:pos="9072"/>
      </w:tabs>
      <w:autoSpaceDN w:val="0"/>
      <w:rPr>
        <w:rFonts w:ascii="Calibri" w:eastAsia="Times New Roman" w:hAnsi="Calibri" w:cs="Calibri"/>
        <w:b/>
        <w:noProof w:val="0"/>
        <w:sz w:val="20"/>
        <w:szCs w:val="20"/>
        <w:u w:val="single"/>
        <w:lang w:val="en-US" w:eastAsia="hr-HR"/>
      </w:rPr>
    </w:pPr>
    <w:bookmarkStart w:id="14" w:name="_Hlk145935826"/>
    <w:bookmarkStart w:id="15" w:name="_Hlk135287041"/>
    <w:r w:rsidRPr="0047100A">
      <w:rPr>
        <w:rFonts w:ascii="Calibri" w:eastAsia="Times New Roman" w:hAnsi="Calibri" w:cs="Calibri"/>
        <w:noProof w:val="0"/>
        <w:sz w:val="20"/>
        <w:szCs w:val="20"/>
        <w:u w:val="single"/>
        <w:lang w:val="en-US" w:eastAsia="hr-HR"/>
      </w:rPr>
      <w:t>35. sjednica Gradskog vijeća</w:t>
    </w:r>
    <w:r w:rsidRPr="0047100A">
      <w:rPr>
        <w:rFonts w:ascii="Calibri" w:eastAsia="Times New Roman" w:hAnsi="Calibri" w:cs="Calibri"/>
        <w:noProof w:val="0"/>
        <w:sz w:val="20"/>
        <w:szCs w:val="20"/>
        <w:u w:val="single"/>
        <w:lang w:val="en-US" w:eastAsia="hr-HR"/>
      </w:rPr>
      <w:tab/>
    </w:r>
    <w:r w:rsidRPr="0047100A">
      <w:rPr>
        <w:rFonts w:ascii="Calibri" w:eastAsia="Times New Roman" w:hAnsi="Calibri" w:cs="Calibri"/>
        <w:noProof w:val="0"/>
        <w:sz w:val="20"/>
        <w:szCs w:val="20"/>
        <w:u w:val="single"/>
        <w:lang w:val="en-US" w:eastAsia="hr-HR"/>
      </w:rPr>
      <w:tab/>
      <w:t>travanj, 2025.</w:t>
    </w:r>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A193D"/>
    <w:multiLevelType w:val="hybridMultilevel"/>
    <w:tmpl w:val="B9A0A0A4"/>
    <w:lvl w:ilvl="0" w:tplc="6CC67B4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AF975F1"/>
    <w:multiLevelType w:val="hybridMultilevel"/>
    <w:tmpl w:val="76D8B1F4"/>
    <w:lvl w:ilvl="0" w:tplc="A9D614E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 w15:restartNumberingAfterBreak="0">
    <w:nsid w:val="1D1318F7"/>
    <w:multiLevelType w:val="hybridMultilevel"/>
    <w:tmpl w:val="FBC0B638"/>
    <w:lvl w:ilvl="0" w:tplc="EFDA18A0">
      <w:numFmt w:val="bullet"/>
      <w:lvlText w:val="-"/>
      <w:lvlJc w:val="left"/>
      <w:pPr>
        <w:ind w:left="405" w:hanging="360"/>
      </w:pPr>
      <w:rPr>
        <w:rFonts w:ascii="Arial Narrow" w:eastAsia="Times New Roman" w:hAnsi="Arial Narrow"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3" w15:restartNumberingAfterBreak="0">
    <w:nsid w:val="24CD0773"/>
    <w:multiLevelType w:val="hybridMultilevel"/>
    <w:tmpl w:val="7004A86A"/>
    <w:lvl w:ilvl="0" w:tplc="96129BE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410A6360"/>
    <w:multiLevelType w:val="hybridMultilevel"/>
    <w:tmpl w:val="7AC43600"/>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 w15:restartNumberingAfterBreak="0">
    <w:nsid w:val="48035BE6"/>
    <w:multiLevelType w:val="hybridMultilevel"/>
    <w:tmpl w:val="958C81D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52D31CBE"/>
    <w:multiLevelType w:val="hybridMultilevel"/>
    <w:tmpl w:val="9D369652"/>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2A473A9"/>
    <w:multiLevelType w:val="hybridMultilevel"/>
    <w:tmpl w:val="8F8A0C82"/>
    <w:lvl w:ilvl="0" w:tplc="3ED4DED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8" w15:restartNumberingAfterBreak="0">
    <w:nsid w:val="65954340"/>
    <w:multiLevelType w:val="hybridMultilevel"/>
    <w:tmpl w:val="77EAE4EC"/>
    <w:lvl w:ilvl="0" w:tplc="CC78ADE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9" w15:restartNumberingAfterBreak="0">
    <w:nsid w:val="72462A3E"/>
    <w:multiLevelType w:val="hybridMultilevel"/>
    <w:tmpl w:val="09347632"/>
    <w:lvl w:ilvl="0" w:tplc="1742989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84A7ED3"/>
    <w:multiLevelType w:val="hybridMultilevel"/>
    <w:tmpl w:val="D57A399C"/>
    <w:lvl w:ilvl="0" w:tplc="F4EA4CEE">
      <w:start w:val="7"/>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11005267">
    <w:abstractNumId w:val="5"/>
  </w:num>
  <w:num w:numId="2" w16cid:durableId="1152211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2785197">
    <w:abstractNumId w:val="8"/>
  </w:num>
  <w:num w:numId="4" w16cid:durableId="434591722">
    <w:abstractNumId w:val="7"/>
  </w:num>
  <w:num w:numId="5" w16cid:durableId="1602178297">
    <w:abstractNumId w:val="1"/>
  </w:num>
  <w:num w:numId="6" w16cid:durableId="1385522184">
    <w:abstractNumId w:val="3"/>
  </w:num>
  <w:num w:numId="7" w16cid:durableId="1421175549">
    <w:abstractNumId w:val="0"/>
  </w:num>
  <w:num w:numId="8" w16cid:durableId="574244001">
    <w:abstractNumId w:val="10"/>
  </w:num>
  <w:num w:numId="9" w16cid:durableId="1824271705">
    <w:abstractNumId w:val="2"/>
  </w:num>
  <w:num w:numId="10" w16cid:durableId="1548644024">
    <w:abstractNumId w:val="6"/>
  </w:num>
  <w:num w:numId="11" w16cid:durableId="2815705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490"/>
    <w:rsid w:val="00037339"/>
    <w:rsid w:val="000C6719"/>
    <w:rsid w:val="001F4C6E"/>
    <w:rsid w:val="002075E2"/>
    <w:rsid w:val="00210DD3"/>
    <w:rsid w:val="00362302"/>
    <w:rsid w:val="0047100A"/>
    <w:rsid w:val="00520E0B"/>
    <w:rsid w:val="00563AAE"/>
    <w:rsid w:val="005C13C2"/>
    <w:rsid w:val="00600490"/>
    <w:rsid w:val="00830810"/>
    <w:rsid w:val="009E1C40"/>
    <w:rsid w:val="00A73112"/>
    <w:rsid w:val="00AF4C6E"/>
    <w:rsid w:val="00B367EB"/>
    <w:rsid w:val="00B61B19"/>
    <w:rsid w:val="00B90C3F"/>
    <w:rsid w:val="00D53705"/>
    <w:rsid w:val="00DE4E05"/>
    <w:rsid w:val="00F4401C"/>
    <w:rsid w:val="00F8085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19E9A"/>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00A"/>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C13C2"/>
    <w:pPr>
      <w:ind w:left="720"/>
      <w:contextualSpacing/>
    </w:pPr>
    <w:rPr>
      <w:rFonts w:ascii="Times New Roman" w:eastAsia="Times New Roman" w:hAnsi="Times New Roman" w:cs="Times New Roman"/>
      <w:noProof w:val="0"/>
      <w:szCs w:val="20"/>
      <w:lang w:eastAsia="hr-HR"/>
    </w:rPr>
  </w:style>
  <w:style w:type="character" w:customStyle="1" w:styleId="Bodytext2">
    <w:name w:val="Body text (2)_"/>
    <w:basedOn w:val="Zadanifontodlomka"/>
    <w:link w:val="Bodytext20"/>
    <w:rsid w:val="005C13C2"/>
    <w:rPr>
      <w:rFonts w:ascii="Arial" w:eastAsia="Arial" w:hAnsi="Arial" w:cs="Arial"/>
      <w:sz w:val="19"/>
      <w:szCs w:val="19"/>
      <w:shd w:val="clear" w:color="auto" w:fill="FFFFFF"/>
    </w:rPr>
  </w:style>
  <w:style w:type="character" w:customStyle="1" w:styleId="Bodytext5">
    <w:name w:val="Body text (5)_"/>
    <w:basedOn w:val="Zadanifontodlomka"/>
    <w:link w:val="Bodytext50"/>
    <w:rsid w:val="005C13C2"/>
    <w:rPr>
      <w:rFonts w:ascii="Arial" w:eastAsia="Arial" w:hAnsi="Arial" w:cs="Arial"/>
      <w:b/>
      <w:bCs/>
      <w:sz w:val="20"/>
      <w:szCs w:val="20"/>
      <w:shd w:val="clear" w:color="auto" w:fill="FFFFFF"/>
    </w:rPr>
  </w:style>
  <w:style w:type="character" w:customStyle="1" w:styleId="Headerorfooter">
    <w:name w:val="Header or footer_"/>
    <w:basedOn w:val="Zadanifontodlomka"/>
    <w:link w:val="Headerorfooter0"/>
    <w:rsid w:val="005C13C2"/>
    <w:rPr>
      <w:rFonts w:ascii="Arial" w:eastAsia="Arial" w:hAnsi="Arial" w:cs="Arial"/>
      <w:sz w:val="20"/>
      <w:szCs w:val="20"/>
      <w:shd w:val="clear" w:color="auto" w:fill="FFFFFF"/>
    </w:rPr>
  </w:style>
  <w:style w:type="paragraph" w:customStyle="1" w:styleId="Bodytext20">
    <w:name w:val="Body text (2)"/>
    <w:basedOn w:val="Normal"/>
    <w:link w:val="Bodytext2"/>
    <w:rsid w:val="005C13C2"/>
    <w:pPr>
      <w:widowControl w:val="0"/>
      <w:shd w:val="clear" w:color="auto" w:fill="FFFFFF"/>
      <w:spacing w:line="226" w:lineRule="exact"/>
    </w:pPr>
    <w:rPr>
      <w:rFonts w:ascii="Arial" w:eastAsia="Arial" w:hAnsi="Arial" w:cs="Arial"/>
      <w:noProof w:val="0"/>
      <w:sz w:val="19"/>
      <w:szCs w:val="19"/>
    </w:rPr>
  </w:style>
  <w:style w:type="paragraph" w:customStyle="1" w:styleId="Bodytext50">
    <w:name w:val="Body text (5)"/>
    <w:basedOn w:val="Normal"/>
    <w:link w:val="Bodytext5"/>
    <w:rsid w:val="005C13C2"/>
    <w:pPr>
      <w:widowControl w:val="0"/>
      <w:shd w:val="clear" w:color="auto" w:fill="FFFFFF"/>
      <w:spacing w:before="660" w:after="240" w:line="0" w:lineRule="atLeast"/>
    </w:pPr>
    <w:rPr>
      <w:rFonts w:ascii="Arial" w:eastAsia="Arial" w:hAnsi="Arial" w:cs="Arial"/>
      <w:b/>
      <w:bCs/>
      <w:noProof w:val="0"/>
      <w:sz w:val="20"/>
      <w:szCs w:val="20"/>
    </w:rPr>
  </w:style>
  <w:style w:type="paragraph" w:customStyle="1" w:styleId="Headerorfooter0">
    <w:name w:val="Header or footer"/>
    <w:basedOn w:val="Normal"/>
    <w:link w:val="Headerorfooter"/>
    <w:rsid w:val="005C13C2"/>
    <w:pPr>
      <w:widowControl w:val="0"/>
      <w:shd w:val="clear" w:color="auto" w:fill="FFFFFF"/>
      <w:spacing w:line="0" w:lineRule="atLeast"/>
    </w:pPr>
    <w:rPr>
      <w:rFonts w:ascii="Arial" w:eastAsia="Arial" w:hAnsi="Arial" w:cs="Arial"/>
      <w:noProof w:val="0"/>
      <w:sz w:val="20"/>
      <w:szCs w:val="20"/>
    </w:rPr>
  </w:style>
  <w:style w:type="paragraph" w:styleId="StandardWeb">
    <w:name w:val="Normal (Web)"/>
    <w:basedOn w:val="Normal"/>
    <w:uiPriority w:val="99"/>
    <w:unhideWhenUsed/>
    <w:rsid w:val="005C13C2"/>
    <w:pPr>
      <w:spacing w:before="100" w:beforeAutospacing="1" w:after="100" w:afterAutospacing="1"/>
    </w:pPr>
    <w:rPr>
      <w:rFonts w:ascii="Times New Roman" w:eastAsia="Times New Roman" w:hAnsi="Times New Roman" w:cs="Times New Roman"/>
      <w:noProof w:val="0"/>
      <w:szCs w:val="24"/>
      <w:lang w:eastAsia="hr-HR"/>
    </w:rPr>
  </w:style>
  <w:style w:type="character" w:styleId="Istaknuto">
    <w:name w:val="Emphasis"/>
    <w:basedOn w:val="Zadanifontodlomka"/>
    <w:uiPriority w:val="20"/>
    <w:qFormat/>
    <w:rsid w:val="005C13C2"/>
    <w:rPr>
      <w:i/>
      <w:iCs/>
    </w:rPr>
  </w:style>
  <w:style w:type="paragraph" w:styleId="Zaglavlje">
    <w:name w:val="header"/>
    <w:basedOn w:val="Normal"/>
    <w:link w:val="ZaglavljeChar"/>
    <w:uiPriority w:val="99"/>
    <w:unhideWhenUsed/>
    <w:rsid w:val="0047100A"/>
    <w:pPr>
      <w:tabs>
        <w:tab w:val="center" w:pos="4536"/>
        <w:tab w:val="right" w:pos="9072"/>
      </w:tabs>
    </w:pPr>
  </w:style>
  <w:style w:type="character" w:customStyle="1" w:styleId="ZaglavljeChar">
    <w:name w:val="Zaglavlje Char"/>
    <w:basedOn w:val="Zadanifontodlomka"/>
    <w:link w:val="Zaglavlje"/>
    <w:uiPriority w:val="99"/>
    <w:rsid w:val="0047100A"/>
    <w:rPr>
      <w:noProof/>
    </w:rPr>
  </w:style>
  <w:style w:type="paragraph" w:styleId="Podnoje">
    <w:name w:val="footer"/>
    <w:basedOn w:val="Normal"/>
    <w:link w:val="PodnojeChar"/>
    <w:uiPriority w:val="99"/>
    <w:unhideWhenUsed/>
    <w:rsid w:val="0047100A"/>
    <w:pPr>
      <w:tabs>
        <w:tab w:val="center" w:pos="4536"/>
        <w:tab w:val="right" w:pos="9072"/>
      </w:tabs>
    </w:pPr>
  </w:style>
  <w:style w:type="character" w:customStyle="1" w:styleId="PodnojeChar">
    <w:name w:val="Podnožje Char"/>
    <w:basedOn w:val="Zadanifontodlomka"/>
    <w:link w:val="Podnoje"/>
    <w:uiPriority w:val="99"/>
    <w:rsid w:val="0047100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91307">
      <w:bodyDiv w:val="1"/>
      <w:marLeft w:val="0"/>
      <w:marRight w:val="0"/>
      <w:marTop w:val="0"/>
      <w:marBottom w:val="0"/>
      <w:divBdr>
        <w:top w:val="none" w:sz="0" w:space="0" w:color="auto"/>
        <w:left w:val="none" w:sz="0" w:space="0" w:color="auto"/>
        <w:bottom w:val="none" w:sz="0" w:space="0" w:color="auto"/>
        <w:right w:val="none" w:sz="0" w:space="0" w:color="auto"/>
      </w:divBdr>
    </w:div>
    <w:div w:id="840198621">
      <w:bodyDiv w:val="1"/>
      <w:marLeft w:val="0"/>
      <w:marRight w:val="0"/>
      <w:marTop w:val="0"/>
      <w:marBottom w:val="0"/>
      <w:divBdr>
        <w:top w:val="none" w:sz="0" w:space="0" w:color="auto"/>
        <w:left w:val="none" w:sz="0" w:space="0" w:color="auto"/>
        <w:bottom w:val="none" w:sz="0" w:space="0" w:color="auto"/>
        <w:right w:val="none" w:sz="0" w:space="0" w:color="auto"/>
      </w:divBdr>
    </w:div>
    <w:div w:id="912541814">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399589921">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a="http://schemas.openxmlformats.org/drawingml/2006/main" xmlns:a14="http://schemas.microsoft.com/office/drawing/2010/main" xmlns:wp="http://schemas.openxmlformats.org/drawingml/2006/wordprocessingDrawing"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main"/>
    <ds:schemaRef ds:uri="http://schemas.microsoft.com/office/drawing/2010/main"/>
    <ds:schemaRef ds:uri="http://schemas.openxmlformats.org/drawingml/2006/wordprocessingDrawing"/>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2512</Words>
  <Characters>14319</Characters>
  <Application>Microsoft Office Word</Application>
  <DocSecurity>0</DocSecurity>
  <Lines>119</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3</cp:revision>
  <cp:lastPrinted>2025-03-27T09:41:00Z</cp:lastPrinted>
  <dcterms:created xsi:type="dcterms:W3CDTF">2025-03-27T11:00:00Z</dcterms:created>
  <dcterms:modified xsi:type="dcterms:W3CDTF">2025-03-27T11:01:00Z</dcterms:modified>
</cp:coreProperties>
</file>