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jc w:val="center"/>
        <w:tblLayout w:type="fixed"/>
        <w:tblCellMar>
          <w:top w:w="1418" w:type="dxa"/>
          <w:left w:w="284" w:type="dxa"/>
          <w:bottom w:w="1418" w:type="dxa"/>
          <w:right w:w="284" w:type="dxa"/>
        </w:tblCellMar>
        <w:tblLook w:val="0000" w:firstRow="0" w:lastRow="0" w:firstColumn="0" w:lastColumn="0" w:noHBand="0" w:noVBand="0"/>
      </w:tblPr>
      <w:tblGrid>
        <w:gridCol w:w="9634"/>
      </w:tblGrid>
      <w:tr w:rsidR="00224C64" w14:paraId="669B46D9" w14:textId="77777777" w:rsidTr="00142AF4">
        <w:trPr>
          <w:trHeight w:val="15309"/>
          <w:jc w:val="center"/>
        </w:trPr>
        <w:tc>
          <w:tcPr>
            <w:tcW w:w="9634" w:type="dxa"/>
            <w:tcBorders>
              <w:top w:val="single" w:sz="4" w:space="0" w:color="000000"/>
              <w:left w:val="single" w:sz="4" w:space="0" w:color="000000"/>
              <w:bottom w:val="single" w:sz="4" w:space="0" w:color="000000"/>
              <w:right w:val="single" w:sz="4" w:space="0" w:color="000000"/>
            </w:tcBorders>
            <w:shd w:val="clear" w:color="auto" w:fill="auto"/>
            <w:tcMar>
              <w:top w:w="1418" w:type="dxa"/>
              <w:left w:w="284" w:type="dxa"/>
              <w:bottom w:w="1418" w:type="dxa"/>
              <w:right w:w="284" w:type="dxa"/>
            </w:tcMar>
          </w:tcPr>
          <w:p w14:paraId="5608F534" w14:textId="77777777" w:rsidR="00224C64" w:rsidRPr="00A44D6F" w:rsidRDefault="00000000">
            <w:pPr>
              <w:widowControl w:val="0"/>
              <w:ind w:left="142"/>
              <w:jc w:val="center"/>
              <w:rPr>
                <w:rFonts w:hint="eastAsia"/>
                <w:bCs/>
              </w:rPr>
            </w:pPr>
            <w:bookmarkStart w:id="0" w:name="_Hlk511382611"/>
            <w:r w:rsidRPr="00A44D6F">
              <w:rPr>
                <w:rFonts w:cs="Calibri"/>
                <w:bCs/>
                <w:sz w:val="28"/>
                <w:szCs w:val="28"/>
              </w:rPr>
              <w:t>33. SJEDNICA GRADSKOG VIJEĆA GRADA POŽEGE</w:t>
            </w:r>
          </w:p>
          <w:p w14:paraId="30B39E63" w14:textId="77777777" w:rsidR="00224C64" w:rsidRPr="00A44D6F" w:rsidRDefault="00224C64">
            <w:pPr>
              <w:rPr>
                <w:rFonts w:cs="Calibri"/>
                <w:bCs/>
                <w:sz w:val="28"/>
                <w:szCs w:val="28"/>
              </w:rPr>
            </w:pPr>
          </w:p>
          <w:p w14:paraId="4ACD326A" w14:textId="77777777" w:rsidR="00224C64" w:rsidRPr="00A44D6F" w:rsidRDefault="00224C64">
            <w:pPr>
              <w:rPr>
                <w:rFonts w:cs="Calibri"/>
                <w:bCs/>
                <w:sz w:val="28"/>
                <w:szCs w:val="28"/>
              </w:rPr>
            </w:pPr>
          </w:p>
          <w:p w14:paraId="3D13DC75" w14:textId="77777777" w:rsidR="00224C64" w:rsidRPr="00A44D6F" w:rsidRDefault="00000000">
            <w:pPr>
              <w:jc w:val="center"/>
              <w:rPr>
                <w:rFonts w:hint="eastAsia"/>
                <w:bCs/>
              </w:rPr>
            </w:pPr>
            <w:r w:rsidRPr="00A44D6F">
              <w:rPr>
                <w:rFonts w:cs="Calibri"/>
                <w:bCs/>
                <w:sz w:val="28"/>
                <w:szCs w:val="28"/>
              </w:rPr>
              <w:t>TOČKA 17.b) DNEVNOG REDA</w:t>
            </w:r>
          </w:p>
          <w:p w14:paraId="3DFD4713" w14:textId="77777777" w:rsidR="00224C64" w:rsidRPr="00A44D6F" w:rsidRDefault="00224C64">
            <w:pPr>
              <w:rPr>
                <w:rFonts w:cs="Calibri"/>
                <w:bCs/>
                <w:sz w:val="28"/>
                <w:szCs w:val="28"/>
              </w:rPr>
            </w:pPr>
          </w:p>
          <w:p w14:paraId="389C8430" w14:textId="77777777" w:rsidR="00224C64" w:rsidRDefault="00224C64">
            <w:pPr>
              <w:rPr>
                <w:rFonts w:cs="Calibri"/>
                <w:bCs/>
                <w:sz w:val="28"/>
                <w:szCs w:val="28"/>
              </w:rPr>
            </w:pPr>
          </w:p>
          <w:p w14:paraId="7A9DD0BD" w14:textId="77777777" w:rsidR="00A44D6F" w:rsidRDefault="00A44D6F">
            <w:pPr>
              <w:rPr>
                <w:rFonts w:cs="Calibri"/>
                <w:bCs/>
                <w:sz w:val="28"/>
                <w:szCs w:val="28"/>
              </w:rPr>
            </w:pPr>
          </w:p>
          <w:p w14:paraId="15283AC6" w14:textId="77777777" w:rsidR="00A44D6F" w:rsidRDefault="00A44D6F">
            <w:pPr>
              <w:rPr>
                <w:rFonts w:cs="Calibri"/>
                <w:bCs/>
                <w:sz w:val="28"/>
                <w:szCs w:val="28"/>
              </w:rPr>
            </w:pPr>
          </w:p>
          <w:p w14:paraId="5BD9B3BB" w14:textId="77777777" w:rsidR="00A44D6F" w:rsidRPr="00A44D6F" w:rsidRDefault="00A44D6F">
            <w:pPr>
              <w:rPr>
                <w:rFonts w:cs="Calibri"/>
                <w:bCs/>
                <w:sz w:val="28"/>
                <w:szCs w:val="28"/>
              </w:rPr>
            </w:pPr>
          </w:p>
          <w:p w14:paraId="63F21FA6" w14:textId="77777777" w:rsidR="00224C64" w:rsidRPr="00A44D6F" w:rsidRDefault="00000000">
            <w:pPr>
              <w:pStyle w:val="Standard"/>
              <w:jc w:val="center"/>
              <w:rPr>
                <w:rFonts w:ascii="Calibri" w:hAnsi="Calibri" w:cs="Calibri"/>
                <w:bCs/>
                <w:sz w:val="28"/>
                <w:szCs w:val="28"/>
              </w:rPr>
            </w:pPr>
            <w:r w:rsidRPr="00A44D6F">
              <w:rPr>
                <w:rFonts w:ascii="Calibri" w:hAnsi="Calibri" w:cs="Calibri"/>
                <w:bCs/>
                <w:sz w:val="28"/>
                <w:szCs w:val="28"/>
              </w:rPr>
              <w:t xml:space="preserve">PRIJEDLOG ZAKLJUČKA </w:t>
            </w:r>
          </w:p>
          <w:p w14:paraId="5AB511BF" w14:textId="77777777" w:rsidR="00224C64" w:rsidRPr="00A44D6F" w:rsidRDefault="00000000">
            <w:pPr>
              <w:pStyle w:val="Standard"/>
              <w:jc w:val="center"/>
              <w:rPr>
                <w:rFonts w:ascii="Calibri" w:hAnsi="Calibri" w:cs="Calibri"/>
                <w:bCs/>
                <w:sz w:val="28"/>
                <w:szCs w:val="28"/>
              </w:rPr>
            </w:pPr>
            <w:r w:rsidRPr="00A44D6F">
              <w:rPr>
                <w:rFonts w:ascii="Calibri" w:hAnsi="Calibri" w:cs="Calibri"/>
                <w:bCs/>
                <w:sz w:val="28"/>
                <w:szCs w:val="28"/>
              </w:rPr>
              <w:t>O PRIHVAĆANJU GODIŠNJEG IZVJEŠĆA O RADU SAVJETA MLADIH GRADA POŽEGE 2024. GODINE</w:t>
            </w:r>
          </w:p>
          <w:p w14:paraId="6F76C28C" w14:textId="77777777" w:rsidR="00224C64" w:rsidRDefault="00224C64">
            <w:pPr>
              <w:rPr>
                <w:rFonts w:cs="Calibri"/>
                <w:bCs/>
                <w:sz w:val="28"/>
                <w:szCs w:val="28"/>
              </w:rPr>
            </w:pPr>
          </w:p>
          <w:p w14:paraId="72DAF5EE" w14:textId="77777777" w:rsidR="00A44D6F" w:rsidRPr="00A44D6F" w:rsidRDefault="00A44D6F">
            <w:pPr>
              <w:rPr>
                <w:rFonts w:cs="Calibri"/>
                <w:bCs/>
                <w:sz w:val="28"/>
                <w:szCs w:val="28"/>
              </w:rPr>
            </w:pPr>
          </w:p>
          <w:p w14:paraId="3A125FDC" w14:textId="77777777" w:rsidR="00224C64" w:rsidRPr="00A44D6F" w:rsidRDefault="00224C64">
            <w:pPr>
              <w:rPr>
                <w:rFonts w:cs="Calibri"/>
                <w:bCs/>
                <w:sz w:val="28"/>
                <w:szCs w:val="28"/>
              </w:rPr>
            </w:pPr>
          </w:p>
          <w:p w14:paraId="6DF43D15" w14:textId="77777777" w:rsidR="00224C64" w:rsidRPr="00A44D6F" w:rsidRDefault="00224C64">
            <w:pPr>
              <w:rPr>
                <w:rFonts w:cs="Calibri"/>
                <w:bCs/>
                <w:sz w:val="28"/>
                <w:szCs w:val="28"/>
              </w:rPr>
            </w:pPr>
          </w:p>
          <w:p w14:paraId="4DD83761" w14:textId="77777777" w:rsidR="00224C64" w:rsidRPr="00A44D6F" w:rsidRDefault="00224C64">
            <w:pPr>
              <w:rPr>
                <w:rFonts w:cs="Calibri"/>
                <w:bCs/>
                <w:sz w:val="28"/>
                <w:szCs w:val="28"/>
              </w:rPr>
            </w:pPr>
          </w:p>
          <w:p w14:paraId="7AD15BAD" w14:textId="77777777" w:rsidR="00224C64" w:rsidRPr="00A44D6F" w:rsidRDefault="00000000">
            <w:pPr>
              <w:ind w:left="22" w:hanging="22"/>
              <w:jc w:val="center"/>
              <w:rPr>
                <w:rFonts w:hint="eastAsia"/>
                <w:bCs/>
              </w:rPr>
            </w:pPr>
            <w:r w:rsidRPr="00A44D6F">
              <w:rPr>
                <w:rFonts w:cs="Calibri"/>
                <w:bCs/>
                <w:sz w:val="28"/>
                <w:szCs w:val="28"/>
              </w:rPr>
              <w:t xml:space="preserve">PREDLAGATELJ / </w:t>
            </w:r>
            <w:r w:rsidRPr="00A44D6F">
              <w:rPr>
                <w:rFonts w:eastAsia="Arial Unicode MS" w:cs="Calibri"/>
                <w:bCs/>
                <w:sz w:val="28"/>
                <w:szCs w:val="28"/>
              </w:rPr>
              <w:t>IZVJESTITELJ</w:t>
            </w:r>
            <w:r w:rsidRPr="00A44D6F">
              <w:rPr>
                <w:rFonts w:cs="Calibri"/>
                <w:bCs/>
                <w:sz w:val="28"/>
                <w:szCs w:val="28"/>
              </w:rPr>
              <w:t>:</w:t>
            </w:r>
          </w:p>
          <w:p w14:paraId="22CAF23A" w14:textId="77777777" w:rsidR="00224C64" w:rsidRPr="00A44D6F" w:rsidRDefault="00000000">
            <w:pPr>
              <w:ind w:left="22" w:hanging="22"/>
              <w:jc w:val="center"/>
              <w:rPr>
                <w:rFonts w:hint="eastAsia"/>
                <w:bCs/>
              </w:rPr>
            </w:pPr>
            <w:r w:rsidRPr="00A44D6F">
              <w:rPr>
                <w:rFonts w:cs="Calibri"/>
                <w:bCs/>
                <w:sz w:val="28"/>
                <w:szCs w:val="28"/>
              </w:rPr>
              <w:t>Predsjednik Savjeta mladih Grada Požege</w:t>
            </w:r>
          </w:p>
          <w:p w14:paraId="570E1100" w14:textId="77777777" w:rsidR="00224C64" w:rsidRPr="00A44D6F" w:rsidRDefault="00224C64">
            <w:pPr>
              <w:rPr>
                <w:rFonts w:cs="Calibri"/>
                <w:bCs/>
                <w:sz w:val="28"/>
                <w:szCs w:val="28"/>
              </w:rPr>
            </w:pPr>
          </w:p>
          <w:p w14:paraId="51AF00EB" w14:textId="77777777" w:rsidR="00224C64" w:rsidRPr="00A44D6F" w:rsidRDefault="00224C64">
            <w:pPr>
              <w:rPr>
                <w:rFonts w:cs="Calibri"/>
                <w:bCs/>
                <w:sz w:val="28"/>
                <w:szCs w:val="28"/>
              </w:rPr>
            </w:pPr>
          </w:p>
          <w:p w14:paraId="41C321FF" w14:textId="77777777" w:rsidR="00224C64" w:rsidRDefault="00224C64">
            <w:pPr>
              <w:rPr>
                <w:rFonts w:cs="Calibri"/>
                <w:bCs/>
                <w:sz w:val="28"/>
                <w:szCs w:val="28"/>
              </w:rPr>
            </w:pPr>
          </w:p>
          <w:p w14:paraId="5174719D" w14:textId="77777777" w:rsidR="00A44D6F" w:rsidRDefault="00A44D6F">
            <w:pPr>
              <w:rPr>
                <w:rFonts w:cs="Calibri"/>
                <w:bCs/>
                <w:sz w:val="28"/>
                <w:szCs w:val="28"/>
              </w:rPr>
            </w:pPr>
          </w:p>
          <w:p w14:paraId="1B95787C" w14:textId="77777777" w:rsidR="00A44D6F" w:rsidRDefault="00A44D6F">
            <w:pPr>
              <w:rPr>
                <w:rFonts w:cs="Calibri"/>
                <w:bCs/>
                <w:sz w:val="28"/>
                <w:szCs w:val="28"/>
              </w:rPr>
            </w:pPr>
          </w:p>
          <w:p w14:paraId="26B6689C" w14:textId="77777777" w:rsidR="00A44D6F" w:rsidRDefault="00A44D6F">
            <w:pPr>
              <w:rPr>
                <w:rFonts w:cs="Calibri"/>
                <w:bCs/>
                <w:sz w:val="28"/>
                <w:szCs w:val="28"/>
              </w:rPr>
            </w:pPr>
          </w:p>
          <w:p w14:paraId="7BC35CDA" w14:textId="77777777" w:rsidR="00A44D6F" w:rsidRDefault="00A44D6F">
            <w:pPr>
              <w:rPr>
                <w:rFonts w:cs="Calibri"/>
                <w:bCs/>
                <w:sz w:val="28"/>
                <w:szCs w:val="28"/>
              </w:rPr>
            </w:pPr>
          </w:p>
          <w:p w14:paraId="4AA1559E" w14:textId="77777777" w:rsidR="00A44D6F" w:rsidRDefault="00A44D6F">
            <w:pPr>
              <w:rPr>
                <w:rFonts w:cs="Calibri"/>
                <w:bCs/>
                <w:sz w:val="28"/>
                <w:szCs w:val="28"/>
              </w:rPr>
            </w:pPr>
          </w:p>
          <w:p w14:paraId="007EB89B" w14:textId="77777777" w:rsidR="00A44D6F" w:rsidRDefault="00A44D6F">
            <w:pPr>
              <w:rPr>
                <w:rFonts w:cs="Calibri"/>
                <w:bCs/>
                <w:sz w:val="28"/>
                <w:szCs w:val="28"/>
              </w:rPr>
            </w:pPr>
          </w:p>
          <w:p w14:paraId="38CE63FE" w14:textId="77777777" w:rsidR="00A44D6F" w:rsidRPr="00A44D6F" w:rsidRDefault="00A44D6F">
            <w:pPr>
              <w:rPr>
                <w:rFonts w:cs="Calibri"/>
                <w:bCs/>
                <w:sz w:val="28"/>
                <w:szCs w:val="28"/>
              </w:rPr>
            </w:pPr>
          </w:p>
          <w:p w14:paraId="6B01684F" w14:textId="77777777" w:rsidR="00224C64" w:rsidRPr="00A44D6F" w:rsidRDefault="00224C64">
            <w:pPr>
              <w:rPr>
                <w:rFonts w:cs="Calibri"/>
                <w:bCs/>
                <w:sz w:val="28"/>
                <w:szCs w:val="28"/>
              </w:rPr>
            </w:pPr>
          </w:p>
          <w:p w14:paraId="300B80EE" w14:textId="77777777" w:rsidR="00224C64" w:rsidRPr="00A44D6F" w:rsidRDefault="00224C64">
            <w:pPr>
              <w:rPr>
                <w:rFonts w:cs="Calibri"/>
                <w:bCs/>
                <w:sz w:val="28"/>
                <w:szCs w:val="28"/>
              </w:rPr>
            </w:pPr>
          </w:p>
          <w:p w14:paraId="445E0965" w14:textId="77429DFA" w:rsidR="00224C64" w:rsidRPr="00A44D6F" w:rsidRDefault="00A44D6F">
            <w:pPr>
              <w:jc w:val="center"/>
              <w:rPr>
                <w:rFonts w:hint="eastAsia"/>
                <w:bCs/>
              </w:rPr>
            </w:pPr>
            <w:r>
              <w:rPr>
                <w:rFonts w:cs="Calibri"/>
                <w:bCs/>
                <w:sz w:val="28"/>
                <w:szCs w:val="28"/>
              </w:rPr>
              <w:t>V</w:t>
            </w:r>
            <w:r w:rsidRPr="00A44D6F">
              <w:rPr>
                <w:rFonts w:cs="Calibri"/>
                <w:bCs/>
                <w:sz w:val="28"/>
                <w:szCs w:val="28"/>
              </w:rPr>
              <w:t>eljača</w:t>
            </w:r>
            <w:r>
              <w:rPr>
                <w:rFonts w:cs="Calibri"/>
                <w:bCs/>
                <w:sz w:val="28"/>
                <w:szCs w:val="28"/>
              </w:rPr>
              <w:t>,</w:t>
            </w:r>
            <w:r w:rsidRPr="00A44D6F">
              <w:rPr>
                <w:rFonts w:cs="Calibri"/>
                <w:bCs/>
                <w:sz w:val="28"/>
                <w:szCs w:val="28"/>
              </w:rPr>
              <w:t xml:space="preserve"> 2025. </w:t>
            </w:r>
          </w:p>
        </w:tc>
      </w:tr>
    </w:tbl>
    <w:p w14:paraId="271BC6E5" w14:textId="77777777" w:rsidR="00224C64" w:rsidRDefault="00000000">
      <w:pPr>
        <w:contextualSpacing/>
        <w:jc w:val="right"/>
        <w:textAlignment w:val="auto"/>
        <w:rPr>
          <w:rFonts w:hint="eastAsia"/>
        </w:rPr>
      </w:pPr>
      <w:r>
        <w:rPr>
          <w:rFonts w:cs="Calibri"/>
          <w:sz w:val="20"/>
          <w:szCs w:val="20"/>
        </w:rPr>
        <w:lastRenderedPageBreak/>
        <w:t xml:space="preserve">                     </w:t>
      </w:r>
      <w:r>
        <w:rPr>
          <w:rFonts w:ascii="PDF417x" w:eastAsia="Times New Roman" w:hAnsi="PDF417x" w:cs="Times New Roman"/>
          <w:kern w:val="0"/>
          <w:szCs w:val="22"/>
          <w:lang w:eastAsia="en-US" w:bidi="ar-SA"/>
        </w:rPr>
        <w:t>+*xfs*pvs*lsu*cvA*xBj*tCi*llc*tAr*uEw*tuk*pBk*-</w:t>
      </w:r>
      <w:r>
        <w:rPr>
          <w:rFonts w:ascii="PDF417x" w:eastAsia="Times New Roman" w:hAnsi="PDF417x" w:cs="Times New Roman"/>
          <w:kern w:val="0"/>
          <w:szCs w:val="22"/>
          <w:lang w:eastAsia="en-US" w:bidi="ar-SA"/>
        </w:rPr>
        <w:br/>
        <w:t>+*yqw*xib*sfn*xjj*ugc*yla*icz*uwD*jmw*jus*zew*-</w:t>
      </w:r>
      <w:r>
        <w:rPr>
          <w:rFonts w:ascii="PDF417x" w:eastAsia="Times New Roman" w:hAnsi="PDF417x" w:cs="Times New Roman"/>
          <w:kern w:val="0"/>
          <w:szCs w:val="22"/>
          <w:lang w:eastAsia="en-US" w:bidi="ar-SA"/>
        </w:rPr>
        <w:br/>
        <w:t>+*eDs*lyd*lyd*lyd*lyd*now*giz*rtB*vti*Ehy*zfE*-</w:t>
      </w:r>
      <w:r>
        <w:rPr>
          <w:rFonts w:ascii="PDF417x" w:eastAsia="Times New Roman" w:hAnsi="PDF417x" w:cs="Times New Roman"/>
          <w:kern w:val="0"/>
          <w:szCs w:val="22"/>
          <w:lang w:eastAsia="en-US" w:bidi="ar-SA"/>
        </w:rPr>
        <w:br/>
        <w:t>+*ftw*law*BrD*css*cEE*EaD*AqD*vCD*nEk*ugj*onA*-</w:t>
      </w:r>
      <w:r>
        <w:rPr>
          <w:rFonts w:ascii="PDF417x" w:eastAsia="Times New Roman" w:hAnsi="PDF417x" w:cs="Times New Roman"/>
          <w:kern w:val="0"/>
          <w:szCs w:val="22"/>
          <w:lang w:eastAsia="en-US" w:bidi="ar-SA"/>
        </w:rPr>
        <w:br/>
        <w:t>+*ftA*mja*yuc*iju*hjs*Arv*nnx*svo*tDB*krE*uws*-</w:t>
      </w:r>
      <w:r>
        <w:rPr>
          <w:rFonts w:ascii="PDF417x" w:eastAsia="Times New Roman" w:hAnsi="PDF417x" w:cs="Times New Roman"/>
          <w:kern w:val="0"/>
          <w:szCs w:val="22"/>
          <w:lang w:eastAsia="en-US" w:bidi="ar-SA"/>
        </w:rPr>
        <w:br/>
        <w:t>+*xjq*Dwh*lti*sru*Fbk*isb*Cfs*Bwe*oCz*dAy*uzq*-</w:t>
      </w:r>
      <w:r>
        <w:rPr>
          <w:rFonts w:ascii="PDF417x" w:eastAsia="Times New Roman" w:hAnsi="PDF417x" w:cs="Times New Roman"/>
          <w:kern w:val="0"/>
          <w:szCs w:val="22"/>
          <w:lang w:eastAsia="en-US" w:bidi="ar-SA"/>
        </w:rPr>
        <w:br/>
      </w:r>
    </w:p>
    <w:p w14:paraId="2B77547A" w14:textId="465A833A" w:rsidR="00A44D6F" w:rsidRPr="00A44D6F" w:rsidRDefault="00A44D6F" w:rsidP="00A44D6F">
      <w:pPr>
        <w:suppressAutoHyphens w:val="0"/>
        <w:autoSpaceDN/>
        <w:ind w:right="5244" w:firstLine="142"/>
        <w:jc w:val="center"/>
        <w:textAlignment w:val="auto"/>
        <w:rPr>
          <w:rFonts w:eastAsia="Times New Roman" w:cs="Calibri"/>
          <w:kern w:val="0"/>
          <w:szCs w:val="22"/>
          <w:lang w:val="en-US" w:eastAsia="hr-HR" w:bidi="ar-SA"/>
        </w:rPr>
      </w:pPr>
      <w:r w:rsidRPr="00A44D6F">
        <w:rPr>
          <w:rFonts w:eastAsia="Times New Roman" w:cs="Calibri"/>
          <w:noProof/>
          <w:kern w:val="0"/>
          <w:szCs w:val="22"/>
          <w:lang w:eastAsia="hr-HR" w:bidi="ar-SA"/>
        </w:rPr>
        <w:drawing>
          <wp:inline distT="0" distB="0" distL="0" distR="0" wp14:anchorId="551F43C2" wp14:editId="3761EC7D">
            <wp:extent cx="314325" cy="428625"/>
            <wp:effectExtent l="0" t="0" r="9525" b="9525"/>
            <wp:docPr id="1842215877" name="Slika 2"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15877" name="Slika 2"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1BF08E7C" w14:textId="77777777" w:rsidR="00A44D6F" w:rsidRPr="00A44D6F" w:rsidRDefault="00A44D6F" w:rsidP="00A44D6F">
      <w:pPr>
        <w:suppressAutoHyphens w:val="0"/>
        <w:autoSpaceDN/>
        <w:ind w:right="5244"/>
        <w:jc w:val="center"/>
        <w:textAlignment w:val="auto"/>
        <w:rPr>
          <w:rFonts w:eastAsia="Times New Roman" w:cs="Calibri"/>
          <w:kern w:val="0"/>
          <w:szCs w:val="22"/>
          <w:lang w:eastAsia="hr-HR" w:bidi="ar-SA"/>
        </w:rPr>
      </w:pPr>
      <w:r w:rsidRPr="00A44D6F">
        <w:rPr>
          <w:rFonts w:eastAsia="Times New Roman" w:cs="Calibri"/>
          <w:kern w:val="0"/>
          <w:szCs w:val="22"/>
          <w:lang w:eastAsia="hr-HR" w:bidi="ar-SA"/>
        </w:rPr>
        <w:t>R  E  P  U  B  L  I  K  A    H  R  V  A  T  S  K  A</w:t>
      </w:r>
    </w:p>
    <w:p w14:paraId="7696ED6E" w14:textId="77777777" w:rsidR="00A44D6F" w:rsidRPr="00A44D6F" w:rsidRDefault="00A44D6F" w:rsidP="00A44D6F">
      <w:pPr>
        <w:suppressAutoHyphens w:val="0"/>
        <w:autoSpaceDN/>
        <w:ind w:right="5244"/>
        <w:jc w:val="center"/>
        <w:textAlignment w:val="auto"/>
        <w:rPr>
          <w:rFonts w:eastAsia="Times New Roman" w:cs="Calibri"/>
          <w:kern w:val="0"/>
          <w:szCs w:val="22"/>
          <w:lang w:eastAsia="hr-HR" w:bidi="ar-SA"/>
        </w:rPr>
      </w:pPr>
      <w:r w:rsidRPr="00A44D6F">
        <w:rPr>
          <w:rFonts w:eastAsia="Times New Roman" w:cs="Calibri"/>
          <w:kern w:val="0"/>
          <w:szCs w:val="22"/>
          <w:lang w:eastAsia="hr-HR" w:bidi="ar-SA"/>
        </w:rPr>
        <w:t>POŽEŠKO-SLAVONSKA ŽUPANIJA</w:t>
      </w:r>
    </w:p>
    <w:p w14:paraId="171F929E" w14:textId="5484CDA5" w:rsidR="00A44D6F" w:rsidRPr="00A44D6F" w:rsidRDefault="00A44D6F" w:rsidP="00A44D6F">
      <w:pPr>
        <w:suppressAutoHyphens w:val="0"/>
        <w:autoSpaceDN/>
        <w:ind w:right="5244"/>
        <w:jc w:val="center"/>
        <w:textAlignment w:val="auto"/>
        <w:rPr>
          <w:rFonts w:eastAsia="Times New Roman" w:cs="Calibri"/>
          <w:kern w:val="0"/>
          <w:szCs w:val="22"/>
          <w:lang w:val="en-US" w:eastAsia="hr-HR" w:bidi="ar-SA"/>
        </w:rPr>
      </w:pPr>
      <w:r w:rsidRPr="00A44D6F">
        <w:rPr>
          <w:rFonts w:eastAsia="Times New Roman" w:cs="Calibri"/>
          <w:noProof/>
          <w:kern w:val="0"/>
          <w:sz w:val="20"/>
          <w:szCs w:val="20"/>
          <w:lang w:val="en-US" w:eastAsia="hr-HR" w:bidi="ar-SA"/>
        </w:rPr>
        <w:drawing>
          <wp:anchor distT="0" distB="0" distL="114300" distR="114300" simplePos="0" relativeHeight="251663360" behindDoc="0" locked="0" layoutInCell="1" allowOverlap="1" wp14:anchorId="2EFA586E" wp14:editId="05D2255C">
            <wp:simplePos x="0" y="0"/>
            <wp:positionH relativeFrom="column">
              <wp:posOffset>96520</wp:posOffset>
            </wp:positionH>
            <wp:positionV relativeFrom="paragraph">
              <wp:posOffset>17780</wp:posOffset>
            </wp:positionV>
            <wp:extent cx="355600" cy="347980"/>
            <wp:effectExtent l="0" t="0" r="6350" b="0"/>
            <wp:wrapNone/>
            <wp:docPr id="963678263" name="Slika 3"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8263" name="Slika 3"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44D6F">
        <w:rPr>
          <w:rFonts w:eastAsia="Times New Roman" w:cs="Calibri"/>
          <w:kern w:val="0"/>
          <w:szCs w:val="22"/>
          <w:lang w:val="en-US" w:eastAsia="hr-HR" w:bidi="ar-SA"/>
        </w:rPr>
        <w:t>GRAD POŽEGA</w:t>
      </w:r>
    </w:p>
    <w:p w14:paraId="7D9E1701" w14:textId="6AA104EF" w:rsidR="00224C64" w:rsidRPr="00A44D6F" w:rsidRDefault="00000000" w:rsidP="00A44D6F">
      <w:pPr>
        <w:spacing w:after="240"/>
        <w:ind w:right="5386"/>
        <w:jc w:val="center"/>
        <w:rPr>
          <w:rFonts w:cs="Calibri"/>
          <w:szCs w:val="22"/>
        </w:rPr>
      </w:pPr>
      <w:r w:rsidRPr="00A44D6F">
        <w:rPr>
          <w:rFonts w:cs="Calibri"/>
          <w:szCs w:val="22"/>
        </w:rPr>
        <w:t>SAVJET MLADIH</w:t>
      </w:r>
    </w:p>
    <w:bookmarkEnd w:id="0"/>
    <w:p w14:paraId="624F78F1" w14:textId="77777777" w:rsidR="00224C64" w:rsidRPr="00A44D6F" w:rsidRDefault="00000000">
      <w:pPr>
        <w:rPr>
          <w:rFonts w:eastAsia="Times New Roman" w:cs="Calibri"/>
          <w:color w:val="000000"/>
          <w:szCs w:val="22"/>
          <w:lang w:eastAsia="hr-HR"/>
        </w:rPr>
      </w:pPr>
      <w:r w:rsidRPr="00A44D6F">
        <w:rPr>
          <w:rFonts w:eastAsia="Times New Roman" w:cs="Calibri"/>
          <w:color w:val="000000"/>
          <w:szCs w:val="22"/>
          <w:lang w:eastAsia="hr-HR"/>
        </w:rPr>
        <w:t xml:space="preserve">KLASA: 024-07/25-01/2 </w:t>
      </w:r>
    </w:p>
    <w:p w14:paraId="1DDF91B7" w14:textId="77777777" w:rsidR="00224C64" w:rsidRPr="00A44D6F" w:rsidRDefault="00000000">
      <w:pPr>
        <w:rPr>
          <w:rFonts w:eastAsia="Times New Roman" w:cs="Calibri"/>
          <w:color w:val="000000"/>
          <w:szCs w:val="22"/>
          <w:lang w:eastAsia="hr-HR"/>
        </w:rPr>
      </w:pPr>
      <w:r w:rsidRPr="00A44D6F">
        <w:rPr>
          <w:rFonts w:eastAsia="Times New Roman" w:cs="Calibri"/>
          <w:color w:val="000000"/>
          <w:szCs w:val="22"/>
          <w:lang w:eastAsia="hr-HR"/>
        </w:rPr>
        <w:t>URBROJ: 2177-1-02/01-25-1</w:t>
      </w:r>
    </w:p>
    <w:p w14:paraId="24E5DCFE" w14:textId="77777777" w:rsidR="00224C64" w:rsidRPr="00A44D6F" w:rsidRDefault="00000000" w:rsidP="00A44D6F">
      <w:pPr>
        <w:spacing w:after="240"/>
        <w:rPr>
          <w:rFonts w:eastAsia="Times New Roman" w:cs="Calibri"/>
          <w:szCs w:val="22"/>
          <w:lang w:eastAsia="hr-HR"/>
        </w:rPr>
      </w:pPr>
      <w:r w:rsidRPr="00A44D6F">
        <w:rPr>
          <w:rFonts w:eastAsia="Times New Roman" w:cs="Calibri"/>
          <w:szCs w:val="22"/>
          <w:lang w:eastAsia="hr-HR"/>
        </w:rPr>
        <w:t>Požega, 20. veljače 2025.</w:t>
      </w:r>
    </w:p>
    <w:p w14:paraId="215BC901" w14:textId="77777777" w:rsidR="00224C64" w:rsidRPr="00A44D6F" w:rsidRDefault="00224C64">
      <w:pPr>
        <w:rPr>
          <w:rFonts w:cs="Calibri"/>
          <w:szCs w:val="22"/>
        </w:rPr>
      </w:pPr>
    </w:p>
    <w:p w14:paraId="3773CC11" w14:textId="77777777" w:rsidR="00A44D6F" w:rsidRDefault="00000000" w:rsidP="00A44D6F">
      <w:pPr>
        <w:spacing w:after="240"/>
        <w:jc w:val="right"/>
        <w:rPr>
          <w:rFonts w:cs="Calibri"/>
          <w:szCs w:val="22"/>
        </w:rPr>
      </w:pPr>
      <w:bookmarkStart w:id="1" w:name="_Hlk190939220"/>
      <w:r w:rsidRPr="00A44D6F">
        <w:rPr>
          <w:rFonts w:cs="Calibri"/>
          <w:szCs w:val="22"/>
        </w:rPr>
        <w:t>GRADSKOM VIJEĆU GRADA POŽEGE</w:t>
      </w:r>
    </w:p>
    <w:p w14:paraId="0A08586C" w14:textId="77777777" w:rsidR="00A44D6F" w:rsidRDefault="00000000" w:rsidP="00A44D6F">
      <w:pPr>
        <w:rPr>
          <w:rFonts w:cs="Calibri"/>
          <w:szCs w:val="22"/>
        </w:rPr>
      </w:pPr>
      <w:r w:rsidRPr="00A44D6F">
        <w:rPr>
          <w:rFonts w:cs="Calibri"/>
          <w:szCs w:val="22"/>
        </w:rPr>
        <w:t xml:space="preserve">PREDMET: Godišnje izvješće o radu Savjeta mladih Grada Požege za 2024. godinu </w:t>
      </w:r>
    </w:p>
    <w:p w14:paraId="2722AD47" w14:textId="77777777" w:rsidR="00A44D6F" w:rsidRDefault="00000000" w:rsidP="00A44D6F">
      <w:pPr>
        <w:spacing w:after="240"/>
        <w:ind w:left="993"/>
        <w:rPr>
          <w:rFonts w:cs="Calibri"/>
          <w:szCs w:val="22"/>
        </w:rPr>
      </w:pPr>
      <w:r w:rsidRPr="00A44D6F">
        <w:rPr>
          <w:rFonts w:cs="Calibri"/>
          <w:szCs w:val="22"/>
        </w:rPr>
        <w:t>- dostavlja se</w:t>
      </w:r>
    </w:p>
    <w:p w14:paraId="51A22AE6" w14:textId="77777777" w:rsidR="00A44D6F" w:rsidRDefault="00A44D6F" w:rsidP="00A44D6F">
      <w:pPr>
        <w:rPr>
          <w:rFonts w:cs="Calibri"/>
          <w:szCs w:val="22"/>
        </w:rPr>
      </w:pPr>
    </w:p>
    <w:p w14:paraId="47A9CBA8" w14:textId="190BA94A" w:rsidR="00224C64" w:rsidRPr="00A44D6F" w:rsidRDefault="00000000" w:rsidP="00A44D6F">
      <w:pPr>
        <w:spacing w:after="240"/>
        <w:ind w:firstLine="709"/>
        <w:rPr>
          <w:rFonts w:cs="Calibri"/>
          <w:szCs w:val="22"/>
        </w:rPr>
      </w:pPr>
      <w:r w:rsidRPr="00A44D6F">
        <w:rPr>
          <w:rFonts w:cs="Calibri"/>
          <w:szCs w:val="22"/>
        </w:rPr>
        <w:t>Na temelju članka 19. stavaka 6. Zakona o savjetima mladih (Narodne novine, broj: 41/14. i 83/23 ) i članka 21. stavka 3.  Odluke osnivanju Savjeta mladih Grada Požege (Službene novine Grada Požege, broj: 20/24.),  dostavlja se Naslovu na razmatranje i usvajanje Godišnje izvješće o radu Savjeta mladih Grada Požege za 2024. godinu.</w:t>
      </w:r>
    </w:p>
    <w:p w14:paraId="57F6C605" w14:textId="77777777" w:rsidR="00224C64" w:rsidRPr="00A44D6F" w:rsidRDefault="00224C64">
      <w:pPr>
        <w:rPr>
          <w:rFonts w:cs="Calibri"/>
          <w:szCs w:val="22"/>
        </w:rPr>
      </w:pPr>
    </w:p>
    <w:p w14:paraId="6F995FBE" w14:textId="79309235" w:rsidR="00224C64" w:rsidRPr="00A44D6F" w:rsidRDefault="00000000" w:rsidP="00A44D6F">
      <w:pPr>
        <w:ind w:left="5670"/>
        <w:jc w:val="center"/>
        <w:rPr>
          <w:rFonts w:cs="Calibri"/>
          <w:szCs w:val="22"/>
        </w:rPr>
      </w:pPr>
      <w:r w:rsidRPr="00A44D6F">
        <w:rPr>
          <w:rFonts w:cs="Calibri"/>
          <w:szCs w:val="22"/>
        </w:rPr>
        <w:t>PREDSJEDNIK S</w:t>
      </w:r>
      <w:r w:rsidRPr="00A44D6F">
        <w:rPr>
          <w:rFonts w:cs="Calibri"/>
          <w:bCs/>
          <w:szCs w:val="22"/>
        </w:rPr>
        <w:t>AVJETA MLADIH</w:t>
      </w:r>
    </w:p>
    <w:p w14:paraId="69FAF15C" w14:textId="447FA0B3" w:rsidR="00224C64" w:rsidRPr="00A44D6F" w:rsidRDefault="00000000" w:rsidP="00A44D6F">
      <w:pPr>
        <w:ind w:left="5670"/>
        <w:jc w:val="center"/>
        <w:rPr>
          <w:rFonts w:cs="Calibri"/>
          <w:bCs/>
          <w:szCs w:val="22"/>
        </w:rPr>
      </w:pPr>
      <w:r w:rsidRPr="00A44D6F">
        <w:rPr>
          <w:rFonts w:cs="Calibri"/>
          <w:bCs/>
          <w:szCs w:val="22"/>
        </w:rPr>
        <w:t>GRADA POŽEGE</w:t>
      </w:r>
    </w:p>
    <w:p w14:paraId="33852E02" w14:textId="7D97D2D1" w:rsidR="00224C64" w:rsidRPr="00A44D6F" w:rsidRDefault="00000000" w:rsidP="00A44D6F">
      <w:pPr>
        <w:suppressAutoHyphens w:val="0"/>
        <w:ind w:left="5670"/>
        <w:jc w:val="center"/>
        <w:rPr>
          <w:rFonts w:cs="Calibri"/>
          <w:szCs w:val="22"/>
        </w:rPr>
      </w:pPr>
      <w:bookmarkStart w:id="2" w:name="_Hlk75436306"/>
      <w:bookmarkStart w:id="3" w:name="_Hlk83193608"/>
      <w:bookmarkStart w:id="4" w:name="_Hlk511381415"/>
      <w:bookmarkStart w:id="5" w:name="_Hlk524329035"/>
      <w:bookmarkStart w:id="6" w:name="_Hlk73351851"/>
      <w:bookmarkStart w:id="7" w:name="_Hlk499303751"/>
      <w:bookmarkStart w:id="8" w:name="_Hlk499306833"/>
      <w:r w:rsidRPr="00A44D6F">
        <w:rPr>
          <w:rFonts w:cs="Calibri"/>
          <w:szCs w:val="22"/>
          <w:lang w:eastAsia="hr-HR"/>
        </w:rPr>
        <w:t>Luka Hećimović, v.r.</w:t>
      </w:r>
    </w:p>
    <w:bookmarkEnd w:id="2"/>
    <w:bookmarkEnd w:id="3"/>
    <w:bookmarkEnd w:id="4"/>
    <w:bookmarkEnd w:id="5"/>
    <w:bookmarkEnd w:id="6"/>
    <w:p w14:paraId="1742DF1E" w14:textId="77777777" w:rsidR="00224C64" w:rsidRPr="00A44D6F" w:rsidRDefault="00224C64">
      <w:pPr>
        <w:rPr>
          <w:rFonts w:cs="Calibri"/>
          <w:szCs w:val="22"/>
          <w:u w:val="single"/>
        </w:rPr>
      </w:pPr>
    </w:p>
    <w:bookmarkEnd w:id="7"/>
    <w:p w14:paraId="7B7633F2" w14:textId="77777777" w:rsidR="00224C64" w:rsidRPr="00A44D6F" w:rsidRDefault="00224C64">
      <w:pPr>
        <w:rPr>
          <w:rFonts w:cs="Calibri"/>
          <w:szCs w:val="22"/>
          <w:u w:val="single"/>
        </w:rPr>
      </w:pPr>
    </w:p>
    <w:p w14:paraId="00B3D802" w14:textId="77777777" w:rsidR="00224C64" w:rsidRPr="00A44D6F" w:rsidRDefault="00224C64">
      <w:pPr>
        <w:rPr>
          <w:rFonts w:cs="Calibri"/>
          <w:szCs w:val="22"/>
          <w:u w:val="single"/>
        </w:rPr>
      </w:pPr>
    </w:p>
    <w:bookmarkEnd w:id="8"/>
    <w:p w14:paraId="0E727968" w14:textId="77777777" w:rsidR="00224C64" w:rsidRDefault="00224C64">
      <w:pPr>
        <w:rPr>
          <w:rFonts w:cs="Calibri"/>
          <w:szCs w:val="22"/>
        </w:rPr>
      </w:pPr>
    </w:p>
    <w:p w14:paraId="7339DB95" w14:textId="77777777" w:rsidR="00A44D6F" w:rsidRDefault="00A44D6F">
      <w:pPr>
        <w:rPr>
          <w:rFonts w:cs="Calibri"/>
          <w:szCs w:val="22"/>
        </w:rPr>
      </w:pPr>
    </w:p>
    <w:p w14:paraId="45B77156" w14:textId="77777777" w:rsidR="00A44D6F" w:rsidRDefault="00A44D6F">
      <w:pPr>
        <w:rPr>
          <w:rFonts w:cs="Calibri"/>
          <w:szCs w:val="22"/>
        </w:rPr>
      </w:pPr>
    </w:p>
    <w:p w14:paraId="42AC999E" w14:textId="77777777" w:rsidR="00A44D6F" w:rsidRDefault="00A44D6F">
      <w:pPr>
        <w:rPr>
          <w:rFonts w:cs="Calibri"/>
          <w:szCs w:val="22"/>
        </w:rPr>
      </w:pPr>
    </w:p>
    <w:p w14:paraId="4EF857B0" w14:textId="77777777" w:rsidR="00A44D6F" w:rsidRDefault="00A44D6F">
      <w:pPr>
        <w:rPr>
          <w:rFonts w:cs="Calibri"/>
          <w:szCs w:val="22"/>
        </w:rPr>
      </w:pPr>
    </w:p>
    <w:p w14:paraId="0DEC5E66" w14:textId="77777777" w:rsidR="00A44D6F" w:rsidRDefault="00A44D6F">
      <w:pPr>
        <w:rPr>
          <w:rFonts w:cs="Calibri"/>
          <w:szCs w:val="22"/>
        </w:rPr>
      </w:pPr>
    </w:p>
    <w:p w14:paraId="2DE90A7E" w14:textId="77777777" w:rsidR="00A44D6F" w:rsidRDefault="00A44D6F">
      <w:pPr>
        <w:rPr>
          <w:rFonts w:cs="Calibri"/>
          <w:szCs w:val="22"/>
        </w:rPr>
      </w:pPr>
    </w:p>
    <w:p w14:paraId="38DC6C50" w14:textId="77777777" w:rsidR="00A44D6F" w:rsidRDefault="00A44D6F">
      <w:pPr>
        <w:rPr>
          <w:rFonts w:cs="Calibri"/>
          <w:szCs w:val="22"/>
        </w:rPr>
      </w:pPr>
    </w:p>
    <w:p w14:paraId="169B070B" w14:textId="77777777" w:rsidR="00A44D6F" w:rsidRDefault="00A44D6F">
      <w:pPr>
        <w:rPr>
          <w:rFonts w:cs="Calibri"/>
          <w:szCs w:val="22"/>
        </w:rPr>
      </w:pPr>
    </w:p>
    <w:p w14:paraId="7E603CC3" w14:textId="77777777" w:rsidR="00A44D6F" w:rsidRDefault="00A44D6F">
      <w:pPr>
        <w:rPr>
          <w:rFonts w:cs="Calibri"/>
          <w:szCs w:val="22"/>
        </w:rPr>
      </w:pPr>
    </w:p>
    <w:p w14:paraId="47828B12" w14:textId="77777777" w:rsidR="00A44D6F" w:rsidRDefault="00A44D6F">
      <w:pPr>
        <w:rPr>
          <w:rFonts w:cs="Calibri"/>
          <w:szCs w:val="22"/>
        </w:rPr>
      </w:pPr>
    </w:p>
    <w:p w14:paraId="3969B730" w14:textId="77777777" w:rsidR="00A44D6F" w:rsidRPr="00A44D6F" w:rsidRDefault="00A44D6F">
      <w:pPr>
        <w:rPr>
          <w:rFonts w:cs="Calibri"/>
          <w:szCs w:val="22"/>
        </w:rPr>
      </w:pPr>
    </w:p>
    <w:p w14:paraId="58A8327E" w14:textId="77777777" w:rsidR="00224C64" w:rsidRPr="00A44D6F" w:rsidRDefault="00224C64">
      <w:pPr>
        <w:rPr>
          <w:rFonts w:cs="Calibri"/>
          <w:szCs w:val="22"/>
        </w:rPr>
      </w:pPr>
    </w:p>
    <w:p w14:paraId="47A5FB74" w14:textId="77777777" w:rsidR="00224C64" w:rsidRPr="00A44D6F" w:rsidRDefault="00224C64">
      <w:pPr>
        <w:rPr>
          <w:rFonts w:cs="Calibri"/>
          <w:szCs w:val="22"/>
        </w:rPr>
      </w:pPr>
    </w:p>
    <w:p w14:paraId="45AC740C" w14:textId="77777777" w:rsidR="00224C64" w:rsidRPr="00A44D6F" w:rsidRDefault="00224C64">
      <w:pPr>
        <w:rPr>
          <w:rFonts w:cs="Calibri"/>
          <w:szCs w:val="22"/>
        </w:rPr>
      </w:pPr>
    </w:p>
    <w:p w14:paraId="03ECC136" w14:textId="37E0C349" w:rsidR="00224C64" w:rsidRPr="00A44D6F" w:rsidRDefault="00000000">
      <w:pPr>
        <w:rPr>
          <w:rFonts w:cs="Calibri"/>
          <w:szCs w:val="22"/>
        </w:rPr>
      </w:pPr>
      <w:r w:rsidRPr="00A44D6F">
        <w:rPr>
          <w:rFonts w:cs="Calibri"/>
          <w:szCs w:val="22"/>
        </w:rPr>
        <w:t>U PILOGU:</w:t>
      </w:r>
    </w:p>
    <w:p w14:paraId="767977EE" w14:textId="77777777" w:rsidR="00A44D6F" w:rsidRDefault="00000000" w:rsidP="00A44D6F">
      <w:pPr>
        <w:pStyle w:val="Odlomakpopisa"/>
        <w:numPr>
          <w:ilvl w:val="0"/>
          <w:numId w:val="5"/>
        </w:numPr>
        <w:ind w:left="426" w:hanging="284"/>
        <w:rPr>
          <w:rFonts w:ascii="Calibri" w:hAnsi="Calibri" w:cs="Calibri"/>
          <w:sz w:val="22"/>
          <w:szCs w:val="22"/>
        </w:rPr>
      </w:pPr>
      <w:r w:rsidRPr="00A44D6F">
        <w:rPr>
          <w:rFonts w:ascii="Calibri" w:hAnsi="Calibri" w:cs="Calibri"/>
          <w:sz w:val="22"/>
          <w:szCs w:val="22"/>
        </w:rPr>
        <w:t>Prijedlog Zaključka o prihvaćanju Godišnjeg izvješća o radu Savjeta mladih Grada Požege za 2024.</w:t>
      </w:r>
      <w:r w:rsidRPr="00A44D6F">
        <w:rPr>
          <w:rFonts w:ascii="Calibri" w:hAnsi="Calibri" w:cs="Calibri"/>
          <w:b/>
          <w:sz w:val="22"/>
          <w:szCs w:val="22"/>
        </w:rPr>
        <w:t xml:space="preserve"> </w:t>
      </w:r>
      <w:r w:rsidRPr="00A44D6F">
        <w:rPr>
          <w:rFonts w:ascii="Calibri" w:hAnsi="Calibri" w:cs="Calibri"/>
          <w:sz w:val="22"/>
          <w:szCs w:val="22"/>
        </w:rPr>
        <w:t>godinu</w:t>
      </w:r>
    </w:p>
    <w:p w14:paraId="68086E43" w14:textId="530DC824" w:rsidR="00A44D6F" w:rsidRDefault="00000000" w:rsidP="00A44D6F">
      <w:pPr>
        <w:pStyle w:val="Odlomakpopisa"/>
        <w:numPr>
          <w:ilvl w:val="0"/>
          <w:numId w:val="5"/>
        </w:numPr>
        <w:ind w:left="426" w:hanging="284"/>
        <w:rPr>
          <w:rFonts w:ascii="Calibri" w:hAnsi="Calibri" w:cs="Calibri"/>
          <w:sz w:val="22"/>
          <w:szCs w:val="22"/>
        </w:rPr>
      </w:pPr>
      <w:r w:rsidRPr="00A44D6F">
        <w:rPr>
          <w:rFonts w:ascii="Calibri" w:hAnsi="Calibri" w:cs="Calibri"/>
          <w:sz w:val="22"/>
          <w:szCs w:val="22"/>
        </w:rPr>
        <w:t xml:space="preserve">Godišnje izvješće o radu Savjeta mladih  Grada Požege za 2024. godinu </w:t>
      </w:r>
    </w:p>
    <w:p w14:paraId="52C3DC80" w14:textId="77777777" w:rsidR="00A44D6F" w:rsidRDefault="00A44D6F">
      <w:pPr>
        <w:suppressAutoHyphens w:val="0"/>
        <w:rPr>
          <w:rFonts w:cs="Calibri"/>
          <w:szCs w:val="22"/>
        </w:rPr>
      </w:pPr>
      <w:r>
        <w:rPr>
          <w:rFonts w:cs="Calibri"/>
          <w:szCs w:val="22"/>
        </w:rPr>
        <w:br w:type="page"/>
      </w:r>
    </w:p>
    <w:tbl>
      <w:tblPr>
        <w:tblpPr w:leftFromText="180" w:rightFromText="180" w:vertAnchor="text" w:horzAnchor="margin" w:tblpXSpec="right" w:tblpY="-351"/>
        <w:tblW w:w="3296" w:type="dxa"/>
        <w:tblCellMar>
          <w:left w:w="10" w:type="dxa"/>
          <w:right w:w="10" w:type="dxa"/>
        </w:tblCellMar>
        <w:tblLook w:val="0000" w:firstRow="0" w:lastRow="0" w:firstColumn="0" w:lastColumn="0" w:noHBand="0" w:noVBand="0"/>
      </w:tblPr>
      <w:tblGrid>
        <w:gridCol w:w="3296"/>
      </w:tblGrid>
      <w:tr w:rsidR="00A44D6F" w:rsidRPr="00A44D6F" w14:paraId="0056621F" w14:textId="77777777" w:rsidTr="00A44D6F">
        <w:trPr>
          <w:trHeight w:val="289"/>
        </w:trPr>
        <w:tc>
          <w:tcPr>
            <w:tcW w:w="3296" w:type="dxa"/>
            <w:shd w:val="clear" w:color="auto" w:fill="auto"/>
            <w:tcMar>
              <w:top w:w="0" w:type="dxa"/>
              <w:left w:w="108" w:type="dxa"/>
              <w:bottom w:w="0" w:type="dxa"/>
              <w:right w:w="108" w:type="dxa"/>
            </w:tcMar>
          </w:tcPr>
          <w:p w14:paraId="3821B62B" w14:textId="77777777" w:rsidR="00A44D6F" w:rsidRPr="00A44D6F" w:rsidRDefault="00A44D6F" w:rsidP="00A44D6F">
            <w:pPr>
              <w:contextualSpacing/>
              <w:textAlignment w:val="auto"/>
              <w:rPr>
                <w:rFonts w:ascii="PDF417x" w:eastAsia="Times New Roman" w:hAnsi="PDF417x" w:cs="Calibri"/>
                <w:kern w:val="0"/>
                <w:szCs w:val="22"/>
                <w:lang w:eastAsia="en-US" w:bidi="ar-SA"/>
              </w:rPr>
            </w:pPr>
            <w:bookmarkStart w:id="9" w:name="_Hlk145929523"/>
            <w:bookmarkEnd w:id="1"/>
            <w:r w:rsidRPr="00A44D6F">
              <w:rPr>
                <w:rFonts w:ascii="PDF417x" w:eastAsia="Times New Roman" w:hAnsi="PDF417x" w:cs="Calibri"/>
                <w:kern w:val="0"/>
                <w:szCs w:val="22"/>
                <w:lang w:eastAsia="en-US" w:bidi="ar-SA"/>
              </w:rPr>
              <w:t>+*xfs*pvs*lsu*cvA*xBj*tCi*llc*tAr*uEw*tuk*pBk*-</w:t>
            </w:r>
            <w:r w:rsidRPr="00A44D6F">
              <w:rPr>
                <w:rFonts w:ascii="PDF417x" w:eastAsia="Times New Roman" w:hAnsi="PDF417x" w:cs="Calibri"/>
                <w:kern w:val="0"/>
                <w:szCs w:val="22"/>
                <w:lang w:eastAsia="en-US" w:bidi="ar-SA"/>
              </w:rPr>
              <w:br/>
              <w:t>+*yqw*xib*sfn*xjj*ugc*yla*icz*uwD*rtj*jus*zew*-</w:t>
            </w:r>
            <w:r w:rsidRPr="00A44D6F">
              <w:rPr>
                <w:rFonts w:ascii="PDF417x" w:eastAsia="Times New Roman" w:hAnsi="PDF417x" w:cs="Calibri"/>
                <w:kern w:val="0"/>
                <w:szCs w:val="22"/>
                <w:lang w:eastAsia="en-US" w:bidi="ar-SA"/>
              </w:rPr>
              <w:br/>
              <w:t>+*eDs*lyd*lyd*lyd*lyd*jCk*ntD*Btg*ujo*ocz*zfE*-</w:t>
            </w:r>
            <w:r w:rsidRPr="00A44D6F">
              <w:rPr>
                <w:rFonts w:ascii="PDF417x" w:eastAsia="Times New Roman" w:hAnsi="PDF417x" w:cs="Calibri"/>
                <w:kern w:val="0"/>
                <w:szCs w:val="22"/>
                <w:lang w:eastAsia="en-US" w:bidi="ar-SA"/>
              </w:rPr>
              <w:br/>
              <w:t>+*ftw*kso*xus*wlj*qkc*xFw*ckE*uci*sqj*Bbb*onA*-</w:t>
            </w:r>
            <w:r w:rsidRPr="00A44D6F">
              <w:rPr>
                <w:rFonts w:ascii="PDF417x" w:eastAsia="Times New Roman" w:hAnsi="PDF417x" w:cs="Calibri"/>
                <w:kern w:val="0"/>
                <w:szCs w:val="22"/>
                <w:lang w:eastAsia="en-US" w:bidi="ar-SA"/>
              </w:rPr>
              <w:br/>
              <w:t>+*ftA*ssx*EzD*mBt*Fzb*wst*vbc*sqC*azC*nbo*uws*-</w:t>
            </w:r>
            <w:r w:rsidRPr="00A44D6F">
              <w:rPr>
                <w:rFonts w:ascii="PDF417x" w:eastAsia="Times New Roman" w:hAnsi="PDF417x" w:cs="Calibri"/>
                <w:kern w:val="0"/>
                <w:szCs w:val="22"/>
                <w:lang w:eastAsia="en-US" w:bidi="ar-SA"/>
              </w:rPr>
              <w:br/>
              <w:t>+*xjq*BtD*isb*lyd*rwu*hns*bAq*jEc*kzd*grA*uzq*-</w:t>
            </w:r>
            <w:r w:rsidRPr="00A44D6F">
              <w:rPr>
                <w:rFonts w:ascii="PDF417x" w:eastAsia="Times New Roman" w:hAnsi="PDF417x" w:cs="Calibri"/>
                <w:kern w:val="0"/>
                <w:szCs w:val="22"/>
                <w:lang w:eastAsia="en-US" w:bidi="ar-SA"/>
              </w:rPr>
              <w:br/>
            </w:r>
          </w:p>
        </w:tc>
      </w:tr>
    </w:tbl>
    <w:p w14:paraId="43F5BAF7" w14:textId="77777777" w:rsidR="00A44D6F" w:rsidRPr="00A44D6F" w:rsidRDefault="00A44D6F" w:rsidP="00A44D6F">
      <w:pPr>
        <w:suppressAutoHyphens w:val="0"/>
        <w:autoSpaceDN/>
        <w:jc w:val="right"/>
        <w:textAlignment w:val="auto"/>
        <w:rPr>
          <w:rFonts w:eastAsia="Times New Roman" w:cs="Calibri"/>
          <w:kern w:val="0"/>
          <w:szCs w:val="22"/>
          <w:u w:val="single"/>
          <w:lang w:eastAsia="hr-HR" w:bidi="ar-SA"/>
        </w:rPr>
      </w:pPr>
      <w:r w:rsidRPr="00A44D6F">
        <w:rPr>
          <w:rFonts w:eastAsia="Times New Roman" w:cs="Calibri"/>
          <w:kern w:val="0"/>
          <w:szCs w:val="22"/>
          <w:u w:val="single"/>
          <w:lang w:eastAsia="hr-HR" w:bidi="ar-SA"/>
        </w:rPr>
        <w:t>PRIJEDLOG</w:t>
      </w:r>
    </w:p>
    <w:p w14:paraId="45127351" w14:textId="7341F34C" w:rsidR="00A44D6F" w:rsidRPr="00A44D6F" w:rsidRDefault="00A44D6F" w:rsidP="00A44D6F">
      <w:pPr>
        <w:suppressAutoHyphens w:val="0"/>
        <w:autoSpaceDN/>
        <w:ind w:right="5386" w:firstLine="142"/>
        <w:jc w:val="center"/>
        <w:textAlignment w:val="auto"/>
        <w:rPr>
          <w:rFonts w:eastAsia="Times New Roman" w:cs="Calibri"/>
          <w:kern w:val="0"/>
          <w:szCs w:val="22"/>
          <w:lang w:val="en-US" w:eastAsia="hr-HR" w:bidi="ar-SA"/>
        </w:rPr>
      </w:pPr>
      <w:r w:rsidRPr="00A44D6F">
        <w:rPr>
          <w:rFonts w:eastAsia="Times New Roman" w:cs="Calibri"/>
          <w:noProof/>
          <w:kern w:val="0"/>
          <w:szCs w:val="22"/>
          <w:lang w:eastAsia="hr-HR" w:bidi="ar-SA"/>
        </w:rPr>
        <w:drawing>
          <wp:inline distT="0" distB="0" distL="0" distR="0" wp14:anchorId="4564B80E" wp14:editId="2B31FA74">
            <wp:extent cx="314325" cy="428625"/>
            <wp:effectExtent l="0" t="0" r="9525" b="9525"/>
            <wp:docPr id="1361727366" name="Slika 4"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27366" name="Slika 4"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FDEBF3E" w14:textId="77777777" w:rsidR="00A44D6F" w:rsidRPr="00A44D6F" w:rsidRDefault="00A44D6F" w:rsidP="00A44D6F">
      <w:pPr>
        <w:suppressAutoHyphens w:val="0"/>
        <w:autoSpaceDN/>
        <w:ind w:right="5386"/>
        <w:jc w:val="center"/>
        <w:textAlignment w:val="auto"/>
        <w:rPr>
          <w:rFonts w:eastAsia="Times New Roman" w:cs="Calibri"/>
          <w:kern w:val="0"/>
          <w:szCs w:val="22"/>
          <w:lang w:eastAsia="hr-HR" w:bidi="ar-SA"/>
        </w:rPr>
      </w:pPr>
      <w:r w:rsidRPr="00A44D6F">
        <w:rPr>
          <w:rFonts w:eastAsia="Times New Roman" w:cs="Calibri"/>
          <w:kern w:val="0"/>
          <w:szCs w:val="22"/>
          <w:lang w:eastAsia="hr-HR" w:bidi="ar-SA"/>
        </w:rPr>
        <w:t>R  E  P  U  B  L  I  K  A    H  R  V  A  T  S  K  A</w:t>
      </w:r>
    </w:p>
    <w:p w14:paraId="4F5B9F0A" w14:textId="77777777" w:rsidR="00A44D6F" w:rsidRPr="00A44D6F" w:rsidRDefault="00A44D6F" w:rsidP="00A44D6F">
      <w:pPr>
        <w:suppressAutoHyphens w:val="0"/>
        <w:autoSpaceDN/>
        <w:ind w:right="5386"/>
        <w:jc w:val="center"/>
        <w:textAlignment w:val="auto"/>
        <w:rPr>
          <w:rFonts w:eastAsia="Times New Roman" w:cs="Calibri"/>
          <w:kern w:val="0"/>
          <w:szCs w:val="22"/>
          <w:lang w:eastAsia="hr-HR" w:bidi="ar-SA"/>
        </w:rPr>
      </w:pPr>
      <w:r w:rsidRPr="00A44D6F">
        <w:rPr>
          <w:rFonts w:eastAsia="Times New Roman" w:cs="Calibri"/>
          <w:kern w:val="0"/>
          <w:szCs w:val="22"/>
          <w:lang w:eastAsia="hr-HR" w:bidi="ar-SA"/>
        </w:rPr>
        <w:t>POŽEŠKO-SLAVONSKA ŽUPANIJA</w:t>
      </w:r>
    </w:p>
    <w:p w14:paraId="08F123AB" w14:textId="2E80A9CB" w:rsidR="00A44D6F" w:rsidRPr="00A44D6F" w:rsidRDefault="00A44D6F" w:rsidP="00A44D6F">
      <w:pPr>
        <w:suppressAutoHyphens w:val="0"/>
        <w:autoSpaceDN/>
        <w:ind w:right="5386"/>
        <w:jc w:val="center"/>
        <w:textAlignment w:val="auto"/>
        <w:rPr>
          <w:rFonts w:eastAsia="Times New Roman" w:cs="Calibri"/>
          <w:kern w:val="0"/>
          <w:szCs w:val="22"/>
          <w:lang w:val="en-US" w:eastAsia="hr-HR" w:bidi="ar-SA"/>
        </w:rPr>
      </w:pPr>
      <w:r w:rsidRPr="00A44D6F">
        <w:rPr>
          <w:rFonts w:eastAsia="Times New Roman" w:cs="Calibri"/>
          <w:noProof/>
          <w:kern w:val="0"/>
          <w:sz w:val="20"/>
          <w:szCs w:val="20"/>
          <w:lang w:val="en-US" w:eastAsia="hr-HR" w:bidi="ar-SA"/>
        </w:rPr>
        <w:drawing>
          <wp:anchor distT="0" distB="0" distL="114300" distR="114300" simplePos="0" relativeHeight="251665408" behindDoc="0" locked="0" layoutInCell="1" allowOverlap="1" wp14:anchorId="3B3A448D" wp14:editId="68BAE589">
            <wp:simplePos x="0" y="0"/>
            <wp:positionH relativeFrom="column">
              <wp:posOffset>96520</wp:posOffset>
            </wp:positionH>
            <wp:positionV relativeFrom="paragraph">
              <wp:posOffset>17780</wp:posOffset>
            </wp:positionV>
            <wp:extent cx="355600" cy="347980"/>
            <wp:effectExtent l="0" t="0" r="6350" b="0"/>
            <wp:wrapNone/>
            <wp:docPr id="1807642750" name="Slika 5"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42750" name="Slika 5"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44D6F">
        <w:rPr>
          <w:rFonts w:eastAsia="Times New Roman" w:cs="Calibri"/>
          <w:kern w:val="0"/>
          <w:szCs w:val="22"/>
          <w:lang w:val="en-US" w:eastAsia="hr-HR" w:bidi="ar-SA"/>
        </w:rPr>
        <w:t>GRAD POŽEGA</w:t>
      </w:r>
    </w:p>
    <w:p w14:paraId="25F21337" w14:textId="77777777" w:rsidR="00A44D6F" w:rsidRPr="00A44D6F" w:rsidRDefault="00A44D6F" w:rsidP="00A44D6F">
      <w:pPr>
        <w:suppressAutoHyphens w:val="0"/>
        <w:autoSpaceDN/>
        <w:spacing w:after="240"/>
        <w:ind w:right="5386"/>
        <w:jc w:val="center"/>
        <w:textAlignment w:val="auto"/>
        <w:rPr>
          <w:rFonts w:eastAsia="Times New Roman" w:cs="Calibri"/>
          <w:kern w:val="0"/>
          <w:szCs w:val="22"/>
          <w:lang w:val="en-US" w:eastAsia="hr-HR" w:bidi="ar-SA"/>
        </w:rPr>
      </w:pPr>
      <w:r w:rsidRPr="00A44D6F">
        <w:rPr>
          <w:rFonts w:eastAsia="Times New Roman" w:cs="Calibri"/>
          <w:kern w:val="0"/>
          <w:szCs w:val="22"/>
          <w:lang w:val="en-US" w:eastAsia="hr-HR" w:bidi="ar-SA"/>
        </w:rPr>
        <w:t>Gradsko vijeće</w:t>
      </w:r>
    </w:p>
    <w:bookmarkEnd w:id="9"/>
    <w:p w14:paraId="2E8B71E1" w14:textId="77777777" w:rsidR="00224C64" w:rsidRPr="00A44D6F" w:rsidRDefault="00000000">
      <w:pPr>
        <w:rPr>
          <w:rFonts w:eastAsia="Times New Roman" w:cs="Calibri"/>
          <w:color w:val="000000"/>
          <w:szCs w:val="22"/>
          <w:lang w:eastAsia="hr-HR"/>
        </w:rPr>
      </w:pPr>
      <w:r w:rsidRPr="00A44D6F">
        <w:rPr>
          <w:rFonts w:eastAsia="Times New Roman" w:cs="Calibri"/>
          <w:color w:val="000000"/>
          <w:szCs w:val="22"/>
          <w:lang w:eastAsia="hr-HR"/>
        </w:rPr>
        <w:t xml:space="preserve">KLASA: 024-07/25-01/2 </w:t>
      </w:r>
    </w:p>
    <w:p w14:paraId="369C942A" w14:textId="77777777" w:rsidR="00224C64" w:rsidRPr="00A44D6F" w:rsidRDefault="00000000">
      <w:pPr>
        <w:rPr>
          <w:rFonts w:eastAsia="Times New Roman" w:cs="Calibri"/>
          <w:color w:val="000000"/>
          <w:szCs w:val="22"/>
          <w:lang w:eastAsia="hr-HR"/>
        </w:rPr>
      </w:pPr>
      <w:r w:rsidRPr="00A44D6F">
        <w:rPr>
          <w:rFonts w:eastAsia="Times New Roman" w:cs="Calibri"/>
          <w:color w:val="000000"/>
          <w:szCs w:val="22"/>
          <w:lang w:eastAsia="hr-HR"/>
        </w:rPr>
        <w:t>URBROJ: 2177-1-02/01-25-2</w:t>
      </w:r>
    </w:p>
    <w:p w14:paraId="2FECD76A" w14:textId="77777777" w:rsidR="00224C64" w:rsidRPr="00A44D6F" w:rsidRDefault="00000000" w:rsidP="00A44D6F">
      <w:pPr>
        <w:spacing w:after="240"/>
        <w:rPr>
          <w:rFonts w:eastAsia="Times New Roman" w:cs="Calibri"/>
          <w:szCs w:val="22"/>
          <w:lang w:eastAsia="hr-HR"/>
        </w:rPr>
      </w:pPr>
      <w:r w:rsidRPr="00A44D6F">
        <w:rPr>
          <w:rFonts w:eastAsia="Times New Roman" w:cs="Calibri"/>
          <w:szCs w:val="22"/>
          <w:lang w:eastAsia="hr-HR"/>
        </w:rPr>
        <w:t>Požega, __. veljače 2025.</w:t>
      </w:r>
    </w:p>
    <w:p w14:paraId="1D2A613D" w14:textId="2F8526C1" w:rsidR="00224C64" w:rsidRPr="00A44D6F" w:rsidRDefault="00000000" w:rsidP="00A44D6F">
      <w:pPr>
        <w:spacing w:after="240"/>
        <w:ind w:firstLine="709"/>
        <w:jc w:val="both"/>
        <w:rPr>
          <w:rFonts w:cs="Calibri"/>
          <w:b/>
          <w:szCs w:val="22"/>
        </w:rPr>
      </w:pPr>
      <w:r w:rsidRPr="00A44D6F">
        <w:rPr>
          <w:rFonts w:cs="Calibri"/>
          <w:szCs w:val="22"/>
        </w:rPr>
        <w:t>Na temelju članka 19. stavka 1. Zakona o savjetima mladih (Narodne novine, broj 41/14. i 83/23.), članka 21. stavka 3.  Odluke osnivanju Savjeta mladih Grada Požege (Službene novine Grada Požege, broj: 20/24.) i  članka 39. stavka 1. podstavka 20. Statuta Grada Požege (Službene novine Grada Požege, broj: 2/21. i 11/22.), Gradsko vijeće Grada Požege, na 33. sjednici, održanoj dana __. veljače 2025. godine, donosi</w:t>
      </w:r>
    </w:p>
    <w:p w14:paraId="6635F762" w14:textId="65760937" w:rsidR="00224C64" w:rsidRPr="00A44D6F" w:rsidRDefault="00000000" w:rsidP="00A44D6F">
      <w:pPr>
        <w:jc w:val="center"/>
        <w:rPr>
          <w:rFonts w:cs="Calibri"/>
          <w:b/>
          <w:szCs w:val="22"/>
        </w:rPr>
      </w:pPr>
      <w:r w:rsidRPr="00A44D6F">
        <w:rPr>
          <w:rFonts w:cs="Calibri"/>
          <w:szCs w:val="22"/>
        </w:rPr>
        <w:t>Z A K L J U Č A K</w:t>
      </w:r>
    </w:p>
    <w:p w14:paraId="3F605959" w14:textId="77777777" w:rsidR="00224C64" w:rsidRPr="00A44D6F" w:rsidRDefault="00000000" w:rsidP="00A44D6F">
      <w:pPr>
        <w:spacing w:after="240"/>
        <w:jc w:val="center"/>
        <w:rPr>
          <w:rFonts w:cs="Calibri"/>
          <w:szCs w:val="22"/>
        </w:rPr>
      </w:pPr>
      <w:r w:rsidRPr="00A44D6F">
        <w:rPr>
          <w:rFonts w:cs="Calibri"/>
          <w:szCs w:val="22"/>
        </w:rPr>
        <w:t>o prihvaćanju Godišnjeg izvješća o radu Savjeta mladih Grada Požege za 2024. godinu</w:t>
      </w:r>
    </w:p>
    <w:p w14:paraId="1EFE1E18" w14:textId="77777777" w:rsidR="00224C64" w:rsidRPr="00A44D6F" w:rsidRDefault="00000000" w:rsidP="00A44D6F">
      <w:pPr>
        <w:spacing w:after="240"/>
        <w:jc w:val="center"/>
        <w:rPr>
          <w:rFonts w:eastAsia="Arial Unicode MS" w:cs="Calibri"/>
          <w:bCs/>
          <w:szCs w:val="22"/>
        </w:rPr>
      </w:pPr>
      <w:r w:rsidRPr="00A44D6F">
        <w:rPr>
          <w:rFonts w:eastAsia="Arial Unicode MS" w:cs="Calibri"/>
          <w:bCs/>
          <w:szCs w:val="22"/>
        </w:rPr>
        <w:t>I.</w:t>
      </w:r>
    </w:p>
    <w:p w14:paraId="31605DE7" w14:textId="29A04E67" w:rsidR="00224C64" w:rsidRPr="00A44D6F" w:rsidRDefault="00000000" w:rsidP="00A44D6F">
      <w:pPr>
        <w:spacing w:after="240"/>
        <w:ind w:firstLine="709"/>
        <w:jc w:val="both"/>
        <w:rPr>
          <w:rFonts w:cs="Calibri"/>
          <w:szCs w:val="22"/>
        </w:rPr>
      </w:pPr>
      <w:r w:rsidRPr="00A44D6F">
        <w:rPr>
          <w:rFonts w:cs="Calibri"/>
          <w:szCs w:val="22"/>
        </w:rPr>
        <w:t>Gradsko vijeće Grada Požege prihvaća Godišnje izvješće o radu Savjeta mladih za 2025.</w:t>
      </w:r>
      <w:r w:rsidRPr="00A44D6F">
        <w:rPr>
          <w:rFonts w:cs="Calibri"/>
          <w:b/>
          <w:szCs w:val="22"/>
        </w:rPr>
        <w:t xml:space="preserve"> </w:t>
      </w:r>
      <w:r w:rsidRPr="00A44D6F">
        <w:rPr>
          <w:rFonts w:cs="Calibri"/>
          <w:szCs w:val="22"/>
        </w:rPr>
        <w:t>godinu, u tekstu koji je Savjet mladih Grada Požege donio na svojoj sjednici, održanoj, 18.  veljače 2025. godine.</w:t>
      </w:r>
    </w:p>
    <w:p w14:paraId="618A1F38" w14:textId="77777777" w:rsidR="00224C64" w:rsidRPr="00A44D6F" w:rsidRDefault="00000000" w:rsidP="00A44D6F">
      <w:pPr>
        <w:spacing w:after="240"/>
        <w:jc w:val="center"/>
        <w:rPr>
          <w:rFonts w:cs="Calibri"/>
          <w:bCs/>
          <w:szCs w:val="22"/>
        </w:rPr>
      </w:pPr>
      <w:r w:rsidRPr="00A44D6F">
        <w:rPr>
          <w:rFonts w:cs="Calibri"/>
          <w:bCs/>
          <w:szCs w:val="22"/>
        </w:rPr>
        <w:t>II.</w:t>
      </w:r>
    </w:p>
    <w:p w14:paraId="4BE9B07E" w14:textId="60088B45" w:rsidR="00224C64" w:rsidRPr="00A44D6F" w:rsidRDefault="00000000" w:rsidP="00A44D6F">
      <w:pPr>
        <w:spacing w:after="240"/>
        <w:ind w:firstLine="708"/>
        <w:rPr>
          <w:rFonts w:cs="Calibri"/>
          <w:bCs/>
          <w:szCs w:val="22"/>
        </w:rPr>
      </w:pPr>
      <w:r w:rsidRPr="00A44D6F">
        <w:rPr>
          <w:rFonts w:cs="Calibri"/>
          <w:bCs/>
          <w:szCs w:val="22"/>
        </w:rPr>
        <w:t>Ovaj će Zaključak objaviti u Službenim novinama Grada Požege.</w:t>
      </w:r>
    </w:p>
    <w:p w14:paraId="32CDCFB7" w14:textId="77777777" w:rsidR="00A44D6F" w:rsidRPr="00A44D6F" w:rsidRDefault="00A44D6F" w:rsidP="00A44D6F">
      <w:pPr>
        <w:suppressAutoHyphens w:val="0"/>
        <w:autoSpaceDN/>
        <w:textAlignment w:val="auto"/>
        <w:rPr>
          <w:rFonts w:eastAsia="Times New Roman" w:cs="Calibri"/>
          <w:kern w:val="0"/>
          <w:szCs w:val="22"/>
          <w:lang w:val="en-US" w:eastAsia="hr-HR" w:bidi="ar-SA"/>
        </w:rPr>
      </w:pPr>
      <w:bookmarkStart w:id="10" w:name="_Hlk511382768"/>
      <w:bookmarkStart w:id="11" w:name="_Hlk524338037"/>
    </w:p>
    <w:p w14:paraId="1CA67C65" w14:textId="77777777" w:rsidR="00A44D6F" w:rsidRPr="00A44D6F" w:rsidRDefault="00A44D6F" w:rsidP="00A44D6F">
      <w:pPr>
        <w:suppressAutoHyphens w:val="0"/>
        <w:autoSpaceDN/>
        <w:ind w:left="5670"/>
        <w:jc w:val="center"/>
        <w:textAlignment w:val="auto"/>
        <w:rPr>
          <w:rFonts w:eastAsia="Times New Roman" w:cs="Calibri"/>
          <w:kern w:val="0"/>
          <w:szCs w:val="22"/>
          <w:lang w:val="en-US" w:eastAsia="hr-HR" w:bidi="ar-SA"/>
        </w:rPr>
      </w:pPr>
      <w:bookmarkStart w:id="12" w:name="_Hlk83194254"/>
      <w:r w:rsidRPr="00A44D6F">
        <w:rPr>
          <w:rFonts w:eastAsia="Times New Roman" w:cs="Calibri"/>
          <w:kern w:val="0"/>
          <w:szCs w:val="22"/>
          <w:lang w:val="en-US" w:eastAsia="hr-HR" w:bidi="ar-SA"/>
        </w:rPr>
        <w:t>PREDSJEDNIK</w:t>
      </w:r>
    </w:p>
    <w:bookmarkEnd w:id="10"/>
    <w:p w14:paraId="39FEEB29" w14:textId="77777777" w:rsidR="00A44D6F" w:rsidRPr="00A44D6F" w:rsidRDefault="00A44D6F" w:rsidP="00A44D6F">
      <w:pPr>
        <w:suppressAutoHyphens w:val="0"/>
        <w:autoSpaceDN/>
        <w:ind w:left="5670"/>
        <w:jc w:val="center"/>
        <w:textAlignment w:val="auto"/>
        <w:rPr>
          <w:rFonts w:eastAsia="Times New Roman" w:cs="Calibri"/>
          <w:kern w:val="0"/>
          <w:szCs w:val="22"/>
          <w:lang w:val="en-US" w:eastAsia="hr-HR" w:bidi="ar-SA"/>
        </w:rPr>
      </w:pPr>
      <w:r w:rsidRPr="00A44D6F">
        <w:rPr>
          <w:rFonts w:eastAsia="Calibri" w:cs="Calibri"/>
          <w:bCs/>
          <w:color w:val="000000"/>
          <w:kern w:val="0"/>
          <w:szCs w:val="22"/>
          <w:lang w:eastAsia="hr-HR" w:bidi="ar-SA"/>
        </w:rPr>
        <w:t>Matej Begić, dipl.ing.šum.</w:t>
      </w:r>
    </w:p>
    <w:bookmarkEnd w:id="11"/>
    <w:bookmarkEnd w:id="12"/>
    <w:p w14:paraId="5498471B" w14:textId="77777777" w:rsidR="00224C64" w:rsidRPr="00A44D6F" w:rsidRDefault="00224C64">
      <w:pPr>
        <w:rPr>
          <w:rFonts w:cs="Calibri"/>
          <w:szCs w:val="22"/>
        </w:rPr>
      </w:pPr>
    </w:p>
    <w:p w14:paraId="70ECC1BB" w14:textId="77777777" w:rsidR="00224C64" w:rsidRPr="00A44D6F" w:rsidRDefault="00224C64">
      <w:pPr>
        <w:rPr>
          <w:rFonts w:cs="Calibri"/>
          <w:szCs w:val="22"/>
        </w:rPr>
      </w:pPr>
    </w:p>
    <w:p w14:paraId="45D1047D" w14:textId="77777777" w:rsidR="00224C64" w:rsidRDefault="00224C64">
      <w:pPr>
        <w:rPr>
          <w:rFonts w:cs="Calibri"/>
          <w:szCs w:val="22"/>
        </w:rPr>
      </w:pPr>
    </w:p>
    <w:p w14:paraId="3F5A24AC" w14:textId="77777777" w:rsidR="00A44D6F" w:rsidRDefault="00A44D6F">
      <w:pPr>
        <w:rPr>
          <w:rFonts w:cs="Calibri"/>
          <w:szCs w:val="22"/>
        </w:rPr>
      </w:pPr>
    </w:p>
    <w:p w14:paraId="58027F6E" w14:textId="77777777" w:rsidR="00A44D6F" w:rsidRDefault="00A44D6F">
      <w:pPr>
        <w:rPr>
          <w:rFonts w:cs="Calibri"/>
          <w:szCs w:val="22"/>
        </w:rPr>
      </w:pPr>
    </w:p>
    <w:p w14:paraId="03A59F77" w14:textId="77777777" w:rsidR="00A44D6F" w:rsidRDefault="00A44D6F">
      <w:pPr>
        <w:rPr>
          <w:rFonts w:cs="Calibri"/>
          <w:szCs w:val="22"/>
        </w:rPr>
      </w:pPr>
    </w:p>
    <w:p w14:paraId="4010451E" w14:textId="77777777" w:rsidR="00A44D6F" w:rsidRDefault="00A44D6F">
      <w:pPr>
        <w:rPr>
          <w:rFonts w:cs="Calibri"/>
          <w:szCs w:val="22"/>
        </w:rPr>
      </w:pPr>
    </w:p>
    <w:p w14:paraId="4F3FFDB1" w14:textId="77777777" w:rsidR="00A44D6F" w:rsidRDefault="00A44D6F">
      <w:pPr>
        <w:rPr>
          <w:rFonts w:cs="Calibri"/>
          <w:szCs w:val="22"/>
        </w:rPr>
      </w:pPr>
    </w:p>
    <w:p w14:paraId="0C7E268B" w14:textId="77777777" w:rsidR="00A44D6F" w:rsidRDefault="00A44D6F">
      <w:pPr>
        <w:rPr>
          <w:rFonts w:cs="Calibri"/>
          <w:szCs w:val="22"/>
        </w:rPr>
      </w:pPr>
    </w:p>
    <w:p w14:paraId="7534F7FC" w14:textId="77777777" w:rsidR="00A44D6F" w:rsidRPr="00A44D6F" w:rsidRDefault="00A44D6F">
      <w:pPr>
        <w:rPr>
          <w:rFonts w:cs="Calibri"/>
          <w:szCs w:val="22"/>
        </w:rPr>
      </w:pPr>
    </w:p>
    <w:p w14:paraId="7EA61C6D" w14:textId="77777777" w:rsidR="00224C64" w:rsidRPr="00A44D6F" w:rsidRDefault="00224C64">
      <w:pPr>
        <w:rPr>
          <w:rFonts w:cs="Calibri"/>
          <w:szCs w:val="22"/>
        </w:rPr>
      </w:pPr>
    </w:p>
    <w:p w14:paraId="459D8CD0" w14:textId="77777777" w:rsidR="00224C64" w:rsidRPr="00A44D6F" w:rsidRDefault="00224C64">
      <w:pPr>
        <w:rPr>
          <w:rFonts w:cs="Calibri"/>
          <w:szCs w:val="22"/>
        </w:rPr>
      </w:pPr>
    </w:p>
    <w:p w14:paraId="482FF449" w14:textId="77777777" w:rsidR="00224C64" w:rsidRPr="00A44D6F" w:rsidRDefault="00224C64">
      <w:pPr>
        <w:rPr>
          <w:rFonts w:cs="Calibri"/>
          <w:szCs w:val="22"/>
        </w:rPr>
      </w:pPr>
    </w:p>
    <w:p w14:paraId="72BB5D7F" w14:textId="77777777" w:rsidR="00224C64" w:rsidRPr="00A44D6F" w:rsidRDefault="00000000">
      <w:pPr>
        <w:rPr>
          <w:rFonts w:cs="Calibri"/>
          <w:szCs w:val="22"/>
        </w:rPr>
      </w:pPr>
      <w:r w:rsidRPr="00A44D6F">
        <w:rPr>
          <w:rFonts w:cs="Calibri"/>
          <w:szCs w:val="22"/>
        </w:rPr>
        <w:t xml:space="preserve">DOSTAVITI: </w:t>
      </w:r>
    </w:p>
    <w:p w14:paraId="18FECE32" w14:textId="77777777" w:rsidR="00224C64" w:rsidRPr="00A44D6F" w:rsidRDefault="00000000" w:rsidP="00A44D6F">
      <w:pPr>
        <w:pStyle w:val="Odlomakpopisa"/>
        <w:numPr>
          <w:ilvl w:val="0"/>
          <w:numId w:val="3"/>
        </w:numPr>
        <w:suppressAutoHyphens w:val="0"/>
        <w:ind w:left="426" w:hanging="284"/>
        <w:jc w:val="both"/>
        <w:textAlignment w:val="auto"/>
        <w:rPr>
          <w:rFonts w:ascii="Calibri" w:hAnsi="Calibri" w:cs="Calibri"/>
          <w:sz w:val="22"/>
          <w:szCs w:val="22"/>
        </w:rPr>
      </w:pPr>
      <w:r w:rsidRPr="00A44D6F">
        <w:rPr>
          <w:rFonts w:ascii="Calibri" w:hAnsi="Calibri" w:cs="Calibri"/>
          <w:sz w:val="22"/>
          <w:szCs w:val="22"/>
        </w:rPr>
        <w:t>Savjetu mladih Grada Požege</w:t>
      </w:r>
    </w:p>
    <w:p w14:paraId="02390DCA" w14:textId="77777777" w:rsidR="00224C64" w:rsidRPr="00A44D6F" w:rsidRDefault="00000000" w:rsidP="00A44D6F">
      <w:pPr>
        <w:pStyle w:val="Odlomakpopisa"/>
        <w:numPr>
          <w:ilvl w:val="0"/>
          <w:numId w:val="2"/>
        </w:numPr>
        <w:suppressAutoHyphens w:val="0"/>
        <w:ind w:left="426" w:hanging="284"/>
        <w:jc w:val="both"/>
        <w:textAlignment w:val="auto"/>
        <w:rPr>
          <w:rFonts w:ascii="Calibri" w:hAnsi="Calibri" w:cs="Calibri"/>
          <w:sz w:val="22"/>
          <w:szCs w:val="22"/>
        </w:rPr>
      </w:pPr>
      <w:r w:rsidRPr="00A44D6F">
        <w:rPr>
          <w:rFonts w:ascii="Calibri" w:hAnsi="Calibri" w:cs="Calibri"/>
          <w:sz w:val="22"/>
          <w:szCs w:val="22"/>
        </w:rPr>
        <w:t xml:space="preserve">Gradonačelniku, ovdje </w:t>
      </w:r>
    </w:p>
    <w:p w14:paraId="61D2A5A5" w14:textId="502778F8" w:rsidR="00224C64" w:rsidRPr="00A44D6F" w:rsidRDefault="00000000" w:rsidP="00A44D6F">
      <w:pPr>
        <w:pStyle w:val="Odlomakpopisa"/>
        <w:numPr>
          <w:ilvl w:val="0"/>
          <w:numId w:val="2"/>
        </w:numPr>
        <w:suppressAutoHyphens w:val="0"/>
        <w:ind w:left="426" w:hanging="284"/>
        <w:jc w:val="both"/>
        <w:textAlignment w:val="auto"/>
        <w:rPr>
          <w:rFonts w:ascii="Calibri" w:hAnsi="Calibri" w:cs="Calibri"/>
          <w:sz w:val="22"/>
          <w:szCs w:val="22"/>
        </w:rPr>
      </w:pPr>
      <w:r w:rsidRPr="00A44D6F">
        <w:rPr>
          <w:rFonts w:ascii="Calibri" w:hAnsi="Calibri" w:cs="Calibri"/>
          <w:sz w:val="22"/>
          <w:szCs w:val="22"/>
        </w:rPr>
        <w:t>Upravnom odjelu za samoupravu, ovdje</w:t>
      </w:r>
    </w:p>
    <w:p w14:paraId="69298BAD" w14:textId="57BF01AF" w:rsidR="00A44D6F" w:rsidRDefault="00000000" w:rsidP="00A44D6F">
      <w:pPr>
        <w:pStyle w:val="Odlomakpopisa"/>
        <w:numPr>
          <w:ilvl w:val="0"/>
          <w:numId w:val="2"/>
        </w:numPr>
        <w:suppressAutoHyphens w:val="0"/>
        <w:ind w:left="426" w:hanging="284"/>
        <w:jc w:val="both"/>
        <w:textAlignment w:val="auto"/>
        <w:rPr>
          <w:rFonts w:ascii="Calibri" w:hAnsi="Calibri" w:cs="Calibri"/>
          <w:sz w:val="22"/>
          <w:szCs w:val="22"/>
        </w:rPr>
      </w:pPr>
      <w:r w:rsidRPr="00A44D6F">
        <w:rPr>
          <w:rFonts w:ascii="Calibri" w:hAnsi="Calibri" w:cs="Calibri"/>
          <w:sz w:val="22"/>
          <w:szCs w:val="22"/>
        </w:rPr>
        <w:t>Pismohrani.</w:t>
      </w:r>
    </w:p>
    <w:p w14:paraId="55B07F19" w14:textId="77777777" w:rsidR="00A44D6F" w:rsidRDefault="00A44D6F">
      <w:pPr>
        <w:suppressAutoHyphens w:val="0"/>
        <w:rPr>
          <w:rFonts w:cs="Calibri"/>
          <w:szCs w:val="22"/>
        </w:rPr>
      </w:pPr>
      <w:r>
        <w:rPr>
          <w:rFonts w:cs="Calibri"/>
          <w:szCs w:val="22"/>
        </w:rPr>
        <w:br w:type="page"/>
      </w:r>
    </w:p>
    <w:p w14:paraId="35E113D6" w14:textId="77777777" w:rsidR="00224C64" w:rsidRPr="00A44D6F" w:rsidRDefault="00000000">
      <w:pPr>
        <w:jc w:val="center"/>
        <w:rPr>
          <w:rFonts w:eastAsia="Times New Roman" w:cs="Calibri"/>
          <w:szCs w:val="22"/>
          <w:lang w:eastAsia="hr-HR"/>
        </w:rPr>
      </w:pPr>
      <w:r w:rsidRPr="00A44D6F">
        <w:rPr>
          <w:rFonts w:eastAsia="Times New Roman" w:cs="Calibri"/>
          <w:szCs w:val="22"/>
          <w:lang w:eastAsia="hr-HR"/>
        </w:rPr>
        <w:t>O b r a z l o ž e n j e</w:t>
      </w:r>
    </w:p>
    <w:p w14:paraId="16C2CA44" w14:textId="77777777" w:rsidR="00224C64" w:rsidRPr="00A44D6F" w:rsidRDefault="00000000">
      <w:pPr>
        <w:jc w:val="center"/>
        <w:rPr>
          <w:rFonts w:cs="Calibri"/>
          <w:szCs w:val="22"/>
        </w:rPr>
      </w:pPr>
      <w:r w:rsidRPr="00A44D6F">
        <w:rPr>
          <w:rFonts w:eastAsia="Times New Roman" w:cs="Calibri"/>
          <w:szCs w:val="22"/>
          <w:lang w:eastAsia="hr-HR"/>
        </w:rPr>
        <w:t xml:space="preserve">uz prijedlog Zaključka </w:t>
      </w:r>
      <w:r w:rsidRPr="00A44D6F">
        <w:rPr>
          <w:rFonts w:cs="Calibri"/>
          <w:szCs w:val="22"/>
        </w:rPr>
        <w:t xml:space="preserve">o prihvaćanju Godišnjeg izvješća o radu </w:t>
      </w:r>
    </w:p>
    <w:p w14:paraId="49D65E28" w14:textId="77777777" w:rsidR="00224C64" w:rsidRPr="00A44D6F" w:rsidRDefault="00000000" w:rsidP="00A44D6F">
      <w:pPr>
        <w:spacing w:after="240"/>
        <w:jc w:val="center"/>
        <w:rPr>
          <w:rFonts w:cs="Calibri"/>
          <w:szCs w:val="22"/>
        </w:rPr>
      </w:pPr>
      <w:r w:rsidRPr="00A44D6F">
        <w:rPr>
          <w:rFonts w:cs="Calibri"/>
          <w:szCs w:val="22"/>
        </w:rPr>
        <w:t>Savjeta mladih Grada Požege za 2024. godinu</w:t>
      </w:r>
    </w:p>
    <w:p w14:paraId="4D7ECB62" w14:textId="58E2536B" w:rsidR="00224C64" w:rsidRPr="00A44D6F" w:rsidRDefault="00000000" w:rsidP="00A44D6F">
      <w:pPr>
        <w:ind w:firstLine="709"/>
        <w:jc w:val="both"/>
        <w:rPr>
          <w:rFonts w:cs="Calibri"/>
          <w:szCs w:val="22"/>
        </w:rPr>
      </w:pPr>
      <w:r w:rsidRPr="00A44D6F">
        <w:rPr>
          <w:rFonts w:eastAsia="Times New Roman" w:cs="Calibri"/>
          <w:szCs w:val="22"/>
          <w:lang w:eastAsia="hr-HR"/>
        </w:rPr>
        <w:t>Na temelju članka 19. stavka 1. Zakona o savjetima mladih (Narodne novine,  broj: 41/14. i 83/23.), Savjet mladih podnosi godišnje izvješće o svom radu predstavničkom tijelu jedinice lokalne, odnosno područne (regionalne) samouprave do 31. ožujka tekuće godine za prethodnu godinu te ga dostavlja na znanje izvršnom tijelu jedinice lokalne, odnosno područne (regionalne) samouprave koje ga objavljuje na mrežnim stranicama jedinice lokalne, odnosno područne (regionalne) samouprave.</w:t>
      </w:r>
    </w:p>
    <w:p w14:paraId="144D5256" w14:textId="7DA70583" w:rsidR="00224C64" w:rsidRPr="00A44D6F" w:rsidRDefault="00000000" w:rsidP="00A44D6F">
      <w:pPr>
        <w:ind w:firstLine="708"/>
        <w:jc w:val="both"/>
        <w:rPr>
          <w:rFonts w:cs="Calibri"/>
          <w:szCs w:val="22"/>
        </w:rPr>
      </w:pPr>
      <w:r w:rsidRPr="00A44D6F">
        <w:rPr>
          <w:rFonts w:eastAsia="Times New Roman" w:cs="Calibri"/>
          <w:szCs w:val="22"/>
          <w:lang w:eastAsia="hr-HR"/>
        </w:rPr>
        <w:t>Nadalje,</w:t>
      </w:r>
      <w:r w:rsidRPr="00A44D6F">
        <w:rPr>
          <w:rFonts w:cs="Calibri"/>
          <w:szCs w:val="22"/>
        </w:rPr>
        <w:t xml:space="preserve"> članka 21. stavka 3.  Odluke osnivanju Savjeta mladih Grada Požege (Službene novine Grada Požege, broj: 20/24.) propisano je da:</w:t>
      </w:r>
    </w:p>
    <w:p w14:paraId="755C57A6" w14:textId="77777777" w:rsidR="00224C64" w:rsidRPr="00A44D6F" w:rsidRDefault="00000000" w:rsidP="00A44D6F">
      <w:pPr>
        <w:spacing w:after="240"/>
        <w:ind w:firstLine="708"/>
        <w:jc w:val="both"/>
        <w:rPr>
          <w:rFonts w:cs="Calibri"/>
          <w:szCs w:val="22"/>
        </w:rPr>
      </w:pPr>
      <w:r w:rsidRPr="00A44D6F">
        <w:rPr>
          <w:rFonts w:cs="Calibri"/>
          <w:i/>
          <w:szCs w:val="22"/>
        </w:rPr>
        <w:t>„</w:t>
      </w:r>
      <w:r w:rsidRPr="00A44D6F">
        <w:rPr>
          <w:rFonts w:cs="Calibri"/>
          <w:bCs/>
          <w:szCs w:val="22"/>
        </w:rPr>
        <w:t xml:space="preserve">(3) </w:t>
      </w:r>
      <w:r w:rsidRPr="00A44D6F">
        <w:rPr>
          <w:rFonts w:cs="Calibri"/>
          <w:szCs w:val="22"/>
        </w:rPr>
        <w:t>O svom radu Savjet mladih podnosi godišnje izvješće Gradskom vijeću do 31. ožujka tekuće godine za prethodnu godinu te ga dostavlja na znanje Gradonačelniku Grada Požege (u nastavku teksta: Gradonačelnik) koji ga objavljuje na mrežnim stranicama Grada Požege.“</w:t>
      </w:r>
    </w:p>
    <w:p w14:paraId="50C448A6" w14:textId="069642B1" w:rsidR="00A44D6F" w:rsidRDefault="00000000">
      <w:pPr>
        <w:ind w:firstLine="708"/>
        <w:jc w:val="both"/>
        <w:rPr>
          <w:rFonts w:eastAsia="Times New Roman" w:cs="Calibri"/>
          <w:szCs w:val="22"/>
          <w:lang w:eastAsia="hr-HR"/>
        </w:rPr>
      </w:pPr>
      <w:r w:rsidRPr="00A44D6F">
        <w:rPr>
          <w:rFonts w:eastAsia="Times New Roman" w:cs="Calibri"/>
          <w:szCs w:val="22"/>
          <w:lang w:eastAsia="hr-HR"/>
        </w:rPr>
        <w:t xml:space="preserve">Predlaže se Gradskom vijeću prihvaćanje Godišnjeg izvješća o radu </w:t>
      </w:r>
      <w:r w:rsidRPr="00A44D6F">
        <w:rPr>
          <w:rFonts w:cs="Calibri"/>
          <w:szCs w:val="22"/>
        </w:rPr>
        <w:t>Savjeta mladih Grada Požege za 2024. godinu</w:t>
      </w:r>
      <w:r w:rsidRPr="00A44D6F">
        <w:rPr>
          <w:rFonts w:eastAsia="Times New Roman" w:cs="Calibri"/>
          <w:szCs w:val="22"/>
          <w:lang w:eastAsia="hr-HR"/>
        </w:rPr>
        <w:t xml:space="preserve"> kako je navedeno u predloženom Zaključku.</w:t>
      </w:r>
    </w:p>
    <w:p w14:paraId="4D89349A" w14:textId="77777777" w:rsidR="00A44D6F" w:rsidRDefault="00A44D6F">
      <w:pPr>
        <w:suppressAutoHyphens w:val="0"/>
        <w:rPr>
          <w:rFonts w:eastAsia="Times New Roman" w:cs="Calibri"/>
          <w:szCs w:val="22"/>
          <w:lang w:eastAsia="hr-HR"/>
        </w:rPr>
      </w:pPr>
      <w:r>
        <w:rPr>
          <w:rFonts w:eastAsia="Times New Roman" w:cs="Calibri"/>
          <w:szCs w:val="22"/>
          <w:lang w:eastAsia="hr-HR"/>
        </w:rPr>
        <w:br w:type="page"/>
      </w:r>
    </w:p>
    <w:p w14:paraId="53467867" w14:textId="77777777" w:rsidR="00224C64" w:rsidRPr="00A44D6F" w:rsidRDefault="00000000">
      <w:pPr>
        <w:jc w:val="right"/>
        <w:rPr>
          <w:rFonts w:ascii="PDF417x" w:hAnsi="PDF417x" w:cs="Calibri"/>
          <w:szCs w:val="22"/>
        </w:rPr>
      </w:pPr>
      <w:r w:rsidRPr="00A44D6F">
        <w:rPr>
          <w:rFonts w:ascii="PDF417x" w:eastAsia="Times New Roman" w:hAnsi="PDF417x" w:cs="Calibri"/>
          <w:kern w:val="0"/>
          <w:szCs w:val="22"/>
          <w:lang w:eastAsia="en-US" w:bidi="ar-SA"/>
        </w:rPr>
        <w:t>+*xfs*pvs*lsu*cvA*xBj*tCi*llc*tAr*uEw*tuk*pBk*-</w:t>
      </w:r>
      <w:r w:rsidRPr="00A44D6F">
        <w:rPr>
          <w:rFonts w:ascii="PDF417x" w:eastAsia="Times New Roman" w:hAnsi="PDF417x" w:cs="Calibri"/>
          <w:kern w:val="0"/>
          <w:szCs w:val="22"/>
          <w:lang w:eastAsia="en-US" w:bidi="ar-SA"/>
        </w:rPr>
        <w:br/>
        <w:t>+*yqw*xib*sfn*xjj*ugc*yla*icz*uwD*jmi*jus*zew*-</w:t>
      </w:r>
      <w:r w:rsidRPr="00A44D6F">
        <w:rPr>
          <w:rFonts w:ascii="PDF417x" w:eastAsia="Times New Roman" w:hAnsi="PDF417x" w:cs="Calibri"/>
          <w:kern w:val="0"/>
          <w:szCs w:val="22"/>
          <w:lang w:eastAsia="en-US" w:bidi="ar-SA"/>
        </w:rPr>
        <w:br/>
        <w:t>+*eDs*lyd*lyd*lyd*lyd*bri*mhz*bsu*jcc*Axa*zfE*-</w:t>
      </w:r>
      <w:r w:rsidRPr="00A44D6F">
        <w:rPr>
          <w:rFonts w:ascii="PDF417x" w:eastAsia="Times New Roman" w:hAnsi="PDF417x" w:cs="Calibri"/>
          <w:kern w:val="0"/>
          <w:szCs w:val="22"/>
          <w:lang w:eastAsia="en-US" w:bidi="ar-SA"/>
        </w:rPr>
        <w:br/>
        <w:t>+*ftw*Ciw*psy*atA*qcC*Dac*gzj*ttn*ghA*gji*onA*-</w:t>
      </w:r>
      <w:r w:rsidRPr="00A44D6F">
        <w:rPr>
          <w:rFonts w:ascii="PDF417x" w:eastAsia="Times New Roman" w:hAnsi="PDF417x" w:cs="Calibri"/>
          <w:kern w:val="0"/>
          <w:szCs w:val="22"/>
          <w:lang w:eastAsia="en-US" w:bidi="ar-SA"/>
        </w:rPr>
        <w:br/>
        <w:t>+*ftA*tbD*xll*wrb*Fya*vBu*ruj*tis*lrl*alz*uws*-</w:t>
      </w:r>
      <w:r w:rsidRPr="00A44D6F">
        <w:rPr>
          <w:rFonts w:ascii="PDF417x" w:eastAsia="Times New Roman" w:hAnsi="PDF417x" w:cs="Calibri"/>
          <w:kern w:val="0"/>
          <w:szCs w:val="22"/>
          <w:lang w:eastAsia="en-US" w:bidi="ar-SA"/>
        </w:rPr>
        <w:br/>
        <w:t>+*xjq*bqD*ody*jFA*luw*Aye*Awf*qdw*BtD*CEj*uzq*-</w:t>
      </w:r>
      <w:r w:rsidRPr="00A44D6F">
        <w:rPr>
          <w:rFonts w:ascii="PDF417x" w:eastAsia="Times New Roman" w:hAnsi="PDF417x" w:cs="Calibri"/>
          <w:kern w:val="0"/>
          <w:szCs w:val="22"/>
          <w:lang w:eastAsia="en-US" w:bidi="ar-SA"/>
        </w:rPr>
        <w:br/>
      </w:r>
    </w:p>
    <w:p w14:paraId="7D186D2C" w14:textId="77777777" w:rsidR="00A44D6F" w:rsidRPr="00A44D6F" w:rsidRDefault="00A44D6F" w:rsidP="00A44D6F">
      <w:pPr>
        <w:suppressAutoHyphens w:val="0"/>
        <w:autoSpaceDN/>
        <w:ind w:right="5244" w:firstLine="142"/>
        <w:jc w:val="center"/>
        <w:textAlignment w:val="auto"/>
        <w:rPr>
          <w:rFonts w:eastAsia="Times New Roman" w:cs="Calibri"/>
          <w:kern w:val="0"/>
          <w:szCs w:val="22"/>
          <w:lang w:val="en-US" w:eastAsia="hr-HR" w:bidi="ar-SA"/>
        </w:rPr>
      </w:pPr>
      <w:r w:rsidRPr="00A44D6F">
        <w:rPr>
          <w:rFonts w:eastAsia="Times New Roman" w:cs="Calibri"/>
          <w:noProof/>
          <w:kern w:val="0"/>
          <w:szCs w:val="22"/>
          <w:lang w:eastAsia="hr-HR" w:bidi="ar-SA"/>
        </w:rPr>
        <w:drawing>
          <wp:inline distT="0" distB="0" distL="0" distR="0" wp14:anchorId="5661751E" wp14:editId="244CA3BB">
            <wp:extent cx="314325" cy="428625"/>
            <wp:effectExtent l="0" t="0" r="9525" b="9525"/>
            <wp:docPr id="572958036" name="Slika 2"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15877" name="Slika 2"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D212D97" w14:textId="77777777" w:rsidR="00A44D6F" w:rsidRPr="00A44D6F" w:rsidRDefault="00A44D6F" w:rsidP="00A44D6F">
      <w:pPr>
        <w:suppressAutoHyphens w:val="0"/>
        <w:autoSpaceDN/>
        <w:ind w:right="5244"/>
        <w:jc w:val="center"/>
        <w:textAlignment w:val="auto"/>
        <w:rPr>
          <w:rFonts w:eastAsia="Times New Roman" w:cs="Calibri"/>
          <w:kern w:val="0"/>
          <w:szCs w:val="22"/>
          <w:lang w:eastAsia="hr-HR" w:bidi="ar-SA"/>
        </w:rPr>
      </w:pPr>
      <w:r w:rsidRPr="00A44D6F">
        <w:rPr>
          <w:rFonts w:eastAsia="Times New Roman" w:cs="Calibri"/>
          <w:kern w:val="0"/>
          <w:szCs w:val="22"/>
          <w:lang w:eastAsia="hr-HR" w:bidi="ar-SA"/>
        </w:rPr>
        <w:t>R  E  P  U  B  L  I  K  A    H  R  V  A  T  S  K  A</w:t>
      </w:r>
    </w:p>
    <w:p w14:paraId="6CDED664" w14:textId="77777777" w:rsidR="00A44D6F" w:rsidRPr="00A44D6F" w:rsidRDefault="00A44D6F" w:rsidP="00A44D6F">
      <w:pPr>
        <w:suppressAutoHyphens w:val="0"/>
        <w:autoSpaceDN/>
        <w:ind w:right="5244"/>
        <w:jc w:val="center"/>
        <w:textAlignment w:val="auto"/>
        <w:rPr>
          <w:rFonts w:eastAsia="Times New Roman" w:cs="Calibri"/>
          <w:kern w:val="0"/>
          <w:szCs w:val="22"/>
          <w:lang w:eastAsia="hr-HR" w:bidi="ar-SA"/>
        </w:rPr>
      </w:pPr>
      <w:r w:rsidRPr="00A44D6F">
        <w:rPr>
          <w:rFonts w:eastAsia="Times New Roman" w:cs="Calibri"/>
          <w:kern w:val="0"/>
          <w:szCs w:val="22"/>
          <w:lang w:eastAsia="hr-HR" w:bidi="ar-SA"/>
        </w:rPr>
        <w:t>POŽEŠKO-SLAVONSKA ŽUPANIJA</w:t>
      </w:r>
    </w:p>
    <w:p w14:paraId="3BD3A0AE" w14:textId="77777777" w:rsidR="00A44D6F" w:rsidRPr="00A44D6F" w:rsidRDefault="00A44D6F" w:rsidP="00A44D6F">
      <w:pPr>
        <w:suppressAutoHyphens w:val="0"/>
        <w:autoSpaceDN/>
        <w:ind w:right="5244"/>
        <w:jc w:val="center"/>
        <w:textAlignment w:val="auto"/>
        <w:rPr>
          <w:rFonts w:eastAsia="Times New Roman" w:cs="Calibri"/>
          <w:kern w:val="0"/>
          <w:szCs w:val="22"/>
          <w:lang w:val="en-US" w:eastAsia="hr-HR" w:bidi="ar-SA"/>
        </w:rPr>
      </w:pPr>
      <w:r w:rsidRPr="00A44D6F">
        <w:rPr>
          <w:rFonts w:eastAsia="Times New Roman" w:cs="Calibri"/>
          <w:noProof/>
          <w:kern w:val="0"/>
          <w:sz w:val="20"/>
          <w:szCs w:val="20"/>
          <w:lang w:val="en-US" w:eastAsia="hr-HR" w:bidi="ar-SA"/>
        </w:rPr>
        <w:drawing>
          <wp:anchor distT="0" distB="0" distL="114300" distR="114300" simplePos="0" relativeHeight="251667456" behindDoc="0" locked="0" layoutInCell="1" allowOverlap="1" wp14:anchorId="1512B1D6" wp14:editId="093D08EE">
            <wp:simplePos x="0" y="0"/>
            <wp:positionH relativeFrom="column">
              <wp:posOffset>96520</wp:posOffset>
            </wp:positionH>
            <wp:positionV relativeFrom="paragraph">
              <wp:posOffset>17780</wp:posOffset>
            </wp:positionV>
            <wp:extent cx="355600" cy="347980"/>
            <wp:effectExtent l="0" t="0" r="6350" b="0"/>
            <wp:wrapNone/>
            <wp:docPr id="1535046634" name="Slika 3"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8263" name="Slika 3"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44D6F">
        <w:rPr>
          <w:rFonts w:eastAsia="Times New Roman" w:cs="Calibri"/>
          <w:kern w:val="0"/>
          <w:szCs w:val="22"/>
          <w:lang w:val="en-US" w:eastAsia="hr-HR" w:bidi="ar-SA"/>
        </w:rPr>
        <w:t>GRAD POŽEGA</w:t>
      </w:r>
    </w:p>
    <w:p w14:paraId="40C811D8" w14:textId="77777777" w:rsidR="00A44D6F" w:rsidRPr="00A44D6F" w:rsidRDefault="00A44D6F" w:rsidP="00A44D6F">
      <w:pPr>
        <w:spacing w:after="240"/>
        <w:ind w:right="5386"/>
        <w:jc w:val="center"/>
        <w:rPr>
          <w:rFonts w:cs="Calibri"/>
          <w:szCs w:val="22"/>
        </w:rPr>
      </w:pPr>
      <w:r w:rsidRPr="00A44D6F">
        <w:rPr>
          <w:rFonts w:cs="Calibri"/>
          <w:szCs w:val="22"/>
        </w:rPr>
        <w:t>SAVJET MLADIH</w:t>
      </w:r>
    </w:p>
    <w:p w14:paraId="5EE55E06" w14:textId="1312D9E9" w:rsidR="00224C64" w:rsidRPr="00A44D6F" w:rsidRDefault="00000000">
      <w:pPr>
        <w:rPr>
          <w:rFonts w:eastAsia="Times New Roman" w:cs="Calibri"/>
          <w:color w:val="000000"/>
          <w:szCs w:val="22"/>
          <w:lang w:eastAsia="hr-HR"/>
        </w:rPr>
      </w:pPr>
      <w:r w:rsidRPr="00A44D6F">
        <w:rPr>
          <w:rFonts w:eastAsia="Times New Roman" w:cs="Calibri"/>
          <w:color w:val="000000"/>
          <w:szCs w:val="22"/>
          <w:lang w:eastAsia="hr-HR"/>
        </w:rPr>
        <w:t>KLASA: 024-07/25-01/2</w:t>
      </w:r>
    </w:p>
    <w:p w14:paraId="2054FCA6" w14:textId="77777777" w:rsidR="00224C64" w:rsidRPr="00A44D6F" w:rsidRDefault="00000000">
      <w:pPr>
        <w:rPr>
          <w:rFonts w:eastAsia="Times New Roman" w:cs="Calibri"/>
          <w:color w:val="000000"/>
          <w:szCs w:val="22"/>
          <w:lang w:eastAsia="hr-HR"/>
        </w:rPr>
      </w:pPr>
      <w:r w:rsidRPr="00A44D6F">
        <w:rPr>
          <w:rFonts w:eastAsia="Times New Roman" w:cs="Calibri"/>
          <w:color w:val="000000"/>
          <w:szCs w:val="22"/>
          <w:lang w:eastAsia="hr-HR"/>
        </w:rPr>
        <w:t>URBROJ: 2177-1-02/01-25-3</w:t>
      </w:r>
    </w:p>
    <w:p w14:paraId="776D386E" w14:textId="77777777" w:rsidR="00224C64" w:rsidRPr="00A44D6F" w:rsidRDefault="00000000" w:rsidP="00A44D6F">
      <w:pPr>
        <w:spacing w:after="240"/>
        <w:rPr>
          <w:rFonts w:eastAsia="Times New Roman" w:cs="Calibri"/>
          <w:szCs w:val="22"/>
          <w:lang w:eastAsia="hr-HR"/>
        </w:rPr>
      </w:pPr>
      <w:r w:rsidRPr="00A44D6F">
        <w:rPr>
          <w:rFonts w:eastAsia="Times New Roman" w:cs="Calibri"/>
          <w:szCs w:val="22"/>
          <w:lang w:eastAsia="hr-HR"/>
        </w:rPr>
        <w:t>Požega, 19. veljače 2025.</w:t>
      </w:r>
    </w:p>
    <w:p w14:paraId="01AF3F03" w14:textId="77777777" w:rsidR="00224C64" w:rsidRPr="00A44D6F" w:rsidRDefault="00000000" w:rsidP="00A44D6F">
      <w:pPr>
        <w:spacing w:after="240"/>
        <w:ind w:firstLine="709"/>
        <w:jc w:val="both"/>
        <w:rPr>
          <w:rFonts w:cs="Calibri"/>
          <w:szCs w:val="22"/>
        </w:rPr>
      </w:pPr>
      <w:r w:rsidRPr="00A44D6F">
        <w:rPr>
          <w:rFonts w:cs="Calibri"/>
          <w:szCs w:val="22"/>
        </w:rPr>
        <w:t xml:space="preserve">Na temelju članka 19. stavaka 1. Zakona o savjetima mladih (Narodne novine, broj: 41/14.  i 83/23.) i članka 21. stavaka 3.  Odluke o osnivanju Savjeta mladih Grada Požege (Službene novina Grada Požege, broj: 20/24., Savjet mladih Grada Požege, na sjednici održanoj dana, 19. </w:t>
      </w:r>
      <w:r w:rsidRPr="00A44D6F">
        <w:rPr>
          <w:rFonts w:cs="Calibri"/>
          <w:color w:val="000000"/>
          <w:szCs w:val="22"/>
        </w:rPr>
        <w:t xml:space="preserve">veljače 2025. </w:t>
      </w:r>
      <w:r w:rsidRPr="00A44D6F">
        <w:rPr>
          <w:rFonts w:cs="Calibri"/>
          <w:szCs w:val="22"/>
        </w:rPr>
        <w:t xml:space="preserve">godine, donosi </w:t>
      </w:r>
    </w:p>
    <w:p w14:paraId="0161A497" w14:textId="77777777" w:rsidR="00224C64" w:rsidRPr="00A44D6F" w:rsidRDefault="00000000">
      <w:pPr>
        <w:pStyle w:val="Standard"/>
        <w:jc w:val="center"/>
        <w:rPr>
          <w:rFonts w:ascii="Calibri" w:hAnsi="Calibri" w:cs="Calibri"/>
          <w:sz w:val="22"/>
          <w:szCs w:val="22"/>
        </w:rPr>
      </w:pPr>
      <w:r w:rsidRPr="00A44D6F">
        <w:rPr>
          <w:rFonts w:ascii="Calibri" w:hAnsi="Calibri" w:cs="Calibri"/>
          <w:sz w:val="22"/>
          <w:szCs w:val="22"/>
        </w:rPr>
        <w:t>GODIŠNJE IZVJEŠĆE</w:t>
      </w:r>
    </w:p>
    <w:p w14:paraId="19F3E543" w14:textId="77777777" w:rsidR="00224C64" w:rsidRPr="00A44D6F" w:rsidRDefault="00000000" w:rsidP="00A44D6F">
      <w:pPr>
        <w:pStyle w:val="Standard"/>
        <w:spacing w:after="240"/>
        <w:jc w:val="center"/>
        <w:rPr>
          <w:rFonts w:ascii="Calibri" w:hAnsi="Calibri" w:cs="Calibri"/>
          <w:sz w:val="22"/>
          <w:szCs w:val="22"/>
        </w:rPr>
      </w:pPr>
      <w:r w:rsidRPr="00A44D6F">
        <w:rPr>
          <w:rFonts w:ascii="Calibri" w:hAnsi="Calibri" w:cs="Calibri"/>
          <w:sz w:val="22"/>
          <w:szCs w:val="22"/>
        </w:rPr>
        <w:t>o radu Savjeta mladih Grada Požege 2024. godine</w:t>
      </w:r>
    </w:p>
    <w:p w14:paraId="5A02910E" w14:textId="0BC378FA" w:rsidR="00224C64" w:rsidRPr="00A44D6F" w:rsidRDefault="00000000" w:rsidP="00A44D6F">
      <w:pPr>
        <w:pStyle w:val="Standard"/>
        <w:spacing w:after="240"/>
        <w:jc w:val="both"/>
        <w:rPr>
          <w:rFonts w:ascii="Calibri" w:hAnsi="Calibri" w:cs="Calibri"/>
          <w:sz w:val="22"/>
          <w:szCs w:val="22"/>
        </w:rPr>
      </w:pPr>
      <w:r w:rsidRPr="00A44D6F">
        <w:rPr>
          <w:rFonts w:ascii="Calibri" w:hAnsi="Calibri" w:cs="Calibri"/>
          <w:sz w:val="22"/>
          <w:szCs w:val="22"/>
        </w:rPr>
        <w:t>I.</w:t>
      </w:r>
      <w:r w:rsidRPr="00A44D6F">
        <w:rPr>
          <w:rFonts w:ascii="Calibri" w:hAnsi="Calibri" w:cs="Calibri"/>
          <w:sz w:val="22"/>
          <w:szCs w:val="22"/>
        </w:rPr>
        <w:tab/>
        <w:t>UVOD</w:t>
      </w:r>
    </w:p>
    <w:p w14:paraId="6C4CA2B5" w14:textId="77777777" w:rsidR="00224C64" w:rsidRPr="00A44D6F" w:rsidRDefault="00000000">
      <w:pPr>
        <w:ind w:firstLine="709"/>
        <w:jc w:val="both"/>
        <w:rPr>
          <w:rFonts w:cs="Calibri"/>
          <w:szCs w:val="22"/>
        </w:rPr>
      </w:pPr>
      <w:r w:rsidRPr="00A44D6F">
        <w:rPr>
          <w:rFonts w:cs="Calibri"/>
          <w:szCs w:val="22"/>
        </w:rPr>
        <w:t>Savjet mladih Grada Požege (u daljnjem tekstu: Savjet mladih) savjetodavno je tijelo Grada Požege koje promiče i zagovara prava, potrebe i interese mladih u Gradu Požegi, osnovano s ciljem sudjelovanja u odlučivanju o upravljanju javnim poslovima od interesa i značaja za mlade, aktivnog uključivanja mladih u javni život te s ciljem informiranja i savjetovanja mladih u lokalnoj zajednici. Cilj Savjeta mladih je sudjelovanje u odlučivanju o upravljanju javnim poslovima od interesa i značaja za mlade, aktivno uključivanje mladih u javni život te informiranje i savjetovanje mladih u lokalnoj zajednici.</w:t>
      </w:r>
    </w:p>
    <w:p w14:paraId="530AFD41" w14:textId="23583289" w:rsidR="00224C64" w:rsidRPr="00A44D6F" w:rsidRDefault="00000000" w:rsidP="00A44D6F">
      <w:pPr>
        <w:ind w:firstLine="709"/>
        <w:jc w:val="both"/>
        <w:rPr>
          <w:rFonts w:cs="Calibri"/>
          <w:szCs w:val="22"/>
        </w:rPr>
      </w:pPr>
      <w:r w:rsidRPr="00A44D6F">
        <w:rPr>
          <w:rFonts w:cs="Calibri"/>
          <w:szCs w:val="22"/>
        </w:rPr>
        <w:t>U okviru svog djelokruga Savjet mladih raspravlja o pitanjima značajnim za rad Savjeta mladih kao i o pitanjima iz djelokruga rada Gradskog vijeća koja su od interesa za mlade te daje mišljenja Gradskom vijeću prilikom donošenja različitih akata koji su od značaja za mlade. Nadalje isti inicira Gradskom vijeću Grada Požege donošenje odluka od značaj za mlade, donošenje programa i drugih akata od značaja za unapređivanje položaja mladih u lokalnoj zajednici.</w:t>
      </w:r>
    </w:p>
    <w:p w14:paraId="67A2780F" w14:textId="09976B18" w:rsidR="00224C64" w:rsidRPr="00A44D6F" w:rsidRDefault="00000000" w:rsidP="00A44D6F">
      <w:pPr>
        <w:ind w:firstLine="709"/>
        <w:jc w:val="both"/>
        <w:rPr>
          <w:rFonts w:cs="Calibri"/>
          <w:szCs w:val="22"/>
        </w:rPr>
      </w:pPr>
      <w:r w:rsidRPr="00A44D6F">
        <w:rPr>
          <w:rFonts w:cs="Calibri"/>
          <w:szCs w:val="22"/>
        </w:rPr>
        <w:t>Važno je naglasiti da Savjet mladih potiče informiranje o svim pitanjima značajnim za unapređivanje položaja mladih, međusobnu suradnju savjeta mladih u Republici Hrvatskoj te suradnju i razmjenu iskustava s organizacijama civilnoga društva i odgovarajućim tijelima drugih zemalja.</w:t>
      </w:r>
    </w:p>
    <w:p w14:paraId="5EE4C24C" w14:textId="10F4407A" w:rsidR="00224C64" w:rsidRPr="00A44D6F" w:rsidRDefault="00000000" w:rsidP="00A44D6F">
      <w:pPr>
        <w:ind w:firstLine="709"/>
        <w:jc w:val="both"/>
        <w:rPr>
          <w:rFonts w:cs="Calibri"/>
          <w:szCs w:val="22"/>
        </w:rPr>
      </w:pPr>
      <w:r w:rsidRPr="00A44D6F">
        <w:rPr>
          <w:rFonts w:cs="Calibri"/>
          <w:szCs w:val="22"/>
        </w:rPr>
        <w:t>Savjet mladih Grada Požege donosi svoj Program rada te potiče razvoj financijskog okvira provedbe politike za mlade i podrške razvoju organizacija mladih i za mlade, te se sudjeluje u programiranju prioriteta natječaja i određivanja kriterija financiranja organizacija mladih i za mlade.</w:t>
      </w:r>
    </w:p>
    <w:p w14:paraId="08FEB834" w14:textId="055A4A1C" w:rsidR="00224C64" w:rsidRPr="00A44D6F" w:rsidRDefault="00000000" w:rsidP="00A44D6F">
      <w:pPr>
        <w:ind w:firstLine="709"/>
        <w:jc w:val="both"/>
        <w:rPr>
          <w:rFonts w:cs="Calibri"/>
          <w:szCs w:val="22"/>
        </w:rPr>
      </w:pPr>
      <w:r w:rsidRPr="00A44D6F">
        <w:rPr>
          <w:rFonts w:cs="Calibri"/>
          <w:szCs w:val="22"/>
        </w:rPr>
        <w:t>Nadalje, isti putem svojih predstavnika sudjeluje u radu Gradskog vijeća prilikom donošenja odluka, mjera, programa i drugih akata od osobitog značenja za unaprjeđivanje položaja mladih na području grada Požege i to davanjem mišljenja, prijedloga i preporuka o pitanjima i temama od interesa za mlade. bi predlaže i donošenje programa za otklanjanje nastalih problema i poboljšanje položaja mladih.</w:t>
      </w:r>
    </w:p>
    <w:p w14:paraId="2EED4728" w14:textId="1C5A7785" w:rsidR="00A44D6F" w:rsidRDefault="00000000" w:rsidP="00A44D6F">
      <w:pPr>
        <w:spacing w:after="240"/>
        <w:ind w:firstLine="709"/>
        <w:jc w:val="both"/>
        <w:rPr>
          <w:rFonts w:cs="Calibri"/>
          <w:szCs w:val="22"/>
        </w:rPr>
      </w:pPr>
      <w:r w:rsidRPr="00A44D6F">
        <w:rPr>
          <w:rFonts w:cs="Calibri"/>
          <w:szCs w:val="22"/>
        </w:rPr>
        <w:t>Rad i djelovanje Savjeta mladih utemeljeno je na načelu nediskriminacije, partnerstva, suradnje i aktivnog sudjelovanja mladih, te usmjereno na ostvarenje ciljeva propisanih ovim Programom i mora biti u suglasju s njegovim sadržajem.</w:t>
      </w:r>
    </w:p>
    <w:p w14:paraId="55A7E017" w14:textId="77777777" w:rsidR="00A44D6F" w:rsidRDefault="00A44D6F">
      <w:pPr>
        <w:suppressAutoHyphens w:val="0"/>
        <w:rPr>
          <w:rFonts w:cs="Calibri"/>
          <w:szCs w:val="22"/>
        </w:rPr>
      </w:pPr>
      <w:r>
        <w:rPr>
          <w:rFonts w:cs="Calibri"/>
          <w:szCs w:val="22"/>
        </w:rPr>
        <w:br w:type="page"/>
      </w:r>
    </w:p>
    <w:p w14:paraId="448E7825" w14:textId="77777777" w:rsidR="00224C64" w:rsidRPr="00A44D6F" w:rsidRDefault="00000000" w:rsidP="00A44D6F">
      <w:pPr>
        <w:pStyle w:val="Standard"/>
        <w:spacing w:after="240"/>
        <w:jc w:val="both"/>
        <w:rPr>
          <w:rFonts w:ascii="Calibri" w:hAnsi="Calibri" w:cs="Calibri"/>
          <w:sz w:val="22"/>
          <w:szCs w:val="22"/>
          <w:lang w:eastAsia="en-US"/>
        </w:rPr>
      </w:pPr>
      <w:r w:rsidRPr="00A44D6F">
        <w:rPr>
          <w:rFonts w:ascii="Calibri" w:hAnsi="Calibri" w:cs="Calibri"/>
          <w:sz w:val="22"/>
          <w:szCs w:val="22"/>
          <w:lang w:eastAsia="en-US"/>
        </w:rPr>
        <w:t>II.</w:t>
      </w:r>
      <w:r w:rsidRPr="00A44D6F">
        <w:rPr>
          <w:rFonts w:ascii="Calibri" w:hAnsi="Calibri" w:cs="Calibri"/>
          <w:sz w:val="22"/>
          <w:szCs w:val="22"/>
          <w:lang w:eastAsia="en-US"/>
        </w:rPr>
        <w:tab/>
        <w:t>PROVEDENE AKTIVNOSTI</w:t>
      </w:r>
    </w:p>
    <w:p w14:paraId="37779679" w14:textId="77777777" w:rsidR="00224C64" w:rsidRPr="00A44D6F" w:rsidRDefault="00000000">
      <w:pPr>
        <w:ind w:firstLine="709"/>
        <w:jc w:val="both"/>
        <w:rPr>
          <w:rFonts w:cs="Calibri"/>
          <w:szCs w:val="22"/>
        </w:rPr>
      </w:pPr>
      <w:r w:rsidRPr="00A44D6F">
        <w:rPr>
          <w:rFonts w:cs="Calibri"/>
          <w:szCs w:val="22"/>
        </w:rPr>
        <w:t>Savjet mladih u 2024. godini razrađivao je aktivnosti na ukupno pet sjednica. Na sjednicama Savjeta razmatrana su razna pitanja od značaja za mlade, a posebno:</w:t>
      </w:r>
    </w:p>
    <w:p w14:paraId="01D47C46" w14:textId="77777777" w:rsidR="00224C64" w:rsidRPr="00A44D6F" w:rsidRDefault="00000000">
      <w:pPr>
        <w:pStyle w:val="Odlomakpopisa"/>
        <w:numPr>
          <w:ilvl w:val="0"/>
          <w:numId w:val="4"/>
        </w:numPr>
        <w:jc w:val="both"/>
        <w:rPr>
          <w:rFonts w:ascii="Calibri" w:hAnsi="Calibri" w:cs="Calibri"/>
          <w:sz w:val="22"/>
          <w:szCs w:val="22"/>
        </w:rPr>
      </w:pPr>
      <w:r w:rsidRPr="00A44D6F">
        <w:rPr>
          <w:rFonts w:ascii="Calibri" w:hAnsi="Calibri" w:cs="Calibri"/>
          <w:sz w:val="22"/>
          <w:szCs w:val="22"/>
        </w:rPr>
        <w:t>suradnja sa Gradom Požegom, radnim tijelima Gradskog vijeća, Turističkom zajednicom Grada</w:t>
      </w:r>
    </w:p>
    <w:p w14:paraId="4FB03483" w14:textId="77777777" w:rsidR="00224C64" w:rsidRPr="00A44D6F" w:rsidRDefault="00000000">
      <w:pPr>
        <w:jc w:val="both"/>
        <w:rPr>
          <w:rFonts w:cs="Calibri"/>
          <w:szCs w:val="22"/>
        </w:rPr>
      </w:pPr>
      <w:r w:rsidRPr="00A44D6F">
        <w:rPr>
          <w:rFonts w:cs="Calibri"/>
          <w:szCs w:val="22"/>
        </w:rPr>
        <w:t>Požege, Savjetom mladih Požeško-slavonske županije i civilnim društvom u kreiranju i provođenju aktivne politike i stvaranje sadržaja za mlade</w:t>
      </w:r>
    </w:p>
    <w:p w14:paraId="35DB7071" w14:textId="77777777" w:rsidR="00224C64" w:rsidRPr="00A44D6F" w:rsidRDefault="00000000">
      <w:pPr>
        <w:pStyle w:val="Odlomakpopisa"/>
        <w:numPr>
          <w:ilvl w:val="0"/>
          <w:numId w:val="4"/>
        </w:numPr>
        <w:jc w:val="both"/>
        <w:rPr>
          <w:rFonts w:ascii="Calibri" w:hAnsi="Calibri" w:cs="Calibri"/>
          <w:sz w:val="22"/>
          <w:szCs w:val="22"/>
        </w:rPr>
      </w:pPr>
      <w:r w:rsidRPr="00A44D6F">
        <w:rPr>
          <w:rFonts w:ascii="Calibri" w:hAnsi="Calibri" w:cs="Calibri"/>
          <w:sz w:val="22"/>
          <w:szCs w:val="22"/>
        </w:rPr>
        <w:t>suradnja sa savjetima mladih u Republici Hrvatskoj</w:t>
      </w:r>
    </w:p>
    <w:p w14:paraId="3E756A47" w14:textId="77777777" w:rsidR="00224C64" w:rsidRPr="00A44D6F" w:rsidRDefault="00000000">
      <w:pPr>
        <w:pStyle w:val="Odlomakpopisa"/>
        <w:numPr>
          <w:ilvl w:val="0"/>
          <w:numId w:val="4"/>
        </w:numPr>
        <w:jc w:val="both"/>
        <w:rPr>
          <w:rFonts w:ascii="Calibri" w:hAnsi="Calibri" w:cs="Calibri"/>
          <w:sz w:val="22"/>
          <w:szCs w:val="22"/>
        </w:rPr>
      </w:pPr>
      <w:r w:rsidRPr="00A44D6F">
        <w:rPr>
          <w:rFonts w:ascii="Calibri" w:hAnsi="Calibri" w:cs="Calibri"/>
          <w:sz w:val="22"/>
          <w:szCs w:val="22"/>
        </w:rPr>
        <w:t xml:space="preserve">obrazovanje, profesionalno osposobljavanje i usavršavanje u kontekstu cjeloživotnog učenja te  </w:t>
      </w:r>
    </w:p>
    <w:p w14:paraId="397B0DB8" w14:textId="77777777" w:rsidR="00224C64" w:rsidRPr="00A44D6F" w:rsidRDefault="00000000" w:rsidP="00A44D6F">
      <w:pPr>
        <w:pStyle w:val="Odlomakpopisa"/>
        <w:numPr>
          <w:ilvl w:val="0"/>
          <w:numId w:val="4"/>
        </w:numPr>
        <w:spacing w:after="240"/>
        <w:jc w:val="both"/>
        <w:rPr>
          <w:rFonts w:ascii="Calibri" w:hAnsi="Calibri" w:cs="Calibri"/>
          <w:sz w:val="22"/>
          <w:szCs w:val="22"/>
        </w:rPr>
      </w:pPr>
      <w:r w:rsidRPr="00A44D6F">
        <w:rPr>
          <w:rFonts w:ascii="Calibri" w:hAnsi="Calibri" w:cs="Calibri"/>
          <w:sz w:val="22"/>
          <w:szCs w:val="22"/>
        </w:rPr>
        <w:t>realizacija ostalih ključnih projekata iz Programa rada</w:t>
      </w:r>
    </w:p>
    <w:p w14:paraId="25B5A084" w14:textId="77777777" w:rsidR="00224C64" w:rsidRPr="00A44D6F" w:rsidRDefault="00000000">
      <w:pPr>
        <w:ind w:firstLine="709"/>
        <w:jc w:val="both"/>
        <w:rPr>
          <w:rFonts w:cs="Calibri"/>
          <w:szCs w:val="22"/>
        </w:rPr>
      </w:pPr>
      <w:r w:rsidRPr="00A44D6F">
        <w:rPr>
          <w:rFonts w:cs="Calibri"/>
          <w:szCs w:val="22"/>
        </w:rPr>
        <w:t>Tijekom 2024. godine Savjet mladih proveo je sljedeće aktivnosti:</w:t>
      </w:r>
    </w:p>
    <w:p w14:paraId="43DBAFE2" w14:textId="77777777" w:rsidR="00224C64" w:rsidRPr="00A44D6F" w:rsidRDefault="00000000">
      <w:pPr>
        <w:ind w:firstLine="709"/>
        <w:jc w:val="both"/>
        <w:rPr>
          <w:rFonts w:cs="Calibri"/>
          <w:szCs w:val="22"/>
        </w:rPr>
      </w:pPr>
      <w:r w:rsidRPr="00A44D6F">
        <w:rPr>
          <w:rFonts w:cs="Calibri"/>
          <w:szCs w:val="22"/>
        </w:rPr>
        <w:t>1. Gostovanje na Radio Vallis Aurea</w:t>
      </w:r>
    </w:p>
    <w:p w14:paraId="5DF75953" w14:textId="77777777" w:rsidR="00224C64" w:rsidRPr="00A44D6F" w:rsidRDefault="00000000">
      <w:pPr>
        <w:ind w:firstLine="709"/>
        <w:jc w:val="both"/>
        <w:rPr>
          <w:rFonts w:cs="Calibri"/>
          <w:szCs w:val="22"/>
        </w:rPr>
      </w:pPr>
      <w:r w:rsidRPr="00A44D6F">
        <w:rPr>
          <w:rFonts w:cs="Calibri"/>
          <w:szCs w:val="22"/>
        </w:rPr>
        <w:t>2. Organizacija „Pub Quiza” u suradnji s Fakultetom turizma i ruralnog razvoja koji se održavao u studentskom domu te niz ostalih kvizova u suradnji s Udrugom Kvizoljpci zlatne doline</w:t>
      </w:r>
    </w:p>
    <w:p w14:paraId="752AB864" w14:textId="77777777" w:rsidR="00224C64" w:rsidRPr="00A44D6F" w:rsidRDefault="00000000">
      <w:pPr>
        <w:ind w:firstLine="709"/>
        <w:jc w:val="both"/>
        <w:rPr>
          <w:rFonts w:cs="Calibri"/>
          <w:szCs w:val="22"/>
        </w:rPr>
      </w:pPr>
      <w:r w:rsidRPr="00A44D6F">
        <w:rPr>
          <w:rFonts w:cs="Calibri"/>
          <w:szCs w:val="22"/>
        </w:rPr>
        <w:t>3. Norijada</w:t>
      </w:r>
    </w:p>
    <w:p w14:paraId="02F0BC1C" w14:textId="77777777" w:rsidR="00224C64" w:rsidRPr="00A44D6F" w:rsidRDefault="00000000">
      <w:pPr>
        <w:ind w:firstLine="709"/>
        <w:jc w:val="both"/>
        <w:rPr>
          <w:rFonts w:cs="Calibri"/>
          <w:szCs w:val="22"/>
        </w:rPr>
      </w:pPr>
      <w:r w:rsidRPr="00A44D6F">
        <w:rPr>
          <w:rFonts w:cs="Calibri"/>
          <w:szCs w:val="22"/>
        </w:rPr>
        <w:t>4. Posjeta Savjeta mladih Grada Požege u Čakovec gdje smo boravili zajedno s predstavnicima Savjeta mladih Grada Ozlja, Grada Čakovca i Grada Virovitice kao nastavak naše suradnje temeljem potpisanih povelja o prijateljstvu i suradnji</w:t>
      </w:r>
    </w:p>
    <w:p w14:paraId="686D2150" w14:textId="77777777" w:rsidR="00224C64" w:rsidRPr="00A44D6F" w:rsidRDefault="00000000" w:rsidP="00A44D6F">
      <w:pPr>
        <w:spacing w:after="240"/>
        <w:ind w:firstLine="709"/>
        <w:jc w:val="both"/>
        <w:rPr>
          <w:rFonts w:cs="Calibri"/>
          <w:szCs w:val="22"/>
        </w:rPr>
      </w:pPr>
      <w:r w:rsidRPr="00A44D6F">
        <w:rPr>
          <w:rFonts w:cs="Calibri"/>
          <w:szCs w:val="22"/>
        </w:rPr>
        <w:t>5. Izrada kratkog filma pod nazivom „Zelena Požega” kroz koji se htjelo postići podizanje svijesti, ali i učinkovitosti komunalnih službi, kao i partnerstvo građana i Grada u provođenju zelenih politika i same zaštite okoliša.</w:t>
      </w:r>
    </w:p>
    <w:p w14:paraId="521C010C" w14:textId="77777777" w:rsidR="00224C64" w:rsidRPr="00A44D6F" w:rsidRDefault="00224C64">
      <w:pPr>
        <w:pStyle w:val="Standard"/>
        <w:jc w:val="both"/>
        <w:rPr>
          <w:rFonts w:ascii="Calibri" w:hAnsi="Calibri" w:cs="Calibri"/>
          <w:sz w:val="22"/>
          <w:szCs w:val="22"/>
        </w:rPr>
      </w:pPr>
    </w:p>
    <w:p w14:paraId="17610FF0" w14:textId="1B371683" w:rsidR="00224C64" w:rsidRPr="00A44D6F" w:rsidRDefault="00000000" w:rsidP="00A44D6F">
      <w:pPr>
        <w:suppressAutoHyphens w:val="0"/>
        <w:ind w:left="5670"/>
        <w:jc w:val="center"/>
        <w:rPr>
          <w:rFonts w:cs="Calibri"/>
          <w:szCs w:val="22"/>
          <w:lang w:eastAsia="hr-HR"/>
        </w:rPr>
      </w:pPr>
      <w:r w:rsidRPr="00A44D6F">
        <w:rPr>
          <w:rFonts w:cs="Calibri"/>
          <w:szCs w:val="22"/>
          <w:lang w:eastAsia="hr-HR"/>
        </w:rPr>
        <w:t>PREDSJEDNIK</w:t>
      </w:r>
    </w:p>
    <w:p w14:paraId="3FF684D4" w14:textId="53E53535" w:rsidR="00224C64" w:rsidRPr="00A44D6F" w:rsidRDefault="00A44D6F" w:rsidP="00A44D6F">
      <w:pPr>
        <w:suppressAutoHyphens w:val="0"/>
        <w:ind w:left="5670"/>
        <w:jc w:val="center"/>
        <w:rPr>
          <w:rFonts w:cs="Calibri"/>
          <w:szCs w:val="22"/>
        </w:rPr>
      </w:pPr>
      <w:r>
        <w:rPr>
          <w:rFonts w:cs="Calibri"/>
          <w:szCs w:val="22"/>
          <w:lang w:eastAsia="hr-HR"/>
        </w:rPr>
        <w:t>L</w:t>
      </w:r>
      <w:r w:rsidRPr="00A44D6F">
        <w:rPr>
          <w:rFonts w:cs="Calibri"/>
          <w:szCs w:val="22"/>
          <w:lang w:eastAsia="hr-HR"/>
        </w:rPr>
        <w:t>uka Hećimović, v.r.</w:t>
      </w:r>
    </w:p>
    <w:sectPr w:rsidR="00224C64" w:rsidRPr="00A44D6F" w:rsidSect="00A44D6F">
      <w:headerReference w:type="default" r:id="rId9"/>
      <w:footerReference w:type="default" r:id="rId10"/>
      <w:pgSz w:w="11906" w:h="16838"/>
      <w:pgMar w:top="1417" w:right="1417" w:bottom="1417" w:left="141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B776C" w14:textId="77777777" w:rsidR="0032271B" w:rsidRDefault="0032271B">
      <w:pPr>
        <w:rPr>
          <w:rFonts w:hint="eastAsia"/>
        </w:rPr>
      </w:pPr>
      <w:r>
        <w:separator/>
      </w:r>
    </w:p>
  </w:endnote>
  <w:endnote w:type="continuationSeparator" w:id="0">
    <w:p w14:paraId="42E5E737" w14:textId="77777777" w:rsidR="0032271B" w:rsidRDefault="0032271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7C99FB3-F81B-4D1F-B331-D9629081067D}"/>
    <w:embedBold r:id="rId2" w:fontKey="{1007080F-398B-4E8F-8633-0F4D68999CA8}"/>
    <w:embedItalic r:id="rId3" w:fontKey="{509BCE5A-B5B7-45CA-A25D-1429E32909C5}"/>
  </w:font>
  <w:font w:name="NSimSun">
    <w:panose1 w:val="02010609030101010101"/>
    <w:charset w:val="86"/>
    <w:family w:val="modern"/>
    <w:pitch w:val="fixed"/>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font>
  <w:font w:name="PDF417x">
    <w:altName w:val="Times New Roman"/>
    <w:panose1 w:val="02000000000000000000"/>
    <w:charset w:val="00"/>
    <w:family w:val="auto"/>
    <w:pitch w:val="variable"/>
    <w:sig w:usb0="00000003" w:usb1="00000000" w:usb2="00000000" w:usb3="00000000" w:csb0="00000001" w:csb1="00000000"/>
    <w:embedRegular r:id="rId4" w:fontKey="{FE4A656F-C196-42C7-BD73-9AE29A893C94}"/>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hint="eastAsia"/>
      </w:rPr>
      <w:id w:val="1778911602"/>
      <w:docPartObj>
        <w:docPartGallery w:val="Page Numbers (Bottom of Page)"/>
        <w:docPartUnique/>
      </w:docPartObj>
    </w:sdtPr>
    <w:sdtContent>
      <w:p w14:paraId="7FD2394A" w14:textId="5B5DB562" w:rsidR="00A44D6F" w:rsidRDefault="00A44D6F">
        <w:pPr>
          <w:pStyle w:val="Podnoje"/>
          <w:rPr>
            <w:rFonts w:hint="eastAsia"/>
          </w:rPr>
        </w:pPr>
        <w:r>
          <w:rPr>
            <w:noProof/>
          </w:rPr>
          <mc:AlternateContent>
            <mc:Choice Requires="wpg">
              <w:drawing>
                <wp:anchor distT="0" distB="0" distL="114300" distR="114300" simplePos="0" relativeHeight="251659264" behindDoc="0" locked="0" layoutInCell="1" allowOverlap="1" wp14:anchorId="6AE45D5D" wp14:editId="20832AAE">
                  <wp:simplePos x="0" y="0"/>
                  <wp:positionH relativeFrom="page">
                    <wp:align>center</wp:align>
                  </wp:positionH>
                  <wp:positionV relativeFrom="bottomMargin">
                    <wp:align>center</wp:align>
                  </wp:positionV>
                  <wp:extent cx="7753350" cy="190500"/>
                  <wp:effectExtent l="9525" t="9525" r="9525" b="0"/>
                  <wp:wrapNone/>
                  <wp:docPr id="164885584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44276763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E995E" w14:textId="77777777" w:rsidR="00A44D6F" w:rsidRPr="00A44D6F" w:rsidRDefault="00A44D6F">
                                <w:pPr>
                                  <w:jc w:val="center"/>
                                  <w:rPr>
                                    <w:rFonts w:cs="Calibri"/>
                                    <w:sz w:val="20"/>
                                    <w:szCs w:val="20"/>
                                  </w:rPr>
                                </w:pPr>
                                <w:r w:rsidRPr="00A44D6F">
                                  <w:rPr>
                                    <w:rFonts w:cs="Calibri"/>
                                    <w:sz w:val="20"/>
                                    <w:szCs w:val="20"/>
                                  </w:rPr>
                                  <w:fldChar w:fldCharType="begin"/>
                                </w:r>
                                <w:r w:rsidRPr="00A44D6F">
                                  <w:rPr>
                                    <w:rFonts w:cs="Calibri"/>
                                    <w:sz w:val="20"/>
                                    <w:szCs w:val="20"/>
                                  </w:rPr>
                                  <w:instrText>PAGE    \* MERGEFORMAT</w:instrText>
                                </w:r>
                                <w:r w:rsidRPr="00A44D6F">
                                  <w:rPr>
                                    <w:rFonts w:cs="Calibri"/>
                                    <w:sz w:val="20"/>
                                    <w:szCs w:val="20"/>
                                  </w:rPr>
                                  <w:fldChar w:fldCharType="separate"/>
                                </w:r>
                                <w:r w:rsidRPr="00A44D6F">
                                  <w:rPr>
                                    <w:rFonts w:cs="Calibri"/>
                                    <w:color w:val="8C8C8C" w:themeColor="background1" w:themeShade="8C"/>
                                    <w:sz w:val="20"/>
                                    <w:szCs w:val="20"/>
                                  </w:rPr>
                                  <w:t>2</w:t>
                                </w:r>
                                <w:r w:rsidRPr="00A44D6F">
                                  <w:rPr>
                                    <w:rFonts w:cs="Calibri"/>
                                    <w:color w:val="8C8C8C" w:themeColor="background1" w:themeShade="8C"/>
                                    <w:sz w:val="20"/>
                                    <w:szCs w:val="20"/>
                                  </w:rPr>
                                  <w:fldChar w:fldCharType="end"/>
                                </w:r>
                              </w:p>
                            </w:txbxContent>
                          </wps:txbx>
                          <wps:bodyPr rot="0" vert="horz" wrap="square" lIns="0" tIns="0" rIns="0" bIns="0" anchor="t" anchorCtr="0" upright="1">
                            <a:noAutofit/>
                          </wps:bodyPr>
                        </wps:wsp>
                        <wpg:grpSp>
                          <wpg:cNvPr id="1107077902" name="Group 31"/>
                          <wpg:cNvGrpSpPr>
                            <a:grpSpLocks/>
                          </wpg:cNvGrpSpPr>
                          <wpg:grpSpPr bwMode="auto">
                            <a:xfrm flipH="1">
                              <a:off x="0" y="14970"/>
                              <a:ext cx="12255" cy="230"/>
                              <a:chOff x="-8" y="14978"/>
                              <a:chExt cx="12255" cy="230"/>
                            </a:xfrm>
                          </wpg:grpSpPr>
                          <wps:wsp>
                            <wps:cNvPr id="195081051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808673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AE45D5D"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0+pO9ZQDAACYCgAADgAAAAAA&#10;AAAAAAAAAAAuAgAAZHJzL2Uyb0RvYy54bWxQSwECLQAUAAYACAAAACEA8C245NsAAAAFAQAADwAA&#10;AAAAAAAAAAAAAADuBQAAZHJzL2Rvd25yZXYueG1sUEsFBgAAAAAEAAQA8wAAAPY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" filled="f" stroked="f">
                    <v:textbox inset="0,0,0,0">
                      <w:txbxContent>
                        <w:p w14:paraId="55DE995E" w14:textId="77777777" w:rsidR="00A44D6F" w:rsidRPr="00A44D6F" w:rsidRDefault="00A44D6F">
                          <w:pPr>
                            <w:jc w:val="center"/>
                            <w:rPr>
                              <w:rFonts w:cs="Calibri"/>
                              <w:sz w:val="20"/>
                              <w:szCs w:val="20"/>
                            </w:rPr>
                          </w:pPr>
                          <w:r w:rsidRPr="00A44D6F">
                            <w:rPr>
                              <w:rFonts w:cs="Calibri"/>
                              <w:sz w:val="20"/>
                              <w:szCs w:val="20"/>
                            </w:rPr>
                            <w:fldChar w:fldCharType="begin"/>
                          </w:r>
                          <w:r w:rsidRPr="00A44D6F">
                            <w:rPr>
                              <w:rFonts w:cs="Calibri"/>
                              <w:sz w:val="20"/>
                              <w:szCs w:val="20"/>
                            </w:rPr>
                            <w:instrText>PAGE    \* MERGEFORMAT</w:instrText>
                          </w:r>
                          <w:r w:rsidRPr="00A44D6F">
                            <w:rPr>
                              <w:rFonts w:cs="Calibri"/>
                              <w:sz w:val="20"/>
                              <w:szCs w:val="20"/>
                            </w:rPr>
                            <w:fldChar w:fldCharType="separate"/>
                          </w:r>
                          <w:r w:rsidRPr="00A44D6F">
                            <w:rPr>
                              <w:rFonts w:cs="Calibri"/>
                              <w:color w:val="8C8C8C" w:themeColor="background1" w:themeShade="8C"/>
                              <w:sz w:val="20"/>
                              <w:szCs w:val="20"/>
                            </w:rPr>
                            <w:t>2</w:t>
                          </w:r>
                          <w:r w:rsidRPr="00A44D6F">
                            <w:rPr>
                              <w:rFonts w:cs="Calibr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3368E" w14:textId="77777777" w:rsidR="0032271B" w:rsidRDefault="0032271B">
      <w:pPr>
        <w:rPr>
          <w:rFonts w:hint="eastAsia"/>
        </w:rPr>
      </w:pPr>
      <w:r>
        <w:rPr>
          <w:color w:val="000000"/>
        </w:rPr>
        <w:separator/>
      </w:r>
    </w:p>
  </w:footnote>
  <w:footnote w:type="continuationSeparator" w:id="0">
    <w:p w14:paraId="521B6600" w14:textId="77777777" w:rsidR="0032271B" w:rsidRDefault="0032271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7940" w14:textId="37F97FF5" w:rsidR="00A44D6F" w:rsidRPr="00A44D6F" w:rsidRDefault="00A44D6F" w:rsidP="00A44D6F">
    <w:pPr>
      <w:tabs>
        <w:tab w:val="center" w:pos="4536"/>
        <w:tab w:val="right" w:pos="9072"/>
      </w:tabs>
      <w:suppressAutoHyphens w:val="0"/>
      <w:textAlignment w:val="auto"/>
      <w:rPr>
        <w:rFonts w:eastAsia="Times New Roman" w:cs="Calibri"/>
        <w:b/>
        <w:kern w:val="0"/>
        <w:sz w:val="20"/>
        <w:szCs w:val="20"/>
        <w:u w:val="single"/>
        <w:lang w:val="en-US" w:eastAsia="hr-HR" w:bidi="ar-SA"/>
      </w:rPr>
    </w:pPr>
    <w:bookmarkStart w:id="13" w:name="_Hlk145935826"/>
    <w:bookmarkStart w:id="14" w:name="_Hlk135287041"/>
    <w:r w:rsidRPr="00A44D6F">
      <w:rPr>
        <w:rFonts w:eastAsia="Times New Roman" w:cs="Calibri"/>
        <w:kern w:val="0"/>
        <w:sz w:val="20"/>
        <w:szCs w:val="20"/>
        <w:u w:val="single"/>
        <w:lang w:val="en-US" w:eastAsia="hr-HR" w:bidi="ar-SA"/>
      </w:rPr>
      <w:t>33. sjednica Gradskog vijeća</w:t>
    </w:r>
    <w:r w:rsidRPr="00A44D6F">
      <w:rPr>
        <w:rFonts w:eastAsia="Times New Roman" w:cs="Calibri"/>
        <w:kern w:val="0"/>
        <w:sz w:val="20"/>
        <w:szCs w:val="20"/>
        <w:u w:val="single"/>
        <w:lang w:val="en-US" w:eastAsia="hr-HR" w:bidi="ar-SA"/>
      </w:rPr>
      <w:tab/>
    </w:r>
    <w:r w:rsidRPr="00A44D6F">
      <w:rPr>
        <w:rFonts w:eastAsia="Times New Roman" w:cs="Calibri"/>
        <w:kern w:val="0"/>
        <w:sz w:val="20"/>
        <w:szCs w:val="20"/>
        <w:u w:val="single"/>
        <w:lang w:val="en-US" w:eastAsia="hr-HR" w:bidi="ar-SA"/>
      </w:rPr>
      <w:tab/>
      <w:t>veljača, 2025.</w:t>
    </w:r>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6F8E"/>
    <w:multiLevelType w:val="hybridMultilevel"/>
    <w:tmpl w:val="8BDAB0CC"/>
    <w:lvl w:ilvl="0" w:tplc="041A000F">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 w15:restartNumberingAfterBreak="0">
    <w:nsid w:val="1C966FA8"/>
    <w:multiLevelType w:val="multilevel"/>
    <w:tmpl w:val="9B8A8648"/>
    <w:lvl w:ilvl="0">
      <w:start w:val="1"/>
      <w:numFmt w:val="decimal"/>
      <w:lvlText w:val="%1."/>
      <w:lvlJc w:val="left"/>
      <w:pPr>
        <w:ind w:left="1070" w:hanging="360"/>
      </w:pPr>
    </w:lvl>
    <w:lvl w:ilvl="1">
      <w:start w:val="1"/>
      <w:numFmt w:val="lowerLetter"/>
      <w:lvlText w:val="."/>
      <w:lvlJc w:val="left"/>
      <w:pPr>
        <w:ind w:left="1790" w:hanging="360"/>
      </w:pPr>
    </w:lvl>
    <w:lvl w:ilvl="2">
      <w:start w:val="1"/>
      <w:numFmt w:val="lowerRoman"/>
      <w:lvlText w:val="."/>
      <w:lvlJc w:val="right"/>
      <w:pPr>
        <w:ind w:left="2510" w:hanging="180"/>
      </w:pPr>
    </w:lvl>
    <w:lvl w:ilvl="3">
      <w:start w:val="1"/>
      <w:numFmt w:val="decimal"/>
      <w:lvlText w:val="."/>
      <w:lvlJc w:val="left"/>
      <w:pPr>
        <w:ind w:left="3230" w:hanging="360"/>
      </w:pPr>
    </w:lvl>
    <w:lvl w:ilvl="4">
      <w:start w:val="1"/>
      <w:numFmt w:val="lowerLetter"/>
      <w:lvlText w:val="."/>
      <w:lvlJc w:val="left"/>
      <w:pPr>
        <w:ind w:left="3950" w:hanging="360"/>
      </w:pPr>
    </w:lvl>
    <w:lvl w:ilvl="5">
      <w:start w:val="1"/>
      <w:numFmt w:val="lowerRoman"/>
      <w:lvlText w:val="."/>
      <w:lvlJc w:val="right"/>
      <w:pPr>
        <w:ind w:left="4670" w:hanging="180"/>
      </w:pPr>
    </w:lvl>
    <w:lvl w:ilvl="6">
      <w:start w:val="1"/>
      <w:numFmt w:val="decimal"/>
      <w:lvlText w:val="."/>
      <w:lvlJc w:val="left"/>
      <w:pPr>
        <w:ind w:left="5390" w:hanging="360"/>
      </w:pPr>
    </w:lvl>
    <w:lvl w:ilvl="7">
      <w:start w:val="1"/>
      <w:numFmt w:val="lowerLetter"/>
      <w:lvlText w:val="."/>
      <w:lvlJc w:val="left"/>
      <w:pPr>
        <w:ind w:left="6110" w:hanging="360"/>
      </w:pPr>
    </w:lvl>
    <w:lvl w:ilvl="8">
      <w:start w:val="1"/>
      <w:numFmt w:val="lowerRoman"/>
      <w:lvlText w:val="."/>
      <w:lvlJc w:val="right"/>
      <w:pPr>
        <w:ind w:left="6830" w:hanging="180"/>
      </w:pPr>
    </w:lvl>
  </w:abstractNum>
  <w:abstractNum w:abstractNumId="2" w15:restartNumberingAfterBreak="0">
    <w:nsid w:val="69510A21"/>
    <w:multiLevelType w:val="multilevel"/>
    <w:tmpl w:val="7C82E9CA"/>
    <w:lvl w:ilvl="0">
      <w:numFmt w:val="bullet"/>
      <w:lvlText w:val="-"/>
      <w:lvlJc w:val="left"/>
      <w:pPr>
        <w:ind w:left="1069" w:hanging="360"/>
      </w:pPr>
      <w:rPr>
        <w:rFonts w:ascii="Calibri" w:eastAsia="NSimSun" w:hAnsi="Calibri" w:cs="Calibri"/>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 w15:restartNumberingAfterBreak="0">
    <w:nsid w:val="72976745"/>
    <w:multiLevelType w:val="multilevel"/>
    <w:tmpl w:val="21D407B4"/>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1605768381">
    <w:abstractNumId w:val="3"/>
  </w:num>
  <w:num w:numId="2" w16cid:durableId="266544356">
    <w:abstractNumId w:val="1"/>
  </w:num>
  <w:num w:numId="3" w16cid:durableId="1796945415">
    <w:abstractNumId w:val="1"/>
    <w:lvlOverride w:ilvl="0">
      <w:startOverride w:val="1"/>
    </w:lvlOverride>
  </w:num>
  <w:num w:numId="4" w16cid:durableId="1148279518">
    <w:abstractNumId w:val="2"/>
  </w:num>
  <w:num w:numId="5" w16cid:durableId="1744718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C64"/>
    <w:rsid w:val="000B49D9"/>
    <w:rsid w:val="00142AF4"/>
    <w:rsid w:val="00224C64"/>
    <w:rsid w:val="0032271B"/>
    <w:rsid w:val="006F231B"/>
    <w:rsid w:val="00A44D6F"/>
    <w:rsid w:val="00D3442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215CF"/>
  <w15:docId w15:val="{C15E6F7E-618A-4C64-BEB3-850B75A1F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hr-H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AF4"/>
    <w:pPr>
      <w:suppressAutoHyphens/>
    </w:pPr>
    <w:rPr>
      <w:rFonts w:ascii="Calibri" w:hAnsi="Calibri"/>
      <w:sz w:val="22"/>
    </w:rPr>
  </w:style>
  <w:style w:type="paragraph" w:styleId="Naslov1">
    <w:name w:val="heading 1"/>
    <w:basedOn w:val="Normal"/>
    <w:next w:val="Normal"/>
    <w:uiPriority w:val="9"/>
    <w:qFormat/>
    <w:pPr>
      <w:keepNext/>
      <w:keepLines/>
      <w:suppressAutoHyphens w:val="0"/>
      <w:spacing w:line="276" w:lineRule="auto"/>
      <w:textAlignment w:val="auto"/>
      <w:outlineLvl w:val="0"/>
    </w:pPr>
    <w:rPr>
      <w:rFonts w:ascii="Cambria" w:eastAsia="Times New Roman" w:hAnsi="Cambria" w:cs="Times New Roman"/>
      <w:b/>
      <w:bCs/>
      <w:color w:val="000000"/>
      <w:kern w:val="0"/>
      <w:sz w:val="26"/>
      <w:szCs w:val="28"/>
      <w:lang w:eastAsia="en-US" w:bidi="ar-SA"/>
    </w:rPr>
  </w:style>
  <w:style w:type="paragraph" w:styleId="Naslov6">
    <w:name w:val="heading 6"/>
    <w:basedOn w:val="Normal"/>
    <w:next w:val="Normal"/>
    <w:uiPriority w:val="9"/>
    <w:unhideWhenUsed/>
    <w:qFormat/>
    <w:pPr>
      <w:keepNext/>
      <w:keepLines/>
      <w:spacing w:before="40"/>
      <w:outlineLvl w:val="5"/>
    </w:pPr>
    <w:rPr>
      <w:rFonts w:ascii="Calibri Light" w:eastAsia="Times New Roman" w:hAnsi="Calibri Light" w:cs="Mangal"/>
      <w:color w:val="1F3763"/>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Popis">
    <w:name w:val="List"/>
    <w:basedOn w:val="Textbody"/>
  </w:style>
  <w:style w:type="paragraph" w:styleId="Opisslik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Odlomakpopisa">
    <w:name w:val="List Paragraph"/>
    <w:basedOn w:val="Standard"/>
    <w:pPr>
      <w:ind w:left="720"/>
      <w:contextualSpacing/>
    </w:pPr>
  </w:style>
  <w:style w:type="character" w:customStyle="1" w:styleId="Internetlink">
    <w:name w:val="Internet link"/>
    <w:rPr>
      <w:color w:val="000080"/>
      <w:u w:val="single"/>
    </w:rPr>
  </w:style>
  <w:style w:type="character" w:customStyle="1" w:styleId="OdlomakpopisaChar">
    <w:name w:val="Odlomak popisa Char"/>
  </w:style>
  <w:style w:type="character" w:customStyle="1" w:styleId="Naslov1Char">
    <w:name w:val="Naslov 1 Char"/>
    <w:basedOn w:val="Zadanifontodlomka"/>
    <w:rPr>
      <w:rFonts w:ascii="Cambria" w:eastAsia="Times New Roman" w:hAnsi="Cambria" w:cs="Times New Roman"/>
      <w:b/>
      <w:bCs/>
      <w:color w:val="000000"/>
      <w:kern w:val="0"/>
      <w:sz w:val="26"/>
      <w:szCs w:val="28"/>
      <w:lang w:eastAsia="en-US" w:bidi="ar-SA"/>
    </w:rPr>
  </w:style>
  <w:style w:type="paragraph" w:styleId="Uvuenotijeloteksta">
    <w:name w:val="Body Text Indent"/>
    <w:basedOn w:val="Normal"/>
    <w:pPr>
      <w:suppressAutoHyphens w:val="0"/>
      <w:spacing w:after="120"/>
      <w:ind w:left="283"/>
      <w:textAlignment w:val="auto"/>
    </w:pPr>
    <w:rPr>
      <w:rFonts w:ascii="Times New Roman" w:eastAsia="Times New Roman" w:hAnsi="Times New Roman" w:cs="Times New Roman"/>
      <w:kern w:val="0"/>
      <w:lang w:eastAsia="hr-HR" w:bidi="ar-SA"/>
    </w:rPr>
  </w:style>
  <w:style w:type="character" w:customStyle="1" w:styleId="UvuenotijelotekstaChar">
    <w:name w:val="Uvučeno tijelo teksta Char"/>
    <w:basedOn w:val="Zadanifontodlomka"/>
    <w:rPr>
      <w:rFonts w:ascii="Times New Roman" w:eastAsia="Times New Roman" w:hAnsi="Times New Roman" w:cs="Times New Roman"/>
      <w:kern w:val="0"/>
      <w:lang w:eastAsia="hr-HR" w:bidi="ar-SA"/>
    </w:rPr>
  </w:style>
  <w:style w:type="character" w:customStyle="1" w:styleId="Naslov6Char">
    <w:name w:val="Naslov 6 Char"/>
    <w:basedOn w:val="Zadanifontodlomka"/>
    <w:rPr>
      <w:rFonts w:ascii="Calibri Light" w:eastAsia="Times New Roman" w:hAnsi="Calibri Light" w:cs="Mangal"/>
      <w:color w:val="1F3763"/>
      <w:szCs w:val="21"/>
    </w:rPr>
  </w:style>
  <w:style w:type="paragraph" w:styleId="Tijeloteksta">
    <w:name w:val="Body Text"/>
    <w:basedOn w:val="Normal"/>
    <w:pPr>
      <w:suppressAutoHyphens w:val="0"/>
      <w:spacing w:after="120"/>
      <w:textAlignment w:val="auto"/>
    </w:pPr>
    <w:rPr>
      <w:rFonts w:eastAsia="Calibri" w:cs="Times New Roman"/>
      <w:kern w:val="0"/>
      <w:szCs w:val="22"/>
      <w:lang w:eastAsia="en-US" w:bidi="ar-SA"/>
    </w:rPr>
  </w:style>
  <w:style w:type="character" w:customStyle="1" w:styleId="TijelotekstaChar">
    <w:name w:val="Tijelo teksta Char"/>
    <w:basedOn w:val="Zadanifontodlomka"/>
    <w:rPr>
      <w:rFonts w:ascii="Calibri" w:eastAsia="Calibri" w:hAnsi="Calibri" w:cs="Times New Roman"/>
      <w:kern w:val="0"/>
      <w:sz w:val="22"/>
      <w:szCs w:val="22"/>
      <w:lang w:eastAsia="en-US" w:bidi="ar-SA"/>
    </w:rPr>
  </w:style>
  <w:style w:type="character" w:styleId="Hiperveza">
    <w:name w:val="Hyperlink"/>
    <w:basedOn w:val="Zadanifontodlomka"/>
    <w:rPr>
      <w:color w:val="0563C1"/>
      <w:u w:val="single"/>
    </w:rPr>
  </w:style>
  <w:style w:type="character" w:styleId="Nerijeenospominjanje">
    <w:name w:val="Unresolved Mention"/>
    <w:basedOn w:val="Zadanifontodlomka"/>
    <w:rPr>
      <w:color w:val="605E5C"/>
      <w:shd w:val="clear" w:color="auto" w:fill="E1DFDD"/>
    </w:rPr>
  </w:style>
  <w:style w:type="paragraph" w:styleId="Zaglavlje">
    <w:name w:val="header"/>
    <w:basedOn w:val="Normal"/>
    <w:link w:val="ZaglavljeChar"/>
    <w:uiPriority w:val="99"/>
    <w:unhideWhenUsed/>
    <w:rsid w:val="00A44D6F"/>
    <w:pPr>
      <w:tabs>
        <w:tab w:val="center" w:pos="4536"/>
        <w:tab w:val="right" w:pos="9072"/>
      </w:tabs>
    </w:pPr>
    <w:rPr>
      <w:rFonts w:cs="Mangal"/>
      <w:szCs w:val="21"/>
    </w:rPr>
  </w:style>
  <w:style w:type="character" w:customStyle="1" w:styleId="ZaglavljeChar">
    <w:name w:val="Zaglavlje Char"/>
    <w:basedOn w:val="Zadanifontodlomka"/>
    <w:link w:val="Zaglavlje"/>
    <w:uiPriority w:val="99"/>
    <w:rsid w:val="00A44D6F"/>
    <w:rPr>
      <w:rFonts w:cs="Mangal"/>
      <w:szCs w:val="21"/>
    </w:rPr>
  </w:style>
  <w:style w:type="paragraph" w:styleId="Podnoje">
    <w:name w:val="footer"/>
    <w:basedOn w:val="Normal"/>
    <w:link w:val="PodnojeChar"/>
    <w:uiPriority w:val="99"/>
    <w:unhideWhenUsed/>
    <w:rsid w:val="00A44D6F"/>
    <w:pPr>
      <w:tabs>
        <w:tab w:val="center" w:pos="4536"/>
        <w:tab w:val="right" w:pos="9072"/>
      </w:tabs>
    </w:pPr>
    <w:rPr>
      <w:rFonts w:cs="Mangal"/>
      <w:szCs w:val="21"/>
    </w:rPr>
  </w:style>
  <w:style w:type="character" w:customStyle="1" w:styleId="PodnojeChar">
    <w:name w:val="Podnožje Char"/>
    <w:basedOn w:val="Zadanifontodlomka"/>
    <w:link w:val="Podnoje"/>
    <w:uiPriority w:val="99"/>
    <w:rsid w:val="00A44D6F"/>
    <w:rPr>
      <w:rFonts w:cs="Mangal"/>
      <w:szCs w:val="21"/>
    </w:rPr>
  </w:style>
  <w:style w:type="numbering" w:customStyle="1" w:styleId="WWNum2">
    <w:name w:val="WWNum2"/>
    <w:basedOn w:val="Bezpopis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1290</Words>
  <Characters>7358</Characters>
  <Application>Microsoft Office Word</Application>
  <DocSecurity>0</DocSecurity>
  <Lines>61</Lines>
  <Paragraphs>17</Paragraphs>
  <ScaleCrop>false</ScaleCrop>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Ljiljana Bilen</dc:creator>
  <cp:lastModifiedBy>Mario Krizanac</cp:lastModifiedBy>
  <cp:revision>4</cp:revision>
  <cp:lastPrinted>2025-02-20T09:43:00Z</cp:lastPrinted>
  <dcterms:created xsi:type="dcterms:W3CDTF">2025-02-20T10:40:00Z</dcterms:created>
  <dcterms:modified xsi:type="dcterms:W3CDTF">2025-02-20T11:05:00Z</dcterms:modified>
</cp:coreProperties>
</file>