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62CE8" w:rsidRPr="003E016D" w14:paraId="6CBF1331" w14:textId="77777777" w:rsidTr="0016518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05F" w14:textId="5B7E3032" w:rsidR="009453D9" w:rsidRPr="00165182" w:rsidRDefault="00D64F41" w:rsidP="003E016D">
            <w:pPr>
              <w:pStyle w:val="Odlomakpopisa"/>
              <w:widowControl w:val="0"/>
              <w:autoSpaceDN w:val="0"/>
              <w:ind w:left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bookmarkStart w:id="0" w:name="_Hlk524330743"/>
            <w:bookmarkStart w:id="1" w:name="_Hlk511391266"/>
            <w:bookmarkStart w:id="2" w:name="_Hlk517250662"/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33. </w:t>
            </w:r>
            <w:r w:rsidR="009453D9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SJEDNICA GRADSKOG VIJEĆA GRADA POŽEGE</w:t>
            </w:r>
          </w:p>
          <w:p w14:paraId="34A0678D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8B15A4D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6E1F9CB" w14:textId="453E75A2" w:rsidR="009453D9" w:rsidRPr="00165182" w:rsidRDefault="009453D9" w:rsidP="003E016D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TOČKA </w:t>
            </w:r>
            <w:r w:rsidR="00BD5A49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9.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DNEVNOG REDA</w:t>
            </w:r>
          </w:p>
          <w:p w14:paraId="76388E99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2C38A13" w14:textId="77777777" w:rsidR="009453D9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50934E6F" w14:textId="77777777" w:rsidR="00165182" w:rsidRDefault="00165182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B8665E6" w14:textId="77777777" w:rsidR="00165182" w:rsidRPr="00165182" w:rsidRDefault="00165182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5294FCE7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FF229E2" w14:textId="41535B0E" w:rsidR="009453D9" w:rsidRPr="00165182" w:rsidRDefault="009453D9" w:rsidP="003E016D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P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R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="00A74676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I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="00A74676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J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="00A74676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E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D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L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O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G 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O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D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L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U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K</w:t>
            </w:r>
            <w:r w:rsidR="00D64F41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E</w:t>
            </w:r>
          </w:p>
          <w:p w14:paraId="3AF7B3B7" w14:textId="1F82B8C8" w:rsidR="009453D9" w:rsidRPr="00165182" w:rsidRDefault="009453D9" w:rsidP="003E016D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65182">
              <w:rPr>
                <w:rFonts w:ascii="Calibri" w:hAnsi="Calibri" w:cs="Calibri"/>
                <w:sz w:val="28"/>
                <w:szCs w:val="28"/>
              </w:rPr>
              <w:t xml:space="preserve">O </w:t>
            </w:r>
            <w:r w:rsidR="00A74676" w:rsidRPr="00165182">
              <w:rPr>
                <w:rFonts w:ascii="Calibri" w:hAnsi="Calibri" w:cs="Calibri"/>
                <w:sz w:val="28"/>
                <w:szCs w:val="28"/>
              </w:rPr>
              <w:t>DAVANJU SUGLASNOSTI ZA ZADUŽIVANJE TRGOVAČKOM DRUŠTVU KOMUNALAC</w:t>
            </w:r>
            <w:r w:rsidR="004D62CE" w:rsidRPr="00165182">
              <w:rPr>
                <w:rFonts w:ascii="Calibri" w:hAnsi="Calibri" w:cs="Calibri"/>
                <w:sz w:val="28"/>
                <w:szCs w:val="28"/>
              </w:rPr>
              <w:t xml:space="preserve"> POŽEGA</w:t>
            </w:r>
            <w:r w:rsidR="00A74676" w:rsidRPr="0016518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46E9D" w:rsidRPr="00165182">
              <w:rPr>
                <w:rFonts w:ascii="Calibri" w:hAnsi="Calibri" w:cs="Calibri"/>
                <w:sz w:val="28"/>
                <w:szCs w:val="28"/>
              </w:rPr>
              <w:t>d.o.o.</w:t>
            </w:r>
          </w:p>
          <w:p w14:paraId="11415E21" w14:textId="77777777" w:rsidR="009453D9" w:rsidRPr="00165182" w:rsidRDefault="009453D9" w:rsidP="003E016D">
            <w:pPr>
              <w:pStyle w:val="Naslov1"/>
              <w:jc w:val="left"/>
              <w:rPr>
                <w:rFonts w:ascii="Calibri" w:hAnsi="Calibri" w:cs="Calibri"/>
                <w:b w:val="0"/>
                <w:szCs w:val="28"/>
                <w:lang w:val="hr-HR" w:eastAsia="en-US"/>
              </w:rPr>
            </w:pPr>
          </w:p>
          <w:p w14:paraId="13C4C480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6C3B07A" w14:textId="77777777" w:rsidR="009453D9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1C66A80C" w14:textId="77777777" w:rsidR="00165182" w:rsidRPr="00165182" w:rsidRDefault="00165182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C560A12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5BCD0E88" w14:textId="77777777" w:rsidR="009453D9" w:rsidRPr="00165182" w:rsidRDefault="009453D9" w:rsidP="003E016D">
            <w:pPr>
              <w:spacing w:after="0" w:line="240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PREDLAGATELJ:</w:t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4B367DF" w14:textId="77777777" w:rsidR="009453D9" w:rsidRPr="00165182" w:rsidRDefault="009453D9" w:rsidP="003E016D">
            <w:pPr>
              <w:spacing w:after="0" w:line="240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</w:p>
          <w:p w14:paraId="51A4C880" w14:textId="77777777" w:rsidR="009453D9" w:rsidRPr="00165182" w:rsidRDefault="009453D9" w:rsidP="003E016D">
            <w:pPr>
              <w:spacing w:after="0" w:line="240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</w:p>
          <w:p w14:paraId="39ACC552" w14:textId="3FCA1E70" w:rsidR="009453D9" w:rsidRPr="00165182" w:rsidRDefault="009453D9" w:rsidP="003E016D">
            <w:pPr>
              <w:spacing w:after="0" w:line="240" w:lineRule="auto"/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</w:pPr>
            <w:r w:rsidRPr="00165182"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  <w:t>IZVJESTITELJ:</w:t>
            </w:r>
            <w:r w:rsidRPr="00165182">
              <w:rPr>
                <w:rFonts w:ascii="Calibri" w:eastAsia="Arial Unicode MS" w:hAnsi="Calibri" w:cs="Calibri"/>
                <w:sz w:val="28"/>
                <w:szCs w:val="28"/>
                <w:lang w:eastAsia="en-US"/>
              </w:rPr>
              <w:tab/>
            </w:r>
            <w:r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Gradonačelnik Grada Požege</w:t>
            </w:r>
          </w:p>
          <w:p w14:paraId="341AA711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7D880D91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0C56241E" w14:textId="77777777" w:rsidR="00165182" w:rsidRPr="00165182" w:rsidRDefault="00165182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F8ED60B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65496A87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4C88BC45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4AB8D3E" w14:textId="77777777" w:rsidR="009453D9" w:rsidRPr="00165182" w:rsidRDefault="009453D9" w:rsidP="003E016D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14:paraId="345645C3" w14:textId="2A35AF96" w:rsidR="009453D9" w:rsidRPr="00165182" w:rsidRDefault="00165182" w:rsidP="003E016D">
            <w:pPr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V</w:t>
            </w:r>
            <w:r w:rsidR="00AE7746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eljača</w:t>
            </w: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,</w:t>
            </w:r>
            <w:r w:rsidR="00BD3F48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="009453D9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202</w:t>
            </w:r>
            <w:r w:rsidR="00A443BC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5</w:t>
            </w:r>
            <w:r w:rsidR="009453D9" w:rsidRPr="00165182">
              <w:rPr>
                <w:rFonts w:ascii="Calibri" w:hAnsi="Calibri" w:cs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6F01FD4F" w14:textId="61712B34" w:rsidR="00165182" w:rsidRPr="00165182" w:rsidRDefault="00165182" w:rsidP="00165182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/>
        </w:rPr>
      </w:pPr>
      <w:bookmarkStart w:id="3" w:name="_Hlk145935593"/>
      <w:r w:rsidRPr="00165182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5EF4C3A2" wp14:editId="7C03685C">
            <wp:extent cx="314325" cy="428625"/>
            <wp:effectExtent l="0" t="0" r="9525" b="9525"/>
            <wp:docPr id="410468013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68013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A946" w14:textId="77777777" w:rsidR="00165182" w:rsidRPr="00165182" w:rsidRDefault="00165182" w:rsidP="00165182">
      <w:pPr>
        <w:spacing w:after="0" w:line="240" w:lineRule="auto"/>
        <w:ind w:right="5244"/>
        <w:jc w:val="center"/>
        <w:rPr>
          <w:rFonts w:ascii="Calibri" w:eastAsia="Times New Roman" w:hAnsi="Calibri" w:cs="Calibri"/>
        </w:rPr>
      </w:pPr>
      <w:r w:rsidRPr="00165182">
        <w:rPr>
          <w:rFonts w:ascii="Calibri" w:eastAsia="Times New Roman" w:hAnsi="Calibri" w:cs="Calibri"/>
        </w:rPr>
        <w:t>R  E  P  U  B  L  I  K  A    H  R  V  A  T  S  K  A</w:t>
      </w:r>
    </w:p>
    <w:p w14:paraId="02EDB9BA" w14:textId="77777777" w:rsidR="00165182" w:rsidRPr="00165182" w:rsidRDefault="00165182" w:rsidP="00165182">
      <w:pPr>
        <w:spacing w:after="0" w:line="240" w:lineRule="auto"/>
        <w:ind w:right="5244"/>
        <w:jc w:val="center"/>
        <w:rPr>
          <w:rFonts w:ascii="Calibri" w:eastAsia="Times New Roman" w:hAnsi="Calibri" w:cs="Calibri"/>
        </w:rPr>
      </w:pPr>
      <w:r w:rsidRPr="00165182">
        <w:rPr>
          <w:rFonts w:ascii="Calibri" w:eastAsia="Times New Roman" w:hAnsi="Calibri" w:cs="Calibri"/>
        </w:rPr>
        <w:t>POŽEŠKO-SLAVONSKA ŽUPANIJA</w:t>
      </w:r>
    </w:p>
    <w:p w14:paraId="74FAB922" w14:textId="63FC1D66" w:rsidR="00165182" w:rsidRPr="00165182" w:rsidRDefault="00165182" w:rsidP="0016518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44572A0B" wp14:editId="0B9D7D0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6652296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2296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182">
        <w:rPr>
          <w:rFonts w:ascii="Calibri" w:eastAsia="Times New Roman" w:hAnsi="Calibri" w:cs="Calibri"/>
          <w:lang w:val="en-US"/>
        </w:rPr>
        <w:t>GRAD POŽEGA</w:t>
      </w:r>
    </w:p>
    <w:p w14:paraId="519D3FC5" w14:textId="77777777" w:rsidR="00165182" w:rsidRPr="00165182" w:rsidRDefault="00165182" w:rsidP="00165182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lang w:val="en-US"/>
        </w:rPr>
        <w:t>Gradonačelnik</w:t>
      </w:r>
    </w:p>
    <w:bookmarkEnd w:id="3"/>
    <w:p w14:paraId="123445A4" w14:textId="08BBE49A" w:rsidR="005364C8" w:rsidRPr="00D64F41" w:rsidRDefault="005364C8" w:rsidP="005364C8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D64F41">
        <w:rPr>
          <w:rFonts w:cstheme="minorHAnsi"/>
          <w:bCs/>
          <w:lang w:eastAsia="zh-CN"/>
        </w:rPr>
        <w:t xml:space="preserve">KLASA: </w:t>
      </w:r>
      <w:r w:rsidR="00DC526F" w:rsidRPr="00D64F41">
        <w:rPr>
          <w:rFonts w:cstheme="minorHAnsi"/>
          <w:bCs/>
          <w:lang w:eastAsia="zh-CN"/>
        </w:rPr>
        <w:t>024-0</w:t>
      </w:r>
      <w:r w:rsidR="00EB3EA9" w:rsidRPr="00D64F41">
        <w:rPr>
          <w:rFonts w:cstheme="minorHAnsi"/>
          <w:bCs/>
          <w:lang w:eastAsia="zh-CN"/>
        </w:rPr>
        <w:t>2</w:t>
      </w:r>
      <w:r w:rsidR="00DC526F" w:rsidRPr="00D64F41">
        <w:rPr>
          <w:rFonts w:cstheme="minorHAnsi"/>
          <w:bCs/>
          <w:lang w:eastAsia="zh-CN"/>
        </w:rPr>
        <w:t>/</w:t>
      </w:r>
      <w:r w:rsidR="00EB3EA9" w:rsidRPr="00D64F41">
        <w:rPr>
          <w:rFonts w:cstheme="minorHAnsi"/>
          <w:bCs/>
          <w:lang w:eastAsia="zh-CN"/>
        </w:rPr>
        <w:t>2</w:t>
      </w:r>
      <w:r w:rsidR="00A443BC" w:rsidRPr="00D64F41">
        <w:rPr>
          <w:rFonts w:cstheme="minorHAnsi"/>
          <w:bCs/>
          <w:lang w:eastAsia="zh-CN"/>
        </w:rPr>
        <w:t>5</w:t>
      </w:r>
      <w:r w:rsidR="005441D7" w:rsidRPr="00D64F41">
        <w:rPr>
          <w:rFonts w:cstheme="minorHAnsi"/>
          <w:bCs/>
          <w:lang w:eastAsia="zh-CN"/>
        </w:rPr>
        <w:t>-03/2</w:t>
      </w:r>
    </w:p>
    <w:p w14:paraId="7A6070B4" w14:textId="74C8582E" w:rsidR="005364C8" w:rsidRPr="00D64F41" w:rsidRDefault="005364C8" w:rsidP="005364C8">
      <w:pPr>
        <w:suppressAutoHyphens/>
        <w:spacing w:after="0" w:line="240" w:lineRule="auto"/>
        <w:ind w:right="50"/>
        <w:jc w:val="both"/>
        <w:rPr>
          <w:rFonts w:cstheme="minorHAnsi"/>
          <w:bCs/>
          <w:lang w:eastAsia="zh-CN"/>
        </w:rPr>
      </w:pPr>
      <w:r w:rsidRPr="00D64F41">
        <w:rPr>
          <w:rFonts w:cstheme="minorHAnsi"/>
          <w:bCs/>
          <w:lang w:eastAsia="zh-CN"/>
        </w:rPr>
        <w:t xml:space="preserve">URBROJ: </w:t>
      </w:r>
      <w:r w:rsidR="00DC526F" w:rsidRPr="00D64F41">
        <w:rPr>
          <w:rFonts w:cstheme="minorHAnsi"/>
          <w:bCs/>
          <w:lang w:eastAsia="zh-CN"/>
        </w:rPr>
        <w:t>2177-1-02/01-</w:t>
      </w:r>
      <w:r w:rsidR="00EB3EA9" w:rsidRPr="00D64F41">
        <w:rPr>
          <w:rFonts w:cstheme="minorHAnsi"/>
          <w:bCs/>
          <w:lang w:eastAsia="zh-CN"/>
        </w:rPr>
        <w:t>2</w:t>
      </w:r>
      <w:r w:rsidR="00A443BC" w:rsidRPr="00D64F41">
        <w:rPr>
          <w:rFonts w:cstheme="minorHAnsi"/>
          <w:bCs/>
          <w:lang w:eastAsia="zh-CN"/>
        </w:rPr>
        <w:t>5</w:t>
      </w:r>
      <w:r w:rsidR="00DC526F" w:rsidRPr="00D64F41">
        <w:rPr>
          <w:rFonts w:cstheme="minorHAnsi"/>
          <w:bCs/>
          <w:lang w:eastAsia="zh-CN"/>
        </w:rPr>
        <w:t>-</w:t>
      </w:r>
      <w:r w:rsidR="00EB3EA9" w:rsidRPr="00D64F41">
        <w:rPr>
          <w:rFonts w:cstheme="minorHAnsi"/>
          <w:bCs/>
          <w:lang w:eastAsia="zh-CN"/>
        </w:rPr>
        <w:t>2</w:t>
      </w:r>
    </w:p>
    <w:p w14:paraId="60D09835" w14:textId="0900F54E" w:rsidR="005364C8" w:rsidRPr="00D64F41" w:rsidRDefault="005364C8" w:rsidP="00165182">
      <w:pPr>
        <w:suppressAutoHyphens/>
        <w:spacing w:line="240" w:lineRule="auto"/>
        <w:ind w:right="50"/>
        <w:jc w:val="both"/>
        <w:rPr>
          <w:rFonts w:cstheme="minorHAnsi"/>
          <w:lang w:eastAsia="zh-CN"/>
        </w:rPr>
      </w:pPr>
      <w:r w:rsidRPr="00D64F41">
        <w:rPr>
          <w:rFonts w:cstheme="minorHAnsi"/>
          <w:bCs/>
          <w:lang w:eastAsia="zh-CN"/>
        </w:rPr>
        <w:t xml:space="preserve">Požega, </w:t>
      </w:r>
      <w:r w:rsidR="00D64F41" w:rsidRPr="00D64F41">
        <w:rPr>
          <w:rFonts w:cstheme="minorHAnsi"/>
          <w:bCs/>
          <w:lang w:eastAsia="zh-CN"/>
        </w:rPr>
        <w:t xml:space="preserve">6. </w:t>
      </w:r>
      <w:r w:rsidR="00A443BC" w:rsidRPr="00D64F41">
        <w:rPr>
          <w:rFonts w:cstheme="minorHAnsi"/>
          <w:bCs/>
          <w:lang w:eastAsia="zh-CN"/>
        </w:rPr>
        <w:t>veljače</w:t>
      </w:r>
      <w:r w:rsidRPr="00D64F41">
        <w:rPr>
          <w:rFonts w:cstheme="minorHAnsi"/>
          <w:bCs/>
          <w:lang w:eastAsia="zh-CN"/>
        </w:rPr>
        <w:t xml:space="preserve"> 202</w:t>
      </w:r>
      <w:r w:rsidR="00A443BC" w:rsidRPr="00D64F41">
        <w:rPr>
          <w:rFonts w:cstheme="minorHAnsi"/>
          <w:bCs/>
          <w:lang w:eastAsia="zh-CN"/>
        </w:rPr>
        <w:t>5</w:t>
      </w:r>
      <w:r w:rsidRPr="00D64F41">
        <w:rPr>
          <w:rFonts w:cstheme="minorHAnsi"/>
          <w:bCs/>
          <w:lang w:eastAsia="zh-CN"/>
        </w:rPr>
        <w:t>.</w:t>
      </w:r>
    </w:p>
    <w:p w14:paraId="7779D674" w14:textId="77777777" w:rsidR="005364C8" w:rsidRPr="00D64F41" w:rsidRDefault="005364C8" w:rsidP="00165182">
      <w:pPr>
        <w:suppressAutoHyphens/>
        <w:autoSpaceDE w:val="0"/>
        <w:spacing w:line="240" w:lineRule="exact"/>
        <w:ind w:left="1183" w:right="3226" w:hanging="1183"/>
        <w:rPr>
          <w:rFonts w:cstheme="minorHAnsi"/>
          <w:lang w:eastAsia="zh-CN"/>
        </w:rPr>
      </w:pPr>
    </w:p>
    <w:p w14:paraId="1825066C" w14:textId="77777777" w:rsidR="005364C8" w:rsidRPr="00165182" w:rsidRDefault="005364C8" w:rsidP="00165182">
      <w:pPr>
        <w:suppressAutoHyphens/>
        <w:autoSpaceDE w:val="0"/>
        <w:spacing w:after="240" w:line="240" w:lineRule="auto"/>
        <w:jc w:val="right"/>
        <w:rPr>
          <w:rFonts w:cstheme="minorHAnsi"/>
          <w:bCs/>
          <w:lang w:eastAsia="zh-CN"/>
        </w:rPr>
      </w:pPr>
      <w:r w:rsidRPr="00165182">
        <w:rPr>
          <w:rFonts w:cstheme="minorHAnsi"/>
          <w:bCs/>
          <w:lang w:eastAsia="zh-CN"/>
        </w:rPr>
        <w:t>GRADSKOM VIJEĆU GRADA POŽEGE</w:t>
      </w:r>
    </w:p>
    <w:p w14:paraId="11D5A10E" w14:textId="77777777" w:rsidR="005364C8" w:rsidRPr="00D64F41" w:rsidRDefault="005364C8" w:rsidP="005364C8">
      <w:pPr>
        <w:suppressAutoHyphens/>
        <w:autoSpaceDE w:val="0"/>
        <w:spacing w:after="0" w:line="240" w:lineRule="exact"/>
        <w:ind w:left="1183" w:right="89" w:hanging="1183"/>
        <w:rPr>
          <w:rFonts w:cstheme="minorHAnsi"/>
          <w:lang w:eastAsia="zh-CN"/>
        </w:rPr>
      </w:pPr>
    </w:p>
    <w:p w14:paraId="110EA6EE" w14:textId="47CBD24C" w:rsidR="00165182" w:rsidRDefault="005364C8" w:rsidP="00165182">
      <w:pPr>
        <w:spacing w:after="0" w:line="240" w:lineRule="auto"/>
        <w:ind w:left="1276" w:hanging="1134"/>
        <w:rPr>
          <w:rFonts w:cstheme="minorHAnsi"/>
          <w:lang w:eastAsia="zh-CN"/>
        </w:rPr>
      </w:pPr>
      <w:r w:rsidRPr="00D64F41">
        <w:rPr>
          <w:rFonts w:cstheme="minorHAnsi"/>
          <w:lang w:eastAsia="zh-CN"/>
        </w:rPr>
        <w:t>PREDMET:</w:t>
      </w:r>
      <w:r w:rsidR="00165182">
        <w:rPr>
          <w:rFonts w:cstheme="minorHAnsi"/>
          <w:lang w:eastAsia="zh-CN"/>
        </w:rPr>
        <w:tab/>
      </w:r>
      <w:r w:rsidR="009E7B59" w:rsidRPr="00D64F41">
        <w:rPr>
          <w:rFonts w:cstheme="minorHAnsi"/>
          <w:lang w:eastAsia="zh-CN"/>
        </w:rPr>
        <w:t xml:space="preserve">Prijedlog </w:t>
      </w:r>
      <w:bookmarkStart w:id="4" w:name="_Hlk56753610"/>
      <w:r w:rsidR="00A74676" w:rsidRPr="00D64F41">
        <w:rPr>
          <w:rFonts w:cstheme="minorHAnsi"/>
          <w:lang w:eastAsia="zh-CN"/>
        </w:rPr>
        <w:t>Odluke o davanju suglasnosti za</w:t>
      </w:r>
      <w:r w:rsidR="00BD3F48" w:rsidRPr="00D64F41">
        <w:rPr>
          <w:rFonts w:cstheme="minorHAnsi"/>
          <w:lang w:eastAsia="zh-CN"/>
        </w:rPr>
        <w:t xml:space="preserve"> dugoročno</w:t>
      </w:r>
      <w:r w:rsidR="00A74676" w:rsidRPr="00D64F41">
        <w:rPr>
          <w:rFonts w:cstheme="minorHAnsi"/>
          <w:lang w:eastAsia="zh-CN"/>
        </w:rPr>
        <w:t xml:space="preserve"> zaduživanje trgovačko</w:t>
      </w:r>
      <w:r w:rsidR="00BD3F48" w:rsidRPr="00D64F41">
        <w:rPr>
          <w:rFonts w:cstheme="minorHAnsi"/>
          <w:lang w:eastAsia="zh-CN"/>
        </w:rPr>
        <w:t>g</w:t>
      </w:r>
      <w:r w:rsidR="00A74676" w:rsidRPr="00D64F41">
        <w:rPr>
          <w:rFonts w:cstheme="minorHAnsi"/>
          <w:lang w:eastAsia="zh-CN"/>
        </w:rPr>
        <w:t xml:space="preserve"> društv</w:t>
      </w:r>
      <w:r w:rsidR="00BD3F48" w:rsidRPr="00D64F41">
        <w:rPr>
          <w:rFonts w:cstheme="minorHAnsi"/>
          <w:lang w:eastAsia="zh-CN"/>
        </w:rPr>
        <w:t>a</w:t>
      </w:r>
      <w:r w:rsidR="00A74676" w:rsidRPr="00D64F41">
        <w:rPr>
          <w:rFonts w:cstheme="minorHAnsi"/>
          <w:lang w:eastAsia="zh-CN"/>
        </w:rPr>
        <w:t xml:space="preserve"> Komunalac</w:t>
      </w:r>
      <w:r w:rsidR="004D62CE" w:rsidRPr="00D64F41">
        <w:rPr>
          <w:rFonts w:cstheme="minorHAnsi"/>
          <w:lang w:eastAsia="zh-CN"/>
        </w:rPr>
        <w:t xml:space="preserve"> Požega</w:t>
      </w:r>
      <w:r w:rsidR="00A74676" w:rsidRPr="00D64F41">
        <w:rPr>
          <w:rFonts w:cstheme="minorHAnsi"/>
          <w:lang w:eastAsia="zh-CN"/>
        </w:rPr>
        <w:t xml:space="preserve"> d.o.o.</w:t>
      </w:r>
      <w:bookmarkEnd w:id="4"/>
    </w:p>
    <w:p w14:paraId="4B905913" w14:textId="32D0D881" w:rsidR="005364C8" w:rsidRPr="00D64F41" w:rsidRDefault="00746E9D" w:rsidP="00165182">
      <w:pPr>
        <w:spacing w:line="240" w:lineRule="auto"/>
        <w:ind w:left="1276"/>
        <w:rPr>
          <w:rFonts w:cstheme="minorHAnsi"/>
          <w:lang w:eastAsia="zh-CN"/>
        </w:rPr>
      </w:pPr>
      <w:r w:rsidRPr="00D64F41">
        <w:rPr>
          <w:rFonts w:cstheme="minorHAnsi"/>
          <w:lang w:eastAsia="zh-CN"/>
        </w:rPr>
        <w:t xml:space="preserve">- </w:t>
      </w:r>
      <w:r w:rsidR="005364C8" w:rsidRPr="00D64F41">
        <w:rPr>
          <w:rFonts w:cstheme="minorHAnsi"/>
          <w:lang w:eastAsia="zh-CN"/>
        </w:rPr>
        <w:t>dostavlja se</w:t>
      </w:r>
    </w:p>
    <w:p w14:paraId="113FB69B" w14:textId="77777777" w:rsidR="005364C8" w:rsidRPr="00D64F41" w:rsidRDefault="005364C8" w:rsidP="005364C8">
      <w:pPr>
        <w:suppressAutoHyphens/>
        <w:autoSpaceDE w:val="0"/>
        <w:spacing w:after="0" w:line="240" w:lineRule="exact"/>
        <w:jc w:val="both"/>
        <w:rPr>
          <w:rFonts w:cstheme="minorHAnsi"/>
          <w:lang w:eastAsia="zh-CN"/>
        </w:rPr>
      </w:pPr>
    </w:p>
    <w:p w14:paraId="544D01E5" w14:textId="015C69FA" w:rsidR="005364C8" w:rsidRPr="00D64F41" w:rsidRDefault="005364C8" w:rsidP="003E016D">
      <w:pPr>
        <w:suppressAutoHyphens/>
        <w:autoSpaceDE w:val="0"/>
        <w:spacing w:after="0" w:line="240" w:lineRule="exact"/>
        <w:ind w:firstLine="708"/>
        <w:jc w:val="both"/>
        <w:rPr>
          <w:rFonts w:cstheme="minorHAnsi"/>
          <w:lang w:eastAsia="zh-CN"/>
        </w:rPr>
      </w:pPr>
      <w:bookmarkStart w:id="5" w:name="_Hlk56756107"/>
      <w:r w:rsidRPr="00D64F41">
        <w:rPr>
          <w:rFonts w:cstheme="minorHAnsi"/>
          <w:lang w:eastAsia="zh-CN"/>
        </w:rPr>
        <w:t>Na temelju članka 6</w:t>
      </w:r>
      <w:r w:rsidR="00B00386" w:rsidRPr="00D64F41">
        <w:rPr>
          <w:rFonts w:cstheme="minorHAnsi"/>
          <w:lang w:eastAsia="zh-CN"/>
        </w:rPr>
        <w:t>2</w:t>
      </w:r>
      <w:r w:rsidRPr="00D64F41">
        <w:rPr>
          <w:rFonts w:cstheme="minorHAnsi"/>
          <w:lang w:eastAsia="zh-CN"/>
        </w:rPr>
        <w:t xml:space="preserve">. stavka </w:t>
      </w:r>
      <w:r w:rsidR="00B00386" w:rsidRPr="00D64F41">
        <w:rPr>
          <w:rFonts w:cstheme="minorHAnsi"/>
          <w:lang w:eastAsia="zh-CN"/>
        </w:rPr>
        <w:t>1</w:t>
      </w:r>
      <w:r w:rsidRPr="00D64F41">
        <w:rPr>
          <w:rFonts w:cstheme="minorHAnsi"/>
          <w:lang w:eastAsia="zh-CN"/>
        </w:rPr>
        <w:t xml:space="preserve">. </w:t>
      </w:r>
      <w:r w:rsidR="009E7B59" w:rsidRPr="00D64F41">
        <w:rPr>
          <w:rFonts w:cstheme="minorHAnsi"/>
          <w:lang w:eastAsia="zh-CN"/>
        </w:rPr>
        <w:t xml:space="preserve">podstavka </w:t>
      </w:r>
      <w:r w:rsidR="00B00386" w:rsidRPr="00D64F41">
        <w:rPr>
          <w:rFonts w:cstheme="minorHAnsi"/>
          <w:lang w:eastAsia="zh-CN"/>
        </w:rPr>
        <w:t>1</w:t>
      </w:r>
      <w:r w:rsidR="009E7B59" w:rsidRPr="00D64F41">
        <w:rPr>
          <w:rFonts w:cstheme="minorHAnsi"/>
          <w:lang w:eastAsia="zh-CN"/>
        </w:rPr>
        <w:t xml:space="preserve">. </w:t>
      </w:r>
      <w:r w:rsidRPr="00D64F41">
        <w:rPr>
          <w:rFonts w:cstheme="minorHAnsi"/>
          <w:lang w:eastAsia="zh-CN"/>
        </w:rPr>
        <w:t xml:space="preserve">Statuta Grada Požege (Službene novine Grada Požege, broj: </w:t>
      </w:r>
      <w:r w:rsidR="0015332F" w:rsidRPr="00D64F41">
        <w:rPr>
          <w:rFonts w:cstheme="minorHAnsi"/>
          <w:bCs/>
        </w:rPr>
        <w:t>2/</w:t>
      </w:r>
      <w:r w:rsidRPr="00D64F41">
        <w:rPr>
          <w:rFonts w:cstheme="minorHAnsi"/>
          <w:bCs/>
        </w:rPr>
        <w:t>2</w:t>
      </w:r>
      <w:r w:rsidR="00AF2BFC" w:rsidRPr="00D64F41">
        <w:rPr>
          <w:rFonts w:cstheme="minorHAnsi"/>
          <w:bCs/>
        </w:rPr>
        <w:t>1</w:t>
      </w:r>
      <w:r w:rsidR="00B00386" w:rsidRPr="00D64F41">
        <w:rPr>
          <w:rFonts w:cstheme="minorHAnsi"/>
          <w:bCs/>
        </w:rPr>
        <w:t>.</w:t>
      </w:r>
      <w:r w:rsidR="00E64E73" w:rsidRPr="00D64F41">
        <w:rPr>
          <w:rFonts w:cstheme="minorHAnsi"/>
          <w:bCs/>
        </w:rPr>
        <w:t xml:space="preserve"> i 11/22.</w:t>
      </w:r>
      <w:r w:rsidRPr="00D64F41">
        <w:rPr>
          <w:rFonts w:cstheme="minorHAnsi"/>
          <w:lang w:eastAsia="zh-CN"/>
        </w:rPr>
        <w:t xml:space="preserve">), te članka 59. stavka 1. </w:t>
      </w:r>
      <w:r w:rsidR="009E7B59" w:rsidRPr="00D64F41">
        <w:rPr>
          <w:rFonts w:cstheme="minorHAnsi"/>
          <w:lang w:eastAsia="zh-CN"/>
        </w:rPr>
        <w:t xml:space="preserve">i članka 61. stavka 1. i 2. </w:t>
      </w:r>
      <w:r w:rsidRPr="00D64F41">
        <w:rPr>
          <w:rFonts w:cstheme="minorHAnsi"/>
          <w:lang w:eastAsia="zh-CN"/>
        </w:rPr>
        <w:t>Poslovnika o radu Gradskog vijeća Grada Požege (Službene novine Grada Požege, broj: 9/13</w:t>
      </w:r>
      <w:r w:rsidR="00B00386" w:rsidRPr="00D64F41">
        <w:rPr>
          <w:rFonts w:cstheme="minorHAnsi"/>
          <w:lang w:eastAsia="zh-CN"/>
        </w:rPr>
        <w:t>.</w:t>
      </w:r>
      <w:r w:rsidRPr="00D64F41">
        <w:rPr>
          <w:rFonts w:cstheme="minorHAnsi"/>
          <w:lang w:eastAsia="zh-CN"/>
        </w:rPr>
        <w:t>, 19/13</w:t>
      </w:r>
      <w:r w:rsidR="00B00386" w:rsidRPr="00D64F41">
        <w:rPr>
          <w:rFonts w:cstheme="minorHAnsi"/>
          <w:lang w:eastAsia="zh-CN"/>
        </w:rPr>
        <w:t>.</w:t>
      </w:r>
      <w:r w:rsidRPr="00D64F41">
        <w:rPr>
          <w:rFonts w:cstheme="minorHAnsi"/>
          <w:lang w:eastAsia="zh-CN"/>
        </w:rPr>
        <w:t>, 5/14</w:t>
      </w:r>
      <w:r w:rsidR="00B00386" w:rsidRPr="00D64F41">
        <w:rPr>
          <w:rFonts w:cstheme="minorHAnsi"/>
          <w:lang w:eastAsia="zh-CN"/>
        </w:rPr>
        <w:t>.</w:t>
      </w:r>
      <w:r w:rsidRPr="00D64F41">
        <w:rPr>
          <w:rFonts w:cstheme="minorHAnsi"/>
          <w:lang w:eastAsia="zh-CN"/>
        </w:rPr>
        <w:t>, 19/14</w:t>
      </w:r>
      <w:r w:rsidR="00B00386" w:rsidRPr="00D64F41">
        <w:rPr>
          <w:rFonts w:cstheme="minorHAnsi"/>
          <w:lang w:eastAsia="zh-CN"/>
        </w:rPr>
        <w:t>.</w:t>
      </w:r>
      <w:r w:rsidRPr="00D64F41">
        <w:rPr>
          <w:rFonts w:cstheme="minorHAnsi"/>
          <w:lang w:eastAsia="zh-CN"/>
        </w:rPr>
        <w:t>, 4/18</w:t>
      </w:r>
      <w:r w:rsidR="00B00386" w:rsidRPr="00D64F41">
        <w:rPr>
          <w:rFonts w:cstheme="minorHAnsi"/>
          <w:lang w:eastAsia="zh-CN"/>
        </w:rPr>
        <w:t>.</w:t>
      </w:r>
      <w:r w:rsidR="009E7B59" w:rsidRPr="00D64F41">
        <w:rPr>
          <w:rFonts w:cstheme="minorHAnsi"/>
          <w:lang w:eastAsia="zh-CN"/>
        </w:rPr>
        <w:t xml:space="preserve">, </w:t>
      </w:r>
      <w:r w:rsidRPr="00D64F41">
        <w:rPr>
          <w:rFonts w:cstheme="minorHAnsi"/>
          <w:lang w:eastAsia="zh-CN"/>
        </w:rPr>
        <w:t>7/18</w:t>
      </w:r>
      <w:r w:rsidR="00B00386" w:rsidRPr="00D64F41">
        <w:rPr>
          <w:rFonts w:cstheme="minorHAnsi"/>
          <w:lang w:eastAsia="zh-CN"/>
        </w:rPr>
        <w:t xml:space="preserve">.- pročišćeni tekst, </w:t>
      </w:r>
      <w:r w:rsidR="00AF2BFC" w:rsidRPr="00D64F41">
        <w:rPr>
          <w:rFonts w:cstheme="minorHAnsi"/>
          <w:lang w:eastAsia="zh-CN"/>
        </w:rPr>
        <w:t xml:space="preserve"> 2/20, 2/21 i 4/21</w:t>
      </w:r>
      <w:r w:rsidRPr="00D64F41">
        <w:rPr>
          <w:rFonts w:cstheme="minorHAnsi"/>
          <w:lang w:eastAsia="zh-CN"/>
        </w:rPr>
        <w:t>- pročišćeni tekst)</w:t>
      </w:r>
      <w:bookmarkEnd w:id="5"/>
      <w:r w:rsidRPr="00D64F41">
        <w:rPr>
          <w:rFonts w:cstheme="minorHAnsi"/>
          <w:lang w:eastAsia="zh-CN"/>
        </w:rPr>
        <w:t xml:space="preserve">, dostavlja se Naslovu na razmatranje i usvajanje </w:t>
      </w:r>
      <w:r w:rsidR="009E7B59" w:rsidRPr="00D64F41">
        <w:rPr>
          <w:rFonts w:cstheme="minorHAnsi"/>
          <w:lang w:eastAsia="zh-CN"/>
        </w:rPr>
        <w:t xml:space="preserve">Prijedlog </w:t>
      </w:r>
      <w:r w:rsidR="009F2E60" w:rsidRPr="00D64F41">
        <w:rPr>
          <w:rFonts w:cstheme="minorHAnsi"/>
          <w:lang w:eastAsia="zh-CN"/>
        </w:rPr>
        <w:t>Odluke o davanju suglasnosti za</w:t>
      </w:r>
      <w:r w:rsidR="005009DE" w:rsidRPr="00D64F41">
        <w:rPr>
          <w:rFonts w:cstheme="minorHAnsi"/>
          <w:lang w:eastAsia="zh-CN"/>
        </w:rPr>
        <w:t xml:space="preserve"> dugoročno</w:t>
      </w:r>
      <w:r w:rsidR="009F2E60" w:rsidRPr="00D64F41">
        <w:rPr>
          <w:rFonts w:cstheme="minorHAnsi"/>
          <w:lang w:eastAsia="zh-CN"/>
        </w:rPr>
        <w:t xml:space="preserve"> zaduživanje trgovačko</w:t>
      </w:r>
      <w:r w:rsidR="005009DE" w:rsidRPr="00D64F41">
        <w:rPr>
          <w:rFonts w:cstheme="minorHAnsi"/>
          <w:lang w:eastAsia="zh-CN"/>
        </w:rPr>
        <w:t>g</w:t>
      </w:r>
      <w:r w:rsidR="009F2E60" w:rsidRPr="00D64F41">
        <w:rPr>
          <w:rFonts w:cstheme="minorHAnsi"/>
          <w:lang w:eastAsia="zh-CN"/>
        </w:rPr>
        <w:t xml:space="preserve"> društv</w:t>
      </w:r>
      <w:r w:rsidR="005009DE" w:rsidRPr="00D64F41">
        <w:rPr>
          <w:rFonts w:cstheme="minorHAnsi"/>
          <w:lang w:eastAsia="zh-CN"/>
        </w:rPr>
        <w:t>a</w:t>
      </w:r>
      <w:r w:rsidR="009F2E60" w:rsidRPr="00D64F41">
        <w:rPr>
          <w:rFonts w:cstheme="minorHAnsi"/>
          <w:lang w:eastAsia="zh-CN"/>
        </w:rPr>
        <w:t xml:space="preserve"> Komunalac</w:t>
      </w:r>
      <w:r w:rsidR="004D62CE" w:rsidRPr="00D64F41">
        <w:rPr>
          <w:rFonts w:cstheme="minorHAnsi"/>
          <w:lang w:eastAsia="zh-CN"/>
        </w:rPr>
        <w:t xml:space="preserve"> Požega</w:t>
      </w:r>
      <w:r w:rsidR="009F2E60" w:rsidRPr="00D64F41">
        <w:rPr>
          <w:rFonts w:cstheme="minorHAnsi"/>
          <w:lang w:eastAsia="zh-CN"/>
        </w:rPr>
        <w:t xml:space="preserve"> d.o.o.</w:t>
      </w:r>
    </w:p>
    <w:p w14:paraId="2E5DCAF3" w14:textId="77777777" w:rsidR="00D64F41" w:rsidRPr="00D64F41" w:rsidRDefault="005364C8" w:rsidP="003E016D">
      <w:pPr>
        <w:suppressAutoHyphens/>
        <w:autoSpaceDE w:val="0"/>
        <w:spacing w:after="0" w:line="240" w:lineRule="exact"/>
        <w:ind w:firstLine="708"/>
        <w:jc w:val="both"/>
        <w:rPr>
          <w:rFonts w:cstheme="minorHAnsi"/>
          <w:lang w:eastAsia="zh-CN"/>
        </w:rPr>
      </w:pPr>
      <w:r w:rsidRPr="00D64F41">
        <w:rPr>
          <w:rFonts w:cstheme="minorHAnsi"/>
          <w:lang w:eastAsia="zh-CN"/>
        </w:rPr>
        <w:t xml:space="preserve">Pravni temelj za donošenje predmetne Odluke </w:t>
      </w:r>
      <w:r w:rsidR="00893C46" w:rsidRPr="00D64F41">
        <w:rPr>
          <w:rFonts w:cstheme="minorHAnsi"/>
          <w:lang w:eastAsia="zh-CN"/>
        </w:rPr>
        <w:t xml:space="preserve">je </w:t>
      </w:r>
      <w:r w:rsidR="003F57BC" w:rsidRPr="00D64F41">
        <w:rPr>
          <w:rFonts w:cstheme="minorHAnsi"/>
          <w:lang w:eastAsia="zh-CN"/>
        </w:rPr>
        <w:t>u odredbi</w:t>
      </w:r>
      <w:r w:rsidR="00D64F41" w:rsidRPr="00D64F41">
        <w:rPr>
          <w:rFonts w:cstheme="minorHAnsi"/>
          <w:lang w:eastAsia="zh-CN"/>
        </w:rPr>
        <w:t>:</w:t>
      </w:r>
    </w:p>
    <w:p w14:paraId="5FF3078E" w14:textId="4619097E" w:rsidR="00D64F41" w:rsidRPr="00D64F41" w:rsidRDefault="003F57BC" w:rsidP="00D64F41">
      <w:pPr>
        <w:pStyle w:val="Odlomakpopisa"/>
        <w:numPr>
          <w:ilvl w:val="0"/>
          <w:numId w:val="9"/>
        </w:numPr>
        <w:suppressAutoHyphens/>
        <w:autoSpaceDE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članka </w:t>
      </w:r>
      <w:r w:rsidR="005009DE" w:rsidRPr="00D64F41">
        <w:rPr>
          <w:rFonts w:asciiTheme="minorHAnsi" w:hAnsiTheme="minorHAnsi" w:cstheme="minorHAnsi"/>
          <w:sz w:val="22"/>
          <w:szCs w:val="22"/>
          <w:lang w:eastAsia="zh-CN"/>
        </w:rPr>
        <w:t>127</w:t>
      </w:r>
      <w:r w:rsidR="00893C46" w:rsidRPr="00D64F41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5009DE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93C46" w:rsidRPr="00D64F41">
        <w:rPr>
          <w:rFonts w:asciiTheme="minorHAnsi" w:hAnsiTheme="minorHAnsi" w:cstheme="minorHAnsi"/>
          <w:sz w:val="22"/>
          <w:szCs w:val="22"/>
          <w:lang w:eastAsia="zh-CN"/>
        </w:rPr>
        <w:t>Zakona o proračunu (N</w:t>
      </w:r>
      <w:r w:rsidR="005009DE" w:rsidRPr="00D64F41">
        <w:rPr>
          <w:rFonts w:asciiTheme="minorHAnsi" w:hAnsiTheme="minorHAnsi" w:cstheme="minorHAnsi"/>
          <w:sz w:val="22"/>
          <w:szCs w:val="22"/>
          <w:lang w:eastAsia="zh-CN"/>
        </w:rPr>
        <w:t>arodne novine</w:t>
      </w:r>
      <w:r w:rsidR="00893C46" w:rsidRPr="00D64F41">
        <w:rPr>
          <w:rFonts w:asciiTheme="minorHAnsi" w:hAnsiTheme="minorHAnsi" w:cstheme="minorHAnsi"/>
          <w:sz w:val="22"/>
          <w:szCs w:val="22"/>
          <w:lang w:eastAsia="zh-CN"/>
        </w:rPr>
        <w:t>, broj:</w:t>
      </w:r>
      <w:r w:rsidR="005009DE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93C46" w:rsidRPr="00D64F41">
        <w:rPr>
          <w:rFonts w:asciiTheme="minorHAnsi" w:hAnsiTheme="minorHAnsi" w:cstheme="minorHAnsi"/>
          <w:sz w:val="22"/>
          <w:szCs w:val="22"/>
          <w:lang w:eastAsia="zh-CN"/>
        </w:rPr>
        <w:t>1</w:t>
      </w:r>
      <w:r w:rsidR="005009DE" w:rsidRPr="00D64F41">
        <w:rPr>
          <w:rFonts w:asciiTheme="minorHAnsi" w:hAnsiTheme="minorHAnsi" w:cstheme="minorHAnsi"/>
          <w:sz w:val="22"/>
          <w:szCs w:val="22"/>
          <w:lang w:eastAsia="zh-CN"/>
        </w:rPr>
        <w:t>44/21</w:t>
      </w:r>
      <w:r w:rsidR="00B00386" w:rsidRPr="00D64F41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EC5C75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) </w:t>
      </w:r>
      <w:bookmarkStart w:id="6" w:name="_Hlk93921442"/>
      <w:r w:rsidR="00EC5C75" w:rsidRPr="00D64F41">
        <w:rPr>
          <w:rFonts w:asciiTheme="minorHAnsi" w:hAnsiTheme="minorHAnsi" w:cstheme="minorHAnsi"/>
          <w:sz w:val="22"/>
          <w:szCs w:val="22"/>
          <w:lang w:eastAsia="zh-CN"/>
        </w:rPr>
        <w:t>kojom je propisano da se pravna osoba u većinskom vlasništvu ili suvlasništvu jedinica lokalne i područne (regionalne) samouprave, može dugoročno zaduživati samo uz suglasnost većinskog vlasnika</w:t>
      </w:r>
      <w:bookmarkEnd w:id="6"/>
    </w:p>
    <w:p w14:paraId="6780BB84" w14:textId="77777777" w:rsidR="00D64F41" w:rsidRPr="00D64F41" w:rsidRDefault="00EC5C75" w:rsidP="00D64F41">
      <w:pPr>
        <w:pStyle w:val="Odlomakpopisa"/>
        <w:numPr>
          <w:ilvl w:val="0"/>
          <w:numId w:val="9"/>
        </w:numPr>
        <w:suppressAutoHyphens/>
        <w:autoSpaceDE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D64F41">
        <w:rPr>
          <w:rFonts w:asciiTheme="minorHAnsi" w:hAnsiTheme="minorHAnsi" w:cstheme="minorHAnsi"/>
          <w:sz w:val="22"/>
          <w:szCs w:val="22"/>
          <w:lang w:eastAsia="zh-CN"/>
        </w:rPr>
        <w:t>čl</w:t>
      </w:r>
      <w:r w:rsidR="00B00386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anka </w:t>
      </w:r>
      <w:r w:rsidR="00D02A6E" w:rsidRPr="00D64F41">
        <w:rPr>
          <w:rFonts w:asciiTheme="minorHAnsi" w:hAnsiTheme="minorHAnsi" w:cstheme="minorHAnsi"/>
          <w:sz w:val="22"/>
          <w:szCs w:val="22"/>
          <w:lang w:eastAsia="zh-CN"/>
        </w:rPr>
        <w:t>22. stav</w:t>
      </w:r>
      <w:r w:rsidR="00B00386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ka </w:t>
      </w:r>
      <w:r w:rsidR="00D02A6E" w:rsidRPr="00D64F41">
        <w:rPr>
          <w:rFonts w:asciiTheme="minorHAnsi" w:hAnsiTheme="minorHAnsi" w:cstheme="minorHAnsi"/>
          <w:sz w:val="22"/>
          <w:szCs w:val="22"/>
          <w:lang w:eastAsia="zh-CN"/>
        </w:rPr>
        <w:t>3. Odluke o izvršavanju proračuna Grada Požege za 202</w:t>
      </w:r>
      <w:r w:rsidR="00A443BC" w:rsidRPr="00D64F41"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="00D02A6E" w:rsidRPr="00D64F41">
        <w:rPr>
          <w:rFonts w:asciiTheme="minorHAnsi" w:hAnsiTheme="minorHAnsi" w:cstheme="minorHAnsi"/>
          <w:sz w:val="22"/>
          <w:szCs w:val="22"/>
          <w:lang w:eastAsia="zh-CN"/>
        </w:rPr>
        <w:t>. godinu (Službene novine Grada Požege, broj:</w:t>
      </w:r>
      <w:r w:rsidR="00DB1EDB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 2</w:t>
      </w:r>
      <w:r w:rsidR="00A443BC" w:rsidRPr="00D64F41">
        <w:rPr>
          <w:rFonts w:asciiTheme="minorHAnsi" w:hAnsiTheme="minorHAnsi" w:cstheme="minorHAnsi"/>
          <w:sz w:val="22"/>
          <w:szCs w:val="22"/>
          <w:lang w:eastAsia="zh-CN"/>
        </w:rPr>
        <w:t>1</w:t>
      </w:r>
      <w:r w:rsidR="005441D7" w:rsidRPr="00D64F41">
        <w:rPr>
          <w:rFonts w:asciiTheme="minorHAnsi" w:hAnsiTheme="minorHAnsi" w:cstheme="minorHAnsi"/>
          <w:sz w:val="22"/>
          <w:szCs w:val="22"/>
          <w:lang w:eastAsia="zh-CN"/>
        </w:rPr>
        <w:t>/24</w:t>
      </w:r>
      <w:r w:rsidR="00B00386" w:rsidRPr="00D64F41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D02A6E" w:rsidRPr="00D64F41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="003F57BC"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 i </w:t>
      </w:r>
    </w:p>
    <w:p w14:paraId="294E80C4" w14:textId="1EE58DE1" w:rsidR="005364C8" w:rsidRPr="00D64F41" w:rsidRDefault="003F57BC" w:rsidP="00165182">
      <w:pPr>
        <w:pStyle w:val="Odlomakpopisa"/>
        <w:numPr>
          <w:ilvl w:val="0"/>
          <w:numId w:val="9"/>
        </w:numPr>
        <w:suppressAutoHyphens/>
        <w:autoSpaceDE w:val="0"/>
        <w:spacing w:after="240" w:line="240" w:lineRule="exact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D64F41">
        <w:rPr>
          <w:rFonts w:asciiTheme="minorHAnsi" w:hAnsiTheme="minorHAnsi" w:cstheme="minorHAnsi"/>
          <w:sz w:val="22"/>
          <w:szCs w:val="22"/>
          <w:lang w:eastAsia="zh-CN"/>
        </w:rPr>
        <w:t xml:space="preserve">članka 39. stavka 1. podstavka 3. Statuta Grada Požege (Službene novine Grada Požege, broj: </w:t>
      </w:r>
      <w:r w:rsidRPr="00D64F41">
        <w:rPr>
          <w:rFonts w:asciiTheme="minorHAnsi" w:hAnsiTheme="minorHAnsi" w:cstheme="minorHAnsi"/>
          <w:bCs/>
          <w:sz w:val="22"/>
          <w:szCs w:val="22"/>
        </w:rPr>
        <w:t>2/21.</w:t>
      </w:r>
      <w:r w:rsidR="00E64E73" w:rsidRPr="00D64F41">
        <w:rPr>
          <w:rFonts w:asciiTheme="minorHAnsi" w:hAnsiTheme="minorHAnsi" w:cstheme="minorHAnsi"/>
          <w:bCs/>
          <w:sz w:val="22"/>
          <w:szCs w:val="22"/>
        </w:rPr>
        <w:t xml:space="preserve"> i 11/22.</w:t>
      </w:r>
      <w:r w:rsidRPr="00D64F41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="00D02A6E" w:rsidRPr="00D64F41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1C3523C3" w14:textId="77777777" w:rsidR="005364C8" w:rsidRPr="00D64F41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cstheme="minorHAnsi"/>
          <w:lang w:eastAsia="zh-CN"/>
        </w:rPr>
      </w:pPr>
    </w:p>
    <w:p w14:paraId="3DA9C017" w14:textId="77777777" w:rsidR="005364C8" w:rsidRPr="00D64F41" w:rsidRDefault="005364C8" w:rsidP="005364C8">
      <w:pPr>
        <w:suppressAutoHyphens/>
        <w:spacing w:after="0" w:line="240" w:lineRule="auto"/>
        <w:ind w:left="6804"/>
        <w:jc w:val="center"/>
        <w:rPr>
          <w:rFonts w:cstheme="minorHAnsi"/>
          <w:bCs/>
          <w:lang w:eastAsia="zh-CN"/>
        </w:rPr>
      </w:pPr>
      <w:r w:rsidRPr="00D64F41">
        <w:rPr>
          <w:rFonts w:cstheme="minorHAnsi"/>
          <w:bCs/>
          <w:lang w:eastAsia="zh-CN"/>
        </w:rPr>
        <w:t>GRADONAČELNIK</w:t>
      </w:r>
    </w:p>
    <w:p w14:paraId="343AFA70" w14:textId="406D48D6" w:rsidR="005364C8" w:rsidRPr="00D64F41" w:rsidRDefault="0015541D" w:rsidP="005364C8">
      <w:pPr>
        <w:suppressAutoHyphens/>
        <w:spacing w:after="0" w:line="240" w:lineRule="auto"/>
        <w:ind w:left="6804"/>
        <w:jc w:val="center"/>
        <w:rPr>
          <w:rFonts w:cstheme="minorHAnsi"/>
          <w:lang w:eastAsia="zh-CN"/>
        </w:rPr>
      </w:pPr>
      <w:r w:rsidRPr="00D64F41">
        <w:rPr>
          <w:rFonts w:cstheme="minorHAnsi"/>
          <w:bCs/>
          <w:lang w:eastAsia="zh-CN"/>
        </w:rPr>
        <w:t>dr.sc. Željko Glavić</w:t>
      </w:r>
      <w:r w:rsidR="00BD5A49">
        <w:rPr>
          <w:rFonts w:cstheme="minorHAnsi"/>
          <w:bCs/>
          <w:lang w:eastAsia="zh-CN"/>
        </w:rPr>
        <w:t>, v.r.</w:t>
      </w:r>
    </w:p>
    <w:p w14:paraId="203DC7FB" w14:textId="3CFB9E8D" w:rsidR="009453D9" w:rsidRPr="00D64F41" w:rsidRDefault="009453D9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1BFE64D0" w14:textId="096E2E06" w:rsidR="005364C8" w:rsidRDefault="005364C8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47534E58" w14:textId="77777777" w:rsidR="00165182" w:rsidRDefault="00165182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02182F58" w14:textId="77777777" w:rsidR="00165182" w:rsidRDefault="00165182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5ADED0FC" w14:textId="77777777" w:rsidR="00165182" w:rsidRDefault="00165182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0B05A158" w14:textId="77777777" w:rsidR="00165182" w:rsidRDefault="00165182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3C89ACC2" w14:textId="77777777" w:rsidR="00165182" w:rsidRPr="00D64F41" w:rsidRDefault="00165182" w:rsidP="003E016D">
      <w:pPr>
        <w:spacing w:after="0" w:line="240" w:lineRule="auto"/>
        <w:ind w:right="4536"/>
        <w:rPr>
          <w:rFonts w:eastAsia="Times New Roman" w:cstheme="minorHAnsi"/>
        </w:rPr>
      </w:pPr>
    </w:p>
    <w:p w14:paraId="0BCDB715" w14:textId="0FCE06E7" w:rsidR="009E7B59" w:rsidRPr="00D64F41" w:rsidRDefault="009E7B59" w:rsidP="00C81902">
      <w:pPr>
        <w:spacing w:after="0" w:line="240" w:lineRule="auto"/>
        <w:ind w:right="4536"/>
        <w:rPr>
          <w:rFonts w:eastAsia="Times New Roman" w:cstheme="minorHAnsi"/>
        </w:rPr>
      </w:pPr>
      <w:r w:rsidRPr="00D64F41">
        <w:rPr>
          <w:rFonts w:eastAsia="Times New Roman" w:cstheme="minorHAnsi"/>
        </w:rPr>
        <w:t>PRIVITAK:</w:t>
      </w:r>
    </w:p>
    <w:p w14:paraId="58931C2F" w14:textId="3F201ED7" w:rsidR="00AF2BFC" w:rsidRPr="00D64F41" w:rsidRDefault="00AF2BFC" w:rsidP="00165182">
      <w:pPr>
        <w:spacing w:after="0" w:line="240" w:lineRule="auto"/>
        <w:ind w:left="426" w:right="4536" w:hanging="283"/>
        <w:rPr>
          <w:rFonts w:eastAsia="Times New Roman" w:cstheme="minorHAnsi"/>
        </w:rPr>
      </w:pPr>
      <w:r w:rsidRPr="00D64F41">
        <w:rPr>
          <w:rFonts w:eastAsia="Times New Roman" w:cstheme="minorHAnsi"/>
        </w:rPr>
        <w:t>1.</w:t>
      </w:r>
      <w:r w:rsidR="003E016D" w:rsidRPr="00D64F41">
        <w:rPr>
          <w:rFonts w:eastAsia="Times New Roman" w:cstheme="minorHAnsi"/>
        </w:rPr>
        <w:tab/>
      </w:r>
      <w:r w:rsidRPr="00D64F41">
        <w:rPr>
          <w:rFonts w:eastAsia="Times New Roman" w:cstheme="minorHAnsi"/>
        </w:rPr>
        <w:t xml:space="preserve">Zaključak </w:t>
      </w:r>
      <w:r w:rsidR="006D2DF1" w:rsidRPr="00D64F41">
        <w:rPr>
          <w:rFonts w:eastAsia="Times New Roman" w:cstheme="minorHAnsi"/>
        </w:rPr>
        <w:t>G</w:t>
      </w:r>
      <w:r w:rsidRPr="00D64F41">
        <w:rPr>
          <w:rFonts w:eastAsia="Times New Roman" w:cstheme="minorHAnsi"/>
        </w:rPr>
        <w:t xml:space="preserve">radonačelnika </w:t>
      </w:r>
      <w:r w:rsidR="006D2DF1" w:rsidRPr="00D64F41">
        <w:rPr>
          <w:rFonts w:eastAsia="Times New Roman" w:cstheme="minorHAnsi"/>
        </w:rPr>
        <w:t>Grada Požege</w:t>
      </w:r>
    </w:p>
    <w:p w14:paraId="3651B599" w14:textId="2F4FE019" w:rsidR="009E7B59" w:rsidRPr="00D64F41" w:rsidRDefault="006D2DF1" w:rsidP="00165182">
      <w:pPr>
        <w:spacing w:after="0" w:line="240" w:lineRule="auto"/>
        <w:ind w:left="426" w:right="50" w:hanging="283"/>
        <w:rPr>
          <w:rFonts w:cstheme="minorHAnsi"/>
          <w:lang w:eastAsia="zh-CN"/>
        </w:rPr>
      </w:pPr>
      <w:r w:rsidRPr="00D64F41">
        <w:rPr>
          <w:rFonts w:cstheme="minorHAnsi"/>
        </w:rPr>
        <w:t>2</w:t>
      </w:r>
      <w:r w:rsidR="009E7B59" w:rsidRPr="00D64F41">
        <w:rPr>
          <w:rFonts w:cstheme="minorHAnsi"/>
        </w:rPr>
        <w:t>.</w:t>
      </w:r>
      <w:r w:rsidR="003E016D" w:rsidRPr="00D64F41">
        <w:rPr>
          <w:rFonts w:cstheme="minorHAnsi"/>
        </w:rPr>
        <w:tab/>
      </w:r>
      <w:r w:rsidR="009E7B59" w:rsidRPr="00D64F41">
        <w:rPr>
          <w:rFonts w:cstheme="minorHAnsi"/>
          <w:lang w:eastAsia="zh-CN"/>
        </w:rPr>
        <w:t>Prijedlog Odluk</w:t>
      </w:r>
      <w:r w:rsidR="00C81902" w:rsidRPr="00D64F41">
        <w:rPr>
          <w:rFonts w:cstheme="minorHAnsi"/>
          <w:lang w:eastAsia="zh-CN"/>
        </w:rPr>
        <w:t>e o davanju suglasnosti za</w:t>
      </w:r>
      <w:r w:rsidRPr="00D64F41">
        <w:rPr>
          <w:rFonts w:cstheme="minorHAnsi"/>
          <w:lang w:eastAsia="zh-CN"/>
        </w:rPr>
        <w:t xml:space="preserve"> dugoročno</w:t>
      </w:r>
      <w:r w:rsidR="00C81902" w:rsidRPr="00D64F41">
        <w:rPr>
          <w:rFonts w:cstheme="minorHAnsi"/>
          <w:lang w:eastAsia="zh-CN"/>
        </w:rPr>
        <w:t xml:space="preserve"> zaduživanje trgovačko</w:t>
      </w:r>
      <w:r w:rsidRPr="00D64F41">
        <w:rPr>
          <w:rFonts w:cstheme="minorHAnsi"/>
          <w:lang w:eastAsia="zh-CN"/>
        </w:rPr>
        <w:t>g</w:t>
      </w:r>
      <w:r w:rsidR="00C81902" w:rsidRPr="00D64F41">
        <w:rPr>
          <w:rFonts w:cstheme="minorHAnsi"/>
          <w:lang w:eastAsia="zh-CN"/>
        </w:rPr>
        <w:t xml:space="preserve"> društv</w:t>
      </w:r>
      <w:r w:rsidRPr="00D64F41">
        <w:rPr>
          <w:rFonts w:cstheme="minorHAnsi"/>
          <w:lang w:eastAsia="zh-CN"/>
        </w:rPr>
        <w:t>a</w:t>
      </w:r>
      <w:r w:rsidR="00C81902" w:rsidRPr="00D64F41">
        <w:rPr>
          <w:rFonts w:cstheme="minorHAnsi"/>
          <w:lang w:eastAsia="zh-CN"/>
        </w:rPr>
        <w:t xml:space="preserve"> Komunalac</w:t>
      </w:r>
      <w:r w:rsidR="004D62CE" w:rsidRPr="00D64F41">
        <w:rPr>
          <w:rFonts w:cstheme="minorHAnsi"/>
          <w:lang w:eastAsia="zh-CN"/>
        </w:rPr>
        <w:t xml:space="preserve"> Požega</w:t>
      </w:r>
      <w:r w:rsidR="00C81902" w:rsidRPr="00D64F41">
        <w:rPr>
          <w:rFonts w:cstheme="minorHAnsi"/>
          <w:lang w:eastAsia="zh-CN"/>
        </w:rPr>
        <w:t xml:space="preserve"> d.o.o.</w:t>
      </w:r>
    </w:p>
    <w:p w14:paraId="76BBF733" w14:textId="6E66FC5F" w:rsidR="003E016D" w:rsidRPr="00D64F41" w:rsidRDefault="006D2DF1" w:rsidP="00165182">
      <w:pPr>
        <w:spacing w:after="0" w:line="240" w:lineRule="auto"/>
        <w:ind w:left="426" w:right="50" w:hanging="283"/>
        <w:rPr>
          <w:rFonts w:ascii="Calibri" w:eastAsia="Times New Roman" w:hAnsi="Calibri" w:cs="Calibri"/>
        </w:rPr>
      </w:pPr>
      <w:r w:rsidRPr="00D64F41">
        <w:rPr>
          <w:rFonts w:ascii="Calibri" w:eastAsia="Times New Roman" w:hAnsi="Calibri" w:cs="Calibri"/>
        </w:rPr>
        <w:t>3.</w:t>
      </w:r>
      <w:r w:rsidR="003E016D" w:rsidRPr="00D64F41">
        <w:rPr>
          <w:rFonts w:ascii="Calibri" w:eastAsia="Times New Roman" w:hAnsi="Calibri" w:cs="Calibri"/>
        </w:rPr>
        <w:tab/>
        <w:t>Z</w:t>
      </w:r>
      <w:r w:rsidRPr="00D64F41">
        <w:rPr>
          <w:rFonts w:ascii="Calibri" w:eastAsia="Times New Roman" w:hAnsi="Calibri" w:cs="Calibri"/>
        </w:rPr>
        <w:t>ahtjev trgovačkog društva Komunalac Požega d.o.o.</w:t>
      </w:r>
    </w:p>
    <w:p w14:paraId="7FECC38A" w14:textId="77777777" w:rsidR="003E016D" w:rsidRPr="00D64F41" w:rsidRDefault="003E016D">
      <w:pPr>
        <w:rPr>
          <w:rFonts w:ascii="Calibri" w:eastAsia="Times New Roman" w:hAnsi="Calibri" w:cs="Calibri"/>
        </w:rPr>
      </w:pPr>
      <w:r w:rsidRPr="00D64F41">
        <w:rPr>
          <w:rFonts w:ascii="Calibri" w:eastAsia="Times New Roman" w:hAnsi="Calibri" w:cs="Calibri"/>
        </w:rPr>
        <w:br w:type="page"/>
      </w:r>
    </w:p>
    <w:p w14:paraId="7A457C80" w14:textId="4FAA4618" w:rsidR="00165182" w:rsidRPr="00165182" w:rsidRDefault="00165182" w:rsidP="00165182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noProof/>
        </w:rPr>
        <w:drawing>
          <wp:inline distT="0" distB="0" distL="0" distR="0" wp14:anchorId="249EC703" wp14:editId="61A46D56">
            <wp:extent cx="314325" cy="428625"/>
            <wp:effectExtent l="0" t="0" r="9525" b="9525"/>
            <wp:docPr id="1213991438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91438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4677" w14:textId="77777777" w:rsidR="00165182" w:rsidRPr="00165182" w:rsidRDefault="00165182" w:rsidP="00165182">
      <w:pPr>
        <w:spacing w:after="0" w:line="240" w:lineRule="auto"/>
        <w:ind w:right="5244"/>
        <w:jc w:val="center"/>
        <w:rPr>
          <w:rFonts w:ascii="Calibri" w:eastAsia="Times New Roman" w:hAnsi="Calibri" w:cs="Calibri"/>
        </w:rPr>
      </w:pPr>
      <w:r w:rsidRPr="00165182">
        <w:rPr>
          <w:rFonts w:ascii="Calibri" w:eastAsia="Times New Roman" w:hAnsi="Calibri" w:cs="Calibri"/>
        </w:rPr>
        <w:t>R  E  P  U  B  L  I  K  A    H  R  V  A  T  S  K  A</w:t>
      </w:r>
    </w:p>
    <w:p w14:paraId="0F8A28C3" w14:textId="77777777" w:rsidR="00165182" w:rsidRPr="00165182" w:rsidRDefault="00165182" w:rsidP="00165182">
      <w:pPr>
        <w:spacing w:after="0" w:line="240" w:lineRule="auto"/>
        <w:ind w:right="5244"/>
        <w:jc w:val="center"/>
        <w:rPr>
          <w:rFonts w:ascii="Calibri" w:eastAsia="Times New Roman" w:hAnsi="Calibri" w:cs="Calibri"/>
        </w:rPr>
      </w:pPr>
      <w:r w:rsidRPr="00165182">
        <w:rPr>
          <w:rFonts w:ascii="Calibri" w:eastAsia="Times New Roman" w:hAnsi="Calibri" w:cs="Calibri"/>
        </w:rPr>
        <w:t>POŽEŠKO-SLAVONSKA ŽUPANIJA</w:t>
      </w:r>
    </w:p>
    <w:p w14:paraId="424A7909" w14:textId="3BF36905" w:rsidR="00165182" w:rsidRPr="00165182" w:rsidRDefault="00165182" w:rsidP="00165182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8720" behindDoc="0" locked="0" layoutInCell="1" allowOverlap="1" wp14:anchorId="0CF81733" wp14:editId="1297176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67030668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30668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182">
        <w:rPr>
          <w:rFonts w:ascii="Calibri" w:eastAsia="Times New Roman" w:hAnsi="Calibri" w:cs="Calibri"/>
          <w:lang w:val="en-US"/>
        </w:rPr>
        <w:t>GRAD POŽEGA</w:t>
      </w:r>
    </w:p>
    <w:p w14:paraId="3E1230F3" w14:textId="77777777" w:rsidR="00165182" w:rsidRPr="00165182" w:rsidRDefault="00165182" w:rsidP="00165182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lang w:val="en-US"/>
        </w:rPr>
        <w:t>Gradonačelnik</w:t>
      </w:r>
    </w:p>
    <w:p w14:paraId="3C32A0F2" w14:textId="208A3B3B" w:rsidR="00EB3EA9" w:rsidRPr="00D64F41" w:rsidRDefault="00EB3EA9" w:rsidP="00EB3EA9">
      <w:pPr>
        <w:suppressAutoHyphens/>
        <w:spacing w:after="0" w:line="240" w:lineRule="auto"/>
        <w:ind w:right="50"/>
        <w:jc w:val="both"/>
        <w:rPr>
          <w:rFonts w:ascii="Calibri" w:hAnsi="Calibri" w:cs="Calibri"/>
          <w:bCs/>
          <w:lang w:eastAsia="zh-CN"/>
        </w:rPr>
      </w:pPr>
      <w:r w:rsidRPr="00D64F41">
        <w:rPr>
          <w:rFonts w:ascii="Calibri" w:hAnsi="Calibri" w:cs="Calibri"/>
          <w:bCs/>
          <w:lang w:eastAsia="zh-CN"/>
        </w:rPr>
        <w:t>KLASA: 024-02/2</w:t>
      </w:r>
      <w:r w:rsidR="00F00505" w:rsidRPr="00D64F41">
        <w:rPr>
          <w:rFonts w:ascii="Calibri" w:hAnsi="Calibri" w:cs="Calibri"/>
          <w:bCs/>
          <w:lang w:eastAsia="zh-CN"/>
        </w:rPr>
        <w:t>5</w:t>
      </w:r>
      <w:r w:rsidRPr="00D64F41">
        <w:rPr>
          <w:rFonts w:ascii="Calibri" w:hAnsi="Calibri" w:cs="Calibri"/>
          <w:bCs/>
          <w:lang w:eastAsia="zh-CN"/>
        </w:rPr>
        <w:t>-03/2</w:t>
      </w:r>
    </w:p>
    <w:p w14:paraId="7D5538BB" w14:textId="436273A5" w:rsidR="00EB3EA9" w:rsidRPr="00D64F41" w:rsidRDefault="00EB3EA9" w:rsidP="00EB3EA9">
      <w:pPr>
        <w:suppressAutoHyphens/>
        <w:spacing w:after="0" w:line="240" w:lineRule="auto"/>
        <w:ind w:right="50"/>
        <w:jc w:val="both"/>
        <w:rPr>
          <w:rFonts w:ascii="Calibri" w:hAnsi="Calibri" w:cs="Calibri"/>
          <w:bCs/>
          <w:lang w:eastAsia="zh-CN"/>
        </w:rPr>
      </w:pPr>
      <w:r w:rsidRPr="00D64F41">
        <w:rPr>
          <w:rFonts w:ascii="Calibri" w:hAnsi="Calibri" w:cs="Calibri"/>
          <w:bCs/>
          <w:lang w:eastAsia="zh-CN"/>
        </w:rPr>
        <w:t>URBROJ: 2177-1-02/01-2</w:t>
      </w:r>
      <w:r w:rsidR="00F00505" w:rsidRPr="00D64F41">
        <w:rPr>
          <w:rFonts w:ascii="Calibri" w:hAnsi="Calibri" w:cs="Calibri"/>
          <w:bCs/>
          <w:lang w:eastAsia="zh-CN"/>
        </w:rPr>
        <w:t>5</w:t>
      </w:r>
      <w:r w:rsidRPr="00D64F41">
        <w:rPr>
          <w:rFonts w:ascii="Calibri" w:hAnsi="Calibri" w:cs="Calibri"/>
          <w:bCs/>
          <w:lang w:eastAsia="zh-CN"/>
        </w:rPr>
        <w:t>-3</w:t>
      </w:r>
    </w:p>
    <w:p w14:paraId="7FC80456" w14:textId="1A40756A" w:rsidR="005364C8" w:rsidRPr="00D64F41" w:rsidRDefault="005364C8" w:rsidP="00165182">
      <w:pPr>
        <w:suppressAutoHyphens/>
        <w:spacing w:line="240" w:lineRule="auto"/>
        <w:ind w:right="50"/>
        <w:jc w:val="both"/>
        <w:rPr>
          <w:rFonts w:ascii="Calibri" w:hAnsi="Calibri" w:cs="Calibri"/>
          <w:lang w:eastAsia="zh-CN"/>
        </w:rPr>
      </w:pPr>
      <w:r w:rsidRPr="00D64F41">
        <w:rPr>
          <w:rFonts w:ascii="Calibri" w:hAnsi="Calibri" w:cs="Calibri"/>
          <w:bCs/>
          <w:lang w:eastAsia="zh-CN"/>
        </w:rPr>
        <w:t xml:space="preserve">Požega, </w:t>
      </w:r>
      <w:r w:rsidR="00D64F41">
        <w:rPr>
          <w:rFonts w:ascii="Calibri" w:hAnsi="Calibri" w:cs="Calibri"/>
          <w:bCs/>
          <w:lang w:eastAsia="zh-CN"/>
        </w:rPr>
        <w:t xml:space="preserve">6. </w:t>
      </w:r>
      <w:r w:rsidR="00AE7746" w:rsidRPr="00D64F41">
        <w:rPr>
          <w:rFonts w:ascii="Calibri" w:hAnsi="Calibri" w:cs="Calibri"/>
          <w:bCs/>
          <w:lang w:eastAsia="zh-CN"/>
        </w:rPr>
        <w:t>veljače</w:t>
      </w:r>
      <w:r w:rsidRPr="00D64F41">
        <w:rPr>
          <w:rFonts w:ascii="Calibri" w:hAnsi="Calibri" w:cs="Calibri"/>
          <w:bCs/>
          <w:lang w:eastAsia="zh-CN"/>
        </w:rPr>
        <w:t xml:space="preserve"> 202</w:t>
      </w:r>
      <w:r w:rsidR="00F00505" w:rsidRPr="00D64F41">
        <w:rPr>
          <w:rFonts w:ascii="Calibri" w:hAnsi="Calibri" w:cs="Calibri"/>
          <w:bCs/>
          <w:lang w:eastAsia="zh-CN"/>
        </w:rPr>
        <w:t>5</w:t>
      </w:r>
      <w:r w:rsidRPr="00D64F41">
        <w:rPr>
          <w:rFonts w:ascii="Calibri" w:hAnsi="Calibri" w:cs="Calibri"/>
          <w:bCs/>
          <w:lang w:eastAsia="zh-CN"/>
        </w:rPr>
        <w:t>.</w:t>
      </w:r>
    </w:p>
    <w:p w14:paraId="63E0EC88" w14:textId="39626042" w:rsidR="005364C8" w:rsidRDefault="00D64F41" w:rsidP="00165182">
      <w:pPr>
        <w:ind w:right="50" w:firstLine="708"/>
        <w:jc w:val="both"/>
        <w:rPr>
          <w:rFonts w:ascii="Calibri" w:hAnsi="Calibri" w:cs="Calibri"/>
          <w:lang w:eastAsia="zh-CN"/>
        </w:rPr>
      </w:pPr>
      <w:r w:rsidRPr="00697A70">
        <w:rPr>
          <w:rFonts w:cstheme="minorHAnsi"/>
        </w:rPr>
        <w:t>Na temelju članka 44. stavka 1. i članka 48. stavka 1. točke 1. Zakona o lokalnoj i područnoj (regionalnoj) samoupravi (</w:t>
      </w:r>
      <w:bookmarkStart w:id="7" w:name="_Hlk118974534"/>
      <w:r w:rsidRPr="00697A70">
        <w:rPr>
          <w:rFonts w:cstheme="minorHAnsi"/>
        </w:rPr>
        <w:t>Narodne novine, broj: 33/01, 60/01.- vjerodostojno tumačenje, 129/05., 109/07., 125/08., 36/09., 150/11., 144/12., 19/13.- pročišćeni tekst, 137/15.- ispravak, 123/17., 98/19. i 144/20.</w:t>
      </w:r>
      <w:bookmarkEnd w:id="7"/>
      <w:r w:rsidRPr="00697A70">
        <w:rPr>
          <w:rFonts w:cstheme="minorHAnsi"/>
        </w:rPr>
        <w:t xml:space="preserve">) i članka 62. stavka 1. podstavka 1. i članka 120. Statuta Grada Požege (Službene novine Grada Požege broj: 2/21. i 11/22.), Gradonačelnik Grada Požege, </w:t>
      </w:r>
      <w:r>
        <w:rPr>
          <w:rFonts w:cstheme="minorHAnsi"/>
        </w:rPr>
        <w:t>6</w:t>
      </w:r>
      <w:r w:rsidRPr="00697A70">
        <w:rPr>
          <w:rFonts w:cstheme="minorHAnsi"/>
        </w:rPr>
        <w:t>. veljače 2025. godine, donosi</w:t>
      </w:r>
    </w:p>
    <w:p w14:paraId="731ED94A" w14:textId="77777777" w:rsidR="005364C8" w:rsidRPr="00D64F41" w:rsidRDefault="005364C8" w:rsidP="00165182">
      <w:pPr>
        <w:suppressAutoHyphens/>
        <w:autoSpaceDE w:val="0"/>
        <w:spacing w:line="240" w:lineRule="exact"/>
        <w:ind w:left="1183" w:right="89" w:hanging="1183"/>
        <w:jc w:val="center"/>
        <w:rPr>
          <w:rFonts w:ascii="Calibri" w:hAnsi="Calibri" w:cs="Calibri"/>
          <w:lang w:eastAsia="zh-CN"/>
        </w:rPr>
      </w:pPr>
      <w:r w:rsidRPr="00D64F41">
        <w:rPr>
          <w:rFonts w:ascii="Calibri" w:hAnsi="Calibri" w:cs="Calibri"/>
          <w:lang w:eastAsia="zh-CN"/>
        </w:rPr>
        <w:t>Z A K L J U Č A K</w:t>
      </w:r>
    </w:p>
    <w:p w14:paraId="7FB1C790" w14:textId="74180CD8" w:rsidR="005364C8" w:rsidRPr="00D64F41" w:rsidRDefault="005364C8" w:rsidP="00165182">
      <w:pPr>
        <w:jc w:val="center"/>
        <w:rPr>
          <w:rFonts w:ascii="Calibri" w:hAnsi="Calibri" w:cs="Calibri"/>
        </w:rPr>
      </w:pPr>
      <w:r w:rsidRPr="00D64F41">
        <w:rPr>
          <w:rFonts w:ascii="Calibri" w:hAnsi="Calibri" w:cs="Calibri"/>
        </w:rPr>
        <w:t>I.</w:t>
      </w:r>
    </w:p>
    <w:p w14:paraId="206EB88C" w14:textId="30706266" w:rsidR="00C81902" w:rsidRPr="00D64F41" w:rsidRDefault="005364C8" w:rsidP="00165182">
      <w:pPr>
        <w:ind w:firstLine="708"/>
        <w:jc w:val="both"/>
        <w:rPr>
          <w:rFonts w:ascii="Calibri" w:hAnsi="Calibri" w:cs="Calibri"/>
          <w:lang w:eastAsia="zh-CN"/>
        </w:rPr>
      </w:pPr>
      <w:r w:rsidRPr="00D64F41">
        <w:rPr>
          <w:rFonts w:ascii="Calibri" w:hAnsi="Calibri" w:cs="Calibri"/>
        </w:rPr>
        <w:t xml:space="preserve">Utvrđuje se Prijedlog </w:t>
      </w:r>
      <w:r w:rsidR="00C81902" w:rsidRPr="00D64F41">
        <w:rPr>
          <w:rFonts w:ascii="Calibri" w:hAnsi="Calibri" w:cs="Calibri"/>
          <w:lang w:eastAsia="zh-CN"/>
        </w:rPr>
        <w:t>Odluke o davanju suglasnosti za</w:t>
      </w:r>
      <w:r w:rsidR="005E7A11" w:rsidRPr="00D64F41">
        <w:rPr>
          <w:rFonts w:ascii="Calibri" w:hAnsi="Calibri" w:cs="Calibri"/>
          <w:lang w:eastAsia="zh-CN"/>
        </w:rPr>
        <w:t xml:space="preserve"> dugoročno</w:t>
      </w:r>
      <w:r w:rsidR="00C81902" w:rsidRPr="00D64F41">
        <w:rPr>
          <w:rFonts w:ascii="Calibri" w:hAnsi="Calibri" w:cs="Calibri"/>
          <w:lang w:eastAsia="zh-CN"/>
        </w:rPr>
        <w:t xml:space="preserve"> zaduživanje trgovačko</w:t>
      </w:r>
      <w:r w:rsidR="005E7A11" w:rsidRPr="00D64F41">
        <w:rPr>
          <w:rFonts w:ascii="Calibri" w:hAnsi="Calibri" w:cs="Calibri"/>
          <w:lang w:eastAsia="zh-CN"/>
        </w:rPr>
        <w:t>g</w:t>
      </w:r>
      <w:r w:rsidR="00C81902" w:rsidRPr="00D64F41">
        <w:rPr>
          <w:rFonts w:ascii="Calibri" w:hAnsi="Calibri" w:cs="Calibri"/>
          <w:lang w:eastAsia="zh-CN"/>
        </w:rPr>
        <w:t xml:space="preserve"> društv</w:t>
      </w:r>
      <w:r w:rsidR="005E7A11" w:rsidRPr="00D64F41">
        <w:rPr>
          <w:rFonts w:ascii="Calibri" w:hAnsi="Calibri" w:cs="Calibri"/>
          <w:lang w:eastAsia="zh-CN"/>
        </w:rPr>
        <w:t>a</w:t>
      </w:r>
      <w:r w:rsidR="00C81902" w:rsidRPr="00D64F41">
        <w:rPr>
          <w:rFonts w:ascii="Calibri" w:hAnsi="Calibri" w:cs="Calibri"/>
          <w:lang w:eastAsia="zh-CN"/>
        </w:rPr>
        <w:t xml:space="preserve"> Komunalac</w:t>
      </w:r>
      <w:r w:rsidR="004D62CE" w:rsidRPr="00D64F41">
        <w:rPr>
          <w:rFonts w:ascii="Calibri" w:hAnsi="Calibri" w:cs="Calibri"/>
          <w:lang w:eastAsia="zh-CN"/>
        </w:rPr>
        <w:t xml:space="preserve"> Požega</w:t>
      </w:r>
      <w:r w:rsidR="00C81902" w:rsidRPr="00D64F41">
        <w:rPr>
          <w:rFonts w:ascii="Calibri" w:hAnsi="Calibri" w:cs="Calibri"/>
          <w:lang w:eastAsia="zh-CN"/>
        </w:rPr>
        <w:t xml:space="preserve"> d.o.o.</w:t>
      </w:r>
      <w:r w:rsidR="005E7A11" w:rsidRPr="00D64F41">
        <w:rPr>
          <w:rFonts w:ascii="Calibri" w:hAnsi="Calibri" w:cs="Calibri"/>
          <w:lang w:eastAsia="zh-CN"/>
        </w:rPr>
        <w:t xml:space="preserve"> kao u predloženom tekstu.</w:t>
      </w:r>
    </w:p>
    <w:p w14:paraId="68EC585C" w14:textId="409188C9" w:rsidR="005364C8" w:rsidRPr="00D64F41" w:rsidRDefault="005364C8" w:rsidP="00165182">
      <w:pPr>
        <w:jc w:val="center"/>
        <w:rPr>
          <w:rFonts w:ascii="Calibri" w:hAnsi="Calibri" w:cs="Calibri"/>
        </w:rPr>
      </w:pPr>
      <w:r w:rsidRPr="00D64F41">
        <w:rPr>
          <w:rFonts w:ascii="Calibri" w:hAnsi="Calibri" w:cs="Calibri"/>
        </w:rPr>
        <w:t>II.</w:t>
      </w:r>
    </w:p>
    <w:p w14:paraId="702897DE" w14:textId="75EC8D9A" w:rsidR="005364C8" w:rsidRPr="00D64F41" w:rsidRDefault="005364C8" w:rsidP="00165182">
      <w:pPr>
        <w:ind w:firstLine="708"/>
        <w:jc w:val="both"/>
        <w:rPr>
          <w:rFonts w:ascii="Calibri" w:hAnsi="Calibri" w:cs="Calibri"/>
        </w:rPr>
      </w:pPr>
      <w:r w:rsidRPr="00D64F41">
        <w:rPr>
          <w:rFonts w:ascii="Calibri" w:hAnsi="Calibri" w:cs="Calibri"/>
        </w:rPr>
        <w:t>Prijedlog Odluke iz točke I. ovoga Zaključka upućuje se Gradskom vijeću Grada Požege na razmatranje i usvajanje.</w:t>
      </w:r>
    </w:p>
    <w:p w14:paraId="088AADE0" w14:textId="77777777" w:rsidR="005364C8" w:rsidRPr="00D64F41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Calibri" w:hAnsi="Calibri" w:cs="Calibri"/>
          <w:lang w:eastAsia="zh-CN"/>
        </w:rPr>
      </w:pPr>
    </w:p>
    <w:p w14:paraId="4B3D2604" w14:textId="77777777" w:rsidR="005364C8" w:rsidRPr="00806A49" w:rsidRDefault="005364C8" w:rsidP="005364C8">
      <w:pPr>
        <w:suppressAutoHyphens/>
        <w:spacing w:after="0" w:line="240" w:lineRule="auto"/>
        <w:ind w:left="6804"/>
        <w:jc w:val="center"/>
        <w:rPr>
          <w:rFonts w:ascii="Calibri" w:hAnsi="Calibri" w:cs="Calibri"/>
          <w:bCs/>
          <w:lang w:eastAsia="zh-CN"/>
        </w:rPr>
      </w:pPr>
      <w:r w:rsidRPr="00806A49">
        <w:rPr>
          <w:rFonts w:ascii="Calibri" w:hAnsi="Calibri" w:cs="Calibri"/>
          <w:bCs/>
          <w:lang w:eastAsia="zh-CN"/>
        </w:rPr>
        <w:t>GRADONAČELNIK</w:t>
      </w:r>
    </w:p>
    <w:p w14:paraId="6381D9E9" w14:textId="73F2682F" w:rsidR="005E7A11" w:rsidRPr="00806A49" w:rsidRDefault="005E7A11" w:rsidP="005E7A11">
      <w:pPr>
        <w:suppressAutoHyphens/>
        <w:spacing w:after="0" w:line="240" w:lineRule="auto"/>
        <w:ind w:left="6804"/>
        <w:jc w:val="center"/>
        <w:rPr>
          <w:rFonts w:ascii="Calibri" w:hAnsi="Calibri" w:cs="Calibri"/>
          <w:lang w:eastAsia="zh-CN"/>
        </w:rPr>
      </w:pPr>
      <w:r w:rsidRPr="00806A49">
        <w:rPr>
          <w:rFonts w:ascii="Calibri" w:hAnsi="Calibri" w:cs="Calibri"/>
          <w:bCs/>
          <w:lang w:eastAsia="zh-CN"/>
        </w:rPr>
        <w:t>dr.sc. Željko Glavić</w:t>
      </w:r>
      <w:r w:rsidR="00BD5A49">
        <w:rPr>
          <w:rFonts w:ascii="Calibri" w:hAnsi="Calibri" w:cs="Calibri"/>
          <w:bCs/>
          <w:lang w:eastAsia="zh-CN"/>
        </w:rPr>
        <w:t>, v.r.</w:t>
      </w:r>
    </w:p>
    <w:p w14:paraId="0BBD4BE1" w14:textId="7814A258" w:rsidR="005364C8" w:rsidRPr="00806A49" w:rsidRDefault="005364C8" w:rsidP="003E016D">
      <w:pPr>
        <w:suppressAutoHyphens/>
        <w:spacing w:after="0" w:line="240" w:lineRule="auto"/>
        <w:rPr>
          <w:rFonts w:ascii="Calibri" w:hAnsi="Calibri" w:cs="Calibri"/>
          <w:bCs/>
          <w:lang w:eastAsia="zh-CN"/>
        </w:rPr>
      </w:pPr>
    </w:p>
    <w:p w14:paraId="4AA4FF3B" w14:textId="36E05E9D" w:rsidR="005364C8" w:rsidRPr="00806A49" w:rsidRDefault="005364C8" w:rsidP="003E016D">
      <w:pPr>
        <w:suppressAutoHyphens/>
        <w:spacing w:after="0" w:line="240" w:lineRule="auto"/>
        <w:rPr>
          <w:rFonts w:ascii="Calibri" w:hAnsi="Calibri" w:cs="Calibri"/>
          <w:bCs/>
          <w:lang w:eastAsia="zh-CN"/>
        </w:rPr>
      </w:pPr>
    </w:p>
    <w:p w14:paraId="46A4FDAB" w14:textId="77777777" w:rsidR="003E016D" w:rsidRDefault="003E016D" w:rsidP="005364C8">
      <w:pPr>
        <w:spacing w:after="0" w:line="240" w:lineRule="auto"/>
        <w:rPr>
          <w:rFonts w:ascii="Calibri" w:hAnsi="Calibri" w:cs="Calibri"/>
        </w:rPr>
      </w:pPr>
    </w:p>
    <w:p w14:paraId="7067F3BC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62CCE561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3BE703EC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77FE7CD6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4688C936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629B348E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548C3990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02725CB5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5D0069DA" w14:textId="77777777" w:rsidR="00165182" w:rsidRDefault="00165182" w:rsidP="005364C8">
      <w:pPr>
        <w:spacing w:after="0" w:line="240" w:lineRule="auto"/>
        <w:rPr>
          <w:rFonts w:ascii="Calibri" w:hAnsi="Calibri" w:cs="Calibri"/>
        </w:rPr>
      </w:pPr>
    </w:p>
    <w:p w14:paraId="2D54F457" w14:textId="77777777" w:rsidR="00165182" w:rsidRPr="00806A49" w:rsidRDefault="00165182" w:rsidP="005364C8">
      <w:pPr>
        <w:spacing w:after="0" w:line="240" w:lineRule="auto"/>
        <w:rPr>
          <w:rFonts w:ascii="Calibri" w:hAnsi="Calibri" w:cs="Calibri"/>
        </w:rPr>
      </w:pPr>
    </w:p>
    <w:p w14:paraId="67F52BF1" w14:textId="77777777" w:rsidR="003E016D" w:rsidRPr="00806A49" w:rsidRDefault="003E016D" w:rsidP="005364C8">
      <w:pPr>
        <w:spacing w:after="0" w:line="240" w:lineRule="auto"/>
        <w:rPr>
          <w:rFonts w:ascii="Calibri" w:hAnsi="Calibri" w:cs="Calibri"/>
        </w:rPr>
      </w:pPr>
    </w:p>
    <w:p w14:paraId="2AAFFD3B" w14:textId="723B4C90" w:rsidR="005364C8" w:rsidRPr="00806A49" w:rsidRDefault="005364C8" w:rsidP="005364C8">
      <w:pPr>
        <w:spacing w:after="0" w:line="240" w:lineRule="auto"/>
        <w:rPr>
          <w:rFonts w:ascii="Calibri" w:hAnsi="Calibri" w:cs="Calibri"/>
        </w:rPr>
      </w:pPr>
      <w:r w:rsidRPr="00806A49">
        <w:rPr>
          <w:rFonts w:ascii="Calibri" w:hAnsi="Calibri" w:cs="Calibri"/>
        </w:rPr>
        <w:t>DOSTAVITI:</w:t>
      </w:r>
    </w:p>
    <w:p w14:paraId="3C92903C" w14:textId="21B83002" w:rsidR="005364C8" w:rsidRPr="00806A49" w:rsidRDefault="005364C8" w:rsidP="00165182">
      <w:pPr>
        <w:pStyle w:val="Odlomakpopisa"/>
        <w:numPr>
          <w:ilvl w:val="0"/>
          <w:numId w:val="3"/>
        </w:numPr>
        <w:tabs>
          <w:tab w:val="clear" w:pos="720"/>
        </w:tabs>
        <w:ind w:left="426" w:hanging="284"/>
        <w:rPr>
          <w:rFonts w:ascii="Calibri" w:hAnsi="Calibri" w:cs="Calibri"/>
          <w:sz w:val="22"/>
          <w:szCs w:val="22"/>
        </w:rPr>
      </w:pPr>
      <w:r w:rsidRPr="00806A49">
        <w:rPr>
          <w:rFonts w:ascii="Calibri" w:hAnsi="Calibri" w:cs="Calibri"/>
          <w:sz w:val="22"/>
          <w:szCs w:val="22"/>
        </w:rPr>
        <w:t>Gradskom vijeću Grada Požege</w:t>
      </w:r>
    </w:p>
    <w:p w14:paraId="5DB4126E" w14:textId="77777777" w:rsidR="005364C8" w:rsidRPr="00806A49" w:rsidRDefault="005364C8" w:rsidP="0016518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rPr>
          <w:rFonts w:ascii="Calibri" w:hAnsi="Calibri" w:cs="Calibri"/>
        </w:rPr>
      </w:pPr>
      <w:r w:rsidRPr="00806A49">
        <w:rPr>
          <w:rFonts w:ascii="Calibri" w:hAnsi="Calibri" w:cs="Calibri"/>
        </w:rPr>
        <w:t>Pismohrani.</w:t>
      </w:r>
    </w:p>
    <w:p w14:paraId="6033EE7C" w14:textId="77777777" w:rsidR="005364C8" w:rsidRPr="00806A49" w:rsidRDefault="005364C8" w:rsidP="005364C8">
      <w:pPr>
        <w:spacing w:after="0" w:line="240" w:lineRule="auto"/>
        <w:rPr>
          <w:rFonts w:ascii="Calibri" w:hAnsi="Calibri" w:cs="Calibri"/>
        </w:rPr>
      </w:pPr>
      <w:r w:rsidRPr="00806A49">
        <w:rPr>
          <w:rFonts w:ascii="Calibri" w:hAnsi="Calibri" w:cs="Calibri"/>
        </w:rPr>
        <w:br w:type="page"/>
      </w:r>
    </w:p>
    <w:p w14:paraId="4C2E4B38" w14:textId="77777777" w:rsidR="00165182" w:rsidRPr="00165182" w:rsidRDefault="00165182" w:rsidP="00165182">
      <w:pPr>
        <w:spacing w:after="0" w:line="240" w:lineRule="auto"/>
        <w:jc w:val="right"/>
        <w:rPr>
          <w:rFonts w:ascii="Calibri" w:eastAsia="Times New Roman" w:hAnsi="Calibri" w:cs="Calibri"/>
          <w:u w:val="single"/>
        </w:rPr>
      </w:pPr>
      <w:bookmarkStart w:id="8" w:name="_Hlk511380742"/>
      <w:bookmarkStart w:id="9" w:name="_Hlk145929523"/>
      <w:bookmarkEnd w:id="0"/>
      <w:bookmarkEnd w:id="1"/>
      <w:bookmarkEnd w:id="2"/>
      <w:r w:rsidRPr="00165182">
        <w:rPr>
          <w:rFonts w:ascii="Calibri" w:eastAsia="Times New Roman" w:hAnsi="Calibri" w:cs="Calibri"/>
          <w:u w:val="single"/>
        </w:rPr>
        <w:t>PRIJEDLOG</w:t>
      </w:r>
    </w:p>
    <w:p w14:paraId="27088DBE" w14:textId="48DC9B64" w:rsidR="00165182" w:rsidRPr="00165182" w:rsidRDefault="00165182" w:rsidP="00165182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noProof/>
        </w:rPr>
        <w:drawing>
          <wp:inline distT="0" distB="0" distL="0" distR="0" wp14:anchorId="5133D2E4" wp14:editId="35D90513">
            <wp:extent cx="314325" cy="428625"/>
            <wp:effectExtent l="0" t="0" r="9525" b="9525"/>
            <wp:docPr id="1669870264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70264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892B" w14:textId="77777777" w:rsidR="00165182" w:rsidRPr="00165182" w:rsidRDefault="00165182" w:rsidP="00165182">
      <w:pPr>
        <w:spacing w:after="0" w:line="240" w:lineRule="auto"/>
        <w:ind w:right="5386"/>
        <w:jc w:val="center"/>
        <w:rPr>
          <w:rFonts w:ascii="Calibri" w:eastAsia="Times New Roman" w:hAnsi="Calibri" w:cs="Calibri"/>
        </w:rPr>
      </w:pPr>
      <w:r w:rsidRPr="00165182">
        <w:rPr>
          <w:rFonts w:ascii="Calibri" w:eastAsia="Times New Roman" w:hAnsi="Calibri" w:cs="Calibri"/>
        </w:rPr>
        <w:t>R  E  P  U  B  L  I  K  A    H  R  V  A  T  S  K  A</w:t>
      </w:r>
    </w:p>
    <w:p w14:paraId="43C4F39D" w14:textId="77777777" w:rsidR="00165182" w:rsidRPr="00165182" w:rsidRDefault="00165182" w:rsidP="00165182">
      <w:pPr>
        <w:spacing w:after="0" w:line="240" w:lineRule="auto"/>
        <w:ind w:right="5386"/>
        <w:jc w:val="center"/>
        <w:rPr>
          <w:rFonts w:ascii="Calibri" w:eastAsia="Times New Roman" w:hAnsi="Calibri" w:cs="Calibri"/>
        </w:rPr>
      </w:pPr>
      <w:r w:rsidRPr="00165182">
        <w:rPr>
          <w:rFonts w:ascii="Calibri" w:eastAsia="Times New Roman" w:hAnsi="Calibri" w:cs="Calibri"/>
        </w:rPr>
        <w:t>POŽEŠKO-SLAVONSKA ŽUPANIJA</w:t>
      </w:r>
    </w:p>
    <w:p w14:paraId="75C2A254" w14:textId="2F3D45F5" w:rsidR="00165182" w:rsidRPr="00165182" w:rsidRDefault="00165182" w:rsidP="00165182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80768" behindDoc="0" locked="0" layoutInCell="1" allowOverlap="1" wp14:anchorId="3B0BDD41" wp14:editId="6E2B016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75521024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21024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182">
        <w:rPr>
          <w:rFonts w:ascii="Calibri" w:eastAsia="Times New Roman" w:hAnsi="Calibri" w:cs="Calibri"/>
          <w:lang w:val="en-US"/>
        </w:rPr>
        <w:t>GRAD POŽEGA</w:t>
      </w:r>
    </w:p>
    <w:p w14:paraId="46DA579E" w14:textId="77777777" w:rsidR="00165182" w:rsidRPr="00165182" w:rsidRDefault="00165182" w:rsidP="00165182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/>
        </w:rPr>
      </w:pPr>
      <w:r w:rsidRPr="00165182">
        <w:rPr>
          <w:rFonts w:ascii="Calibri" w:eastAsia="Times New Roman" w:hAnsi="Calibri" w:cs="Calibri"/>
          <w:lang w:val="en-US"/>
        </w:rPr>
        <w:t>Gradsko vijeće</w:t>
      </w:r>
    </w:p>
    <w:bookmarkEnd w:id="8"/>
    <w:bookmarkEnd w:id="9"/>
    <w:p w14:paraId="70091996" w14:textId="77777777" w:rsidR="00165182" w:rsidRDefault="00EB3EA9" w:rsidP="00EB3EA9">
      <w:pPr>
        <w:suppressAutoHyphens/>
        <w:spacing w:after="0" w:line="240" w:lineRule="auto"/>
        <w:ind w:right="50"/>
        <w:jc w:val="both"/>
        <w:rPr>
          <w:rFonts w:ascii="Calibri" w:hAnsi="Calibri" w:cs="Calibri"/>
          <w:bCs/>
          <w:lang w:eastAsia="zh-CN"/>
        </w:rPr>
      </w:pPr>
      <w:r w:rsidRPr="00D64F41">
        <w:rPr>
          <w:rFonts w:ascii="Calibri" w:hAnsi="Calibri" w:cs="Calibri"/>
          <w:bCs/>
          <w:lang w:eastAsia="zh-CN"/>
        </w:rPr>
        <w:t>KLASA: 024-02/2</w:t>
      </w:r>
      <w:r w:rsidR="00852595" w:rsidRPr="00D64F41">
        <w:rPr>
          <w:rFonts w:ascii="Calibri" w:hAnsi="Calibri" w:cs="Calibri"/>
          <w:bCs/>
          <w:lang w:eastAsia="zh-CN"/>
        </w:rPr>
        <w:t>5</w:t>
      </w:r>
      <w:r w:rsidRPr="00D64F41">
        <w:rPr>
          <w:rFonts w:ascii="Calibri" w:hAnsi="Calibri" w:cs="Calibri"/>
          <w:bCs/>
          <w:lang w:eastAsia="zh-CN"/>
        </w:rPr>
        <w:t>-03/2</w:t>
      </w:r>
    </w:p>
    <w:p w14:paraId="1F022D70" w14:textId="77777777" w:rsidR="00165182" w:rsidRDefault="00EB3EA9" w:rsidP="00165182">
      <w:pPr>
        <w:suppressAutoHyphens/>
        <w:spacing w:after="0" w:line="240" w:lineRule="auto"/>
        <w:ind w:right="50"/>
        <w:jc w:val="both"/>
        <w:rPr>
          <w:rFonts w:ascii="Calibri" w:hAnsi="Calibri" w:cs="Calibri"/>
          <w:bCs/>
          <w:lang w:eastAsia="zh-CN"/>
        </w:rPr>
      </w:pPr>
      <w:r w:rsidRPr="00D64F41">
        <w:rPr>
          <w:rFonts w:ascii="Calibri" w:hAnsi="Calibri" w:cs="Calibri"/>
          <w:bCs/>
          <w:lang w:eastAsia="zh-CN"/>
        </w:rPr>
        <w:t>URBROJ: 2177-1-02/01-2</w:t>
      </w:r>
      <w:r w:rsidR="00852595" w:rsidRPr="00D64F41">
        <w:rPr>
          <w:rFonts w:ascii="Calibri" w:hAnsi="Calibri" w:cs="Calibri"/>
          <w:bCs/>
          <w:lang w:eastAsia="zh-CN"/>
        </w:rPr>
        <w:t>5</w:t>
      </w:r>
      <w:r w:rsidRPr="00D64F41">
        <w:rPr>
          <w:rFonts w:ascii="Calibri" w:hAnsi="Calibri" w:cs="Calibri"/>
          <w:bCs/>
          <w:lang w:eastAsia="zh-CN"/>
        </w:rPr>
        <w:t>-4</w:t>
      </w:r>
    </w:p>
    <w:p w14:paraId="29BC478E" w14:textId="0CC28F5A" w:rsidR="003D7371" w:rsidRPr="00D64F41" w:rsidRDefault="003D7371" w:rsidP="00165182">
      <w:pPr>
        <w:suppressAutoHyphens/>
        <w:spacing w:line="240" w:lineRule="auto"/>
        <w:ind w:right="50"/>
        <w:jc w:val="both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 xml:space="preserve">Požega, </w:t>
      </w:r>
      <w:r w:rsidR="008406DC">
        <w:rPr>
          <w:rFonts w:ascii="Calibri" w:hAnsi="Calibri" w:cs="Calibri"/>
          <w:bCs/>
        </w:rPr>
        <w:t xml:space="preserve">___. </w:t>
      </w:r>
      <w:r w:rsidR="00AE7746" w:rsidRPr="00D64F41">
        <w:rPr>
          <w:rFonts w:ascii="Calibri" w:hAnsi="Calibri" w:cs="Calibri"/>
          <w:bCs/>
        </w:rPr>
        <w:t>veljače</w:t>
      </w:r>
      <w:r w:rsidRPr="00D64F41">
        <w:rPr>
          <w:rFonts w:ascii="Calibri" w:hAnsi="Calibri" w:cs="Calibri"/>
          <w:bCs/>
        </w:rPr>
        <w:t xml:space="preserve"> 202</w:t>
      </w:r>
      <w:r w:rsidR="00852595" w:rsidRPr="00D64F41">
        <w:rPr>
          <w:rFonts w:ascii="Calibri" w:hAnsi="Calibri" w:cs="Calibri"/>
          <w:bCs/>
        </w:rPr>
        <w:t>5</w:t>
      </w:r>
      <w:r w:rsidR="009453D9" w:rsidRPr="00D64F41">
        <w:rPr>
          <w:rFonts w:ascii="Calibri" w:hAnsi="Calibri" w:cs="Calibri"/>
          <w:bCs/>
        </w:rPr>
        <w:t xml:space="preserve">. </w:t>
      </w:r>
    </w:p>
    <w:p w14:paraId="4565C63E" w14:textId="3298D7CB" w:rsidR="003D7371" w:rsidRDefault="003D7371" w:rsidP="00165182">
      <w:pPr>
        <w:spacing w:line="240" w:lineRule="auto"/>
        <w:ind w:firstLine="708"/>
        <w:jc w:val="both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 xml:space="preserve">Na temelju </w:t>
      </w:r>
      <w:r w:rsidR="0020536F" w:rsidRPr="00D64F41">
        <w:rPr>
          <w:rFonts w:ascii="Calibri" w:hAnsi="Calibri" w:cs="Calibri"/>
          <w:lang w:eastAsia="zh-CN"/>
        </w:rPr>
        <w:t>čl</w:t>
      </w:r>
      <w:r w:rsidR="00B00386" w:rsidRPr="00D64F41">
        <w:rPr>
          <w:rFonts w:ascii="Calibri" w:hAnsi="Calibri" w:cs="Calibri"/>
          <w:lang w:eastAsia="zh-CN"/>
        </w:rPr>
        <w:t xml:space="preserve">anka </w:t>
      </w:r>
      <w:r w:rsidR="005E7A11" w:rsidRPr="00D64F41">
        <w:rPr>
          <w:rFonts w:ascii="Calibri" w:hAnsi="Calibri" w:cs="Calibri"/>
          <w:lang w:eastAsia="zh-CN"/>
        </w:rPr>
        <w:t>127</w:t>
      </w:r>
      <w:r w:rsidR="0020536F" w:rsidRPr="00D64F41">
        <w:rPr>
          <w:rFonts w:ascii="Calibri" w:hAnsi="Calibri" w:cs="Calibri"/>
          <w:lang w:eastAsia="zh-CN"/>
        </w:rPr>
        <w:t xml:space="preserve">. </w:t>
      </w:r>
      <w:bookmarkStart w:id="10" w:name="_Hlk56768013"/>
      <w:r w:rsidR="0020536F" w:rsidRPr="00D64F41">
        <w:rPr>
          <w:rFonts w:ascii="Calibri" w:hAnsi="Calibri" w:cs="Calibri"/>
          <w:lang w:eastAsia="zh-CN"/>
        </w:rPr>
        <w:t>Zakona o proračunu (N</w:t>
      </w:r>
      <w:r w:rsidR="005E7A11" w:rsidRPr="00D64F41">
        <w:rPr>
          <w:rFonts w:ascii="Calibri" w:hAnsi="Calibri" w:cs="Calibri"/>
          <w:lang w:eastAsia="zh-CN"/>
        </w:rPr>
        <w:t>arodne novine</w:t>
      </w:r>
      <w:r w:rsidR="0020536F" w:rsidRPr="00D64F41">
        <w:rPr>
          <w:rFonts w:ascii="Calibri" w:hAnsi="Calibri" w:cs="Calibri"/>
          <w:lang w:eastAsia="zh-CN"/>
        </w:rPr>
        <w:t>, broj:</w:t>
      </w:r>
      <w:r w:rsidR="005E7A11" w:rsidRPr="00D64F41">
        <w:rPr>
          <w:rFonts w:ascii="Calibri" w:hAnsi="Calibri" w:cs="Calibri"/>
          <w:lang w:eastAsia="zh-CN"/>
        </w:rPr>
        <w:t>144/21</w:t>
      </w:r>
      <w:r w:rsidR="00B00386" w:rsidRPr="00D64F41">
        <w:rPr>
          <w:rFonts w:ascii="Calibri" w:hAnsi="Calibri" w:cs="Calibri"/>
          <w:lang w:eastAsia="zh-CN"/>
        </w:rPr>
        <w:t>.</w:t>
      </w:r>
      <w:r w:rsidR="0020536F" w:rsidRPr="00D64F41">
        <w:rPr>
          <w:rFonts w:ascii="Calibri" w:hAnsi="Calibri" w:cs="Calibri"/>
          <w:lang w:eastAsia="zh-CN"/>
        </w:rPr>
        <w:t>)</w:t>
      </w:r>
      <w:bookmarkEnd w:id="10"/>
      <w:r w:rsidR="002D364A" w:rsidRPr="00D64F41">
        <w:rPr>
          <w:rFonts w:ascii="Calibri" w:hAnsi="Calibri" w:cs="Calibri"/>
          <w:lang w:eastAsia="zh-CN"/>
        </w:rPr>
        <w:t xml:space="preserve"> i </w:t>
      </w:r>
      <w:r w:rsidR="0020536F" w:rsidRPr="00D64F41">
        <w:rPr>
          <w:rFonts w:ascii="Calibri" w:hAnsi="Calibri" w:cs="Calibri"/>
          <w:lang w:eastAsia="zh-CN"/>
        </w:rPr>
        <w:t xml:space="preserve">članka </w:t>
      </w:r>
      <w:r w:rsidR="00187670" w:rsidRPr="00D64F41">
        <w:rPr>
          <w:rFonts w:ascii="Calibri" w:hAnsi="Calibri" w:cs="Calibri"/>
          <w:lang w:eastAsia="zh-CN"/>
        </w:rPr>
        <w:t>3</w:t>
      </w:r>
      <w:r w:rsidR="00B00386" w:rsidRPr="00D64F41">
        <w:rPr>
          <w:rFonts w:ascii="Calibri" w:hAnsi="Calibri" w:cs="Calibri"/>
          <w:lang w:eastAsia="zh-CN"/>
        </w:rPr>
        <w:t xml:space="preserve">9. </w:t>
      </w:r>
      <w:r w:rsidR="0020536F" w:rsidRPr="00D64F41">
        <w:rPr>
          <w:rFonts w:ascii="Calibri" w:hAnsi="Calibri" w:cs="Calibri"/>
          <w:lang w:eastAsia="zh-CN"/>
        </w:rPr>
        <w:t xml:space="preserve">stavka </w:t>
      </w:r>
      <w:r w:rsidR="00187670" w:rsidRPr="00D64F41">
        <w:rPr>
          <w:rFonts w:ascii="Calibri" w:hAnsi="Calibri" w:cs="Calibri"/>
          <w:lang w:eastAsia="zh-CN"/>
        </w:rPr>
        <w:t>1</w:t>
      </w:r>
      <w:r w:rsidR="0020536F" w:rsidRPr="00D64F41">
        <w:rPr>
          <w:rFonts w:ascii="Calibri" w:hAnsi="Calibri" w:cs="Calibri"/>
          <w:lang w:eastAsia="zh-CN"/>
        </w:rPr>
        <w:t xml:space="preserve">. podstavka </w:t>
      </w:r>
      <w:r w:rsidR="00B00386" w:rsidRPr="00D64F41">
        <w:rPr>
          <w:rFonts w:ascii="Calibri" w:hAnsi="Calibri" w:cs="Calibri"/>
          <w:lang w:eastAsia="zh-CN"/>
        </w:rPr>
        <w:t xml:space="preserve">3. </w:t>
      </w:r>
      <w:r w:rsidR="0020536F" w:rsidRPr="00D64F41">
        <w:rPr>
          <w:rFonts w:ascii="Calibri" w:hAnsi="Calibri" w:cs="Calibri"/>
          <w:lang w:eastAsia="zh-CN"/>
        </w:rPr>
        <w:t>Statuta Grada Požege (Službene novine Grada Požege, broj:</w:t>
      </w:r>
      <w:r w:rsidR="00B00386" w:rsidRPr="00D64F41">
        <w:rPr>
          <w:rFonts w:ascii="Calibri" w:hAnsi="Calibri" w:cs="Calibri"/>
          <w:lang w:eastAsia="zh-CN"/>
        </w:rPr>
        <w:t xml:space="preserve"> </w:t>
      </w:r>
      <w:r w:rsidR="004C00AB" w:rsidRPr="00D64F41">
        <w:rPr>
          <w:rFonts w:ascii="Calibri" w:hAnsi="Calibri" w:cs="Calibri"/>
          <w:bCs/>
        </w:rPr>
        <w:t>2</w:t>
      </w:r>
      <w:r w:rsidR="00187670" w:rsidRPr="00D64F41">
        <w:rPr>
          <w:rFonts w:ascii="Calibri" w:hAnsi="Calibri" w:cs="Calibri"/>
          <w:bCs/>
        </w:rPr>
        <w:t>/21</w:t>
      </w:r>
      <w:r w:rsidR="00B00386" w:rsidRPr="00D64F41">
        <w:rPr>
          <w:rFonts w:ascii="Calibri" w:hAnsi="Calibri" w:cs="Calibri"/>
          <w:bCs/>
        </w:rPr>
        <w:t>.</w:t>
      </w:r>
      <w:r w:rsidR="00B738CA" w:rsidRPr="00D64F41">
        <w:rPr>
          <w:rFonts w:ascii="Calibri" w:hAnsi="Calibri" w:cs="Calibri"/>
          <w:bCs/>
        </w:rPr>
        <w:t xml:space="preserve"> i 11/22.</w:t>
      </w:r>
      <w:r w:rsidR="0020536F" w:rsidRPr="00D64F41">
        <w:rPr>
          <w:rFonts w:ascii="Calibri" w:hAnsi="Calibri" w:cs="Calibri"/>
          <w:lang w:eastAsia="zh-CN"/>
        </w:rPr>
        <w:t xml:space="preserve">), </w:t>
      </w:r>
      <w:r w:rsidRPr="00D64F41">
        <w:rPr>
          <w:rFonts w:ascii="Calibri" w:hAnsi="Calibri" w:cs="Calibri"/>
          <w:bCs/>
        </w:rPr>
        <w:t>Gradsko vijeće Grada Požege</w:t>
      </w:r>
      <w:r w:rsidR="009453D9" w:rsidRPr="00D64F41">
        <w:rPr>
          <w:rFonts w:ascii="Calibri" w:hAnsi="Calibri" w:cs="Calibri"/>
          <w:bCs/>
        </w:rPr>
        <w:t xml:space="preserve">, </w:t>
      </w:r>
      <w:r w:rsidRPr="00D64F41">
        <w:rPr>
          <w:rFonts w:ascii="Calibri" w:hAnsi="Calibri" w:cs="Calibri"/>
          <w:bCs/>
        </w:rPr>
        <w:t xml:space="preserve">na </w:t>
      </w:r>
      <w:r w:rsidR="008406DC">
        <w:rPr>
          <w:rFonts w:ascii="Calibri" w:hAnsi="Calibri" w:cs="Calibri"/>
          <w:bCs/>
        </w:rPr>
        <w:t xml:space="preserve">33. </w:t>
      </w:r>
      <w:r w:rsidRPr="00D64F41">
        <w:rPr>
          <w:rFonts w:ascii="Calibri" w:hAnsi="Calibri" w:cs="Calibri"/>
          <w:bCs/>
        </w:rPr>
        <w:t>sjednici</w:t>
      </w:r>
      <w:r w:rsidR="003F57BC" w:rsidRPr="00D64F41">
        <w:rPr>
          <w:rFonts w:ascii="Calibri" w:hAnsi="Calibri" w:cs="Calibri"/>
          <w:bCs/>
        </w:rPr>
        <w:t xml:space="preserve">, održanoj dana, </w:t>
      </w:r>
      <w:r w:rsidR="008406DC">
        <w:rPr>
          <w:rFonts w:ascii="Calibri" w:hAnsi="Calibri" w:cs="Calibri"/>
          <w:bCs/>
        </w:rPr>
        <w:t xml:space="preserve">__. </w:t>
      </w:r>
      <w:r w:rsidR="00AE7746" w:rsidRPr="00D64F41">
        <w:rPr>
          <w:rFonts w:ascii="Calibri" w:hAnsi="Calibri" w:cs="Calibri"/>
          <w:bCs/>
        </w:rPr>
        <w:t>veljače</w:t>
      </w:r>
      <w:r w:rsidR="00DC526F" w:rsidRPr="00D64F41">
        <w:rPr>
          <w:rFonts w:ascii="Calibri" w:hAnsi="Calibri" w:cs="Calibri"/>
          <w:bCs/>
        </w:rPr>
        <w:t xml:space="preserve"> </w:t>
      </w:r>
      <w:r w:rsidRPr="00D64F41">
        <w:rPr>
          <w:rFonts w:ascii="Calibri" w:hAnsi="Calibri" w:cs="Calibri"/>
          <w:bCs/>
        </w:rPr>
        <w:t>202</w:t>
      </w:r>
      <w:r w:rsidR="00852595" w:rsidRPr="00D64F41">
        <w:rPr>
          <w:rFonts w:ascii="Calibri" w:hAnsi="Calibri" w:cs="Calibri"/>
          <w:bCs/>
        </w:rPr>
        <w:t>5</w:t>
      </w:r>
      <w:r w:rsidRPr="00D64F41">
        <w:rPr>
          <w:rFonts w:ascii="Calibri" w:hAnsi="Calibri" w:cs="Calibri"/>
          <w:bCs/>
        </w:rPr>
        <w:t>. godine</w:t>
      </w:r>
      <w:r w:rsidR="009453D9" w:rsidRPr="00D64F41">
        <w:rPr>
          <w:rFonts w:ascii="Calibri" w:hAnsi="Calibri" w:cs="Calibri"/>
          <w:bCs/>
        </w:rPr>
        <w:t xml:space="preserve">, </w:t>
      </w:r>
      <w:r w:rsidRPr="00D64F41">
        <w:rPr>
          <w:rFonts w:ascii="Calibri" w:hAnsi="Calibri" w:cs="Calibri"/>
          <w:bCs/>
        </w:rPr>
        <w:t>donosi</w:t>
      </w:r>
    </w:p>
    <w:p w14:paraId="5F129D75" w14:textId="40025826" w:rsidR="009453D9" w:rsidRPr="00165182" w:rsidRDefault="003D7371" w:rsidP="003D7371">
      <w:pPr>
        <w:spacing w:after="0" w:line="240" w:lineRule="auto"/>
        <w:jc w:val="center"/>
        <w:rPr>
          <w:rFonts w:ascii="Calibri" w:hAnsi="Calibri" w:cs="Calibri"/>
          <w:bCs/>
        </w:rPr>
      </w:pPr>
      <w:r w:rsidRPr="00165182">
        <w:rPr>
          <w:rFonts w:ascii="Calibri" w:hAnsi="Calibri" w:cs="Calibri"/>
          <w:bCs/>
        </w:rPr>
        <w:t>O</w:t>
      </w:r>
      <w:r w:rsidR="009453D9" w:rsidRPr="00165182">
        <w:rPr>
          <w:rFonts w:ascii="Calibri" w:hAnsi="Calibri" w:cs="Calibri"/>
          <w:bCs/>
        </w:rPr>
        <w:t xml:space="preserve"> </w:t>
      </w:r>
      <w:r w:rsidRPr="00165182">
        <w:rPr>
          <w:rFonts w:ascii="Calibri" w:hAnsi="Calibri" w:cs="Calibri"/>
          <w:bCs/>
        </w:rPr>
        <w:t>D</w:t>
      </w:r>
      <w:r w:rsidR="009453D9" w:rsidRPr="00165182">
        <w:rPr>
          <w:rFonts w:ascii="Calibri" w:hAnsi="Calibri" w:cs="Calibri"/>
          <w:bCs/>
        </w:rPr>
        <w:t xml:space="preserve"> </w:t>
      </w:r>
      <w:r w:rsidRPr="00165182">
        <w:rPr>
          <w:rFonts w:ascii="Calibri" w:hAnsi="Calibri" w:cs="Calibri"/>
          <w:bCs/>
        </w:rPr>
        <w:t>L</w:t>
      </w:r>
      <w:r w:rsidR="009453D9" w:rsidRPr="00165182">
        <w:rPr>
          <w:rFonts w:ascii="Calibri" w:hAnsi="Calibri" w:cs="Calibri"/>
          <w:bCs/>
        </w:rPr>
        <w:t xml:space="preserve"> </w:t>
      </w:r>
      <w:r w:rsidRPr="00165182">
        <w:rPr>
          <w:rFonts w:ascii="Calibri" w:hAnsi="Calibri" w:cs="Calibri"/>
          <w:bCs/>
        </w:rPr>
        <w:t>U</w:t>
      </w:r>
      <w:r w:rsidR="009453D9" w:rsidRPr="00165182">
        <w:rPr>
          <w:rFonts w:ascii="Calibri" w:hAnsi="Calibri" w:cs="Calibri"/>
          <w:bCs/>
        </w:rPr>
        <w:t xml:space="preserve"> </w:t>
      </w:r>
      <w:r w:rsidRPr="00165182">
        <w:rPr>
          <w:rFonts w:ascii="Calibri" w:hAnsi="Calibri" w:cs="Calibri"/>
          <w:bCs/>
        </w:rPr>
        <w:t>K</w:t>
      </w:r>
      <w:r w:rsidR="009453D9" w:rsidRPr="00165182">
        <w:rPr>
          <w:rFonts w:ascii="Calibri" w:hAnsi="Calibri" w:cs="Calibri"/>
          <w:bCs/>
        </w:rPr>
        <w:t xml:space="preserve"> </w:t>
      </w:r>
      <w:r w:rsidRPr="00165182">
        <w:rPr>
          <w:rFonts w:ascii="Calibri" w:hAnsi="Calibri" w:cs="Calibri"/>
          <w:bCs/>
        </w:rPr>
        <w:t xml:space="preserve">U </w:t>
      </w:r>
    </w:p>
    <w:p w14:paraId="2FC2D547" w14:textId="2B0CA7E3" w:rsidR="003D7371" w:rsidRPr="00165182" w:rsidRDefault="00187670" w:rsidP="00165182">
      <w:pPr>
        <w:spacing w:line="240" w:lineRule="auto"/>
        <w:jc w:val="center"/>
        <w:rPr>
          <w:rFonts w:ascii="Calibri" w:hAnsi="Calibri" w:cs="Calibri"/>
          <w:bCs/>
        </w:rPr>
      </w:pPr>
      <w:r w:rsidRPr="00165182">
        <w:rPr>
          <w:rFonts w:ascii="Calibri" w:hAnsi="Calibri" w:cs="Calibri"/>
          <w:bCs/>
        </w:rPr>
        <w:t>o davanju suglasnosti za dugoročno zaduživanje trgovačkog društva Komunalac Požega d.o.o.</w:t>
      </w:r>
    </w:p>
    <w:p w14:paraId="2CB5D53B" w14:textId="750B3D5F" w:rsidR="003D7371" w:rsidRPr="00D64F41" w:rsidRDefault="00187670" w:rsidP="00165182">
      <w:pPr>
        <w:spacing w:line="240" w:lineRule="auto"/>
        <w:jc w:val="center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>I</w:t>
      </w:r>
      <w:r w:rsidR="003D7371" w:rsidRPr="00D64F41">
        <w:rPr>
          <w:rFonts w:ascii="Calibri" w:hAnsi="Calibri" w:cs="Calibri"/>
          <w:bCs/>
        </w:rPr>
        <w:t>.</w:t>
      </w:r>
    </w:p>
    <w:p w14:paraId="7A5BB15C" w14:textId="0C1C35E4" w:rsidR="0020536F" w:rsidRPr="00D64F41" w:rsidRDefault="0020536F" w:rsidP="00165182">
      <w:pPr>
        <w:spacing w:line="240" w:lineRule="auto"/>
        <w:ind w:firstLine="720"/>
        <w:jc w:val="both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>Daje se suglasnost za dugoročno</w:t>
      </w:r>
      <w:r w:rsidR="001246A9" w:rsidRPr="00D64F41">
        <w:rPr>
          <w:rFonts w:ascii="Calibri" w:hAnsi="Calibri" w:cs="Calibri"/>
          <w:bCs/>
        </w:rPr>
        <w:t xml:space="preserve"> kreditno</w:t>
      </w:r>
      <w:r w:rsidRPr="00D64F41">
        <w:rPr>
          <w:rFonts w:ascii="Calibri" w:hAnsi="Calibri" w:cs="Calibri"/>
          <w:bCs/>
        </w:rPr>
        <w:t xml:space="preserve"> zaduživanje trgovačkom društvu KOMUNALAC POŽEGA </w:t>
      </w:r>
      <w:r w:rsidR="002D364A" w:rsidRPr="00D64F41">
        <w:rPr>
          <w:rFonts w:ascii="Calibri" w:hAnsi="Calibri" w:cs="Calibri"/>
          <w:bCs/>
        </w:rPr>
        <w:t>d.o.o</w:t>
      </w:r>
      <w:r w:rsidRPr="00D64F41">
        <w:rPr>
          <w:rFonts w:ascii="Calibri" w:hAnsi="Calibri" w:cs="Calibri"/>
          <w:bCs/>
        </w:rPr>
        <w:t xml:space="preserve">., </w:t>
      </w:r>
      <w:bookmarkStart w:id="11" w:name="_Hlk56767009"/>
      <w:r w:rsidRPr="00D64F41">
        <w:rPr>
          <w:rFonts w:ascii="Calibri" w:hAnsi="Calibri" w:cs="Calibri"/>
          <w:bCs/>
        </w:rPr>
        <w:t>Požega, Vukovarska 8, OIB: 99740428762</w:t>
      </w:r>
      <w:r w:rsidR="00187670" w:rsidRPr="00D64F41">
        <w:rPr>
          <w:rFonts w:ascii="Calibri" w:hAnsi="Calibri" w:cs="Calibri"/>
          <w:bCs/>
        </w:rPr>
        <w:t xml:space="preserve"> koje je u većinskom vlasništvu Grada Požege, </w:t>
      </w:r>
      <w:bookmarkStart w:id="12" w:name="_Hlk188595883"/>
      <w:bookmarkEnd w:id="11"/>
      <w:r w:rsidRPr="00D64F41">
        <w:rPr>
          <w:rFonts w:ascii="Calibri" w:hAnsi="Calibri" w:cs="Calibri"/>
          <w:bCs/>
        </w:rPr>
        <w:t>putem</w:t>
      </w:r>
      <w:r w:rsidR="00852595" w:rsidRPr="00D64F41">
        <w:rPr>
          <w:rFonts w:ascii="Calibri" w:hAnsi="Calibri" w:cs="Calibri"/>
          <w:bCs/>
        </w:rPr>
        <w:t xml:space="preserve"> dugoročnog kredita </w:t>
      </w:r>
      <w:r w:rsidR="001246A9" w:rsidRPr="00D64F41">
        <w:rPr>
          <w:rFonts w:ascii="Calibri" w:hAnsi="Calibri" w:cs="Calibri"/>
          <w:bCs/>
        </w:rPr>
        <w:t xml:space="preserve">iz </w:t>
      </w:r>
      <w:r w:rsidR="00852595" w:rsidRPr="00D64F41">
        <w:rPr>
          <w:rFonts w:ascii="Calibri" w:hAnsi="Calibri" w:cs="Calibri"/>
          <w:bCs/>
        </w:rPr>
        <w:t>HBOR-</w:t>
      </w:r>
      <w:r w:rsidR="001246A9" w:rsidRPr="00D64F41">
        <w:rPr>
          <w:rFonts w:ascii="Calibri" w:hAnsi="Calibri" w:cs="Calibri"/>
          <w:bCs/>
        </w:rPr>
        <w:t>ovog</w:t>
      </w:r>
      <w:r w:rsidR="000D3A7F" w:rsidRPr="00D64F41">
        <w:rPr>
          <w:rFonts w:ascii="Calibri" w:hAnsi="Calibri" w:cs="Calibri"/>
          <w:bCs/>
        </w:rPr>
        <w:t xml:space="preserve"> </w:t>
      </w:r>
      <w:r w:rsidR="001246A9" w:rsidRPr="00D64F41">
        <w:rPr>
          <w:rFonts w:ascii="Calibri" w:hAnsi="Calibri" w:cs="Calibri"/>
          <w:bCs/>
        </w:rPr>
        <w:t>P</w:t>
      </w:r>
      <w:r w:rsidR="000D3A7F" w:rsidRPr="00D64F41">
        <w:rPr>
          <w:rFonts w:ascii="Calibri" w:hAnsi="Calibri" w:cs="Calibri"/>
          <w:bCs/>
        </w:rPr>
        <w:t>rogram</w:t>
      </w:r>
      <w:r w:rsidR="001246A9" w:rsidRPr="00D64F41">
        <w:rPr>
          <w:rFonts w:ascii="Calibri" w:hAnsi="Calibri" w:cs="Calibri"/>
          <w:bCs/>
        </w:rPr>
        <w:t>a</w:t>
      </w:r>
      <w:r w:rsidR="000D3A7F" w:rsidRPr="00D64F41">
        <w:rPr>
          <w:rFonts w:ascii="Calibri" w:hAnsi="Calibri" w:cs="Calibri"/>
          <w:bCs/>
        </w:rPr>
        <w:t xml:space="preserve"> kreditiranja „Investicije javnog sektora“</w:t>
      </w:r>
      <w:r w:rsidR="00852595" w:rsidRPr="00D64F41">
        <w:rPr>
          <w:rFonts w:ascii="Calibri" w:hAnsi="Calibri" w:cs="Calibri"/>
          <w:bCs/>
        </w:rPr>
        <w:t xml:space="preserve"> putem poslovne banke Erste&amp;Steiermarkische bank d.d.</w:t>
      </w:r>
      <w:r w:rsidRPr="00D64F41">
        <w:rPr>
          <w:rFonts w:ascii="Calibri" w:hAnsi="Calibri" w:cs="Calibri"/>
          <w:bCs/>
        </w:rPr>
        <w:t xml:space="preserve">, </w:t>
      </w:r>
      <w:r w:rsidR="003C7883" w:rsidRPr="00D64F41">
        <w:rPr>
          <w:rFonts w:ascii="Calibri" w:hAnsi="Calibri" w:cs="Calibri"/>
          <w:bCs/>
        </w:rPr>
        <w:t>za nabavu dva komunalna vozila i traktor</w:t>
      </w:r>
      <w:r w:rsidR="008406DC">
        <w:rPr>
          <w:rFonts w:ascii="Calibri" w:hAnsi="Calibri" w:cs="Calibri"/>
          <w:bCs/>
        </w:rPr>
        <w:t>a</w:t>
      </w:r>
      <w:r w:rsidR="003C7883" w:rsidRPr="00D64F41">
        <w:rPr>
          <w:rFonts w:ascii="Calibri" w:hAnsi="Calibri" w:cs="Calibri"/>
          <w:bCs/>
        </w:rPr>
        <w:t xml:space="preserve"> s malčerom</w:t>
      </w:r>
      <w:bookmarkEnd w:id="12"/>
      <w:r w:rsidRPr="00D64F41">
        <w:rPr>
          <w:rFonts w:ascii="Calibri" w:hAnsi="Calibri" w:cs="Calibri"/>
          <w:bCs/>
        </w:rPr>
        <w:t>, uz sljedeće uvjete: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D94231" w:rsidRPr="00D64F41" w14:paraId="09A3D4F3" w14:textId="77777777" w:rsidTr="0049486A">
        <w:tc>
          <w:tcPr>
            <w:tcW w:w="3681" w:type="dxa"/>
          </w:tcPr>
          <w:p w14:paraId="04D8EDF2" w14:textId="24F6AA2F" w:rsidR="00D94231" w:rsidRPr="00D64F41" w:rsidRDefault="00D9423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Vrsta kredita</w:t>
            </w:r>
          </w:p>
        </w:tc>
        <w:tc>
          <w:tcPr>
            <w:tcW w:w="5715" w:type="dxa"/>
          </w:tcPr>
          <w:p w14:paraId="112D15A3" w14:textId="4E538A8C" w:rsidR="00D94231" w:rsidRPr="00D64F41" w:rsidRDefault="00D9423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Dugoročni kredit HBOR-a putem poslovne banke (</w:t>
            </w:r>
            <w:r w:rsidRPr="00D64F41">
              <w:rPr>
                <w:rFonts w:ascii="Calibri" w:hAnsi="Calibri" w:cs="Calibri"/>
                <w:bCs/>
              </w:rPr>
              <w:t>Erste&amp;Steiermarkische bank d.d.</w:t>
            </w:r>
            <w:r>
              <w:rPr>
                <w:rFonts w:ascii="Calibri" w:hAnsi="Calibri" w:cs="Calibri"/>
                <w:bCs/>
              </w:rPr>
              <w:t>)</w:t>
            </w:r>
          </w:p>
        </w:tc>
      </w:tr>
      <w:tr w:rsidR="00D94231" w:rsidRPr="00D64F41" w14:paraId="568AE15F" w14:textId="77777777" w:rsidTr="0049486A">
        <w:tc>
          <w:tcPr>
            <w:tcW w:w="3681" w:type="dxa"/>
          </w:tcPr>
          <w:p w14:paraId="4186B102" w14:textId="3D6B2169" w:rsidR="00D94231" w:rsidRPr="00D64F41" w:rsidRDefault="00D9423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Namjena </w:t>
            </w:r>
          </w:p>
        </w:tc>
        <w:tc>
          <w:tcPr>
            <w:tcW w:w="5715" w:type="dxa"/>
          </w:tcPr>
          <w:p w14:paraId="67417DFB" w14:textId="796E7D9C" w:rsidR="00D94231" w:rsidRPr="00D64F41" w:rsidRDefault="00D9423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Investicijski kredit – nabava dva komunalna vozila i traktor s malčerom</w:t>
            </w:r>
          </w:p>
        </w:tc>
      </w:tr>
      <w:tr w:rsidR="00262CE8" w:rsidRPr="00D64F41" w14:paraId="3A70F687" w14:textId="77777777" w:rsidTr="0049486A">
        <w:tc>
          <w:tcPr>
            <w:tcW w:w="3681" w:type="dxa"/>
          </w:tcPr>
          <w:p w14:paraId="159EC737" w14:textId="6EC23DA9" w:rsidR="0020536F" w:rsidRPr="00D64F41" w:rsidRDefault="00981653" w:rsidP="003D7371">
            <w:pPr>
              <w:jc w:val="both"/>
              <w:rPr>
                <w:rFonts w:ascii="Calibri" w:hAnsi="Calibri" w:cs="Calibri"/>
                <w:bCs/>
              </w:rPr>
            </w:pPr>
            <w:bookmarkStart w:id="13" w:name="_Hlk188594693"/>
            <w:r w:rsidRPr="00D64F41">
              <w:rPr>
                <w:rFonts w:ascii="Calibri" w:hAnsi="Calibri" w:cs="Calibri"/>
                <w:bCs/>
              </w:rPr>
              <w:t>Iznos kredita</w:t>
            </w:r>
          </w:p>
        </w:tc>
        <w:tc>
          <w:tcPr>
            <w:tcW w:w="5715" w:type="dxa"/>
          </w:tcPr>
          <w:p w14:paraId="074D4587" w14:textId="2E91C9D6" w:rsidR="0020536F" w:rsidRPr="00D64F41" w:rsidRDefault="003C7883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 xml:space="preserve">590.000,00 </w:t>
            </w:r>
            <w:r w:rsidR="0020536F" w:rsidRPr="00D64F41">
              <w:rPr>
                <w:rFonts w:ascii="Calibri" w:hAnsi="Calibri" w:cs="Calibri"/>
                <w:bCs/>
              </w:rPr>
              <w:t>EUR</w:t>
            </w:r>
          </w:p>
        </w:tc>
      </w:tr>
      <w:tr w:rsidR="00262CE8" w:rsidRPr="00D64F41" w14:paraId="0CDB88DF" w14:textId="77777777" w:rsidTr="0049486A">
        <w:tc>
          <w:tcPr>
            <w:tcW w:w="3681" w:type="dxa"/>
          </w:tcPr>
          <w:p w14:paraId="1AAE7283" w14:textId="5A3C65E7" w:rsidR="0020536F" w:rsidRPr="00D64F41" w:rsidRDefault="00D8600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Način korištenja</w:t>
            </w:r>
          </w:p>
        </w:tc>
        <w:tc>
          <w:tcPr>
            <w:tcW w:w="5715" w:type="dxa"/>
          </w:tcPr>
          <w:p w14:paraId="316BBA6C" w14:textId="4030D0E7" w:rsidR="0020536F" w:rsidRPr="00D64F41" w:rsidRDefault="00D8600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Namjenskom isplatom (bez PDV-a) na račune dobavljača</w:t>
            </w:r>
            <w:r w:rsidR="006E307F">
              <w:rPr>
                <w:rFonts w:ascii="Calibri" w:hAnsi="Calibri" w:cs="Calibri"/>
                <w:bCs/>
              </w:rPr>
              <w:t xml:space="preserve"> vozila</w:t>
            </w:r>
          </w:p>
        </w:tc>
      </w:tr>
      <w:tr w:rsidR="00262CE8" w:rsidRPr="00D64F41" w14:paraId="3AD6F9B3" w14:textId="77777777" w:rsidTr="0049486A">
        <w:tc>
          <w:tcPr>
            <w:tcW w:w="3681" w:type="dxa"/>
          </w:tcPr>
          <w:p w14:paraId="5D1E7900" w14:textId="17085CB8" w:rsidR="0020536F" w:rsidRPr="00D64F41" w:rsidRDefault="0049486A" w:rsidP="003D7371">
            <w:pPr>
              <w:jc w:val="both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Jednokratni trošak obrade</w:t>
            </w:r>
            <w:r w:rsidR="002203E4">
              <w:rPr>
                <w:rFonts w:ascii="Calibri" w:hAnsi="Calibri" w:cs="Calibri"/>
                <w:bCs/>
              </w:rPr>
              <w:t xml:space="preserve"> na iznos kredita</w:t>
            </w:r>
            <w:r w:rsidR="00D86001">
              <w:rPr>
                <w:rFonts w:ascii="Calibri" w:hAnsi="Calibri" w:cs="Calibri"/>
                <w:bCs/>
              </w:rPr>
              <w:t xml:space="preserve"> (0,25% ERSTE BANKA ;0,25% HBOR)</w:t>
            </w:r>
          </w:p>
        </w:tc>
        <w:tc>
          <w:tcPr>
            <w:tcW w:w="5715" w:type="dxa"/>
          </w:tcPr>
          <w:p w14:paraId="7514D25C" w14:textId="142527B0" w:rsidR="0020536F" w:rsidRPr="00D64F41" w:rsidRDefault="00981653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2.950</w:t>
            </w:r>
            <w:r w:rsidR="00B738CA" w:rsidRPr="00D64F41">
              <w:rPr>
                <w:rFonts w:ascii="Calibri" w:hAnsi="Calibri" w:cs="Calibri"/>
                <w:bCs/>
              </w:rPr>
              <w:t>,00</w:t>
            </w:r>
            <w:r w:rsidR="00AE7746" w:rsidRPr="00D64F41">
              <w:rPr>
                <w:rFonts w:ascii="Calibri" w:hAnsi="Calibri" w:cs="Calibri"/>
                <w:bCs/>
              </w:rPr>
              <w:t xml:space="preserve"> EUR</w:t>
            </w:r>
          </w:p>
        </w:tc>
      </w:tr>
      <w:tr w:rsidR="002203E4" w:rsidRPr="00D64F41" w14:paraId="38C16F1C" w14:textId="77777777" w:rsidTr="0049486A">
        <w:tc>
          <w:tcPr>
            <w:tcW w:w="3681" w:type="dxa"/>
          </w:tcPr>
          <w:p w14:paraId="480150A4" w14:textId="20B04A00" w:rsidR="002203E4" w:rsidRPr="00D64F41" w:rsidRDefault="002203E4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Naknada za neiskorišteni iznos kredita</w:t>
            </w:r>
          </w:p>
        </w:tc>
        <w:tc>
          <w:tcPr>
            <w:tcW w:w="5715" w:type="dxa"/>
          </w:tcPr>
          <w:p w14:paraId="757F8941" w14:textId="4618E608" w:rsidR="002203E4" w:rsidRPr="00D64F41" w:rsidRDefault="002203E4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Ne obračunava se</w:t>
            </w:r>
          </w:p>
        </w:tc>
      </w:tr>
      <w:tr w:rsidR="00262CE8" w:rsidRPr="00D64F41" w14:paraId="29B7A176" w14:textId="77777777" w:rsidTr="0049486A">
        <w:tc>
          <w:tcPr>
            <w:tcW w:w="3681" w:type="dxa"/>
          </w:tcPr>
          <w:p w14:paraId="64361F9E" w14:textId="789998E2" w:rsidR="0020536F" w:rsidRPr="00D64F41" w:rsidRDefault="0049486A" w:rsidP="003D7371">
            <w:pPr>
              <w:jc w:val="both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Kamatna stopa (fiksna)</w:t>
            </w:r>
          </w:p>
        </w:tc>
        <w:tc>
          <w:tcPr>
            <w:tcW w:w="5715" w:type="dxa"/>
          </w:tcPr>
          <w:p w14:paraId="0B67D734" w14:textId="4C2FCCF3" w:rsidR="0020536F" w:rsidRPr="00D64F41" w:rsidRDefault="003C7883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2</w:t>
            </w:r>
            <w:r w:rsidR="00B738CA" w:rsidRPr="00D64F41">
              <w:rPr>
                <w:rFonts w:ascii="Calibri" w:hAnsi="Calibri" w:cs="Calibri"/>
                <w:bCs/>
              </w:rPr>
              <w:t>,25</w:t>
            </w:r>
            <w:r w:rsidR="00AE7746" w:rsidRPr="00D64F41">
              <w:rPr>
                <w:rFonts w:ascii="Calibri" w:hAnsi="Calibri" w:cs="Calibri"/>
                <w:bCs/>
              </w:rPr>
              <w:t>%</w:t>
            </w:r>
          </w:p>
        </w:tc>
      </w:tr>
      <w:tr w:rsidR="00262CE8" w:rsidRPr="00D64F41" w14:paraId="4B408056" w14:textId="77777777" w:rsidTr="0049486A">
        <w:tc>
          <w:tcPr>
            <w:tcW w:w="3681" w:type="dxa"/>
          </w:tcPr>
          <w:p w14:paraId="04B9EEDB" w14:textId="5819DA31" w:rsidR="0020536F" w:rsidRPr="00D64F41" w:rsidRDefault="0049486A" w:rsidP="003D7371">
            <w:pPr>
              <w:jc w:val="both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Trošak kamata</w:t>
            </w:r>
          </w:p>
        </w:tc>
        <w:tc>
          <w:tcPr>
            <w:tcW w:w="5715" w:type="dxa"/>
          </w:tcPr>
          <w:p w14:paraId="6C0D09DE" w14:textId="2D495A09" w:rsidR="0020536F" w:rsidRPr="00D64F41" w:rsidRDefault="00981653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27.498,00</w:t>
            </w:r>
            <w:r w:rsidR="0049486A" w:rsidRPr="00D64F41">
              <w:rPr>
                <w:rFonts w:ascii="Calibri" w:hAnsi="Calibri" w:cs="Calibri"/>
                <w:bCs/>
              </w:rPr>
              <w:t xml:space="preserve"> EUR</w:t>
            </w:r>
          </w:p>
        </w:tc>
      </w:tr>
      <w:tr w:rsidR="00262CE8" w:rsidRPr="00D64F41" w14:paraId="6DF4731B" w14:textId="77777777" w:rsidTr="0049486A">
        <w:tc>
          <w:tcPr>
            <w:tcW w:w="3681" w:type="dxa"/>
          </w:tcPr>
          <w:p w14:paraId="0488324C" w14:textId="3FC23ADA" w:rsidR="0020536F" w:rsidRPr="00D64F41" w:rsidRDefault="0049486A" w:rsidP="003D7371">
            <w:pPr>
              <w:jc w:val="both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Ukup</w:t>
            </w:r>
            <w:r w:rsidR="00981653" w:rsidRPr="00D64F41">
              <w:rPr>
                <w:rFonts w:ascii="Calibri" w:hAnsi="Calibri" w:cs="Calibri"/>
                <w:bCs/>
              </w:rPr>
              <w:t>an iznos kredita i kamata</w:t>
            </w:r>
          </w:p>
        </w:tc>
        <w:tc>
          <w:tcPr>
            <w:tcW w:w="5715" w:type="dxa"/>
          </w:tcPr>
          <w:p w14:paraId="77FE32EC" w14:textId="1B817ED8" w:rsidR="0020536F" w:rsidRPr="00D64F41" w:rsidRDefault="00981653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617.498,00</w:t>
            </w:r>
            <w:r w:rsidR="0049486A" w:rsidRPr="00D64F41">
              <w:rPr>
                <w:rFonts w:ascii="Calibri" w:hAnsi="Calibri" w:cs="Calibri"/>
                <w:bCs/>
              </w:rPr>
              <w:t xml:space="preserve"> EUR</w:t>
            </w:r>
          </w:p>
        </w:tc>
      </w:tr>
      <w:tr w:rsidR="00262CE8" w:rsidRPr="00D64F41" w14:paraId="2A6194AE" w14:textId="77777777" w:rsidTr="0049486A">
        <w:tc>
          <w:tcPr>
            <w:tcW w:w="3681" w:type="dxa"/>
          </w:tcPr>
          <w:p w14:paraId="55F0B7E3" w14:textId="7BA0D48A" w:rsidR="0020536F" w:rsidRPr="00D64F41" w:rsidRDefault="00D8600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Rok otplate</w:t>
            </w:r>
          </w:p>
        </w:tc>
        <w:tc>
          <w:tcPr>
            <w:tcW w:w="5715" w:type="dxa"/>
          </w:tcPr>
          <w:p w14:paraId="0ECB5AA8" w14:textId="5FF1AD7E" w:rsidR="0020536F" w:rsidRPr="00D64F41" w:rsidRDefault="00B738CA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48</w:t>
            </w:r>
            <w:r w:rsidR="0049486A" w:rsidRPr="00D64F41">
              <w:rPr>
                <w:rFonts w:ascii="Calibri" w:hAnsi="Calibri" w:cs="Calibri"/>
                <w:bCs/>
              </w:rPr>
              <w:t xml:space="preserve"> </w:t>
            </w:r>
            <w:r w:rsidR="00D86001">
              <w:rPr>
                <w:rFonts w:ascii="Calibri" w:hAnsi="Calibri" w:cs="Calibri"/>
                <w:bCs/>
              </w:rPr>
              <w:t>mjeseci</w:t>
            </w:r>
          </w:p>
        </w:tc>
      </w:tr>
      <w:tr w:rsidR="00D86001" w:rsidRPr="00D64F41" w14:paraId="6812A4BD" w14:textId="77777777" w:rsidTr="0049486A">
        <w:tc>
          <w:tcPr>
            <w:tcW w:w="3681" w:type="dxa"/>
          </w:tcPr>
          <w:p w14:paraId="5C3922CD" w14:textId="7DE126BB" w:rsidR="00D86001" w:rsidRDefault="00D8600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Način otplate</w:t>
            </w:r>
          </w:p>
        </w:tc>
        <w:tc>
          <w:tcPr>
            <w:tcW w:w="5715" w:type="dxa"/>
          </w:tcPr>
          <w:p w14:paraId="16F8F66E" w14:textId="042F198F" w:rsidR="00D86001" w:rsidRPr="00D64F41" w:rsidRDefault="00D8600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mjesečno</w:t>
            </w:r>
          </w:p>
        </w:tc>
      </w:tr>
      <w:tr w:rsidR="00866E80" w:rsidRPr="00D64F41" w14:paraId="0452A24B" w14:textId="77777777" w:rsidTr="0049486A">
        <w:tc>
          <w:tcPr>
            <w:tcW w:w="3681" w:type="dxa"/>
          </w:tcPr>
          <w:p w14:paraId="29283CDA" w14:textId="6A3728CC" w:rsidR="00866E80" w:rsidRDefault="00866E80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Dinamika otplate</w:t>
            </w:r>
          </w:p>
        </w:tc>
        <w:tc>
          <w:tcPr>
            <w:tcW w:w="5715" w:type="dxa"/>
          </w:tcPr>
          <w:p w14:paraId="07B34B0B" w14:textId="4ACE4802" w:rsidR="00866E80" w:rsidRDefault="00866E80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mjesečno</w:t>
            </w:r>
          </w:p>
        </w:tc>
      </w:tr>
      <w:tr w:rsidR="00262CE8" w:rsidRPr="00D64F41" w14:paraId="1D55BE2C" w14:textId="77777777" w:rsidTr="0049486A">
        <w:tc>
          <w:tcPr>
            <w:tcW w:w="3681" w:type="dxa"/>
          </w:tcPr>
          <w:p w14:paraId="7C91B325" w14:textId="2297C656" w:rsidR="0020536F" w:rsidRPr="00D64F41" w:rsidRDefault="00981653" w:rsidP="003D7371">
            <w:pPr>
              <w:jc w:val="both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Iznos rate</w:t>
            </w:r>
          </w:p>
        </w:tc>
        <w:tc>
          <w:tcPr>
            <w:tcW w:w="5715" w:type="dxa"/>
          </w:tcPr>
          <w:p w14:paraId="7C928DC5" w14:textId="307B844B" w:rsidR="0020536F" w:rsidRPr="00D64F41" w:rsidRDefault="00981653" w:rsidP="0049486A">
            <w:pPr>
              <w:jc w:val="right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promjenjiva</w:t>
            </w:r>
          </w:p>
        </w:tc>
      </w:tr>
      <w:tr w:rsidR="00262CE8" w:rsidRPr="00D64F41" w14:paraId="7E0CE809" w14:textId="77777777" w:rsidTr="0049486A">
        <w:tc>
          <w:tcPr>
            <w:tcW w:w="3681" w:type="dxa"/>
          </w:tcPr>
          <w:p w14:paraId="4BC77895" w14:textId="5E0172C1" w:rsidR="0049486A" w:rsidRPr="00D64F41" w:rsidRDefault="00981653" w:rsidP="003D7371">
            <w:pPr>
              <w:jc w:val="both"/>
              <w:rPr>
                <w:rFonts w:ascii="Calibri" w:hAnsi="Calibri" w:cs="Calibri"/>
                <w:bCs/>
              </w:rPr>
            </w:pPr>
            <w:r w:rsidRPr="00D64F41">
              <w:rPr>
                <w:rFonts w:ascii="Calibri" w:hAnsi="Calibri" w:cs="Calibri"/>
                <w:bCs/>
              </w:rPr>
              <w:t>Instrumenti osiguranja</w:t>
            </w:r>
          </w:p>
        </w:tc>
        <w:tc>
          <w:tcPr>
            <w:tcW w:w="5715" w:type="dxa"/>
          </w:tcPr>
          <w:p w14:paraId="46C34D32" w14:textId="71CC3D40" w:rsidR="0049486A" w:rsidRDefault="00D8600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Upis založnog prava na vozilima – predmetima investicije, vi</w:t>
            </w:r>
            <w:r w:rsidR="00050081">
              <w:rPr>
                <w:rFonts w:ascii="Calibri" w:hAnsi="Calibri" w:cs="Calibri"/>
                <w:bCs/>
              </w:rPr>
              <w:t>n</w:t>
            </w:r>
            <w:r>
              <w:rPr>
                <w:rFonts w:ascii="Calibri" w:hAnsi="Calibri" w:cs="Calibri"/>
                <w:bCs/>
              </w:rPr>
              <w:t xml:space="preserve">kulacija police osiguranja vozila u korist banke </w:t>
            </w:r>
            <w:r w:rsidR="002203E4">
              <w:rPr>
                <w:rFonts w:ascii="Calibri" w:hAnsi="Calibri" w:cs="Calibri"/>
                <w:bCs/>
              </w:rPr>
              <w:t>,</w:t>
            </w:r>
          </w:p>
          <w:p w14:paraId="3E69DB3F" w14:textId="5FDEF6B6" w:rsidR="002203E4" w:rsidRPr="00D64F41" w:rsidRDefault="002203E4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Zadužnica</w:t>
            </w:r>
            <w:r w:rsidR="00050081">
              <w:rPr>
                <w:rFonts w:ascii="Calibri" w:hAnsi="Calibri" w:cs="Calibri"/>
                <w:bCs/>
              </w:rPr>
              <w:t xml:space="preserve"> Komunalca Požega d.o.o.</w:t>
            </w:r>
            <w:r>
              <w:rPr>
                <w:rFonts w:ascii="Calibri" w:hAnsi="Calibri" w:cs="Calibri"/>
                <w:bCs/>
              </w:rPr>
              <w:t xml:space="preserve">  </w:t>
            </w:r>
          </w:p>
        </w:tc>
      </w:tr>
      <w:tr w:rsidR="00050081" w:rsidRPr="00D64F41" w14:paraId="67B7AD32" w14:textId="77777777" w:rsidTr="0049486A">
        <w:tc>
          <w:tcPr>
            <w:tcW w:w="3681" w:type="dxa"/>
          </w:tcPr>
          <w:p w14:paraId="6DAA669E" w14:textId="7176C384" w:rsidR="00050081" w:rsidRPr="00D64F41" w:rsidRDefault="0005008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Naknada za prijevremeni povrat</w:t>
            </w:r>
          </w:p>
        </w:tc>
        <w:tc>
          <w:tcPr>
            <w:tcW w:w="5715" w:type="dxa"/>
          </w:tcPr>
          <w:p w14:paraId="3D2FA41C" w14:textId="644F72E4" w:rsidR="00050081" w:rsidRDefault="0005008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Sukladno uvjetima HBOR-a u trenutku prijevremenog povrata</w:t>
            </w:r>
          </w:p>
        </w:tc>
      </w:tr>
      <w:tr w:rsidR="00050081" w:rsidRPr="00D64F41" w14:paraId="07354B52" w14:textId="77777777" w:rsidTr="0049486A">
        <w:tc>
          <w:tcPr>
            <w:tcW w:w="3681" w:type="dxa"/>
          </w:tcPr>
          <w:p w14:paraId="1CB5D759" w14:textId="19FF6206" w:rsidR="00050081" w:rsidRPr="00D64F41" w:rsidRDefault="00050081" w:rsidP="003D7371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Prethodni uvjeti</w:t>
            </w:r>
          </w:p>
        </w:tc>
        <w:tc>
          <w:tcPr>
            <w:tcW w:w="5715" w:type="dxa"/>
          </w:tcPr>
          <w:p w14:paraId="07133718" w14:textId="7AB44BC8" w:rsidR="00050081" w:rsidRDefault="00050081" w:rsidP="0049486A">
            <w:pPr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Otvaranje računa u banci, obavljanje platnog prometa u banci sukladno dogovoru koji bi uslijedio po prihvaćanju ove ponude</w:t>
            </w:r>
          </w:p>
        </w:tc>
      </w:tr>
    </w:tbl>
    <w:p w14:paraId="53DDE572" w14:textId="5DEB4B84" w:rsidR="003D7371" w:rsidRPr="00D64F41" w:rsidRDefault="00187670" w:rsidP="00165182">
      <w:pPr>
        <w:spacing w:before="240" w:line="240" w:lineRule="auto"/>
        <w:jc w:val="center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>II</w:t>
      </w:r>
      <w:r w:rsidR="003D7371" w:rsidRPr="00D64F41">
        <w:rPr>
          <w:rFonts w:ascii="Calibri" w:hAnsi="Calibri" w:cs="Calibri"/>
          <w:bCs/>
        </w:rPr>
        <w:t>.</w:t>
      </w:r>
    </w:p>
    <w:bookmarkEnd w:id="13"/>
    <w:p w14:paraId="6C63F32A" w14:textId="6737A9EF" w:rsidR="003D7371" w:rsidRPr="00D64F41" w:rsidRDefault="003D7371" w:rsidP="00165182">
      <w:pPr>
        <w:spacing w:line="240" w:lineRule="auto"/>
        <w:ind w:firstLine="720"/>
        <w:jc w:val="both"/>
        <w:rPr>
          <w:rFonts w:ascii="Calibri" w:hAnsi="Calibri" w:cs="Calibri"/>
          <w:bCs/>
        </w:rPr>
      </w:pPr>
      <w:r w:rsidRPr="008406DC">
        <w:rPr>
          <w:rFonts w:ascii="Calibri" w:hAnsi="Calibri" w:cs="Calibri"/>
          <w:bCs/>
        </w:rPr>
        <w:t xml:space="preserve">Ova Odluka stupa na snagu </w:t>
      </w:r>
      <w:r w:rsidR="004D62CE" w:rsidRPr="008406DC">
        <w:rPr>
          <w:rFonts w:ascii="Calibri" w:hAnsi="Calibri" w:cs="Calibri"/>
          <w:bCs/>
        </w:rPr>
        <w:t xml:space="preserve">danom donošenja, a objavit će se u </w:t>
      </w:r>
      <w:r w:rsidRPr="008406DC">
        <w:rPr>
          <w:rFonts w:ascii="Calibri" w:hAnsi="Calibri" w:cs="Calibri"/>
          <w:bCs/>
        </w:rPr>
        <w:t>Službenim novinama Grada Požege.</w:t>
      </w:r>
    </w:p>
    <w:p w14:paraId="51747431" w14:textId="77777777" w:rsidR="003D7371" w:rsidRPr="00D64F41" w:rsidRDefault="003D7371" w:rsidP="003D7371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6ADA05FD" w14:textId="095EC307" w:rsidR="003D7371" w:rsidRPr="00D64F41" w:rsidRDefault="003D7371" w:rsidP="003E016D">
      <w:pPr>
        <w:spacing w:after="0" w:line="240" w:lineRule="auto"/>
        <w:ind w:left="6237"/>
        <w:jc w:val="center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>PREDSJEDNIK</w:t>
      </w:r>
    </w:p>
    <w:p w14:paraId="4924B26C" w14:textId="59E25132" w:rsidR="003D7371" w:rsidRPr="00D64F41" w:rsidRDefault="00187670" w:rsidP="003E016D">
      <w:pPr>
        <w:spacing w:after="0"/>
        <w:ind w:left="6237"/>
        <w:jc w:val="center"/>
        <w:rPr>
          <w:rFonts w:ascii="Calibri" w:hAnsi="Calibri" w:cs="Calibri"/>
        </w:rPr>
      </w:pPr>
      <w:r w:rsidRPr="00D64F41">
        <w:rPr>
          <w:rFonts w:ascii="Calibri" w:hAnsi="Calibri" w:cs="Calibri"/>
        </w:rPr>
        <w:t>Matej Begić</w:t>
      </w:r>
      <w:r w:rsidR="007B5A98" w:rsidRPr="00D64F41">
        <w:rPr>
          <w:rFonts w:ascii="Calibri" w:hAnsi="Calibri" w:cs="Calibri"/>
        </w:rPr>
        <w:t>, dipl.ing.šum</w:t>
      </w:r>
      <w:r w:rsidR="002D364A" w:rsidRPr="00D64F41">
        <w:rPr>
          <w:rFonts w:ascii="Calibri" w:hAnsi="Calibri" w:cs="Calibri"/>
        </w:rPr>
        <w:t>.</w:t>
      </w:r>
    </w:p>
    <w:p w14:paraId="69ADC8B2" w14:textId="4EB5C277" w:rsidR="005364C8" w:rsidRPr="00165182" w:rsidRDefault="003D7371" w:rsidP="009D698F">
      <w:pPr>
        <w:pStyle w:val="Bezproreda"/>
        <w:jc w:val="center"/>
        <w:rPr>
          <w:rFonts w:ascii="Calibri" w:hAnsi="Calibri" w:cs="Calibri"/>
        </w:rPr>
      </w:pPr>
      <w:r w:rsidRPr="00D64F41">
        <w:rPr>
          <w:rFonts w:ascii="Calibri" w:hAnsi="Calibri" w:cs="Calibri"/>
          <w:bCs/>
        </w:rPr>
        <w:br w:type="page"/>
      </w:r>
      <w:r w:rsidRPr="00165182">
        <w:rPr>
          <w:rFonts w:ascii="Calibri" w:hAnsi="Calibri" w:cs="Calibri"/>
        </w:rPr>
        <w:t>O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b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r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a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z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l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o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ž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e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n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j</w:t>
      </w:r>
      <w:r w:rsidR="005364C8" w:rsidRPr="00165182">
        <w:rPr>
          <w:rFonts w:ascii="Calibri" w:hAnsi="Calibri" w:cs="Calibri"/>
        </w:rPr>
        <w:t xml:space="preserve"> </w:t>
      </w:r>
      <w:r w:rsidR="0070777E" w:rsidRPr="00165182">
        <w:rPr>
          <w:rFonts w:ascii="Calibri" w:hAnsi="Calibri" w:cs="Calibri"/>
        </w:rPr>
        <w:t>e</w:t>
      </w:r>
    </w:p>
    <w:p w14:paraId="7D59851B" w14:textId="77777777" w:rsidR="009702CB" w:rsidRPr="00165182" w:rsidRDefault="0070777E" w:rsidP="009D698F">
      <w:pPr>
        <w:pStyle w:val="Bezproreda"/>
        <w:jc w:val="center"/>
        <w:rPr>
          <w:rFonts w:ascii="Calibri" w:hAnsi="Calibri" w:cs="Calibri"/>
        </w:rPr>
      </w:pPr>
      <w:r w:rsidRPr="00165182">
        <w:rPr>
          <w:rFonts w:ascii="Calibri" w:hAnsi="Calibri" w:cs="Calibri"/>
        </w:rPr>
        <w:t xml:space="preserve">uz </w:t>
      </w:r>
      <w:r w:rsidR="004D62CE" w:rsidRPr="00165182">
        <w:rPr>
          <w:rFonts w:ascii="Calibri" w:hAnsi="Calibri" w:cs="Calibri"/>
        </w:rPr>
        <w:t xml:space="preserve">Prijedlog Odluke o davanju suglasnosti za </w:t>
      </w:r>
      <w:r w:rsidR="00FC40CD" w:rsidRPr="00165182">
        <w:rPr>
          <w:rFonts w:ascii="Calibri" w:hAnsi="Calibri" w:cs="Calibri"/>
        </w:rPr>
        <w:t xml:space="preserve">dugoročno </w:t>
      </w:r>
      <w:r w:rsidR="004D62CE" w:rsidRPr="00165182">
        <w:rPr>
          <w:rFonts w:ascii="Calibri" w:hAnsi="Calibri" w:cs="Calibri"/>
        </w:rPr>
        <w:t xml:space="preserve">zaduživanje </w:t>
      </w:r>
      <w:r w:rsidR="009702CB" w:rsidRPr="00165182">
        <w:rPr>
          <w:rFonts w:ascii="Calibri" w:hAnsi="Calibri" w:cs="Calibri"/>
        </w:rPr>
        <w:t xml:space="preserve"> </w:t>
      </w:r>
      <w:r w:rsidR="004D62CE" w:rsidRPr="00165182">
        <w:rPr>
          <w:rFonts w:ascii="Calibri" w:hAnsi="Calibri" w:cs="Calibri"/>
        </w:rPr>
        <w:t>trgovačko</w:t>
      </w:r>
      <w:r w:rsidR="00FC40CD" w:rsidRPr="00165182">
        <w:rPr>
          <w:rFonts w:ascii="Calibri" w:hAnsi="Calibri" w:cs="Calibri"/>
        </w:rPr>
        <w:t>g</w:t>
      </w:r>
      <w:r w:rsidR="004D62CE" w:rsidRPr="00165182">
        <w:rPr>
          <w:rFonts w:ascii="Calibri" w:hAnsi="Calibri" w:cs="Calibri"/>
        </w:rPr>
        <w:t xml:space="preserve"> društv</w:t>
      </w:r>
      <w:r w:rsidR="00FC40CD" w:rsidRPr="00165182">
        <w:rPr>
          <w:rFonts w:ascii="Calibri" w:hAnsi="Calibri" w:cs="Calibri"/>
        </w:rPr>
        <w:t>a</w:t>
      </w:r>
      <w:r w:rsidR="002D364A" w:rsidRPr="00165182">
        <w:rPr>
          <w:rFonts w:ascii="Calibri" w:hAnsi="Calibri" w:cs="Calibri"/>
        </w:rPr>
        <w:t xml:space="preserve"> </w:t>
      </w:r>
    </w:p>
    <w:p w14:paraId="6F330B86" w14:textId="2E07D3EA" w:rsidR="004D62CE" w:rsidRPr="00165182" w:rsidRDefault="004D62CE" w:rsidP="00165182">
      <w:pPr>
        <w:pStyle w:val="Bezproreda"/>
        <w:spacing w:after="240"/>
        <w:jc w:val="center"/>
        <w:rPr>
          <w:rFonts w:ascii="Calibri" w:hAnsi="Calibri" w:cs="Calibri"/>
        </w:rPr>
      </w:pPr>
      <w:r w:rsidRPr="00165182">
        <w:rPr>
          <w:rFonts w:ascii="Calibri" w:hAnsi="Calibri" w:cs="Calibri"/>
        </w:rPr>
        <w:t>Komunalac Požega d.o.o.</w:t>
      </w:r>
    </w:p>
    <w:p w14:paraId="481D0956" w14:textId="77FD8098" w:rsidR="005364C8" w:rsidRPr="00165182" w:rsidRDefault="003D7371" w:rsidP="00165182">
      <w:pPr>
        <w:numPr>
          <w:ilvl w:val="0"/>
          <w:numId w:val="2"/>
        </w:numPr>
        <w:spacing w:line="240" w:lineRule="auto"/>
        <w:ind w:left="709" w:hanging="709"/>
        <w:rPr>
          <w:rFonts w:ascii="Calibri" w:hAnsi="Calibri" w:cs="Calibri"/>
        </w:rPr>
      </w:pPr>
      <w:r w:rsidRPr="00165182">
        <w:rPr>
          <w:rFonts w:ascii="Calibri" w:hAnsi="Calibri" w:cs="Calibri"/>
        </w:rPr>
        <w:t xml:space="preserve">UVOD I </w:t>
      </w:r>
      <w:r w:rsidR="000534D6" w:rsidRPr="00165182">
        <w:rPr>
          <w:rFonts w:ascii="Calibri" w:hAnsi="Calibri" w:cs="Calibri"/>
        </w:rPr>
        <w:t>PRAVNI TEMELJ</w:t>
      </w:r>
    </w:p>
    <w:p w14:paraId="5BDA83F6" w14:textId="77777777" w:rsidR="000534D6" w:rsidRPr="009D698F" w:rsidRDefault="00CE1A63" w:rsidP="009D698F">
      <w:pPr>
        <w:suppressAutoHyphens/>
        <w:autoSpaceDE w:val="0"/>
        <w:spacing w:after="0" w:line="240" w:lineRule="auto"/>
        <w:ind w:firstLine="708"/>
        <w:jc w:val="both"/>
        <w:rPr>
          <w:rFonts w:ascii="Calibri" w:hAnsi="Calibri" w:cs="Calibri"/>
          <w:lang w:eastAsia="zh-CN"/>
        </w:rPr>
      </w:pPr>
      <w:r w:rsidRPr="009D698F">
        <w:rPr>
          <w:rFonts w:ascii="Calibri" w:hAnsi="Calibri" w:cs="Calibri"/>
          <w:lang w:eastAsia="zh-CN"/>
        </w:rPr>
        <w:t>Pravni temelj za donošenje pred</w:t>
      </w:r>
      <w:r w:rsidR="002D364A" w:rsidRPr="009D698F">
        <w:rPr>
          <w:rFonts w:ascii="Calibri" w:hAnsi="Calibri" w:cs="Calibri"/>
          <w:lang w:eastAsia="zh-CN"/>
        </w:rPr>
        <w:t xml:space="preserve">ložene </w:t>
      </w:r>
      <w:r w:rsidRPr="009D698F">
        <w:rPr>
          <w:rFonts w:ascii="Calibri" w:hAnsi="Calibri" w:cs="Calibri"/>
          <w:lang w:eastAsia="zh-CN"/>
        </w:rPr>
        <w:t xml:space="preserve">Odluke je </w:t>
      </w:r>
      <w:r w:rsidR="002D364A" w:rsidRPr="009D698F">
        <w:rPr>
          <w:rFonts w:ascii="Calibri" w:hAnsi="Calibri" w:cs="Calibri"/>
          <w:lang w:eastAsia="zh-CN"/>
        </w:rPr>
        <w:t xml:space="preserve">u </w:t>
      </w:r>
      <w:r w:rsidRPr="009D698F">
        <w:rPr>
          <w:rFonts w:ascii="Calibri" w:hAnsi="Calibri" w:cs="Calibri"/>
          <w:lang w:eastAsia="zh-CN"/>
        </w:rPr>
        <w:t>odredb</w:t>
      </w:r>
      <w:r w:rsidR="002D364A" w:rsidRPr="009D698F">
        <w:rPr>
          <w:rFonts w:ascii="Calibri" w:hAnsi="Calibri" w:cs="Calibri"/>
          <w:lang w:eastAsia="zh-CN"/>
        </w:rPr>
        <w:t xml:space="preserve">i </w:t>
      </w:r>
    </w:p>
    <w:p w14:paraId="5E551B03" w14:textId="77777777" w:rsidR="000534D6" w:rsidRPr="009D698F" w:rsidRDefault="002D364A" w:rsidP="009D698F">
      <w:pPr>
        <w:pStyle w:val="Odlomakpopisa"/>
        <w:numPr>
          <w:ilvl w:val="0"/>
          <w:numId w:val="9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D698F">
        <w:rPr>
          <w:rFonts w:ascii="Calibri" w:hAnsi="Calibri" w:cs="Calibri"/>
          <w:sz w:val="22"/>
          <w:szCs w:val="22"/>
          <w:lang w:eastAsia="zh-CN"/>
        </w:rPr>
        <w:t xml:space="preserve">članka </w:t>
      </w:r>
      <w:r w:rsidR="00FC40CD" w:rsidRPr="009D698F">
        <w:rPr>
          <w:rFonts w:ascii="Calibri" w:hAnsi="Calibri" w:cs="Calibri"/>
          <w:sz w:val="22"/>
          <w:szCs w:val="22"/>
          <w:lang w:eastAsia="zh-CN"/>
        </w:rPr>
        <w:t>127</w:t>
      </w:r>
      <w:r w:rsidR="00CE1A63" w:rsidRPr="009D698F">
        <w:rPr>
          <w:rFonts w:ascii="Calibri" w:hAnsi="Calibri" w:cs="Calibri"/>
          <w:sz w:val="22"/>
          <w:szCs w:val="22"/>
          <w:lang w:eastAsia="zh-CN"/>
        </w:rPr>
        <w:t>.</w:t>
      </w:r>
      <w:r w:rsidR="00641A80" w:rsidRPr="009D698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E1A63" w:rsidRPr="009D698F">
        <w:rPr>
          <w:rFonts w:ascii="Calibri" w:hAnsi="Calibri" w:cs="Calibri"/>
          <w:sz w:val="22"/>
          <w:szCs w:val="22"/>
          <w:lang w:eastAsia="zh-CN"/>
        </w:rPr>
        <w:t>Zakona o proračunu (N</w:t>
      </w:r>
      <w:r w:rsidR="00FC40CD" w:rsidRPr="009D698F">
        <w:rPr>
          <w:rFonts w:ascii="Calibri" w:hAnsi="Calibri" w:cs="Calibri"/>
          <w:sz w:val="22"/>
          <w:szCs w:val="22"/>
          <w:lang w:eastAsia="zh-CN"/>
        </w:rPr>
        <w:t>arodne novine</w:t>
      </w:r>
      <w:r w:rsidR="00CE1A63" w:rsidRPr="009D698F">
        <w:rPr>
          <w:rFonts w:ascii="Calibri" w:hAnsi="Calibri" w:cs="Calibri"/>
          <w:sz w:val="22"/>
          <w:szCs w:val="22"/>
          <w:lang w:eastAsia="zh-CN"/>
        </w:rPr>
        <w:t>, broj</w:t>
      </w:r>
      <w:r w:rsidR="00FC40CD" w:rsidRPr="009D698F">
        <w:rPr>
          <w:rFonts w:ascii="Calibri" w:hAnsi="Calibri" w:cs="Calibri"/>
          <w:sz w:val="22"/>
          <w:szCs w:val="22"/>
          <w:lang w:eastAsia="zh-CN"/>
        </w:rPr>
        <w:t>:</w:t>
      </w:r>
      <w:r w:rsidRPr="009D698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FC40CD" w:rsidRPr="009D698F">
        <w:rPr>
          <w:rFonts w:ascii="Calibri" w:hAnsi="Calibri" w:cs="Calibri"/>
          <w:sz w:val="22"/>
          <w:szCs w:val="22"/>
          <w:lang w:eastAsia="zh-CN"/>
        </w:rPr>
        <w:t>144/21</w:t>
      </w:r>
      <w:r w:rsidRPr="009D698F">
        <w:rPr>
          <w:rFonts w:ascii="Calibri" w:hAnsi="Calibri" w:cs="Calibri"/>
          <w:sz w:val="22"/>
          <w:szCs w:val="22"/>
          <w:lang w:eastAsia="zh-CN"/>
        </w:rPr>
        <w:t>.</w:t>
      </w:r>
      <w:r w:rsidR="00CE1A63" w:rsidRPr="009D698F">
        <w:rPr>
          <w:rFonts w:ascii="Calibri" w:hAnsi="Calibri" w:cs="Calibri"/>
          <w:sz w:val="22"/>
          <w:szCs w:val="22"/>
          <w:lang w:eastAsia="zh-CN"/>
        </w:rPr>
        <w:t>)</w:t>
      </w:r>
      <w:r w:rsidRPr="009D698F">
        <w:rPr>
          <w:rFonts w:ascii="Calibri" w:hAnsi="Calibri" w:cs="Calibri"/>
          <w:sz w:val="22"/>
          <w:szCs w:val="22"/>
          <w:lang w:eastAsia="zh-CN"/>
        </w:rPr>
        <w:t xml:space="preserve"> (</w:t>
      </w:r>
      <w:r w:rsidRPr="009D698F">
        <w:rPr>
          <w:rFonts w:ascii="Calibri" w:hAnsi="Calibri" w:cs="Calibri"/>
          <w:bCs/>
          <w:sz w:val="22"/>
          <w:szCs w:val="22"/>
        </w:rPr>
        <w:t>u daljnjem tekstu:</w:t>
      </w:r>
      <w:r w:rsidRPr="009D698F">
        <w:rPr>
          <w:rFonts w:ascii="Calibri" w:hAnsi="Calibri" w:cs="Calibri"/>
          <w:sz w:val="22"/>
          <w:szCs w:val="22"/>
          <w:lang w:eastAsia="zh-CN"/>
        </w:rPr>
        <w:t xml:space="preserve"> Zakona o proračunu)</w:t>
      </w:r>
    </w:p>
    <w:p w14:paraId="1E35A779" w14:textId="77777777" w:rsidR="000534D6" w:rsidRPr="009D698F" w:rsidRDefault="00CE1A63" w:rsidP="009D698F">
      <w:pPr>
        <w:pStyle w:val="Odlomakpopisa"/>
        <w:numPr>
          <w:ilvl w:val="0"/>
          <w:numId w:val="9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9D698F">
        <w:rPr>
          <w:rFonts w:ascii="Calibri" w:hAnsi="Calibri" w:cs="Calibri"/>
          <w:sz w:val="22"/>
          <w:szCs w:val="22"/>
          <w:lang w:eastAsia="zh-CN"/>
        </w:rPr>
        <w:t>čl</w:t>
      </w:r>
      <w:r w:rsidR="002D364A" w:rsidRPr="009D698F">
        <w:rPr>
          <w:rFonts w:ascii="Calibri" w:hAnsi="Calibri" w:cs="Calibri"/>
          <w:sz w:val="22"/>
          <w:szCs w:val="22"/>
          <w:lang w:eastAsia="zh-CN"/>
        </w:rPr>
        <w:t xml:space="preserve">anka </w:t>
      </w:r>
      <w:r w:rsidRPr="009D698F">
        <w:rPr>
          <w:rFonts w:ascii="Calibri" w:hAnsi="Calibri" w:cs="Calibri"/>
          <w:sz w:val="22"/>
          <w:szCs w:val="22"/>
          <w:lang w:eastAsia="zh-CN"/>
        </w:rPr>
        <w:t>22. Odluke o izvršavanju proračuna Grada Požege za 202</w:t>
      </w:r>
      <w:r w:rsidR="003C7883" w:rsidRPr="009D698F">
        <w:rPr>
          <w:rFonts w:ascii="Calibri" w:hAnsi="Calibri" w:cs="Calibri"/>
          <w:sz w:val="22"/>
          <w:szCs w:val="22"/>
          <w:lang w:eastAsia="zh-CN"/>
        </w:rPr>
        <w:t>5</w:t>
      </w:r>
      <w:r w:rsidRPr="009D698F">
        <w:rPr>
          <w:rFonts w:ascii="Calibri" w:hAnsi="Calibri" w:cs="Calibri"/>
          <w:sz w:val="22"/>
          <w:szCs w:val="22"/>
          <w:lang w:eastAsia="zh-CN"/>
        </w:rPr>
        <w:t>. godinu (Službene novine Grada Požege, broj:</w:t>
      </w:r>
      <w:r w:rsidR="00EF75B3" w:rsidRPr="009D698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B738CA" w:rsidRPr="009D698F">
        <w:rPr>
          <w:rFonts w:ascii="Calibri" w:hAnsi="Calibri" w:cs="Calibri"/>
          <w:sz w:val="22"/>
          <w:szCs w:val="22"/>
          <w:lang w:eastAsia="zh-CN"/>
        </w:rPr>
        <w:t>2</w:t>
      </w:r>
      <w:r w:rsidR="003C7883" w:rsidRPr="009D698F">
        <w:rPr>
          <w:rFonts w:ascii="Calibri" w:hAnsi="Calibri" w:cs="Calibri"/>
          <w:sz w:val="22"/>
          <w:szCs w:val="22"/>
          <w:lang w:eastAsia="zh-CN"/>
        </w:rPr>
        <w:t>1/24</w:t>
      </w:r>
      <w:r w:rsidR="002D364A" w:rsidRPr="009D698F">
        <w:rPr>
          <w:rFonts w:ascii="Calibri" w:hAnsi="Calibri" w:cs="Calibri"/>
          <w:sz w:val="22"/>
          <w:szCs w:val="22"/>
          <w:lang w:eastAsia="zh-CN"/>
        </w:rPr>
        <w:t>.</w:t>
      </w:r>
      <w:r w:rsidRPr="009D698F">
        <w:rPr>
          <w:rFonts w:ascii="Calibri" w:hAnsi="Calibri" w:cs="Calibri"/>
          <w:sz w:val="22"/>
          <w:szCs w:val="22"/>
          <w:lang w:eastAsia="zh-CN"/>
        </w:rPr>
        <w:t>)</w:t>
      </w:r>
      <w:r w:rsidR="009702CB" w:rsidRPr="009D698F">
        <w:rPr>
          <w:rFonts w:ascii="Calibri" w:hAnsi="Calibri" w:cs="Calibri"/>
          <w:sz w:val="22"/>
          <w:szCs w:val="22"/>
          <w:lang w:eastAsia="zh-CN"/>
        </w:rPr>
        <w:t xml:space="preserve"> (</w:t>
      </w:r>
      <w:r w:rsidR="009702CB" w:rsidRPr="009D698F">
        <w:rPr>
          <w:rFonts w:ascii="Calibri" w:hAnsi="Calibri" w:cs="Calibri"/>
          <w:bCs/>
          <w:sz w:val="22"/>
          <w:szCs w:val="22"/>
        </w:rPr>
        <w:t xml:space="preserve">u daljnjem tekstu: </w:t>
      </w:r>
      <w:r w:rsidR="009702CB" w:rsidRPr="009D698F">
        <w:rPr>
          <w:rFonts w:ascii="Calibri" w:hAnsi="Calibri" w:cs="Calibri"/>
          <w:sz w:val="22"/>
          <w:szCs w:val="22"/>
          <w:lang w:eastAsia="zh-CN"/>
        </w:rPr>
        <w:t>Odluke o izvršavanju proračuna)</w:t>
      </w:r>
      <w:r w:rsidR="004F396F" w:rsidRPr="009D698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3171EE" w:rsidRPr="009D698F">
        <w:rPr>
          <w:rFonts w:ascii="Calibri" w:hAnsi="Calibri" w:cs="Calibri"/>
          <w:sz w:val="22"/>
          <w:szCs w:val="22"/>
          <w:lang w:eastAsia="zh-CN"/>
        </w:rPr>
        <w:t xml:space="preserve">i </w:t>
      </w:r>
    </w:p>
    <w:p w14:paraId="19A47EB5" w14:textId="0F6B30A3" w:rsidR="003171EE" w:rsidRPr="009D698F" w:rsidRDefault="003171EE" w:rsidP="00165182">
      <w:pPr>
        <w:pStyle w:val="Odlomakpopisa"/>
        <w:numPr>
          <w:ilvl w:val="0"/>
          <w:numId w:val="9"/>
        </w:numPr>
        <w:suppressAutoHyphens/>
        <w:autoSpaceDE w:val="0"/>
        <w:spacing w:after="240"/>
        <w:jc w:val="both"/>
        <w:rPr>
          <w:rFonts w:ascii="Calibri" w:hAnsi="Calibri" w:cs="Calibri"/>
          <w:sz w:val="22"/>
          <w:szCs w:val="22"/>
          <w:lang w:eastAsia="zh-CN"/>
        </w:rPr>
      </w:pPr>
      <w:r w:rsidRPr="009D698F">
        <w:rPr>
          <w:rFonts w:ascii="Calibri" w:hAnsi="Calibri" w:cs="Calibri"/>
          <w:sz w:val="22"/>
          <w:szCs w:val="22"/>
          <w:lang w:eastAsia="zh-CN"/>
        </w:rPr>
        <w:t xml:space="preserve">članka 39. stavka 1. podstavka 3. Statuta Grada Požege (Službene novine Grada Požege, broj: </w:t>
      </w:r>
      <w:r w:rsidRPr="009D698F">
        <w:rPr>
          <w:rFonts w:ascii="Calibri" w:hAnsi="Calibri" w:cs="Calibri"/>
          <w:bCs/>
          <w:sz w:val="22"/>
          <w:szCs w:val="22"/>
        </w:rPr>
        <w:t>2/21.</w:t>
      </w:r>
      <w:r w:rsidR="00B738CA" w:rsidRPr="009D698F">
        <w:rPr>
          <w:rFonts w:ascii="Calibri" w:hAnsi="Calibri" w:cs="Calibri"/>
          <w:bCs/>
          <w:sz w:val="22"/>
          <w:szCs w:val="22"/>
        </w:rPr>
        <w:t xml:space="preserve"> i 11/22.</w:t>
      </w:r>
      <w:r w:rsidRPr="009D698F">
        <w:rPr>
          <w:rFonts w:ascii="Calibri" w:hAnsi="Calibri" w:cs="Calibri"/>
          <w:sz w:val="22"/>
          <w:szCs w:val="22"/>
          <w:lang w:eastAsia="zh-CN"/>
        </w:rPr>
        <w:t>).</w:t>
      </w:r>
    </w:p>
    <w:p w14:paraId="1908A819" w14:textId="5DC13399" w:rsidR="001F6CCA" w:rsidRPr="009D698F" w:rsidRDefault="003849DA" w:rsidP="00165182">
      <w:pPr>
        <w:pStyle w:val="Odlomakpopisa"/>
        <w:numPr>
          <w:ilvl w:val="0"/>
          <w:numId w:val="2"/>
        </w:numPr>
        <w:suppressAutoHyphens/>
        <w:autoSpaceDE w:val="0"/>
        <w:spacing w:after="240"/>
        <w:ind w:left="709" w:hanging="709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9D698F">
        <w:rPr>
          <w:rFonts w:ascii="Calibri" w:hAnsi="Calibri" w:cs="Calibri"/>
          <w:b/>
          <w:bCs/>
          <w:sz w:val="22"/>
          <w:szCs w:val="22"/>
          <w:lang w:eastAsia="zh-CN"/>
        </w:rPr>
        <w:t>R</w:t>
      </w:r>
      <w:r w:rsidR="00535B88" w:rsidRPr="009D698F">
        <w:rPr>
          <w:rFonts w:ascii="Calibri" w:hAnsi="Calibri" w:cs="Calibri"/>
          <w:b/>
          <w:bCs/>
          <w:sz w:val="22"/>
          <w:szCs w:val="22"/>
          <w:lang w:eastAsia="zh-CN"/>
        </w:rPr>
        <w:t>AZLOZI ZBOG KOJIH SE ODLUKA DONOSI</w:t>
      </w:r>
    </w:p>
    <w:p w14:paraId="1557A50B" w14:textId="555EF523" w:rsidR="006E05F7" w:rsidRPr="00D64F41" w:rsidRDefault="006E05F7" w:rsidP="009D698F">
      <w:pPr>
        <w:suppressAutoHyphens/>
        <w:autoSpaceDE w:val="0"/>
        <w:spacing w:after="0" w:line="240" w:lineRule="auto"/>
        <w:ind w:firstLine="708"/>
        <w:jc w:val="both"/>
        <w:rPr>
          <w:rFonts w:ascii="Calibri" w:hAnsi="Calibri" w:cs="Calibri"/>
          <w:lang w:eastAsia="zh-CN"/>
        </w:rPr>
      </w:pPr>
      <w:r w:rsidRPr="00D64F41">
        <w:rPr>
          <w:rFonts w:ascii="Calibri" w:hAnsi="Calibri" w:cs="Calibri"/>
          <w:lang w:eastAsia="zh-CN"/>
        </w:rPr>
        <w:t xml:space="preserve">Grad Požega </w:t>
      </w:r>
      <w:r w:rsidR="000A4B3E" w:rsidRPr="00D64F41">
        <w:rPr>
          <w:rFonts w:ascii="Calibri" w:hAnsi="Calibri" w:cs="Calibri"/>
          <w:lang w:eastAsia="zh-CN"/>
        </w:rPr>
        <w:t xml:space="preserve">ima većinski udio u trgovačkom društvu </w:t>
      </w:r>
      <w:r w:rsidR="00837C66" w:rsidRPr="00D64F41">
        <w:rPr>
          <w:rFonts w:ascii="Calibri" w:hAnsi="Calibri" w:cs="Calibri"/>
          <w:lang w:eastAsia="zh-CN"/>
        </w:rPr>
        <w:t>Komunalac Požega</w:t>
      </w:r>
      <w:r w:rsidRPr="00D64F41">
        <w:rPr>
          <w:rFonts w:ascii="Calibri" w:hAnsi="Calibri" w:cs="Calibri"/>
          <w:lang w:eastAsia="zh-CN"/>
        </w:rPr>
        <w:t xml:space="preserve"> d.o.o.,</w:t>
      </w:r>
      <w:r w:rsidRPr="00D64F41">
        <w:rPr>
          <w:rFonts w:ascii="Calibri" w:hAnsi="Calibri" w:cs="Calibri"/>
          <w:bCs/>
        </w:rPr>
        <w:t xml:space="preserve"> Požega, Vukovarska 8</w:t>
      </w:r>
      <w:r w:rsidR="000534D6">
        <w:rPr>
          <w:rFonts w:ascii="Calibri" w:hAnsi="Calibri" w:cs="Calibri"/>
          <w:bCs/>
        </w:rPr>
        <w:t xml:space="preserve"> (</w:t>
      </w:r>
      <w:r w:rsidRPr="00D64F41">
        <w:rPr>
          <w:rFonts w:ascii="Calibri" w:hAnsi="Calibri" w:cs="Calibri"/>
          <w:bCs/>
        </w:rPr>
        <w:t>OIB: 99740428762</w:t>
      </w:r>
      <w:r w:rsidR="000534D6">
        <w:rPr>
          <w:rFonts w:ascii="Calibri" w:hAnsi="Calibri" w:cs="Calibri"/>
          <w:bCs/>
        </w:rPr>
        <w:t xml:space="preserve">) </w:t>
      </w:r>
      <w:r w:rsidR="00837C66" w:rsidRPr="00D64F41">
        <w:rPr>
          <w:rFonts w:ascii="Calibri" w:hAnsi="Calibri" w:cs="Calibri"/>
          <w:bCs/>
        </w:rPr>
        <w:t xml:space="preserve">koje je </w:t>
      </w:r>
      <w:r w:rsidRPr="00D64F41">
        <w:rPr>
          <w:rFonts w:ascii="Calibri" w:hAnsi="Calibri" w:cs="Calibri"/>
          <w:bCs/>
        </w:rPr>
        <w:t>upisano u sudski registar Trgovačkog suda u Osijeku, pod matičnim brojem subjekta upisa, MBS:030141269</w:t>
      </w:r>
      <w:r w:rsidR="00E96552" w:rsidRPr="00D64F41">
        <w:rPr>
          <w:rFonts w:ascii="Calibri" w:hAnsi="Calibri" w:cs="Calibri"/>
          <w:bCs/>
        </w:rPr>
        <w:t xml:space="preserve"> (u daljnjem tekstu: Društvo).</w:t>
      </w:r>
    </w:p>
    <w:p w14:paraId="30B8A080" w14:textId="0323022A" w:rsidR="00CD3015" w:rsidRPr="00D64F41" w:rsidRDefault="00E96552" w:rsidP="009D698F">
      <w:pPr>
        <w:spacing w:after="0" w:line="240" w:lineRule="auto"/>
        <w:ind w:firstLine="708"/>
        <w:jc w:val="both"/>
        <w:rPr>
          <w:rFonts w:ascii="Calibri" w:hAnsi="Calibri" w:cs="Calibri"/>
          <w:lang w:eastAsia="en-US"/>
        </w:rPr>
      </w:pPr>
      <w:r w:rsidRPr="00D64F41">
        <w:rPr>
          <w:rFonts w:ascii="Calibri" w:hAnsi="Calibri" w:cs="Calibri"/>
          <w:lang w:eastAsia="zh-CN"/>
        </w:rPr>
        <w:t>Društvo je dostavilo</w:t>
      </w:r>
      <w:r w:rsidR="00535B88" w:rsidRPr="00D64F41">
        <w:rPr>
          <w:rFonts w:ascii="Calibri" w:hAnsi="Calibri" w:cs="Calibri"/>
          <w:lang w:eastAsia="zh-CN"/>
        </w:rPr>
        <w:t xml:space="preserve"> Grad</w:t>
      </w:r>
      <w:r w:rsidR="004C1D6F" w:rsidRPr="00D64F41">
        <w:rPr>
          <w:rFonts w:ascii="Calibri" w:hAnsi="Calibri" w:cs="Calibri"/>
          <w:lang w:eastAsia="zh-CN"/>
        </w:rPr>
        <w:t>u Požegi</w:t>
      </w:r>
      <w:r w:rsidR="002D364A" w:rsidRPr="00D64F41">
        <w:rPr>
          <w:rFonts w:ascii="Calibri" w:hAnsi="Calibri" w:cs="Calibri"/>
          <w:lang w:eastAsia="zh-CN"/>
        </w:rPr>
        <w:t>, z</w:t>
      </w:r>
      <w:r w:rsidR="004C1D6F" w:rsidRPr="00D64F41">
        <w:rPr>
          <w:rFonts w:ascii="Calibri" w:hAnsi="Calibri" w:cs="Calibri"/>
          <w:lang w:eastAsia="zh-CN"/>
        </w:rPr>
        <w:t xml:space="preserve">ahtjev za </w:t>
      </w:r>
      <w:r w:rsidR="00C22479" w:rsidRPr="00D64F41">
        <w:rPr>
          <w:rFonts w:ascii="Calibri" w:hAnsi="Calibri" w:cs="Calibri"/>
          <w:lang w:eastAsia="zh-CN"/>
        </w:rPr>
        <w:t>iz</w:t>
      </w:r>
      <w:r w:rsidRPr="00D64F41">
        <w:rPr>
          <w:rFonts w:ascii="Calibri" w:hAnsi="Calibri" w:cs="Calibri"/>
          <w:lang w:eastAsia="zh-CN"/>
        </w:rPr>
        <w:t>davanje</w:t>
      </w:r>
      <w:r w:rsidR="004C1D6F" w:rsidRPr="00D64F41">
        <w:rPr>
          <w:rFonts w:ascii="Calibri" w:hAnsi="Calibri" w:cs="Calibri"/>
          <w:lang w:eastAsia="zh-CN"/>
        </w:rPr>
        <w:t xml:space="preserve"> suglasnosti za </w:t>
      </w:r>
      <w:r w:rsidR="003C7883" w:rsidRPr="00D64F41">
        <w:rPr>
          <w:rFonts w:ascii="Calibri" w:hAnsi="Calibri" w:cs="Calibri"/>
          <w:lang w:eastAsia="zh-CN"/>
        </w:rPr>
        <w:t>dugoročno</w:t>
      </w:r>
      <w:r w:rsidR="001246A9" w:rsidRPr="00D64F41">
        <w:rPr>
          <w:rFonts w:ascii="Calibri" w:hAnsi="Calibri" w:cs="Calibri"/>
          <w:lang w:eastAsia="zh-CN"/>
        </w:rPr>
        <w:t xml:space="preserve"> kreditno</w:t>
      </w:r>
      <w:r w:rsidR="003C7883" w:rsidRPr="00D64F41">
        <w:rPr>
          <w:rFonts w:ascii="Calibri" w:hAnsi="Calibri" w:cs="Calibri"/>
          <w:lang w:eastAsia="zh-CN"/>
        </w:rPr>
        <w:t xml:space="preserve"> </w:t>
      </w:r>
      <w:r w:rsidR="004C1D6F" w:rsidRPr="00D64F41">
        <w:rPr>
          <w:rFonts w:ascii="Calibri" w:hAnsi="Calibri" w:cs="Calibri"/>
          <w:lang w:eastAsia="zh-CN"/>
        </w:rPr>
        <w:t xml:space="preserve">zaduženje </w:t>
      </w:r>
      <w:r w:rsidR="003C7883" w:rsidRPr="00D64F41">
        <w:rPr>
          <w:rFonts w:ascii="Calibri" w:hAnsi="Calibri" w:cs="Calibri"/>
          <w:bCs/>
        </w:rPr>
        <w:t xml:space="preserve">putem dugoročnog </w:t>
      </w:r>
      <w:r w:rsidR="001246A9" w:rsidRPr="00D64F41">
        <w:rPr>
          <w:rFonts w:ascii="Calibri" w:hAnsi="Calibri" w:cs="Calibri"/>
          <w:bCs/>
        </w:rPr>
        <w:t>HBOR-ovog Programa kreditiranja „Investicije javnog sektora“</w:t>
      </w:r>
      <w:r w:rsidR="000534D6">
        <w:rPr>
          <w:rFonts w:ascii="Calibri" w:hAnsi="Calibri" w:cs="Calibri"/>
          <w:bCs/>
        </w:rPr>
        <w:t xml:space="preserve"> </w:t>
      </w:r>
      <w:r w:rsidR="003C7883" w:rsidRPr="00D64F41">
        <w:rPr>
          <w:rFonts w:ascii="Calibri" w:hAnsi="Calibri" w:cs="Calibri"/>
          <w:bCs/>
        </w:rPr>
        <w:t>putem poslovne banke Erste&amp;Steiermarkische bank d.d.</w:t>
      </w:r>
      <w:r w:rsidR="00981653" w:rsidRPr="00D64F41">
        <w:rPr>
          <w:rFonts w:ascii="Calibri" w:hAnsi="Calibri" w:cs="Calibri"/>
          <w:bCs/>
        </w:rPr>
        <w:t xml:space="preserve"> </w:t>
      </w:r>
      <w:r w:rsidR="003C7883" w:rsidRPr="00D64F41">
        <w:rPr>
          <w:rFonts w:ascii="Calibri" w:hAnsi="Calibri" w:cs="Calibri"/>
          <w:bCs/>
        </w:rPr>
        <w:t xml:space="preserve">na rok otplate </w:t>
      </w:r>
      <w:r w:rsidR="001246A9" w:rsidRPr="00D64F41">
        <w:rPr>
          <w:rFonts w:ascii="Calibri" w:hAnsi="Calibri" w:cs="Calibri"/>
          <w:bCs/>
        </w:rPr>
        <w:t>48 mjeseci.</w:t>
      </w:r>
      <w:r w:rsidR="003C7883" w:rsidRPr="00D64F41">
        <w:rPr>
          <w:rFonts w:ascii="Calibri" w:hAnsi="Calibri" w:cs="Calibri"/>
          <w:bCs/>
        </w:rPr>
        <w:t xml:space="preserve"> </w:t>
      </w:r>
      <w:r w:rsidR="001246A9" w:rsidRPr="00D64F41">
        <w:rPr>
          <w:rFonts w:ascii="Calibri" w:hAnsi="Calibri" w:cs="Calibri"/>
          <w:bCs/>
        </w:rPr>
        <w:t>Z</w:t>
      </w:r>
      <w:r w:rsidR="003C7883" w:rsidRPr="00D64F41">
        <w:rPr>
          <w:rFonts w:ascii="Calibri" w:hAnsi="Calibri" w:cs="Calibri"/>
          <w:bCs/>
        </w:rPr>
        <w:t>a nabavu dva komunalna vozila i traktor</w:t>
      </w:r>
      <w:r w:rsidR="000534D6">
        <w:rPr>
          <w:rFonts w:ascii="Calibri" w:hAnsi="Calibri" w:cs="Calibri"/>
          <w:bCs/>
        </w:rPr>
        <w:t>a</w:t>
      </w:r>
      <w:r w:rsidR="003C7883" w:rsidRPr="00D64F41">
        <w:rPr>
          <w:rFonts w:ascii="Calibri" w:hAnsi="Calibri" w:cs="Calibri"/>
          <w:bCs/>
        </w:rPr>
        <w:t xml:space="preserve"> s malčerom.</w:t>
      </w:r>
      <w:r w:rsidR="00CD3015" w:rsidRPr="00D64F41">
        <w:rPr>
          <w:rFonts w:ascii="Calibri" w:hAnsi="Calibri" w:cs="Calibri"/>
          <w:lang w:eastAsia="en-US"/>
        </w:rPr>
        <w:t xml:space="preserve"> Kreditnim sredstvima planira se  nabava:</w:t>
      </w:r>
    </w:p>
    <w:p w14:paraId="35F22E09" w14:textId="2E073CA9" w:rsidR="00CD3015" w:rsidRPr="00D64F41" w:rsidRDefault="00CD3015" w:rsidP="009D698F">
      <w:pPr>
        <w:spacing w:after="0" w:line="240" w:lineRule="auto"/>
        <w:ind w:firstLine="708"/>
        <w:jc w:val="both"/>
        <w:rPr>
          <w:rFonts w:ascii="Calibri" w:hAnsi="Calibri" w:cs="Calibri"/>
          <w:lang w:eastAsia="en-US"/>
        </w:rPr>
      </w:pPr>
      <w:r w:rsidRPr="00D64F41">
        <w:rPr>
          <w:rFonts w:ascii="Calibri" w:hAnsi="Calibri" w:cs="Calibri"/>
          <w:lang w:eastAsia="en-US"/>
        </w:rPr>
        <w:t xml:space="preserve">- </w:t>
      </w:r>
      <w:r w:rsidR="000534D6">
        <w:rPr>
          <w:rFonts w:ascii="Calibri" w:hAnsi="Calibri" w:cs="Calibri"/>
          <w:lang w:eastAsia="en-US"/>
        </w:rPr>
        <w:t>s</w:t>
      </w:r>
      <w:r w:rsidRPr="00D64F41">
        <w:rPr>
          <w:rFonts w:ascii="Calibri" w:hAnsi="Calibri" w:cs="Calibri"/>
          <w:lang w:eastAsia="en-US"/>
        </w:rPr>
        <w:t>pecijalnog vozila za sakupljanje otpada 16</w:t>
      </w:r>
      <w:r w:rsidR="000534D6">
        <w:rPr>
          <w:rFonts w:ascii="Calibri" w:hAnsi="Calibri" w:cs="Calibri"/>
          <w:lang w:eastAsia="en-US"/>
        </w:rPr>
        <w:t xml:space="preserve"> </w:t>
      </w:r>
      <w:r w:rsidRPr="00D64F41">
        <w:rPr>
          <w:rFonts w:ascii="Calibri" w:hAnsi="Calibri" w:cs="Calibri"/>
          <w:lang w:eastAsia="en-US"/>
        </w:rPr>
        <w:t>m</w:t>
      </w:r>
      <w:r w:rsidRPr="000534D6">
        <w:rPr>
          <w:rFonts w:ascii="Calibri" w:hAnsi="Calibri" w:cs="Calibri"/>
          <w:vertAlign w:val="superscript"/>
          <w:lang w:eastAsia="en-US"/>
        </w:rPr>
        <w:t>3</w:t>
      </w:r>
      <w:r w:rsidRPr="00D64F41">
        <w:rPr>
          <w:rFonts w:ascii="Calibri" w:hAnsi="Calibri" w:cs="Calibri"/>
          <w:lang w:eastAsia="en-US"/>
        </w:rPr>
        <w:t xml:space="preserve"> procijenjene vrijednosti 246.000</w:t>
      </w:r>
      <w:r w:rsidR="000534D6">
        <w:rPr>
          <w:rFonts w:ascii="Calibri" w:hAnsi="Calibri" w:cs="Calibri"/>
          <w:lang w:eastAsia="en-US"/>
        </w:rPr>
        <w:t xml:space="preserve">,00 eura </w:t>
      </w:r>
    </w:p>
    <w:p w14:paraId="35718582" w14:textId="29459482" w:rsidR="000534D6" w:rsidRDefault="00CD3015" w:rsidP="009D698F">
      <w:pPr>
        <w:spacing w:after="0" w:line="240" w:lineRule="auto"/>
        <w:ind w:left="708"/>
        <w:jc w:val="both"/>
        <w:rPr>
          <w:rFonts w:ascii="Calibri" w:hAnsi="Calibri" w:cs="Calibri"/>
          <w:lang w:eastAsia="en-US"/>
        </w:rPr>
      </w:pPr>
      <w:r w:rsidRPr="00D64F41">
        <w:rPr>
          <w:rFonts w:ascii="Calibri" w:hAnsi="Calibri" w:cs="Calibri"/>
          <w:lang w:eastAsia="en-US"/>
        </w:rPr>
        <w:t xml:space="preserve">- </w:t>
      </w:r>
      <w:r w:rsidR="000534D6">
        <w:rPr>
          <w:rFonts w:ascii="Calibri" w:hAnsi="Calibri" w:cs="Calibri"/>
          <w:lang w:eastAsia="en-US"/>
        </w:rPr>
        <w:t>k</w:t>
      </w:r>
      <w:r w:rsidRPr="00D64F41">
        <w:rPr>
          <w:rFonts w:ascii="Calibri" w:hAnsi="Calibri" w:cs="Calibri"/>
          <w:lang w:eastAsia="en-US"/>
        </w:rPr>
        <w:t>omunalno</w:t>
      </w:r>
      <w:r w:rsidR="000534D6">
        <w:rPr>
          <w:rFonts w:ascii="Calibri" w:hAnsi="Calibri" w:cs="Calibri"/>
          <w:lang w:eastAsia="en-US"/>
        </w:rPr>
        <w:t xml:space="preserve">g </w:t>
      </w:r>
      <w:r w:rsidRPr="00D64F41">
        <w:rPr>
          <w:rFonts w:ascii="Calibri" w:hAnsi="Calibri" w:cs="Calibri"/>
          <w:lang w:eastAsia="en-US"/>
        </w:rPr>
        <w:t xml:space="preserve"> vozil</w:t>
      </w:r>
      <w:r w:rsidR="006E307F">
        <w:rPr>
          <w:rFonts w:ascii="Calibri" w:hAnsi="Calibri" w:cs="Calibri"/>
          <w:lang w:eastAsia="en-US"/>
        </w:rPr>
        <w:t>a</w:t>
      </w:r>
      <w:r w:rsidRPr="00D64F41">
        <w:rPr>
          <w:rFonts w:ascii="Calibri" w:hAnsi="Calibri" w:cs="Calibri"/>
          <w:lang w:eastAsia="en-US"/>
        </w:rPr>
        <w:t xml:space="preserve"> za sakupljanje odvojenog otpada 8</w:t>
      </w:r>
      <w:r w:rsidR="000534D6">
        <w:rPr>
          <w:rFonts w:ascii="Calibri" w:hAnsi="Calibri" w:cs="Calibri"/>
          <w:lang w:eastAsia="en-US"/>
        </w:rPr>
        <w:t xml:space="preserve"> </w:t>
      </w:r>
      <w:r w:rsidRPr="00D64F41">
        <w:rPr>
          <w:rFonts w:ascii="Calibri" w:hAnsi="Calibri" w:cs="Calibri"/>
          <w:lang w:eastAsia="en-US"/>
        </w:rPr>
        <w:t>m</w:t>
      </w:r>
      <w:r w:rsidRPr="000534D6">
        <w:rPr>
          <w:rFonts w:ascii="Calibri" w:hAnsi="Calibri" w:cs="Calibri"/>
          <w:vertAlign w:val="superscript"/>
          <w:lang w:eastAsia="en-US"/>
        </w:rPr>
        <w:t>3</w:t>
      </w:r>
      <w:r w:rsidRPr="00D64F41">
        <w:rPr>
          <w:rFonts w:ascii="Calibri" w:hAnsi="Calibri" w:cs="Calibri"/>
          <w:lang w:eastAsia="en-US"/>
        </w:rPr>
        <w:t xml:space="preserve"> procijenjene vrijednosti 159.000</w:t>
      </w:r>
      <w:r w:rsidR="000534D6">
        <w:rPr>
          <w:rFonts w:ascii="Calibri" w:hAnsi="Calibri" w:cs="Calibri"/>
          <w:lang w:eastAsia="en-US"/>
        </w:rPr>
        <w:t xml:space="preserve">,00 </w:t>
      </w:r>
    </w:p>
    <w:p w14:paraId="26DCD973" w14:textId="2F4F2787" w:rsidR="00CD3015" w:rsidRPr="00D64F41" w:rsidRDefault="000534D6" w:rsidP="009D698F">
      <w:pPr>
        <w:spacing w:after="0" w:line="240" w:lineRule="auto"/>
        <w:ind w:left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eura</w:t>
      </w:r>
    </w:p>
    <w:p w14:paraId="3882F6F1" w14:textId="449F3B13" w:rsidR="00535B88" w:rsidRPr="00D64F41" w:rsidRDefault="00CD3015" w:rsidP="009D698F">
      <w:pPr>
        <w:spacing w:after="0" w:line="240" w:lineRule="auto"/>
        <w:ind w:firstLine="708"/>
        <w:jc w:val="both"/>
        <w:rPr>
          <w:rFonts w:ascii="Calibri" w:hAnsi="Calibri" w:cs="Calibri"/>
          <w:lang w:eastAsia="en-US"/>
        </w:rPr>
      </w:pPr>
      <w:r w:rsidRPr="00D64F41">
        <w:rPr>
          <w:rFonts w:ascii="Calibri" w:hAnsi="Calibri" w:cs="Calibri"/>
          <w:lang w:eastAsia="en-US"/>
        </w:rPr>
        <w:t xml:space="preserve">- </w:t>
      </w:r>
      <w:r w:rsidR="000534D6">
        <w:rPr>
          <w:rFonts w:ascii="Calibri" w:hAnsi="Calibri" w:cs="Calibri"/>
          <w:lang w:eastAsia="en-US"/>
        </w:rPr>
        <w:t>t</w:t>
      </w:r>
      <w:r w:rsidRPr="00D64F41">
        <w:rPr>
          <w:rFonts w:ascii="Calibri" w:hAnsi="Calibri" w:cs="Calibri"/>
          <w:lang w:eastAsia="en-US"/>
        </w:rPr>
        <w:t>raktor</w:t>
      </w:r>
      <w:r w:rsidR="000534D6">
        <w:rPr>
          <w:rFonts w:ascii="Calibri" w:hAnsi="Calibri" w:cs="Calibri"/>
          <w:lang w:eastAsia="en-US"/>
        </w:rPr>
        <w:t>a</w:t>
      </w:r>
      <w:r w:rsidRPr="00D64F41">
        <w:rPr>
          <w:rFonts w:ascii="Calibri" w:hAnsi="Calibri" w:cs="Calibri"/>
          <w:lang w:eastAsia="en-US"/>
        </w:rPr>
        <w:t xml:space="preserve"> s kranskim malčerom procijenjene vrijednosti 185.000</w:t>
      </w:r>
      <w:r w:rsidR="000534D6">
        <w:rPr>
          <w:rFonts w:ascii="Calibri" w:hAnsi="Calibri" w:cs="Calibri"/>
          <w:lang w:eastAsia="en-US"/>
        </w:rPr>
        <w:t xml:space="preserve">,00 eura. </w:t>
      </w:r>
    </w:p>
    <w:p w14:paraId="2349F3F4" w14:textId="7799F4C2" w:rsidR="002842A8" w:rsidRPr="00D64F41" w:rsidRDefault="004A4F45" w:rsidP="009D698F">
      <w:pPr>
        <w:spacing w:after="0" w:line="240" w:lineRule="auto"/>
        <w:ind w:firstLine="709"/>
        <w:jc w:val="both"/>
        <w:rPr>
          <w:rFonts w:ascii="Calibri" w:hAnsi="Calibri" w:cs="Calibri"/>
          <w:lang w:eastAsia="zh-CN"/>
        </w:rPr>
      </w:pPr>
      <w:r w:rsidRPr="00D64F41">
        <w:rPr>
          <w:rFonts w:ascii="Calibri" w:hAnsi="Calibri" w:cs="Calibri"/>
          <w:lang w:eastAsia="en-US"/>
        </w:rPr>
        <w:t>Zaduživanje</w:t>
      </w:r>
      <w:r w:rsidR="002842A8" w:rsidRPr="00D64F41">
        <w:rPr>
          <w:rFonts w:ascii="Calibri" w:hAnsi="Calibri" w:cs="Calibri"/>
          <w:lang w:eastAsia="en-US"/>
        </w:rPr>
        <w:t xml:space="preserve"> pravne osobe</w:t>
      </w:r>
      <w:r w:rsidR="0080280E" w:rsidRPr="00D64F41">
        <w:rPr>
          <w:rFonts w:ascii="Calibri" w:hAnsi="Calibri" w:cs="Calibri"/>
          <w:lang w:eastAsia="en-US"/>
        </w:rPr>
        <w:t xml:space="preserve"> koja je u</w:t>
      </w:r>
      <w:r w:rsidR="002842A8" w:rsidRPr="00D64F41">
        <w:rPr>
          <w:rFonts w:ascii="Calibri" w:hAnsi="Calibri" w:cs="Calibri"/>
          <w:lang w:eastAsia="en-US"/>
        </w:rPr>
        <w:t xml:space="preserve"> većinskom vlasništvu</w:t>
      </w:r>
      <w:r w:rsidRPr="00D64F41">
        <w:rPr>
          <w:rFonts w:ascii="Calibri" w:hAnsi="Calibri" w:cs="Calibri"/>
          <w:lang w:eastAsia="en-US"/>
        </w:rPr>
        <w:t xml:space="preserve"> ili suvlasništvu</w:t>
      </w:r>
      <w:r w:rsidR="002842A8" w:rsidRPr="00D64F41">
        <w:rPr>
          <w:rFonts w:ascii="Calibri" w:hAnsi="Calibri" w:cs="Calibri"/>
          <w:lang w:eastAsia="en-US"/>
        </w:rPr>
        <w:t xml:space="preserve"> jedinice lokalne samouprave, </w:t>
      </w:r>
      <w:r w:rsidRPr="00D64F41">
        <w:rPr>
          <w:rFonts w:ascii="Calibri" w:hAnsi="Calibri" w:cs="Calibri"/>
          <w:lang w:eastAsia="en-US"/>
        </w:rPr>
        <w:t>regulirano je</w:t>
      </w:r>
      <w:r w:rsidR="002842A8" w:rsidRPr="00D64F41">
        <w:rPr>
          <w:rFonts w:ascii="Calibri" w:hAnsi="Calibri" w:cs="Calibri"/>
          <w:lang w:eastAsia="en-US"/>
        </w:rPr>
        <w:t xml:space="preserve"> </w:t>
      </w:r>
      <w:r w:rsidR="002842A8" w:rsidRPr="00D64F41">
        <w:rPr>
          <w:rFonts w:ascii="Calibri" w:hAnsi="Calibri" w:cs="Calibri"/>
          <w:lang w:eastAsia="zh-CN"/>
        </w:rPr>
        <w:t>Zakon</w:t>
      </w:r>
      <w:r w:rsidRPr="00D64F41">
        <w:rPr>
          <w:rFonts w:ascii="Calibri" w:hAnsi="Calibri" w:cs="Calibri"/>
          <w:lang w:eastAsia="zh-CN"/>
        </w:rPr>
        <w:t>om</w:t>
      </w:r>
      <w:r w:rsidR="002842A8" w:rsidRPr="00D64F41">
        <w:rPr>
          <w:rFonts w:ascii="Calibri" w:hAnsi="Calibri" w:cs="Calibri"/>
          <w:lang w:eastAsia="zh-CN"/>
        </w:rPr>
        <w:t xml:space="preserve"> o proračunu</w:t>
      </w:r>
      <w:r w:rsidR="003171EE" w:rsidRPr="00D64F41">
        <w:rPr>
          <w:rFonts w:ascii="Calibri" w:hAnsi="Calibri" w:cs="Calibri"/>
          <w:lang w:eastAsia="zh-CN"/>
        </w:rPr>
        <w:t xml:space="preserve"> </w:t>
      </w:r>
      <w:r w:rsidR="002842A8" w:rsidRPr="00D64F41">
        <w:rPr>
          <w:rFonts w:ascii="Calibri" w:hAnsi="Calibri" w:cs="Calibri"/>
          <w:lang w:eastAsia="zh-CN"/>
        </w:rPr>
        <w:t>i Odluk</w:t>
      </w:r>
      <w:r w:rsidR="002E2689" w:rsidRPr="00D64F41">
        <w:rPr>
          <w:rFonts w:ascii="Calibri" w:hAnsi="Calibri" w:cs="Calibri"/>
          <w:lang w:eastAsia="zh-CN"/>
        </w:rPr>
        <w:t>om</w:t>
      </w:r>
      <w:r w:rsidR="002842A8" w:rsidRPr="00D64F41">
        <w:rPr>
          <w:rFonts w:ascii="Calibri" w:hAnsi="Calibri" w:cs="Calibri"/>
          <w:lang w:eastAsia="zh-CN"/>
        </w:rPr>
        <w:t xml:space="preserve"> o izvršavanju Grada Požege za 202</w:t>
      </w:r>
      <w:r w:rsidR="00981653" w:rsidRPr="00D64F41">
        <w:rPr>
          <w:rFonts w:ascii="Calibri" w:hAnsi="Calibri" w:cs="Calibri"/>
          <w:lang w:eastAsia="zh-CN"/>
        </w:rPr>
        <w:t>5</w:t>
      </w:r>
      <w:r w:rsidR="002842A8" w:rsidRPr="00D64F41">
        <w:rPr>
          <w:rFonts w:ascii="Calibri" w:hAnsi="Calibri" w:cs="Calibri"/>
          <w:lang w:eastAsia="zh-CN"/>
        </w:rPr>
        <w:t>.</w:t>
      </w:r>
      <w:r w:rsidR="002E2689" w:rsidRPr="00D64F41">
        <w:rPr>
          <w:rFonts w:ascii="Calibri" w:hAnsi="Calibri" w:cs="Calibri"/>
          <w:lang w:eastAsia="zh-CN"/>
        </w:rPr>
        <w:t xml:space="preserve"> </w:t>
      </w:r>
      <w:r w:rsidR="002842A8" w:rsidRPr="00D64F41">
        <w:rPr>
          <w:rFonts w:ascii="Calibri" w:hAnsi="Calibri" w:cs="Calibri"/>
          <w:lang w:eastAsia="zh-CN"/>
        </w:rPr>
        <w:t xml:space="preserve">godinu. Člankom </w:t>
      </w:r>
      <w:r w:rsidR="0059563B" w:rsidRPr="00D64F41">
        <w:rPr>
          <w:rFonts w:ascii="Calibri" w:hAnsi="Calibri" w:cs="Calibri"/>
          <w:lang w:eastAsia="zh-CN"/>
        </w:rPr>
        <w:t>127</w:t>
      </w:r>
      <w:r w:rsidR="002842A8" w:rsidRPr="00D64F41">
        <w:rPr>
          <w:rFonts w:ascii="Calibri" w:hAnsi="Calibri" w:cs="Calibri"/>
          <w:lang w:eastAsia="zh-CN"/>
        </w:rPr>
        <w:t xml:space="preserve">. Zakona o proračunu </w:t>
      </w:r>
      <w:r w:rsidR="009702CB" w:rsidRPr="00D64F41">
        <w:rPr>
          <w:rFonts w:ascii="Calibri" w:hAnsi="Calibri" w:cs="Calibri"/>
          <w:lang w:eastAsia="zh-CN"/>
        </w:rPr>
        <w:t>p</w:t>
      </w:r>
      <w:r w:rsidR="007B3F5E" w:rsidRPr="00D64F41">
        <w:rPr>
          <w:rFonts w:ascii="Calibri" w:hAnsi="Calibri" w:cs="Calibri"/>
          <w:lang w:eastAsia="zh-CN"/>
        </w:rPr>
        <w:t xml:space="preserve">ropisano </w:t>
      </w:r>
      <w:r w:rsidR="009702CB" w:rsidRPr="00D64F41">
        <w:rPr>
          <w:rFonts w:ascii="Calibri" w:hAnsi="Calibri" w:cs="Calibri"/>
          <w:lang w:eastAsia="zh-CN"/>
        </w:rPr>
        <w:t xml:space="preserve">je </w:t>
      </w:r>
      <w:r w:rsidR="007B3F5E" w:rsidRPr="00D64F41">
        <w:rPr>
          <w:rFonts w:ascii="Calibri" w:hAnsi="Calibri" w:cs="Calibri"/>
          <w:lang w:eastAsia="zh-CN"/>
        </w:rPr>
        <w:t>da se pravna osoba u većinskom vlasništvu ili suvlasništvu jedinica lokalne i područne (regionalne) samouprave, može dugoročno zaduživati samo uz suglasnost većinskog vlasnika</w:t>
      </w:r>
      <w:r w:rsidR="00B72381" w:rsidRPr="00D64F41">
        <w:rPr>
          <w:rFonts w:ascii="Calibri" w:hAnsi="Calibri" w:cs="Calibri"/>
          <w:lang w:eastAsia="zh-CN"/>
        </w:rPr>
        <w:t xml:space="preserve">. </w:t>
      </w:r>
      <w:r w:rsidR="00581D45" w:rsidRPr="00D64F41">
        <w:rPr>
          <w:rFonts w:ascii="Calibri" w:hAnsi="Calibri" w:cs="Calibri"/>
          <w:lang w:eastAsia="zh-CN"/>
        </w:rPr>
        <w:t>Prema odredbi stavka 5. istog članka Zakona</w:t>
      </w:r>
      <w:r w:rsidR="009702CB" w:rsidRPr="00D64F41">
        <w:rPr>
          <w:rFonts w:ascii="Calibri" w:hAnsi="Calibri" w:cs="Calibri"/>
          <w:lang w:eastAsia="zh-CN"/>
        </w:rPr>
        <w:t xml:space="preserve"> o proračunu,</w:t>
      </w:r>
      <w:r w:rsidR="00363D9C" w:rsidRPr="00D64F41">
        <w:rPr>
          <w:rFonts w:ascii="Calibri" w:hAnsi="Calibri" w:cs="Calibri"/>
          <w:lang w:eastAsia="zh-CN"/>
        </w:rPr>
        <w:t xml:space="preserve"> ako statutom ili odlukom jedinice  lo</w:t>
      </w:r>
      <w:r w:rsidR="003F1101" w:rsidRPr="00D64F41">
        <w:rPr>
          <w:rFonts w:ascii="Calibri" w:hAnsi="Calibri" w:cs="Calibri"/>
          <w:lang w:eastAsia="zh-CN"/>
        </w:rPr>
        <w:t>kalne i područne (regionalne) samouprave nije propisano tko odlučuje o suglasnostima, odluku donosi predstavničko tijelo jedinice lokalne i područne (regionalne) samouprave.</w:t>
      </w:r>
    </w:p>
    <w:p w14:paraId="0C2E0D2B" w14:textId="56B414C4" w:rsidR="00CD3015" w:rsidRPr="00D64F41" w:rsidRDefault="00CD3015" w:rsidP="009D698F">
      <w:pPr>
        <w:spacing w:after="0" w:line="240" w:lineRule="auto"/>
        <w:ind w:firstLine="709"/>
        <w:jc w:val="both"/>
        <w:rPr>
          <w:rFonts w:ascii="Calibri" w:hAnsi="Calibri" w:cs="Calibri"/>
        </w:rPr>
      </w:pPr>
      <w:r w:rsidRPr="00D64F41">
        <w:rPr>
          <w:rFonts w:ascii="Calibri" w:hAnsi="Calibri" w:cs="Calibri"/>
          <w:lang w:eastAsia="en-US"/>
        </w:rPr>
        <w:t>Prema navodima Društva, z</w:t>
      </w:r>
      <w:r w:rsidRPr="00D64F41">
        <w:rPr>
          <w:rFonts w:ascii="Calibri" w:hAnsi="Calibri" w:cs="Calibri"/>
        </w:rPr>
        <w:t>bog povećanja opsega poslova, dotrajalosti postojećih vozila kojima se obavlja djelatnost gospodarenja otpadom, potrebe za novim vozilima i strojevima uz zadržavanje tekuće likvidnosti, Uprava Društva predlaže financiranje nabave potrebnih vozila i traktora putem dugoročnog kredita. Istraživanjem je utvrđena najpovoljnija mogućnost financiranja navedenih nabava i to dobivanjem kredita HBOR-a putem poslovne banke uz fiksnu kamatnu stopu od 2,25</w:t>
      </w:r>
      <w:r w:rsidR="009D698F">
        <w:rPr>
          <w:rFonts w:ascii="Calibri" w:hAnsi="Calibri" w:cs="Calibri"/>
        </w:rPr>
        <w:t xml:space="preserve"> </w:t>
      </w:r>
      <w:r w:rsidRPr="00D64F41">
        <w:rPr>
          <w:rFonts w:ascii="Calibri" w:hAnsi="Calibri" w:cs="Calibri"/>
        </w:rPr>
        <w:t>% godišnje.</w:t>
      </w:r>
      <w:r w:rsidR="000D3A7F" w:rsidRPr="00D64F41">
        <w:rPr>
          <w:rFonts w:ascii="Calibri" w:hAnsi="Calibri" w:cs="Calibri"/>
        </w:rPr>
        <w:t xml:space="preserve"> Nadalje, u zahtjevu se navodi da je </w:t>
      </w:r>
      <w:r w:rsidR="000D3A7F" w:rsidRPr="00D64F41">
        <w:rPr>
          <w:rFonts w:ascii="Calibri" w:hAnsi="Calibri" w:cs="Calibri"/>
          <w:lang w:eastAsia="en-US"/>
        </w:rPr>
        <w:t xml:space="preserve">Društvo financijski stabilno, likvidno i da ostvaruje pozitivne poslovne rezultate. </w:t>
      </w:r>
      <w:r w:rsidRPr="00D64F41">
        <w:rPr>
          <w:rFonts w:ascii="Calibri" w:hAnsi="Calibri" w:cs="Calibri"/>
          <w:lang w:eastAsia="en-US"/>
        </w:rPr>
        <w:t>Potrebna sredstva za otplatu kredita i troškova kamata osiguravaju se iz vlastitih sredstava Društva.</w:t>
      </w:r>
    </w:p>
    <w:p w14:paraId="5DC00E3A" w14:textId="77777777" w:rsidR="00CD3015" w:rsidRPr="00D64F41" w:rsidRDefault="00CD3015" w:rsidP="009D698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64F41">
        <w:rPr>
          <w:rFonts w:ascii="Calibri" w:hAnsi="Calibri" w:cs="Calibri"/>
        </w:rPr>
        <w:t>Za navedene nabave planiraju se postupci javne nabave sukladno Zakonu o javnoj nabavi.</w:t>
      </w:r>
    </w:p>
    <w:p w14:paraId="2BEEBBA9" w14:textId="6932B338" w:rsidR="00CD3015" w:rsidRPr="00D64F41" w:rsidRDefault="00682502" w:rsidP="009D698F">
      <w:pPr>
        <w:spacing w:after="0" w:line="240" w:lineRule="auto"/>
        <w:ind w:firstLine="709"/>
        <w:jc w:val="both"/>
        <w:rPr>
          <w:rFonts w:ascii="Calibri" w:hAnsi="Calibri" w:cs="Calibri"/>
          <w:bCs/>
          <w:noProof/>
        </w:rPr>
      </w:pPr>
      <w:r w:rsidRPr="00D64F41">
        <w:rPr>
          <w:rFonts w:ascii="Calibri" w:hAnsi="Calibri" w:cs="Calibri"/>
          <w:bCs/>
          <w:noProof/>
        </w:rPr>
        <w:t>Nadalje</w:t>
      </w:r>
      <w:r w:rsidR="000534D6">
        <w:rPr>
          <w:rFonts w:ascii="Calibri" w:hAnsi="Calibri" w:cs="Calibri"/>
          <w:bCs/>
          <w:noProof/>
        </w:rPr>
        <w:t>,</w:t>
      </w:r>
      <w:r w:rsidRPr="00D64F41">
        <w:rPr>
          <w:rFonts w:ascii="Calibri" w:hAnsi="Calibri" w:cs="Calibri"/>
          <w:bCs/>
          <w:noProof/>
        </w:rPr>
        <w:t xml:space="preserve"> u zahtjevu se navodi da n</w:t>
      </w:r>
      <w:r w:rsidR="00CD3015" w:rsidRPr="00D64F41">
        <w:rPr>
          <w:rFonts w:ascii="Calibri" w:hAnsi="Calibri" w:cs="Calibri"/>
          <w:bCs/>
          <w:noProof/>
        </w:rPr>
        <w:t xml:space="preserve">abavom komunalnog vozila - </w:t>
      </w:r>
      <w:r w:rsidR="000534D6">
        <w:rPr>
          <w:rFonts w:ascii="Calibri" w:hAnsi="Calibri" w:cs="Calibri"/>
          <w:bCs/>
          <w:noProof/>
        </w:rPr>
        <w:t>s</w:t>
      </w:r>
      <w:r w:rsidR="00CD3015" w:rsidRPr="00D64F41">
        <w:rPr>
          <w:rFonts w:ascii="Calibri" w:hAnsi="Calibri" w:cs="Calibri"/>
          <w:bCs/>
          <w:noProof/>
        </w:rPr>
        <w:t>pecijalnog vozila za sakupljanje otpada 16 m</w:t>
      </w:r>
      <w:r w:rsidR="000534D6" w:rsidRPr="000534D6">
        <w:rPr>
          <w:rFonts w:ascii="Calibri" w:hAnsi="Calibri" w:cs="Calibri"/>
          <w:bCs/>
          <w:noProof/>
          <w:vertAlign w:val="superscript"/>
        </w:rPr>
        <w:t>3</w:t>
      </w:r>
      <w:r w:rsidR="00CD3015" w:rsidRPr="00D64F41">
        <w:rPr>
          <w:rFonts w:ascii="Calibri" w:hAnsi="Calibri" w:cs="Calibri"/>
          <w:bCs/>
          <w:noProof/>
        </w:rPr>
        <w:t xml:space="preserve"> zamjenjuje se dosadašnje dotrajalo vozilo. Novim vozilom postiže se veći omjer kompaktiranja te se u jednom prolazu sakupi više otpada, također se postiže ergonomičnije pražnjenje kanti jer se prazni na automate u odnosu na stare kamione gdje je pražnjenje ručno.</w:t>
      </w:r>
    </w:p>
    <w:p w14:paraId="00A20E27" w14:textId="42980E7C" w:rsidR="00CD3015" w:rsidRPr="00D64F41" w:rsidRDefault="00CD3015" w:rsidP="009D698F">
      <w:pPr>
        <w:spacing w:after="0" w:line="240" w:lineRule="auto"/>
        <w:ind w:firstLine="709"/>
        <w:jc w:val="both"/>
        <w:rPr>
          <w:rFonts w:ascii="Calibri" w:hAnsi="Calibri" w:cs="Calibri"/>
          <w:bCs/>
          <w:noProof/>
        </w:rPr>
      </w:pPr>
      <w:r w:rsidRPr="00D64F41">
        <w:rPr>
          <w:rFonts w:ascii="Calibri" w:hAnsi="Calibri" w:cs="Calibri"/>
          <w:bCs/>
          <w:noProof/>
        </w:rPr>
        <w:t>Nabavom komunalnog vozila za sakupljanje odvojenog otapa 8 m</w:t>
      </w:r>
      <w:r w:rsidRPr="000534D6">
        <w:rPr>
          <w:rFonts w:ascii="Calibri" w:hAnsi="Calibri" w:cs="Calibri"/>
          <w:bCs/>
          <w:noProof/>
          <w:vertAlign w:val="superscript"/>
        </w:rPr>
        <w:t>3</w:t>
      </w:r>
      <w:r w:rsidRPr="00D64F41">
        <w:rPr>
          <w:rFonts w:ascii="Calibri" w:hAnsi="Calibri" w:cs="Calibri"/>
          <w:bCs/>
          <w:noProof/>
        </w:rPr>
        <w:t xml:space="preserve"> zamjenjuje se sadašnje vozilo koje je nedovoljnog kapaciteta</w:t>
      </w:r>
      <w:r w:rsidR="000534D6">
        <w:rPr>
          <w:rFonts w:ascii="Calibri" w:hAnsi="Calibri" w:cs="Calibri"/>
          <w:bCs/>
          <w:noProof/>
        </w:rPr>
        <w:t xml:space="preserve"> i </w:t>
      </w:r>
      <w:r w:rsidRPr="00D64F41">
        <w:rPr>
          <w:rFonts w:ascii="Calibri" w:hAnsi="Calibri" w:cs="Calibri"/>
          <w:bCs/>
          <w:noProof/>
        </w:rPr>
        <w:t xml:space="preserve">konstantno </w:t>
      </w:r>
      <w:r w:rsidR="000534D6">
        <w:rPr>
          <w:rFonts w:ascii="Calibri" w:hAnsi="Calibri" w:cs="Calibri"/>
          <w:bCs/>
          <w:noProof/>
        </w:rPr>
        <w:t xml:space="preserve">se </w:t>
      </w:r>
      <w:r w:rsidRPr="00D64F41">
        <w:rPr>
          <w:rFonts w:ascii="Calibri" w:hAnsi="Calibri" w:cs="Calibri"/>
          <w:bCs/>
          <w:noProof/>
        </w:rPr>
        <w:t>kvari. Novo vozilo prilagođeno je i za sakupljanje biootpada</w:t>
      </w:r>
      <w:r w:rsidR="000534D6">
        <w:rPr>
          <w:rFonts w:ascii="Calibri" w:hAnsi="Calibri" w:cs="Calibri"/>
          <w:bCs/>
          <w:noProof/>
        </w:rPr>
        <w:t>,</w:t>
      </w:r>
      <w:r w:rsidRPr="00D64F41">
        <w:rPr>
          <w:rFonts w:ascii="Calibri" w:hAnsi="Calibri" w:cs="Calibri"/>
          <w:bCs/>
          <w:noProof/>
        </w:rPr>
        <w:t xml:space="preserve"> jer sprječava curenje vode iz biootpada izvan nadogradnje.</w:t>
      </w:r>
    </w:p>
    <w:p w14:paraId="640593C8" w14:textId="1BCF5F59" w:rsidR="00CD3015" w:rsidRPr="00D64F41" w:rsidRDefault="00CD3015" w:rsidP="009D698F">
      <w:pPr>
        <w:spacing w:after="0" w:line="240" w:lineRule="auto"/>
        <w:ind w:firstLine="709"/>
        <w:jc w:val="both"/>
        <w:rPr>
          <w:rFonts w:ascii="Calibri" w:hAnsi="Calibri" w:cs="Calibri"/>
          <w:bCs/>
          <w:noProof/>
        </w:rPr>
      </w:pPr>
      <w:r w:rsidRPr="00D64F41">
        <w:rPr>
          <w:rFonts w:ascii="Calibri" w:hAnsi="Calibri" w:cs="Calibri"/>
          <w:bCs/>
          <w:noProof/>
        </w:rPr>
        <w:t>Traktor s kranskim malčerom potreban je zbog povećanja obima posla. Traktor s kranskim malčerom se nabavlja</w:t>
      </w:r>
      <w:r w:rsidR="000534D6">
        <w:rPr>
          <w:rFonts w:ascii="Calibri" w:hAnsi="Calibri" w:cs="Calibri"/>
          <w:bCs/>
          <w:noProof/>
        </w:rPr>
        <w:t>,</w:t>
      </w:r>
      <w:r w:rsidRPr="00D64F41">
        <w:rPr>
          <w:rFonts w:ascii="Calibri" w:hAnsi="Calibri" w:cs="Calibri"/>
          <w:bCs/>
          <w:noProof/>
        </w:rPr>
        <w:t xml:space="preserve"> jer se potrebni kranski malčer ne može montirati na nijedan postojeći traktor.</w:t>
      </w:r>
    </w:p>
    <w:p w14:paraId="29F04F6A" w14:textId="44FD072C" w:rsidR="00CD3015" w:rsidRPr="00D64F41" w:rsidRDefault="00CD3015" w:rsidP="009D698F">
      <w:pPr>
        <w:spacing w:after="0" w:line="240" w:lineRule="auto"/>
        <w:ind w:firstLine="709"/>
        <w:jc w:val="both"/>
        <w:rPr>
          <w:rFonts w:ascii="Calibri" w:hAnsi="Calibri" w:cs="Calibri"/>
          <w:bCs/>
          <w:noProof/>
        </w:rPr>
      </w:pPr>
      <w:r w:rsidRPr="00D64F41">
        <w:rPr>
          <w:rFonts w:ascii="Calibri" w:hAnsi="Calibri" w:cs="Calibri"/>
          <w:bCs/>
          <w:noProof/>
        </w:rPr>
        <w:t xml:space="preserve">Nabavom navedenih vozila i traktora unaprijedit će se postojeće usluge, postići veća ekonomičnost poslovanja, smanjenje troškova (energije, održavanje, gorivo) što će dovesti do povećanja prihoda. Također, planira se postići veći stupanj odvajanja otpada i predaja odvojeno skupljenog otpada ovlaštenim sakupljačima, smanjenje odlaganja otpada na odlagalište te proizvodnja komposta za daljnu upotrebu. </w:t>
      </w:r>
    </w:p>
    <w:p w14:paraId="03235C18" w14:textId="5DE58934" w:rsidR="00CD3015" w:rsidRPr="00D64F41" w:rsidRDefault="00CD3015" w:rsidP="00165182">
      <w:pPr>
        <w:spacing w:line="240" w:lineRule="auto"/>
        <w:ind w:firstLine="709"/>
        <w:jc w:val="both"/>
        <w:rPr>
          <w:rFonts w:ascii="Calibri" w:hAnsi="Calibri" w:cs="Calibri"/>
          <w:bCs/>
          <w:noProof/>
        </w:rPr>
      </w:pPr>
      <w:r w:rsidRPr="00D64F41">
        <w:rPr>
          <w:rFonts w:ascii="Calibri" w:hAnsi="Calibri" w:cs="Calibri"/>
          <w:bCs/>
          <w:noProof/>
        </w:rPr>
        <w:t xml:space="preserve">Sve naprijed navedeno izneseno je na 7. sjednici Nadzornog odbora </w:t>
      </w:r>
      <w:r w:rsidR="000534D6">
        <w:rPr>
          <w:rFonts w:ascii="Calibri" w:hAnsi="Calibri" w:cs="Calibri"/>
          <w:bCs/>
          <w:noProof/>
        </w:rPr>
        <w:t xml:space="preserve">društva </w:t>
      </w:r>
      <w:r w:rsidRPr="00D64F41">
        <w:rPr>
          <w:rFonts w:ascii="Calibri" w:hAnsi="Calibri" w:cs="Calibri"/>
          <w:bCs/>
          <w:noProof/>
        </w:rPr>
        <w:t>u 2024. godini održanoj dana</w:t>
      </w:r>
      <w:r w:rsidR="000534D6">
        <w:rPr>
          <w:rFonts w:ascii="Calibri" w:hAnsi="Calibri" w:cs="Calibri"/>
          <w:bCs/>
          <w:noProof/>
        </w:rPr>
        <w:t>,</w:t>
      </w:r>
      <w:r w:rsidRPr="00D64F41">
        <w:rPr>
          <w:rFonts w:ascii="Calibri" w:hAnsi="Calibri" w:cs="Calibri"/>
          <w:bCs/>
          <w:noProof/>
        </w:rPr>
        <w:t xml:space="preserve"> 30. listopada 2024. godine. Na istoj sjednici usvojen je Zaključak o davanju suglasnosti na prijedlog Uprave Komunalca Požega  o dugoročnom zaduženju za investicje broj 2.0. – 770-4/2024 MP.</w:t>
      </w:r>
    </w:p>
    <w:p w14:paraId="697B512B" w14:textId="0285EB4A" w:rsidR="003D7371" w:rsidRPr="00165182" w:rsidRDefault="005364C8" w:rsidP="00165182">
      <w:pPr>
        <w:spacing w:line="240" w:lineRule="auto"/>
        <w:jc w:val="both"/>
        <w:rPr>
          <w:rFonts w:ascii="Calibri" w:hAnsi="Calibri" w:cs="Calibri"/>
        </w:rPr>
      </w:pPr>
      <w:r w:rsidRPr="00165182">
        <w:rPr>
          <w:rFonts w:ascii="Calibri" w:hAnsi="Calibri" w:cs="Calibri"/>
        </w:rPr>
        <w:t>I</w:t>
      </w:r>
      <w:r w:rsidR="00535B88" w:rsidRPr="00165182">
        <w:rPr>
          <w:rFonts w:ascii="Calibri" w:hAnsi="Calibri" w:cs="Calibri"/>
        </w:rPr>
        <w:t>I</w:t>
      </w:r>
      <w:r w:rsidRPr="00165182">
        <w:rPr>
          <w:rFonts w:ascii="Calibri" w:hAnsi="Calibri" w:cs="Calibri"/>
        </w:rPr>
        <w:t>I.</w:t>
      </w:r>
      <w:r w:rsidRPr="00165182">
        <w:rPr>
          <w:rFonts w:ascii="Calibri" w:hAnsi="Calibri" w:cs="Calibri"/>
        </w:rPr>
        <w:tab/>
      </w:r>
      <w:r w:rsidR="003D7371" w:rsidRPr="00165182">
        <w:rPr>
          <w:rFonts w:ascii="Calibri" w:hAnsi="Calibri" w:cs="Calibri"/>
        </w:rPr>
        <w:t xml:space="preserve">SADRŽAJ </w:t>
      </w:r>
      <w:r w:rsidRPr="00165182">
        <w:rPr>
          <w:rFonts w:ascii="Calibri" w:hAnsi="Calibri" w:cs="Calibri"/>
        </w:rPr>
        <w:t>PREDLOŽ</w:t>
      </w:r>
      <w:r w:rsidR="003941A1" w:rsidRPr="00165182">
        <w:rPr>
          <w:rFonts w:ascii="Calibri" w:hAnsi="Calibri" w:cs="Calibri"/>
        </w:rPr>
        <w:t>E</w:t>
      </w:r>
      <w:r w:rsidRPr="00165182">
        <w:rPr>
          <w:rFonts w:ascii="Calibri" w:hAnsi="Calibri" w:cs="Calibri"/>
        </w:rPr>
        <w:t xml:space="preserve">NE </w:t>
      </w:r>
      <w:r w:rsidR="003D7371" w:rsidRPr="00165182">
        <w:rPr>
          <w:rFonts w:ascii="Calibri" w:hAnsi="Calibri" w:cs="Calibri"/>
        </w:rPr>
        <w:t>ODLUKE</w:t>
      </w:r>
    </w:p>
    <w:p w14:paraId="1A3E8880" w14:textId="15CC0167" w:rsidR="0078513D" w:rsidRPr="00D64F41" w:rsidRDefault="00E32BBC" w:rsidP="00165182">
      <w:pPr>
        <w:spacing w:line="240" w:lineRule="auto"/>
        <w:ind w:firstLine="708"/>
        <w:jc w:val="both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 xml:space="preserve">U </w:t>
      </w:r>
      <w:r w:rsidR="001A3C77" w:rsidRPr="00D64F41">
        <w:rPr>
          <w:rFonts w:ascii="Calibri" w:hAnsi="Calibri" w:cs="Calibri"/>
          <w:bCs/>
        </w:rPr>
        <w:t>točki I. predložene Odluke</w:t>
      </w:r>
      <w:r w:rsidRPr="00D64F41">
        <w:rPr>
          <w:rFonts w:ascii="Calibri" w:hAnsi="Calibri" w:cs="Calibri"/>
          <w:bCs/>
        </w:rPr>
        <w:t xml:space="preserve"> </w:t>
      </w:r>
      <w:r w:rsidR="006E05F7" w:rsidRPr="00D64F41">
        <w:rPr>
          <w:rFonts w:ascii="Calibri" w:hAnsi="Calibri" w:cs="Calibri"/>
          <w:bCs/>
        </w:rPr>
        <w:t>propisuje</w:t>
      </w:r>
      <w:r w:rsidR="001A3C77" w:rsidRPr="00D64F41">
        <w:rPr>
          <w:rFonts w:ascii="Calibri" w:hAnsi="Calibri" w:cs="Calibri"/>
          <w:bCs/>
        </w:rPr>
        <w:t xml:space="preserve"> se</w:t>
      </w:r>
      <w:r w:rsidR="006E05F7" w:rsidRPr="00D64F41">
        <w:rPr>
          <w:rFonts w:ascii="Calibri" w:hAnsi="Calibri" w:cs="Calibri"/>
          <w:bCs/>
        </w:rPr>
        <w:t xml:space="preserve"> davanje suglasnosti trgovačkom društvu </w:t>
      </w:r>
      <w:r w:rsidR="001A3C77" w:rsidRPr="00D64F41">
        <w:rPr>
          <w:rFonts w:ascii="Calibri" w:hAnsi="Calibri" w:cs="Calibri"/>
          <w:bCs/>
        </w:rPr>
        <w:t>Komunalac Požega</w:t>
      </w:r>
      <w:r w:rsidR="006E05F7" w:rsidRPr="00D64F41">
        <w:rPr>
          <w:rFonts w:ascii="Calibri" w:hAnsi="Calibri" w:cs="Calibri"/>
          <w:bCs/>
        </w:rPr>
        <w:t xml:space="preserve"> d.o.o. za </w:t>
      </w:r>
      <w:r w:rsidR="003C7883" w:rsidRPr="00D64F41">
        <w:rPr>
          <w:rFonts w:ascii="Calibri" w:hAnsi="Calibri" w:cs="Calibri"/>
          <w:bCs/>
        </w:rPr>
        <w:t>dugoročno</w:t>
      </w:r>
      <w:r w:rsidR="00682502" w:rsidRPr="00D64F41">
        <w:rPr>
          <w:rFonts w:ascii="Calibri" w:hAnsi="Calibri" w:cs="Calibri"/>
          <w:bCs/>
        </w:rPr>
        <w:t xml:space="preserve"> kreditno</w:t>
      </w:r>
      <w:r w:rsidR="003C7883" w:rsidRPr="00D64F41">
        <w:rPr>
          <w:rFonts w:ascii="Calibri" w:hAnsi="Calibri" w:cs="Calibri"/>
          <w:bCs/>
        </w:rPr>
        <w:t xml:space="preserve"> zaduženje</w:t>
      </w:r>
      <w:r w:rsidR="006E05F7" w:rsidRPr="00D64F41">
        <w:rPr>
          <w:rFonts w:ascii="Calibri" w:hAnsi="Calibri" w:cs="Calibri"/>
          <w:bCs/>
        </w:rPr>
        <w:t xml:space="preserve"> za nabavu</w:t>
      </w:r>
      <w:r w:rsidR="004254DC" w:rsidRPr="00D64F41">
        <w:rPr>
          <w:rFonts w:ascii="Calibri" w:hAnsi="Calibri" w:cs="Calibri"/>
          <w:bCs/>
        </w:rPr>
        <w:t xml:space="preserve"> </w:t>
      </w:r>
      <w:r w:rsidR="00682502" w:rsidRPr="00D64F41">
        <w:rPr>
          <w:rFonts w:ascii="Calibri" w:hAnsi="Calibri" w:cs="Calibri"/>
          <w:lang w:eastAsia="en-US"/>
        </w:rPr>
        <w:t>dva komunalna vozila i traktora s malčerom</w:t>
      </w:r>
      <w:r w:rsidR="006E05F7" w:rsidRPr="00D64F41">
        <w:rPr>
          <w:rFonts w:ascii="Calibri" w:hAnsi="Calibri" w:cs="Calibri"/>
          <w:bCs/>
        </w:rPr>
        <w:t xml:space="preserve">, uz </w:t>
      </w:r>
      <w:r w:rsidR="0080280E" w:rsidRPr="00D64F41">
        <w:rPr>
          <w:rFonts w:ascii="Calibri" w:hAnsi="Calibri" w:cs="Calibri"/>
          <w:bCs/>
        </w:rPr>
        <w:t xml:space="preserve">gore </w:t>
      </w:r>
      <w:r w:rsidR="006E05F7" w:rsidRPr="00D64F41">
        <w:rPr>
          <w:rFonts w:ascii="Calibri" w:hAnsi="Calibri" w:cs="Calibri"/>
          <w:bCs/>
        </w:rPr>
        <w:t>naznačene uvjete</w:t>
      </w:r>
      <w:r w:rsidR="000D3A7F" w:rsidRPr="00D64F41">
        <w:rPr>
          <w:rFonts w:ascii="Calibri" w:hAnsi="Calibri" w:cs="Calibri"/>
          <w:bCs/>
        </w:rPr>
        <w:t>:</w:t>
      </w:r>
      <w:r w:rsidR="006E307F">
        <w:rPr>
          <w:rFonts w:ascii="Calibri" w:hAnsi="Calibri" w:cs="Calibri"/>
          <w:bCs/>
        </w:rPr>
        <w:t xml:space="preserve"> vrsta kredita, namjena kredita,</w:t>
      </w:r>
      <w:r w:rsidR="000D3A7F" w:rsidRPr="00D64F41">
        <w:rPr>
          <w:rFonts w:ascii="Calibri" w:hAnsi="Calibri" w:cs="Calibri"/>
          <w:bCs/>
        </w:rPr>
        <w:t xml:space="preserve"> iznos kredita, </w:t>
      </w:r>
      <w:r w:rsidR="002203E4">
        <w:rPr>
          <w:rFonts w:ascii="Calibri" w:hAnsi="Calibri" w:cs="Calibri"/>
          <w:bCs/>
        </w:rPr>
        <w:t>način korištenja</w:t>
      </w:r>
      <w:r w:rsidR="000D3A7F" w:rsidRPr="00D64F41">
        <w:rPr>
          <w:rFonts w:ascii="Calibri" w:hAnsi="Calibri" w:cs="Calibri"/>
          <w:bCs/>
        </w:rPr>
        <w:t>, jednokratni trošak obrade,</w:t>
      </w:r>
      <w:r w:rsidR="002203E4">
        <w:rPr>
          <w:rFonts w:ascii="Calibri" w:hAnsi="Calibri" w:cs="Calibri"/>
          <w:bCs/>
        </w:rPr>
        <w:t xml:space="preserve"> naknada za neiskorišteni iznos kredita, </w:t>
      </w:r>
      <w:r w:rsidR="000D3A7F" w:rsidRPr="00D64F41">
        <w:rPr>
          <w:rFonts w:ascii="Calibri" w:hAnsi="Calibri" w:cs="Calibri"/>
          <w:bCs/>
        </w:rPr>
        <w:t xml:space="preserve"> kamatna stopa (fiksna), trošak kamata, ukupan iznos kredita i kamata, </w:t>
      </w:r>
      <w:r w:rsidR="002203E4">
        <w:rPr>
          <w:rFonts w:ascii="Calibri" w:hAnsi="Calibri" w:cs="Calibri"/>
          <w:bCs/>
        </w:rPr>
        <w:t>rok otplate, način otplate</w:t>
      </w:r>
      <w:r w:rsidR="000D3A7F" w:rsidRPr="00D64F41">
        <w:rPr>
          <w:rFonts w:ascii="Calibri" w:hAnsi="Calibri" w:cs="Calibri"/>
          <w:bCs/>
        </w:rPr>
        <w:t>,</w:t>
      </w:r>
      <w:r w:rsidR="00866E80">
        <w:rPr>
          <w:rFonts w:ascii="Calibri" w:hAnsi="Calibri" w:cs="Calibri"/>
          <w:bCs/>
        </w:rPr>
        <w:t xml:space="preserve"> dinamika otplate,</w:t>
      </w:r>
      <w:r w:rsidR="000D3A7F" w:rsidRPr="00D64F41">
        <w:rPr>
          <w:rFonts w:ascii="Calibri" w:hAnsi="Calibri" w:cs="Calibri"/>
          <w:bCs/>
        </w:rPr>
        <w:t xml:space="preserve"> iznos rate</w:t>
      </w:r>
      <w:r w:rsidR="00050081">
        <w:rPr>
          <w:rFonts w:ascii="Calibri" w:hAnsi="Calibri" w:cs="Calibri"/>
          <w:bCs/>
        </w:rPr>
        <w:t xml:space="preserve">, </w:t>
      </w:r>
      <w:r w:rsidR="000D3A7F" w:rsidRPr="00D64F41">
        <w:rPr>
          <w:rFonts w:ascii="Calibri" w:hAnsi="Calibri" w:cs="Calibri"/>
          <w:bCs/>
        </w:rPr>
        <w:t>instrumenti osiguranja</w:t>
      </w:r>
      <w:r w:rsidR="00050081">
        <w:rPr>
          <w:rFonts w:ascii="Calibri" w:hAnsi="Calibri" w:cs="Calibri"/>
          <w:bCs/>
        </w:rPr>
        <w:t>, naknada za prijevremeni povrat i prethodni uvjeti.</w:t>
      </w:r>
    </w:p>
    <w:p w14:paraId="463ED22C" w14:textId="5C5C8F4E" w:rsidR="00CE1A63" w:rsidRPr="00D64F41" w:rsidRDefault="0078513D" w:rsidP="00165182">
      <w:pPr>
        <w:spacing w:line="240" w:lineRule="auto"/>
        <w:ind w:firstLine="708"/>
        <w:jc w:val="both"/>
        <w:rPr>
          <w:rFonts w:ascii="Calibri" w:hAnsi="Calibri" w:cs="Calibri"/>
          <w:bCs/>
        </w:rPr>
      </w:pPr>
      <w:r w:rsidRPr="00D64F41">
        <w:rPr>
          <w:rFonts w:ascii="Calibri" w:hAnsi="Calibri" w:cs="Calibri"/>
          <w:bCs/>
        </w:rPr>
        <w:t xml:space="preserve">U </w:t>
      </w:r>
      <w:r w:rsidR="001A3C77" w:rsidRPr="00D64F41">
        <w:rPr>
          <w:rFonts w:ascii="Calibri" w:hAnsi="Calibri" w:cs="Calibri"/>
          <w:bCs/>
        </w:rPr>
        <w:t>točki</w:t>
      </w:r>
      <w:r w:rsidRPr="00D64F41">
        <w:rPr>
          <w:rFonts w:ascii="Calibri" w:hAnsi="Calibri" w:cs="Calibri"/>
          <w:bCs/>
        </w:rPr>
        <w:t xml:space="preserve"> </w:t>
      </w:r>
      <w:r w:rsidR="001A3C77" w:rsidRPr="00D64F41">
        <w:rPr>
          <w:rFonts w:ascii="Calibri" w:hAnsi="Calibri" w:cs="Calibri"/>
          <w:bCs/>
        </w:rPr>
        <w:t>II. utvrđeno je da se Odluka objavljuje</w:t>
      </w:r>
      <w:r w:rsidR="006E05F7" w:rsidRPr="00D64F41">
        <w:rPr>
          <w:rFonts w:ascii="Calibri" w:hAnsi="Calibri" w:cs="Calibri"/>
          <w:bCs/>
        </w:rPr>
        <w:t xml:space="preserve"> u Službenim novinama Grada Požege</w:t>
      </w:r>
      <w:r w:rsidR="000534D6">
        <w:rPr>
          <w:rFonts w:ascii="Calibri" w:hAnsi="Calibri" w:cs="Calibri"/>
          <w:bCs/>
        </w:rPr>
        <w:t xml:space="preserve"> </w:t>
      </w:r>
      <w:r w:rsidR="001A3C77" w:rsidRPr="00D64F41">
        <w:rPr>
          <w:rFonts w:ascii="Calibri" w:hAnsi="Calibri" w:cs="Calibri"/>
          <w:bCs/>
        </w:rPr>
        <w:t xml:space="preserve">te </w:t>
      </w:r>
      <w:r w:rsidR="006E05F7" w:rsidRPr="00D64F41">
        <w:rPr>
          <w:rFonts w:ascii="Calibri" w:hAnsi="Calibri" w:cs="Calibri"/>
          <w:bCs/>
        </w:rPr>
        <w:t>njeno stupanje na snagu.</w:t>
      </w:r>
    </w:p>
    <w:p w14:paraId="451877B5" w14:textId="74B1300A" w:rsidR="00CE1A63" w:rsidRPr="00165182" w:rsidRDefault="00CE1A63" w:rsidP="00165182">
      <w:pPr>
        <w:pStyle w:val="Odlomakpopisa"/>
        <w:numPr>
          <w:ilvl w:val="0"/>
          <w:numId w:val="8"/>
        </w:numPr>
        <w:spacing w:after="160"/>
        <w:ind w:left="709" w:hanging="709"/>
        <w:rPr>
          <w:rFonts w:ascii="Calibri" w:hAnsi="Calibri" w:cs="Calibri"/>
          <w:sz w:val="22"/>
          <w:szCs w:val="22"/>
        </w:rPr>
      </w:pPr>
      <w:r w:rsidRPr="00165182">
        <w:rPr>
          <w:rFonts w:ascii="Calibri" w:hAnsi="Calibri" w:cs="Calibri"/>
          <w:sz w:val="22"/>
          <w:szCs w:val="22"/>
        </w:rPr>
        <w:t>SREDSTVA POTREBNA ZA PROVOĐENJE ODLUKE</w:t>
      </w:r>
    </w:p>
    <w:p w14:paraId="0DF1CF75" w14:textId="318776C1" w:rsidR="003F57BC" w:rsidRPr="00D64F41" w:rsidRDefault="00CE1A63" w:rsidP="009D698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64F41">
        <w:rPr>
          <w:rFonts w:ascii="Calibri" w:hAnsi="Calibri" w:cs="Calibri"/>
        </w:rPr>
        <w:t>Za provođenje ove Odluke nije potrebno osigurati sredstva u Proračunu Grada Požege.</w:t>
      </w:r>
    </w:p>
    <w:sectPr w:rsidR="003F57BC" w:rsidRPr="00D64F41" w:rsidSect="003E016D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A0A5" w14:textId="77777777" w:rsidR="00453F96" w:rsidRDefault="00453F96" w:rsidP="00BD3F48">
      <w:pPr>
        <w:spacing w:after="0" w:line="240" w:lineRule="auto"/>
      </w:pPr>
      <w:r>
        <w:separator/>
      </w:r>
    </w:p>
  </w:endnote>
  <w:endnote w:type="continuationSeparator" w:id="0">
    <w:p w14:paraId="550F30BD" w14:textId="77777777" w:rsidR="00453F96" w:rsidRDefault="00453F96" w:rsidP="00BD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893725"/>
      <w:docPartObj>
        <w:docPartGallery w:val="Page Numbers (Bottom of Page)"/>
        <w:docPartUnique/>
      </w:docPartObj>
    </w:sdtPr>
    <w:sdtContent>
      <w:p w14:paraId="0206444A" w14:textId="669DB657" w:rsidR="00165182" w:rsidRDefault="00165182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382306" wp14:editId="040B67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7937352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693964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A45EBF" w14:textId="77777777" w:rsidR="00165182" w:rsidRDefault="0016518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3014472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949808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599870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382306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dgA+CPAwAAlg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" filled="f" stroked="f">
                    <v:textbox inset="0,0,0,0">
                      <w:txbxContent>
                        <w:p w14:paraId="01A45EBF" w14:textId="77777777" w:rsidR="00165182" w:rsidRDefault="0016518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0557" w14:textId="77777777" w:rsidR="00453F96" w:rsidRDefault="00453F96" w:rsidP="00BD3F48">
      <w:pPr>
        <w:spacing w:after="0" w:line="240" w:lineRule="auto"/>
      </w:pPr>
      <w:r>
        <w:separator/>
      </w:r>
    </w:p>
  </w:footnote>
  <w:footnote w:type="continuationSeparator" w:id="0">
    <w:p w14:paraId="5469C02A" w14:textId="77777777" w:rsidR="00453F96" w:rsidRDefault="00453F96" w:rsidP="00BD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3A6AD" w14:textId="1C9B935B" w:rsidR="003E016D" w:rsidRPr="00165182" w:rsidRDefault="00165182" w:rsidP="00165182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4" w:name="_Hlk145935826"/>
    <w:bookmarkStart w:id="15" w:name="_Hlk135287041"/>
    <w:r w:rsidRPr="00165182">
      <w:rPr>
        <w:rFonts w:ascii="Calibri" w:eastAsia="Times New Roman" w:hAnsi="Calibri" w:cs="Calibri"/>
        <w:sz w:val="20"/>
        <w:szCs w:val="20"/>
        <w:u w:val="single"/>
        <w:lang w:val="en-US"/>
      </w:rPr>
      <w:t>33. sjednica Gradskog vijeća</w:t>
    </w:r>
    <w:r w:rsidRPr="00165182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165182">
      <w:rPr>
        <w:rFonts w:ascii="Calibri" w:eastAsia="Times New Roman" w:hAnsi="Calibri" w:cs="Calibri"/>
        <w:sz w:val="20"/>
        <w:szCs w:val="20"/>
        <w:u w:val="single"/>
        <w:lang w:val="en-US"/>
      </w:rPr>
      <w:tab/>
      <w:t>veljača, 2025.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FDA"/>
    <w:multiLevelType w:val="hybridMultilevel"/>
    <w:tmpl w:val="4EAC7E80"/>
    <w:lvl w:ilvl="0" w:tplc="AC26CBDC">
      <w:start w:val="3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A904A1"/>
    <w:multiLevelType w:val="hybridMultilevel"/>
    <w:tmpl w:val="C99A93EC"/>
    <w:lvl w:ilvl="0" w:tplc="613E1C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69C7"/>
    <w:multiLevelType w:val="hybridMultilevel"/>
    <w:tmpl w:val="A3AA58A2"/>
    <w:lvl w:ilvl="0" w:tplc="9CA4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3272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4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1246"/>
    <w:multiLevelType w:val="hybridMultilevel"/>
    <w:tmpl w:val="7408B3CA"/>
    <w:lvl w:ilvl="0" w:tplc="F712387C">
      <w:start w:val="1"/>
      <w:numFmt w:val="bullet"/>
      <w:lvlText w:val="-"/>
      <w:lvlJc w:val="left"/>
      <w:pPr>
        <w:ind w:left="151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C8C53EA"/>
    <w:multiLevelType w:val="hybridMultilevel"/>
    <w:tmpl w:val="C22CBA1C"/>
    <w:lvl w:ilvl="0" w:tplc="B1BCEE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6DF9"/>
    <w:multiLevelType w:val="hybridMultilevel"/>
    <w:tmpl w:val="27729680"/>
    <w:lvl w:ilvl="0" w:tplc="9A5A09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0CE9"/>
    <w:multiLevelType w:val="hybridMultilevel"/>
    <w:tmpl w:val="11FA0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80065">
    <w:abstractNumId w:val="4"/>
  </w:num>
  <w:num w:numId="2" w16cid:durableId="880164519">
    <w:abstractNumId w:val="3"/>
  </w:num>
  <w:num w:numId="3" w16cid:durableId="169683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062028">
    <w:abstractNumId w:val="5"/>
  </w:num>
  <w:num w:numId="5" w16cid:durableId="1290475136">
    <w:abstractNumId w:val="8"/>
  </w:num>
  <w:num w:numId="6" w16cid:durableId="451628822">
    <w:abstractNumId w:val="7"/>
  </w:num>
  <w:num w:numId="7" w16cid:durableId="541484333">
    <w:abstractNumId w:val="1"/>
  </w:num>
  <w:num w:numId="8" w16cid:durableId="1940092145">
    <w:abstractNumId w:val="6"/>
  </w:num>
  <w:num w:numId="9" w16cid:durableId="112585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71"/>
    <w:rsid w:val="00024485"/>
    <w:rsid w:val="0003038F"/>
    <w:rsid w:val="0003524C"/>
    <w:rsid w:val="00050081"/>
    <w:rsid w:val="000512D5"/>
    <w:rsid w:val="000534D6"/>
    <w:rsid w:val="00054B1C"/>
    <w:rsid w:val="000613DA"/>
    <w:rsid w:val="0007010A"/>
    <w:rsid w:val="00072E1A"/>
    <w:rsid w:val="00085557"/>
    <w:rsid w:val="00086900"/>
    <w:rsid w:val="000A31A0"/>
    <w:rsid w:val="000A4B3E"/>
    <w:rsid w:val="000D3A7F"/>
    <w:rsid w:val="00115740"/>
    <w:rsid w:val="001246A9"/>
    <w:rsid w:val="00143D29"/>
    <w:rsid w:val="0015332F"/>
    <w:rsid w:val="0015541D"/>
    <w:rsid w:val="001575E9"/>
    <w:rsid w:val="0016122A"/>
    <w:rsid w:val="00165182"/>
    <w:rsid w:val="00176662"/>
    <w:rsid w:val="001823D9"/>
    <w:rsid w:val="001845D0"/>
    <w:rsid w:val="00187670"/>
    <w:rsid w:val="0019504F"/>
    <w:rsid w:val="001A16AA"/>
    <w:rsid w:val="001A1C2B"/>
    <w:rsid w:val="001A3C77"/>
    <w:rsid w:val="001F6CCA"/>
    <w:rsid w:val="001F7F3C"/>
    <w:rsid w:val="0020536F"/>
    <w:rsid w:val="00210731"/>
    <w:rsid w:val="002203E4"/>
    <w:rsid w:val="002228DC"/>
    <w:rsid w:val="0022312F"/>
    <w:rsid w:val="00262CE8"/>
    <w:rsid w:val="00264D45"/>
    <w:rsid w:val="00273783"/>
    <w:rsid w:val="002842A8"/>
    <w:rsid w:val="002D364A"/>
    <w:rsid w:val="002D61AA"/>
    <w:rsid w:val="002E2689"/>
    <w:rsid w:val="003078A3"/>
    <w:rsid w:val="00313F67"/>
    <w:rsid w:val="003171EE"/>
    <w:rsid w:val="00363D9C"/>
    <w:rsid w:val="003849DA"/>
    <w:rsid w:val="0039356A"/>
    <w:rsid w:val="003941A1"/>
    <w:rsid w:val="003A3566"/>
    <w:rsid w:val="003C7883"/>
    <w:rsid w:val="003D7371"/>
    <w:rsid w:val="003E016D"/>
    <w:rsid w:val="003E0773"/>
    <w:rsid w:val="003F1101"/>
    <w:rsid w:val="003F2BC6"/>
    <w:rsid w:val="003F57BC"/>
    <w:rsid w:val="00400E5A"/>
    <w:rsid w:val="00421872"/>
    <w:rsid w:val="004254DC"/>
    <w:rsid w:val="00426DEA"/>
    <w:rsid w:val="00441138"/>
    <w:rsid w:val="00453F96"/>
    <w:rsid w:val="00463A83"/>
    <w:rsid w:val="00477365"/>
    <w:rsid w:val="00485334"/>
    <w:rsid w:val="0049486A"/>
    <w:rsid w:val="004A2446"/>
    <w:rsid w:val="004A4F45"/>
    <w:rsid w:val="004A6E35"/>
    <w:rsid w:val="004C00AB"/>
    <w:rsid w:val="004C1D6F"/>
    <w:rsid w:val="004D62CE"/>
    <w:rsid w:val="004F396F"/>
    <w:rsid w:val="005009DE"/>
    <w:rsid w:val="00535B88"/>
    <w:rsid w:val="005364C8"/>
    <w:rsid w:val="00537C0D"/>
    <w:rsid w:val="005441D7"/>
    <w:rsid w:val="005506E2"/>
    <w:rsid w:val="00581D45"/>
    <w:rsid w:val="005825DE"/>
    <w:rsid w:val="0059563B"/>
    <w:rsid w:val="005A56B4"/>
    <w:rsid w:val="005A6079"/>
    <w:rsid w:val="005A62ED"/>
    <w:rsid w:val="005A71AA"/>
    <w:rsid w:val="005E7A11"/>
    <w:rsid w:val="005F779E"/>
    <w:rsid w:val="00613D70"/>
    <w:rsid w:val="0062427D"/>
    <w:rsid w:val="00641A80"/>
    <w:rsid w:val="0064356F"/>
    <w:rsid w:val="00651BBD"/>
    <w:rsid w:val="006524DF"/>
    <w:rsid w:val="00682502"/>
    <w:rsid w:val="006C1BD7"/>
    <w:rsid w:val="006C3B24"/>
    <w:rsid w:val="006D2DF1"/>
    <w:rsid w:val="006D654E"/>
    <w:rsid w:val="006E05F7"/>
    <w:rsid w:val="006E307F"/>
    <w:rsid w:val="0070777E"/>
    <w:rsid w:val="00716132"/>
    <w:rsid w:val="00746E9D"/>
    <w:rsid w:val="00767852"/>
    <w:rsid w:val="0078513D"/>
    <w:rsid w:val="007B3F5E"/>
    <w:rsid w:val="007B5A98"/>
    <w:rsid w:val="007C7E24"/>
    <w:rsid w:val="007E35D4"/>
    <w:rsid w:val="0080280E"/>
    <w:rsid w:val="00806A49"/>
    <w:rsid w:val="00837C66"/>
    <w:rsid w:val="008406DC"/>
    <w:rsid w:val="00852595"/>
    <w:rsid w:val="00857919"/>
    <w:rsid w:val="00866E80"/>
    <w:rsid w:val="008721A7"/>
    <w:rsid w:val="00884BA6"/>
    <w:rsid w:val="00890604"/>
    <w:rsid w:val="00893C46"/>
    <w:rsid w:val="008B1EDE"/>
    <w:rsid w:val="009453D9"/>
    <w:rsid w:val="00964870"/>
    <w:rsid w:val="009702CB"/>
    <w:rsid w:val="00972356"/>
    <w:rsid w:val="00981653"/>
    <w:rsid w:val="0098636A"/>
    <w:rsid w:val="009939D4"/>
    <w:rsid w:val="00995C15"/>
    <w:rsid w:val="009B4155"/>
    <w:rsid w:val="009C325F"/>
    <w:rsid w:val="009C630A"/>
    <w:rsid w:val="009D055C"/>
    <w:rsid w:val="009D698F"/>
    <w:rsid w:val="009E7B59"/>
    <w:rsid w:val="009E7E64"/>
    <w:rsid w:val="009F2E60"/>
    <w:rsid w:val="00A01D45"/>
    <w:rsid w:val="00A16DF6"/>
    <w:rsid w:val="00A235D6"/>
    <w:rsid w:val="00A434F5"/>
    <w:rsid w:val="00A436CE"/>
    <w:rsid w:val="00A443BC"/>
    <w:rsid w:val="00A74676"/>
    <w:rsid w:val="00A84B5D"/>
    <w:rsid w:val="00A8723D"/>
    <w:rsid w:val="00AA3EA0"/>
    <w:rsid w:val="00AB5958"/>
    <w:rsid w:val="00AB6C0D"/>
    <w:rsid w:val="00AC7E4C"/>
    <w:rsid w:val="00AD1712"/>
    <w:rsid w:val="00AE0D74"/>
    <w:rsid w:val="00AE7746"/>
    <w:rsid w:val="00AF2BFC"/>
    <w:rsid w:val="00B00386"/>
    <w:rsid w:val="00B139A5"/>
    <w:rsid w:val="00B17A8F"/>
    <w:rsid w:val="00B70CB6"/>
    <w:rsid w:val="00B72381"/>
    <w:rsid w:val="00B738CA"/>
    <w:rsid w:val="00B74868"/>
    <w:rsid w:val="00B779CA"/>
    <w:rsid w:val="00BC38DD"/>
    <w:rsid w:val="00BD3F48"/>
    <w:rsid w:val="00BD5A49"/>
    <w:rsid w:val="00BD713A"/>
    <w:rsid w:val="00C22479"/>
    <w:rsid w:val="00C366F3"/>
    <w:rsid w:val="00C53167"/>
    <w:rsid w:val="00C66E9A"/>
    <w:rsid w:val="00C7184C"/>
    <w:rsid w:val="00C81902"/>
    <w:rsid w:val="00C90A59"/>
    <w:rsid w:val="00C96303"/>
    <w:rsid w:val="00CD3015"/>
    <w:rsid w:val="00CE1A63"/>
    <w:rsid w:val="00D02A6E"/>
    <w:rsid w:val="00D226A7"/>
    <w:rsid w:val="00D27A85"/>
    <w:rsid w:val="00D37940"/>
    <w:rsid w:val="00D64F41"/>
    <w:rsid w:val="00D72B2A"/>
    <w:rsid w:val="00D86001"/>
    <w:rsid w:val="00D873F6"/>
    <w:rsid w:val="00D94231"/>
    <w:rsid w:val="00DB1EDB"/>
    <w:rsid w:val="00DC018D"/>
    <w:rsid w:val="00DC526F"/>
    <w:rsid w:val="00E07763"/>
    <w:rsid w:val="00E23299"/>
    <w:rsid w:val="00E314AF"/>
    <w:rsid w:val="00E32BBC"/>
    <w:rsid w:val="00E34726"/>
    <w:rsid w:val="00E64E73"/>
    <w:rsid w:val="00E95BEF"/>
    <w:rsid w:val="00E96552"/>
    <w:rsid w:val="00EA4AAF"/>
    <w:rsid w:val="00EB3EA9"/>
    <w:rsid w:val="00EC5C75"/>
    <w:rsid w:val="00EE11CC"/>
    <w:rsid w:val="00EF75B3"/>
    <w:rsid w:val="00F00505"/>
    <w:rsid w:val="00F13B95"/>
    <w:rsid w:val="00F40F74"/>
    <w:rsid w:val="00F83A22"/>
    <w:rsid w:val="00F90546"/>
    <w:rsid w:val="00FB2E98"/>
    <w:rsid w:val="00FC40CD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45D5"/>
  <w15:chartTrackingRefBased/>
  <w15:docId w15:val="{91549BBA-C5DE-435A-A7E0-38C138F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71"/>
    <w:rPr>
      <w:rFonts w:eastAsiaTheme="minorEastAsia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53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3D73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D7371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86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9453D9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9453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20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F48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F48"/>
    <w:rPr>
      <w:rFonts w:eastAsiaTheme="minorEastAsia" w:cs="Times New Roman"/>
      <w:lang w:eastAsia="hr-HR"/>
    </w:rPr>
  </w:style>
  <w:style w:type="paragraph" w:styleId="Bezproreda">
    <w:name w:val="No Spacing"/>
    <w:uiPriority w:val="1"/>
    <w:qFormat/>
    <w:rsid w:val="00641A80"/>
    <w:pPr>
      <w:spacing w:after="0" w:line="240" w:lineRule="auto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4</cp:revision>
  <cp:lastPrinted>2025-02-19T15:10:00Z</cp:lastPrinted>
  <dcterms:created xsi:type="dcterms:W3CDTF">2025-02-20T08:04:00Z</dcterms:created>
  <dcterms:modified xsi:type="dcterms:W3CDTF">2025-02-20T10:57:00Z</dcterms:modified>
</cp:coreProperties>
</file>