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B638B" w:rsidRPr="00B63BFD" w14:paraId="1F7AA607" w14:textId="77777777" w:rsidTr="000D6E71">
        <w:trPr>
          <w:trHeight w:val="15309"/>
          <w:jc w:val="center"/>
        </w:trPr>
        <w:tc>
          <w:tcPr>
            <w:tcW w:w="9634" w:type="dxa"/>
          </w:tcPr>
          <w:p w14:paraId="5C963BE7" w14:textId="0050E4B6" w:rsidR="006B638B" w:rsidRPr="00B63BFD" w:rsidRDefault="009C6C37" w:rsidP="000D6E71">
            <w:pPr>
              <w:pStyle w:val="Indeks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63BFD">
              <w:rPr>
                <w:rFonts w:ascii="Calibri" w:hAnsi="Calibri" w:cs="Calibri"/>
                <w:sz w:val="28"/>
                <w:szCs w:val="28"/>
              </w:rPr>
              <w:t>32</w:t>
            </w:r>
            <w:r w:rsidR="006B638B" w:rsidRPr="00B63BFD">
              <w:rPr>
                <w:rFonts w:ascii="Calibri" w:hAnsi="Calibri" w:cs="Calibri"/>
                <w:sz w:val="28"/>
                <w:szCs w:val="28"/>
              </w:rPr>
              <w:t>. SJEDNICA GRADSKOG VIJEĆA GRADA POŽEGE</w:t>
            </w:r>
          </w:p>
          <w:p w14:paraId="0A84F346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9757C8D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B3808F0" w14:textId="2AE8A824" w:rsidR="006B638B" w:rsidRPr="00B63BFD" w:rsidRDefault="006B638B" w:rsidP="000D6E71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B63BFD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B63BFD" w:rsidRPr="00B63BFD">
              <w:rPr>
                <w:rFonts w:ascii="Calibri" w:hAnsi="Calibri" w:cs="Calibri"/>
                <w:bCs/>
                <w:sz w:val="28"/>
                <w:szCs w:val="28"/>
              </w:rPr>
              <w:t>11.</w:t>
            </w:r>
            <w:r w:rsidR="00B63BFD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Pr="00B63BFD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4FBB9F40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BD93FB3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86DB3FC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39E8B0F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449A75A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8A5E690" w14:textId="77777777" w:rsidR="006B638B" w:rsidRPr="00B63BFD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63BFD">
              <w:rPr>
                <w:rFonts w:ascii="Calibri" w:hAnsi="Calibri" w:cs="Calibri"/>
                <w:sz w:val="28"/>
                <w:szCs w:val="28"/>
              </w:rPr>
              <w:t>PRIJEDLOG ODLUKE</w:t>
            </w:r>
          </w:p>
          <w:p w14:paraId="4F8AE500" w14:textId="28C62BF8" w:rsidR="006B638B" w:rsidRPr="00B63BFD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63BFD">
              <w:rPr>
                <w:rFonts w:ascii="Calibri" w:hAnsi="Calibri" w:cs="Calibri"/>
                <w:sz w:val="28"/>
                <w:szCs w:val="28"/>
              </w:rPr>
              <w:t>O MJERILIMA I NAČINU RASPOREDA SREDSTAVA KOMUNALNE NAKNADE ZA KOMUNALNE DJELATNOSTI ZA 202</w:t>
            </w:r>
            <w:r w:rsidR="003D66EB" w:rsidRPr="00B63BFD">
              <w:rPr>
                <w:rFonts w:ascii="Calibri" w:hAnsi="Calibri" w:cs="Calibri"/>
                <w:sz w:val="28"/>
                <w:szCs w:val="28"/>
              </w:rPr>
              <w:t>5</w:t>
            </w:r>
            <w:r w:rsidRPr="00B63BFD">
              <w:rPr>
                <w:rFonts w:ascii="Calibri" w:hAnsi="Calibri" w:cs="Calibri"/>
                <w:sz w:val="28"/>
                <w:szCs w:val="28"/>
              </w:rPr>
              <w:t>. GODINU</w:t>
            </w:r>
          </w:p>
          <w:p w14:paraId="1E7FFDCE" w14:textId="77777777" w:rsidR="006B638B" w:rsidRPr="00B63BFD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F388248" w14:textId="77777777" w:rsidR="006B638B" w:rsidRPr="00B63BFD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EAD1B5" w14:textId="77777777" w:rsidR="006B638B" w:rsidRPr="00B63BFD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C7BE685" w14:textId="77777777" w:rsidR="006B638B" w:rsidRPr="00B63BFD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8474704" w14:textId="77777777" w:rsidR="006B638B" w:rsidRPr="00B63BFD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17C6853" w14:textId="77777777" w:rsidR="006B638B" w:rsidRPr="00B63BFD" w:rsidRDefault="006B638B" w:rsidP="000D6E71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B63BFD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B63BFD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7CBB2C5D" w14:textId="77777777" w:rsidR="006B638B" w:rsidRPr="00B63BFD" w:rsidRDefault="006B638B" w:rsidP="000D6E71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33A1E16C" w14:textId="77777777" w:rsidR="006B638B" w:rsidRPr="00B63BFD" w:rsidRDefault="006B638B" w:rsidP="000D6E71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6451CCF7" w14:textId="3A872B32" w:rsidR="006B638B" w:rsidRPr="00B63BFD" w:rsidRDefault="006B638B" w:rsidP="000D6E71">
            <w:pPr>
              <w:rPr>
                <w:rFonts w:ascii="Calibri" w:eastAsia="Arial Unicode MS" w:hAnsi="Calibri" w:cs="Calibri"/>
                <w:b/>
                <w:bCs/>
                <w:sz w:val="28"/>
                <w:szCs w:val="28"/>
              </w:rPr>
            </w:pPr>
            <w:r w:rsidRPr="00B63BFD">
              <w:rPr>
                <w:rFonts w:ascii="Calibri" w:eastAsia="Arial Unicode MS" w:hAnsi="Calibri" w:cs="Calibri"/>
                <w:bCs/>
                <w:sz w:val="28"/>
                <w:szCs w:val="28"/>
              </w:rPr>
              <w:t>IZVJESTITELJ</w:t>
            </w:r>
            <w:r w:rsidRPr="00B63BFD">
              <w:rPr>
                <w:rFonts w:ascii="Calibri" w:hAnsi="Calibri" w:cs="Calibri"/>
                <w:bCs/>
                <w:sz w:val="28"/>
                <w:szCs w:val="28"/>
              </w:rPr>
              <w:t>:</w:t>
            </w:r>
            <w:r w:rsidRPr="00B63BFD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31310CAD" w14:textId="77777777" w:rsidR="006B638B" w:rsidRPr="00B63BFD" w:rsidRDefault="006B638B" w:rsidP="000D6E71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41C026BC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39AC4A1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3760F28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33053FD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012DE50" w14:textId="77777777" w:rsidR="006B638B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11192E0" w14:textId="77777777" w:rsidR="00C222CC" w:rsidRPr="00B63BFD" w:rsidRDefault="00C222CC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EE76EE3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F95F3C5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6B5CFB0" w14:textId="77777777" w:rsidR="006B638B" w:rsidRPr="00B63BFD" w:rsidRDefault="006B638B" w:rsidP="000D6E7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7ED8E58" w14:textId="054B2389" w:rsidR="006B638B" w:rsidRPr="00B63BFD" w:rsidRDefault="00B63BFD" w:rsidP="000D6E7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Cs/>
                <w:sz w:val="28"/>
                <w:szCs w:val="28"/>
              </w:rPr>
              <w:t>P</w:t>
            </w:r>
            <w:r w:rsidR="006B638B" w:rsidRPr="00B63BFD">
              <w:rPr>
                <w:rFonts w:ascii="Calibri" w:hAnsi="Calibri" w:cs="Calibri"/>
                <w:bCs/>
                <w:sz w:val="28"/>
                <w:szCs w:val="28"/>
              </w:rPr>
              <w:t>rosinac 202</w:t>
            </w:r>
            <w:r w:rsidR="003D66EB" w:rsidRPr="00B63BFD">
              <w:rPr>
                <w:rFonts w:ascii="Calibri" w:hAnsi="Calibri" w:cs="Calibri"/>
                <w:bCs/>
                <w:sz w:val="28"/>
                <w:szCs w:val="28"/>
              </w:rPr>
              <w:t>4</w:t>
            </w:r>
            <w:r w:rsidR="006B638B" w:rsidRPr="00B63BFD">
              <w:rPr>
                <w:rFonts w:ascii="Calibri" w:hAnsi="Calibri"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654C77" w14:paraId="731A5C8D" w14:textId="77777777" w:rsidTr="00654C77">
        <w:trPr>
          <w:trHeight w:val="317"/>
        </w:trPr>
        <w:tc>
          <w:tcPr>
            <w:tcW w:w="3261" w:type="dxa"/>
          </w:tcPr>
          <w:p w14:paraId="5C20D864" w14:textId="77777777" w:rsidR="00654C77" w:rsidRDefault="00654C77" w:rsidP="00654C77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45935593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+*yqw*xib*sfn*psE*ugc*dzi*lro*wEm*gdz*fsE*zew*-</w:t>
            </w:r>
            <w:r>
              <w:rPr>
                <w:rFonts w:ascii="PDF417x" w:eastAsia="Times New Roman" w:hAnsi="PDF417x" w:cs="Times New Roman"/>
              </w:rPr>
              <w:br/>
              <w:t>+*eDs*lyd*lyd*lyd*lyd*idk*boE*hsz*gkb*onw*zfE*-</w:t>
            </w:r>
            <w:r>
              <w:rPr>
                <w:rFonts w:ascii="PDF417x" w:eastAsia="Times New Roman" w:hAnsi="PDF417x" w:cs="Times New Roman"/>
              </w:rPr>
              <w:br/>
              <w:t>+*ftw*Fsw*lBg*CDD*wyo*brv*svb*CaD*vgw*eAk*onA*-</w:t>
            </w:r>
            <w:r>
              <w:rPr>
                <w:rFonts w:ascii="PDF417x" w:eastAsia="Times New Roman" w:hAnsi="PDF417x" w:cs="Times New Roman"/>
              </w:rPr>
              <w:br/>
              <w:t>+*ftA*yhC*lnu*rDx*nBx*hyk*pyb*Ezr*yEn*tDB*uws*-</w:t>
            </w:r>
            <w:r>
              <w:rPr>
                <w:rFonts w:ascii="PDF417x" w:eastAsia="Times New Roman" w:hAnsi="PDF417x" w:cs="Times New Roman"/>
              </w:rPr>
              <w:br/>
              <w:t>+*xjq*bke*pzc*bgw*igi*Amj*Bmw*hAi*EFw*zct*uzq*-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6C55B15" w14:textId="77777777" w:rsidR="00654C77" w:rsidRPr="00C222CC" w:rsidRDefault="00C222CC" w:rsidP="00C222CC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lang w:eastAsia="hr-HR"/>
        </w:rPr>
        <w:drawing>
          <wp:inline distT="0" distB="0" distL="0" distR="0" wp14:anchorId="41866D45" wp14:editId="16E9670B">
            <wp:extent cx="310515" cy="431165"/>
            <wp:effectExtent l="0" t="0" r="0" b="6985"/>
            <wp:docPr id="1673379149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79149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26E8" w14:textId="77777777" w:rsidR="00C222CC" w:rsidRPr="00C222CC" w:rsidRDefault="00C222CC" w:rsidP="00C222C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222CC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7A77916" w14:textId="77777777" w:rsidR="00C222CC" w:rsidRPr="00C222CC" w:rsidRDefault="00C222CC" w:rsidP="00C222C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222CC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EDCFC8F" w14:textId="5DFF181C" w:rsidR="00C222CC" w:rsidRPr="00C222CC" w:rsidRDefault="00C222CC" w:rsidP="00C222CC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5408" behindDoc="0" locked="0" layoutInCell="1" allowOverlap="1" wp14:anchorId="478E84B8" wp14:editId="3AE2013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72727757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27757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2CC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ED1E34C" w14:textId="77777777" w:rsidR="00C222CC" w:rsidRPr="00C222CC" w:rsidRDefault="00C222CC" w:rsidP="00C222CC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168B813F" w14:textId="77777777" w:rsidR="00913E7D" w:rsidRPr="00B63BFD" w:rsidRDefault="00913E7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63BFD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00EA0124" w14:textId="77777777" w:rsidR="00913E7D" w:rsidRPr="00B63BFD" w:rsidRDefault="00913E7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63BFD"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2177-1-01/01-24-4</w:t>
      </w:r>
    </w:p>
    <w:p w14:paraId="2C3A7ED9" w14:textId="77777777" w:rsidR="00913E7D" w:rsidRPr="00B63BFD" w:rsidRDefault="00913E7D" w:rsidP="00C222CC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63BFD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Pr="00B63BFD">
        <w:rPr>
          <w:rFonts w:ascii="Calibri" w:eastAsia="Times New Roman" w:hAnsi="Calibri" w:cs="Calibri"/>
          <w:noProof w:val="0"/>
          <w:color w:val="000000"/>
          <w:lang w:eastAsia="hr-HR"/>
        </w:rPr>
        <w:t>26. studenoga 2024.</w:t>
      </w:r>
    </w:p>
    <w:p w14:paraId="5B210A39" w14:textId="77777777" w:rsidR="00913E7D" w:rsidRPr="00B63BFD" w:rsidRDefault="00913E7D">
      <w:pPr>
        <w:spacing w:after="240"/>
        <w:rPr>
          <w:rFonts w:ascii="Calibri" w:hAnsi="Calibri" w:cs="Calibri"/>
        </w:rPr>
      </w:pPr>
    </w:p>
    <w:p w14:paraId="1D920550" w14:textId="77777777" w:rsidR="00913E7D" w:rsidRPr="00C222CC" w:rsidRDefault="00913E7D" w:rsidP="00C222CC">
      <w:pPr>
        <w:spacing w:after="240"/>
        <w:jc w:val="right"/>
        <w:rPr>
          <w:rFonts w:ascii="Calibri" w:hAnsi="Calibri" w:cs="Calibri"/>
        </w:rPr>
      </w:pPr>
      <w:r w:rsidRPr="00C222CC">
        <w:rPr>
          <w:rFonts w:ascii="Calibri" w:hAnsi="Calibri" w:cs="Calibri"/>
        </w:rPr>
        <w:t>GRADSKOM VIJEĆU GRADA POŽEGE</w:t>
      </w:r>
    </w:p>
    <w:p w14:paraId="05E28CB5" w14:textId="77777777" w:rsidR="00913E7D" w:rsidRPr="00B63BFD" w:rsidRDefault="00913E7D" w:rsidP="00C222CC">
      <w:pPr>
        <w:spacing w:after="240"/>
        <w:rPr>
          <w:rFonts w:ascii="Calibri" w:hAnsi="Calibri" w:cs="Calibri"/>
        </w:rPr>
      </w:pPr>
    </w:p>
    <w:p w14:paraId="7D291B4B" w14:textId="77777777" w:rsidR="00C222CC" w:rsidRDefault="00913E7D" w:rsidP="00B63BFD">
      <w:pPr>
        <w:ind w:left="1134" w:hanging="1134"/>
        <w:rPr>
          <w:rFonts w:ascii="Calibri" w:hAnsi="Calibri" w:cs="Calibri"/>
        </w:rPr>
      </w:pPr>
      <w:r w:rsidRPr="00B63BFD">
        <w:rPr>
          <w:rFonts w:ascii="Calibri" w:hAnsi="Calibri" w:cs="Calibri"/>
        </w:rPr>
        <w:t>PREDMET: Prijedlog Odluke o mjerilima i načinu rasporeda sredstava  komunalne naknade za</w:t>
      </w:r>
      <w:r w:rsidR="00B63BFD">
        <w:rPr>
          <w:rFonts w:ascii="Calibri" w:hAnsi="Calibri" w:cs="Calibri"/>
        </w:rPr>
        <w:t xml:space="preserve"> </w:t>
      </w:r>
      <w:r w:rsidRPr="00B63BFD">
        <w:rPr>
          <w:rFonts w:ascii="Calibri" w:hAnsi="Calibri" w:cs="Calibri"/>
        </w:rPr>
        <w:t>komunalne djelatnosti za 2025. godinu</w:t>
      </w:r>
    </w:p>
    <w:p w14:paraId="10F64183" w14:textId="476EB52B" w:rsidR="00913E7D" w:rsidRPr="00B63BFD" w:rsidRDefault="00B63BFD" w:rsidP="00C222CC">
      <w:pPr>
        <w:spacing w:after="240"/>
        <w:ind w:left="1134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913E7D" w:rsidRPr="00B63BFD">
        <w:rPr>
          <w:rFonts w:ascii="Calibri" w:hAnsi="Calibri" w:cs="Calibri"/>
        </w:rPr>
        <w:t xml:space="preserve"> dostavlja se</w:t>
      </w:r>
    </w:p>
    <w:p w14:paraId="523BF057" w14:textId="77777777" w:rsidR="00913E7D" w:rsidRPr="00B63BFD" w:rsidRDefault="00913E7D" w:rsidP="00370797">
      <w:pPr>
        <w:rPr>
          <w:rFonts w:ascii="Calibri" w:hAnsi="Calibri" w:cs="Calibri"/>
        </w:rPr>
      </w:pPr>
    </w:p>
    <w:p w14:paraId="60802AD2" w14:textId="2DE7C40F" w:rsidR="00913E7D" w:rsidRPr="00B63BFD" w:rsidRDefault="00913E7D" w:rsidP="00370797">
      <w:pPr>
        <w:ind w:firstLine="709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Na temelju članka 62. stavka 1. podstavka 1. Statuta Grada Požege (Službene novine Grada Požege, broj: 2/21. i 11/22.</w:t>
      </w:r>
      <w:r w:rsidR="00B63BFD">
        <w:rPr>
          <w:rFonts w:ascii="Calibri" w:hAnsi="Calibri" w:cs="Calibri"/>
        </w:rPr>
        <w:t>) (</w:t>
      </w:r>
      <w:r w:rsidRPr="00B63BFD">
        <w:rPr>
          <w:rFonts w:ascii="Calibri" w:hAnsi="Calibri" w:cs="Calibri"/>
        </w:rPr>
        <w:t xml:space="preserve">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o mjerilima i načinu rasporeda sredstava komunalne naknade za komunalne djelatnosti za 2025. godinu. </w:t>
      </w:r>
    </w:p>
    <w:p w14:paraId="2FF7A5BD" w14:textId="77777777" w:rsidR="00913E7D" w:rsidRPr="00B63BFD" w:rsidRDefault="00913E7D" w:rsidP="00C222CC">
      <w:pPr>
        <w:spacing w:after="240"/>
        <w:ind w:firstLine="709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Pravni temelj za donošenje predložene Odluke je u članku 91. Zakona o komunalnom gospodarstvu (Narodne novine, broj: 68/18., 110/18.- Odluka US RH i 32/20.), te u članku 39. stavku 1. podstavku 3. Statuta.</w:t>
      </w:r>
    </w:p>
    <w:p w14:paraId="2BD66C17" w14:textId="77777777" w:rsidR="00913E7D" w:rsidRPr="00B63BFD" w:rsidRDefault="00913E7D" w:rsidP="00370797">
      <w:pPr>
        <w:rPr>
          <w:rFonts w:ascii="Calibri" w:eastAsia="Times New Roman" w:hAnsi="Calibri" w:cs="Calibri"/>
          <w:lang w:eastAsia="hr-HR"/>
        </w:rPr>
      </w:pPr>
      <w:bookmarkStart w:id="1" w:name="_Hlk83193608"/>
      <w:bookmarkStart w:id="2" w:name="_Hlk511381415"/>
      <w:bookmarkStart w:id="3" w:name="_Hlk524329035"/>
      <w:bookmarkStart w:id="4" w:name="_Hlk499303751"/>
    </w:p>
    <w:p w14:paraId="5BFD87E5" w14:textId="2313BB58" w:rsidR="00913E7D" w:rsidRPr="00B63BFD" w:rsidRDefault="00913E7D" w:rsidP="00C222CC">
      <w:pPr>
        <w:ind w:left="5670"/>
        <w:jc w:val="center"/>
        <w:rPr>
          <w:rFonts w:ascii="Calibri" w:eastAsia="Times New Roman" w:hAnsi="Calibri" w:cs="Calibri"/>
          <w:lang w:eastAsia="hr-HR"/>
        </w:rPr>
      </w:pPr>
      <w:r w:rsidRPr="00B63BFD">
        <w:rPr>
          <w:rFonts w:ascii="Calibri" w:eastAsia="Times New Roman" w:hAnsi="Calibri" w:cs="Calibri"/>
          <w:lang w:eastAsia="hr-HR"/>
        </w:rPr>
        <w:t>GRADONAČELNIK</w:t>
      </w:r>
    </w:p>
    <w:p w14:paraId="2853385B" w14:textId="2D65A069" w:rsidR="00913E7D" w:rsidRPr="00B63BFD" w:rsidRDefault="00913E7D" w:rsidP="00C222CC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B63BFD">
        <w:rPr>
          <w:rFonts w:ascii="Calibri" w:eastAsia="Times New Roman" w:hAnsi="Calibri" w:cs="Calibri"/>
          <w:lang w:eastAsia="hr-HR"/>
        </w:rPr>
        <w:t>dr.sc. Željko Glavić</w:t>
      </w:r>
      <w:r w:rsidR="00E248AE">
        <w:rPr>
          <w:rFonts w:ascii="Calibri" w:eastAsia="Times New Roman" w:hAnsi="Calibri" w:cs="Calibri"/>
          <w:lang w:eastAsia="hr-HR"/>
        </w:rPr>
        <w:t>, v.r</w:t>
      </w:r>
    </w:p>
    <w:bookmarkEnd w:id="1"/>
    <w:p w14:paraId="1BA5BE92" w14:textId="77777777" w:rsidR="00913E7D" w:rsidRPr="00B63BFD" w:rsidRDefault="00913E7D" w:rsidP="00370797">
      <w:pPr>
        <w:rPr>
          <w:rFonts w:ascii="Calibri" w:hAnsi="Calibri" w:cs="Calibri"/>
          <w:u w:val="single"/>
        </w:rPr>
      </w:pPr>
    </w:p>
    <w:bookmarkEnd w:id="2"/>
    <w:bookmarkEnd w:id="3"/>
    <w:p w14:paraId="408CB3C4" w14:textId="77777777" w:rsidR="00913E7D" w:rsidRPr="00B63BFD" w:rsidRDefault="00913E7D" w:rsidP="00370797">
      <w:pPr>
        <w:rPr>
          <w:rFonts w:ascii="Calibri" w:hAnsi="Calibri" w:cs="Calibri"/>
          <w:u w:val="single"/>
        </w:rPr>
      </w:pPr>
    </w:p>
    <w:bookmarkEnd w:id="4"/>
    <w:p w14:paraId="70D9400A" w14:textId="77777777" w:rsidR="00913E7D" w:rsidRPr="00B63BFD" w:rsidRDefault="00913E7D" w:rsidP="00370797">
      <w:pPr>
        <w:rPr>
          <w:rFonts w:ascii="Calibri" w:hAnsi="Calibri" w:cs="Calibri"/>
        </w:rPr>
      </w:pPr>
    </w:p>
    <w:p w14:paraId="597AB7AB" w14:textId="77777777" w:rsidR="00913E7D" w:rsidRPr="00B63BFD" w:rsidRDefault="00913E7D" w:rsidP="00370797">
      <w:pPr>
        <w:rPr>
          <w:rFonts w:ascii="Calibri" w:hAnsi="Calibri" w:cs="Calibri"/>
        </w:rPr>
      </w:pPr>
    </w:p>
    <w:p w14:paraId="53E4F4A9" w14:textId="77777777" w:rsidR="00913E7D" w:rsidRPr="00B63BFD" w:rsidRDefault="00913E7D" w:rsidP="00370797">
      <w:pPr>
        <w:rPr>
          <w:rFonts w:ascii="Calibri" w:hAnsi="Calibri" w:cs="Calibri"/>
        </w:rPr>
      </w:pPr>
    </w:p>
    <w:p w14:paraId="118AD38F" w14:textId="77777777" w:rsidR="00913E7D" w:rsidRPr="00B63BFD" w:rsidRDefault="00913E7D" w:rsidP="00370797">
      <w:pPr>
        <w:rPr>
          <w:rFonts w:ascii="Calibri" w:hAnsi="Calibri" w:cs="Calibri"/>
        </w:rPr>
      </w:pPr>
    </w:p>
    <w:p w14:paraId="15E2D876" w14:textId="77777777" w:rsidR="00913E7D" w:rsidRPr="00B63BFD" w:rsidRDefault="00913E7D" w:rsidP="00370797">
      <w:pPr>
        <w:rPr>
          <w:rFonts w:ascii="Calibri" w:hAnsi="Calibri" w:cs="Calibri"/>
        </w:rPr>
      </w:pPr>
    </w:p>
    <w:p w14:paraId="3A96F398" w14:textId="77777777" w:rsidR="00913E7D" w:rsidRPr="00B63BFD" w:rsidRDefault="00913E7D" w:rsidP="00370797">
      <w:pPr>
        <w:rPr>
          <w:rFonts w:ascii="Calibri" w:hAnsi="Calibri" w:cs="Calibri"/>
        </w:rPr>
      </w:pPr>
    </w:p>
    <w:p w14:paraId="4C0BE80F" w14:textId="77777777" w:rsidR="00913E7D" w:rsidRPr="00B63BFD" w:rsidRDefault="00913E7D" w:rsidP="00370797">
      <w:pPr>
        <w:rPr>
          <w:rFonts w:ascii="Calibri" w:hAnsi="Calibri" w:cs="Calibri"/>
        </w:rPr>
      </w:pPr>
    </w:p>
    <w:p w14:paraId="7FD2591E" w14:textId="77777777" w:rsidR="00913E7D" w:rsidRPr="00B63BFD" w:rsidRDefault="00913E7D" w:rsidP="00370797">
      <w:pPr>
        <w:rPr>
          <w:rFonts w:ascii="Calibri" w:hAnsi="Calibri" w:cs="Calibri"/>
        </w:rPr>
      </w:pPr>
    </w:p>
    <w:p w14:paraId="43B1D3A7" w14:textId="77777777" w:rsidR="00913E7D" w:rsidRPr="00B63BFD" w:rsidRDefault="00913E7D" w:rsidP="00370797">
      <w:pPr>
        <w:rPr>
          <w:rFonts w:ascii="Calibri" w:hAnsi="Calibri" w:cs="Calibri"/>
        </w:rPr>
      </w:pPr>
    </w:p>
    <w:p w14:paraId="18117BF9" w14:textId="77777777" w:rsidR="00913E7D" w:rsidRPr="00B63BFD" w:rsidRDefault="00913E7D" w:rsidP="00370797">
      <w:pPr>
        <w:rPr>
          <w:rFonts w:ascii="Calibri" w:hAnsi="Calibri" w:cs="Calibri"/>
        </w:rPr>
      </w:pPr>
    </w:p>
    <w:p w14:paraId="4CA031FD" w14:textId="77777777" w:rsidR="00913E7D" w:rsidRPr="00B63BFD" w:rsidRDefault="00913E7D" w:rsidP="00370797">
      <w:pPr>
        <w:rPr>
          <w:rFonts w:ascii="Calibri" w:hAnsi="Calibri" w:cs="Calibri"/>
        </w:rPr>
      </w:pPr>
      <w:r w:rsidRPr="00B63BFD">
        <w:rPr>
          <w:rFonts w:ascii="Calibri" w:hAnsi="Calibri" w:cs="Calibri"/>
        </w:rPr>
        <w:t>U PRIVITKU:</w:t>
      </w:r>
    </w:p>
    <w:p w14:paraId="38AA8EF4" w14:textId="77777777" w:rsidR="00913E7D" w:rsidRPr="00C222CC" w:rsidRDefault="00913E7D" w:rsidP="00C222CC">
      <w:pPr>
        <w:pStyle w:val="Odlomakpopisa"/>
        <w:numPr>
          <w:ilvl w:val="0"/>
          <w:numId w:val="4"/>
        </w:numPr>
        <w:ind w:left="567" w:hanging="283"/>
        <w:rPr>
          <w:rFonts w:ascii="Calibri" w:hAnsi="Calibri" w:cs="Calibri"/>
          <w:sz w:val="22"/>
          <w:szCs w:val="22"/>
        </w:rPr>
      </w:pPr>
      <w:r w:rsidRPr="00C222CC">
        <w:rPr>
          <w:rFonts w:ascii="Calibri" w:hAnsi="Calibri" w:cs="Calibri"/>
          <w:sz w:val="22"/>
          <w:szCs w:val="22"/>
        </w:rPr>
        <w:t xml:space="preserve">Zaključak Gradonačelnika Grada Požege </w:t>
      </w:r>
    </w:p>
    <w:p w14:paraId="29440640" w14:textId="0E6C76D4" w:rsidR="00C222CC" w:rsidRPr="00C222CC" w:rsidRDefault="00913E7D" w:rsidP="00C222CC">
      <w:pPr>
        <w:pStyle w:val="Odlomakpopisa"/>
        <w:numPr>
          <w:ilvl w:val="0"/>
          <w:numId w:val="4"/>
        </w:numPr>
        <w:ind w:left="567" w:hanging="283"/>
        <w:rPr>
          <w:rFonts w:ascii="Calibri" w:hAnsi="Calibri" w:cs="Calibri"/>
          <w:sz w:val="22"/>
          <w:szCs w:val="22"/>
        </w:rPr>
      </w:pPr>
      <w:r w:rsidRPr="00C222CC">
        <w:rPr>
          <w:rFonts w:ascii="Calibri" w:hAnsi="Calibri" w:cs="Calibri"/>
          <w:sz w:val="22"/>
          <w:szCs w:val="22"/>
        </w:rPr>
        <w:t>Prijedlog Odluke o mjerilima i načinu rasporeda sredstava komunalne</w:t>
      </w:r>
      <w:r w:rsidR="00C222CC" w:rsidRPr="00C222CC">
        <w:rPr>
          <w:rFonts w:ascii="Calibri" w:hAnsi="Calibri" w:cs="Calibri"/>
          <w:sz w:val="22"/>
          <w:szCs w:val="22"/>
        </w:rPr>
        <w:t xml:space="preserve"> </w:t>
      </w:r>
      <w:r w:rsidRPr="00C222CC">
        <w:rPr>
          <w:rFonts w:ascii="Calibri" w:hAnsi="Calibri" w:cs="Calibri"/>
          <w:sz w:val="22"/>
          <w:szCs w:val="22"/>
        </w:rPr>
        <w:t>naknade za komunalne djelatnosti za 2025. godinu</w:t>
      </w:r>
    </w:p>
    <w:p w14:paraId="7217572A" w14:textId="77777777" w:rsidR="00C222CC" w:rsidRDefault="00C222CC">
      <w:pPr>
        <w:rPr>
          <w:rFonts w:ascii="Calibri" w:eastAsia="SimSun" w:hAnsi="Calibri" w:cs="Calibri"/>
          <w:noProof w:val="0"/>
          <w:sz w:val="24"/>
          <w:szCs w:val="21"/>
          <w:lang w:eastAsia="zh-CN" w:bidi="hi-IN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</w:tblGrid>
      <w:tr w:rsidR="00654C77" w14:paraId="34AD6DFB" w14:textId="77777777" w:rsidTr="00654C77">
        <w:trPr>
          <w:trHeight w:val="317"/>
        </w:trPr>
        <w:tc>
          <w:tcPr>
            <w:tcW w:w="3326" w:type="dxa"/>
          </w:tcPr>
          <w:p w14:paraId="0FE08DD2" w14:textId="77777777" w:rsidR="00654C77" w:rsidRDefault="00654C77" w:rsidP="00654C7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+*yqw*xib*sfn*psE*ugc*dzi*lro*wEm*gdz*fsc*zew*-</w:t>
            </w:r>
            <w:r>
              <w:rPr>
                <w:rFonts w:ascii="PDF417x" w:eastAsia="Times New Roman" w:hAnsi="PDF417x" w:cs="Times New Roman"/>
              </w:rPr>
              <w:br/>
              <w:t>+*eDs*lyd*lyd*lyd*lyd*lFy*rds*Avj*Apw*vmj*zfE*-</w:t>
            </w:r>
            <w:r>
              <w:rPr>
                <w:rFonts w:ascii="PDF417x" w:eastAsia="Times New Roman" w:hAnsi="PDF417x" w:cs="Times New Roman"/>
              </w:rPr>
              <w:br/>
              <w:t>+*ftw*rrn*uBb*prA*nCC*cgs*lmC*qhk*ibc*BCc*onA*-</w:t>
            </w:r>
            <w:r>
              <w:rPr>
                <w:rFonts w:ascii="PDF417x" w:eastAsia="Times New Roman" w:hAnsi="PDF417x" w:cs="Times New Roman"/>
              </w:rPr>
              <w:br/>
              <w:t>+*ftA*njC*wFn*cyB*qjn*rjm*wmk*qDt*miC*boy*uws*-</w:t>
            </w:r>
            <w:r>
              <w:rPr>
                <w:rFonts w:ascii="PDF417x" w:eastAsia="Times New Roman" w:hAnsi="PDF417x" w:cs="Times New Roman"/>
              </w:rPr>
              <w:br/>
              <w:t>+*xjq*ggy*hsz*ngz*boc*lpw*jEk*ghw*Dcw*noi*uzq*-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3863654" w14:textId="77777777" w:rsidR="00654C77" w:rsidRPr="00C222CC" w:rsidRDefault="00C222CC" w:rsidP="00C222CC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lang w:eastAsia="hr-HR"/>
        </w:rPr>
        <w:drawing>
          <wp:inline distT="0" distB="0" distL="0" distR="0" wp14:anchorId="2E819826" wp14:editId="12CB28D0">
            <wp:extent cx="310515" cy="431165"/>
            <wp:effectExtent l="0" t="0" r="0" b="6985"/>
            <wp:docPr id="31579104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80AC" w14:textId="77777777" w:rsidR="00C222CC" w:rsidRPr="00C222CC" w:rsidRDefault="00C222CC" w:rsidP="00C222C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222CC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7002ECA" w14:textId="77777777" w:rsidR="00C222CC" w:rsidRPr="00C222CC" w:rsidRDefault="00C222CC" w:rsidP="00C222CC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222CC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D0FA8DC" w14:textId="75F0E3D3" w:rsidR="00C222CC" w:rsidRPr="00C222CC" w:rsidRDefault="00C222CC" w:rsidP="00C222CC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7456" behindDoc="0" locked="0" layoutInCell="1" allowOverlap="1" wp14:anchorId="4FC4085C" wp14:editId="624115D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9159033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2CC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CCE09F0" w14:textId="77777777" w:rsidR="00C222CC" w:rsidRPr="00C222CC" w:rsidRDefault="00C222CC" w:rsidP="00C222CC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41481CF9" w14:textId="77777777" w:rsidR="00913E7D" w:rsidRPr="00B63BFD" w:rsidRDefault="00913E7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63BFD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068C5780" w14:textId="77777777" w:rsidR="00913E7D" w:rsidRPr="00B63BFD" w:rsidRDefault="00913E7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63BFD"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51057136" w14:textId="77777777" w:rsidR="00913E7D" w:rsidRPr="00B63BFD" w:rsidRDefault="00913E7D" w:rsidP="00C222C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B63BFD">
        <w:rPr>
          <w:rFonts w:ascii="Calibri" w:eastAsia="Times New Roman" w:hAnsi="Calibri" w:cs="Calibri"/>
          <w:noProof w:val="0"/>
          <w:lang w:eastAsia="hr-HR"/>
        </w:rPr>
        <w:t>Požega, 26. studenoga 2024.</w:t>
      </w:r>
    </w:p>
    <w:p w14:paraId="692CCCA5" w14:textId="77777777" w:rsidR="00913E7D" w:rsidRPr="00B63BFD" w:rsidRDefault="00913E7D" w:rsidP="00C222CC">
      <w:pPr>
        <w:spacing w:after="240"/>
        <w:ind w:firstLine="708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25. studenoga 2024. godine, donosi </w:t>
      </w:r>
    </w:p>
    <w:p w14:paraId="6C701802" w14:textId="77777777" w:rsidR="00913E7D" w:rsidRPr="00C222CC" w:rsidRDefault="00913E7D" w:rsidP="00C222CC">
      <w:pPr>
        <w:spacing w:after="240"/>
        <w:jc w:val="center"/>
        <w:rPr>
          <w:rFonts w:ascii="Calibri" w:hAnsi="Calibri" w:cs="Calibri"/>
        </w:rPr>
      </w:pPr>
      <w:r w:rsidRPr="00C222CC">
        <w:rPr>
          <w:rFonts w:ascii="Calibri" w:hAnsi="Calibri" w:cs="Calibri"/>
        </w:rPr>
        <w:t>Z A K L J U Č A K</w:t>
      </w:r>
    </w:p>
    <w:p w14:paraId="32A99702" w14:textId="7D6BA9C3" w:rsidR="00913E7D" w:rsidRPr="00B63BFD" w:rsidRDefault="00913E7D" w:rsidP="00C222CC">
      <w:pPr>
        <w:spacing w:after="240"/>
        <w:ind w:firstLine="708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I. Utvrđuje se Prijedlog Odluke o mjerilima i načinu rasporeda sredstava komunalne naknade za komunalne djelatnosti za 2025. godinu kao u predloženom tekstu.</w:t>
      </w:r>
    </w:p>
    <w:p w14:paraId="03B7B150" w14:textId="77777777" w:rsidR="00913E7D" w:rsidRPr="00B63BFD" w:rsidRDefault="00913E7D" w:rsidP="00C222CC">
      <w:pPr>
        <w:spacing w:after="240"/>
        <w:ind w:firstLine="708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391A0482" w14:textId="77777777" w:rsidR="00913E7D" w:rsidRPr="00B63BFD" w:rsidRDefault="00913E7D" w:rsidP="002621F8">
      <w:pPr>
        <w:rPr>
          <w:rFonts w:ascii="Calibri" w:hAnsi="Calibri" w:cs="Calibri"/>
          <w:u w:val="single"/>
        </w:rPr>
      </w:pPr>
    </w:p>
    <w:p w14:paraId="46F5F80F" w14:textId="2167BDD3" w:rsidR="00913E7D" w:rsidRPr="00B63BFD" w:rsidRDefault="00913E7D" w:rsidP="00C222CC">
      <w:pPr>
        <w:ind w:left="5670"/>
        <w:jc w:val="center"/>
        <w:rPr>
          <w:rFonts w:ascii="Calibri" w:eastAsia="Times New Roman" w:hAnsi="Calibri" w:cs="Calibri"/>
          <w:lang w:eastAsia="hr-HR"/>
        </w:rPr>
      </w:pPr>
      <w:r w:rsidRPr="00B63BFD">
        <w:rPr>
          <w:rFonts w:ascii="Calibri" w:eastAsia="Times New Roman" w:hAnsi="Calibri" w:cs="Calibri"/>
          <w:lang w:eastAsia="hr-HR"/>
        </w:rPr>
        <w:t>GRADONAČELNIK</w:t>
      </w:r>
    </w:p>
    <w:p w14:paraId="653A2227" w14:textId="360FBD80" w:rsidR="00913E7D" w:rsidRPr="00B63BFD" w:rsidRDefault="00913E7D" w:rsidP="00C222CC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B63BFD">
        <w:rPr>
          <w:rFonts w:ascii="Calibri" w:eastAsia="Times New Roman" w:hAnsi="Calibri" w:cs="Calibri"/>
          <w:lang w:eastAsia="hr-HR"/>
        </w:rPr>
        <w:t>dr.sc. Željko Glavić</w:t>
      </w:r>
      <w:r w:rsidR="00E248AE">
        <w:rPr>
          <w:rFonts w:ascii="Calibri" w:eastAsia="Times New Roman" w:hAnsi="Calibri" w:cs="Calibri"/>
          <w:lang w:eastAsia="hr-HR"/>
        </w:rPr>
        <w:t>, v.r.</w:t>
      </w:r>
    </w:p>
    <w:p w14:paraId="023D0FAF" w14:textId="77777777" w:rsidR="00913E7D" w:rsidRPr="00B63BFD" w:rsidRDefault="00913E7D" w:rsidP="002621F8">
      <w:pPr>
        <w:rPr>
          <w:rFonts w:ascii="Calibri" w:hAnsi="Calibri" w:cs="Calibri"/>
          <w:u w:val="single"/>
        </w:rPr>
      </w:pPr>
    </w:p>
    <w:p w14:paraId="7B8F540F" w14:textId="77777777" w:rsidR="00913E7D" w:rsidRPr="00B63BFD" w:rsidRDefault="00913E7D" w:rsidP="002621F8">
      <w:pPr>
        <w:rPr>
          <w:rFonts w:ascii="Calibri" w:hAnsi="Calibri" w:cs="Calibri"/>
          <w:u w:val="single"/>
        </w:rPr>
      </w:pPr>
    </w:p>
    <w:p w14:paraId="4498B917" w14:textId="77777777" w:rsidR="00913E7D" w:rsidRPr="00B63BFD" w:rsidRDefault="00913E7D" w:rsidP="002621F8">
      <w:pPr>
        <w:ind w:firstLine="2"/>
        <w:jc w:val="both"/>
        <w:rPr>
          <w:rFonts w:ascii="Calibri" w:hAnsi="Calibri" w:cs="Calibri"/>
        </w:rPr>
      </w:pPr>
    </w:p>
    <w:p w14:paraId="320178A7" w14:textId="77777777" w:rsidR="00913E7D" w:rsidRPr="00B63BFD" w:rsidRDefault="00913E7D" w:rsidP="002621F8">
      <w:pPr>
        <w:ind w:firstLine="2"/>
        <w:jc w:val="both"/>
        <w:rPr>
          <w:rFonts w:ascii="Calibri" w:hAnsi="Calibri" w:cs="Calibri"/>
        </w:rPr>
      </w:pPr>
    </w:p>
    <w:p w14:paraId="7D7E7B93" w14:textId="77777777" w:rsidR="00913E7D" w:rsidRPr="00B63BFD" w:rsidRDefault="00913E7D" w:rsidP="002621F8">
      <w:pPr>
        <w:ind w:firstLine="2"/>
        <w:jc w:val="both"/>
        <w:rPr>
          <w:rFonts w:ascii="Calibri" w:hAnsi="Calibri" w:cs="Calibri"/>
        </w:rPr>
      </w:pPr>
    </w:p>
    <w:p w14:paraId="7857BF98" w14:textId="77777777" w:rsidR="00913E7D" w:rsidRPr="00B63BFD" w:rsidRDefault="00913E7D" w:rsidP="002621F8">
      <w:pPr>
        <w:ind w:firstLine="2"/>
        <w:jc w:val="both"/>
        <w:rPr>
          <w:rFonts w:ascii="Calibri" w:hAnsi="Calibri" w:cs="Calibri"/>
        </w:rPr>
      </w:pPr>
    </w:p>
    <w:p w14:paraId="595E1A89" w14:textId="77777777" w:rsidR="00913E7D" w:rsidRPr="00B63BFD" w:rsidRDefault="00913E7D" w:rsidP="002621F8">
      <w:pPr>
        <w:ind w:firstLine="2"/>
        <w:jc w:val="both"/>
        <w:rPr>
          <w:rFonts w:ascii="Calibri" w:hAnsi="Calibri" w:cs="Calibri"/>
        </w:rPr>
      </w:pPr>
    </w:p>
    <w:p w14:paraId="0A2CDE67" w14:textId="77777777" w:rsidR="00913E7D" w:rsidRPr="00B63BFD" w:rsidRDefault="00913E7D" w:rsidP="002621F8">
      <w:pPr>
        <w:ind w:firstLine="2"/>
        <w:jc w:val="both"/>
        <w:rPr>
          <w:rFonts w:ascii="Calibri" w:hAnsi="Calibri" w:cs="Calibri"/>
        </w:rPr>
      </w:pPr>
    </w:p>
    <w:p w14:paraId="765CC6B8" w14:textId="77777777" w:rsidR="00913E7D" w:rsidRPr="00B63BFD" w:rsidRDefault="00913E7D" w:rsidP="002621F8">
      <w:pPr>
        <w:ind w:firstLine="2"/>
        <w:jc w:val="both"/>
        <w:rPr>
          <w:rFonts w:ascii="Calibri" w:hAnsi="Calibri" w:cs="Calibri"/>
        </w:rPr>
      </w:pPr>
    </w:p>
    <w:p w14:paraId="60406E9D" w14:textId="77777777" w:rsidR="00913E7D" w:rsidRPr="00B63BFD" w:rsidRDefault="00913E7D" w:rsidP="002621F8">
      <w:pPr>
        <w:ind w:firstLine="2"/>
        <w:jc w:val="both"/>
        <w:rPr>
          <w:rFonts w:ascii="Calibri" w:hAnsi="Calibri" w:cs="Calibri"/>
        </w:rPr>
      </w:pPr>
    </w:p>
    <w:p w14:paraId="22E05AEC" w14:textId="77777777" w:rsidR="00913E7D" w:rsidRDefault="00913E7D" w:rsidP="002621F8">
      <w:pPr>
        <w:ind w:firstLine="2"/>
        <w:jc w:val="both"/>
        <w:rPr>
          <w:rFonts w:ascii="Calibri" w:hAnsi="Calibri" w:cs="Calibri"/>
        </w:rPr>
      </w:pPr>
    </w:p>
    <w:p w14:paraId="1F8E8E97" w14:textId="77777777" w:rsidR="00C222CC" w:rsidRDefault="00C222CC" w:rsidP="002621F8">
      <w:pPr>
        <w:ind w:firstLine="2"/>
        <w:jc w:val="both"/>
        <w:rPr>
          <w:rFonts w:ascii="Calibri" w:hAnsi="Calibri" w:cs="Calibri"/>
        </w:rPr>
      </w:pPr>
    </w:p>
    <w:p w14:paraId="00E8B8F6" w14:textId="77777777" w:rsidR="00C222CC" w:rsidRPr="00B63BFD" w:rsidRDefault="00C222CC" w:rsidP="002621F8">
      <w:pPr>
        <w:ind w:firstLine="2"/>
        <w:jc w:val="both"/>
        <w:rPr>
          <w:rFonts w:ascii="Calibri" w:hAnsi="Calibri" w:cs="Calibri"/>
        </w:rPr>
      </w:pPr>
    </w:p>
    <w:p w14:paraId="140CDA11" w14:textId="77777777" w:rsidR="00913E7D" w:rsidRPr="00B63BFD" w:rsidRDefault="00913E7D" w:rsidP="002621F8">
      <w:pPr>
        <w:jc w:val="both"/>
        <w:rPr>
          <w:rFonts w:ascii="Calibri" w:hAnsi="Calibri" w:cs="Calibri"/>
        </w:rPr>
      </w:pPr>
    </w:p>
    <w:p w14:paraId="4C1678D8" w14:textId="77777777" w:rsidR="00913E7D" w:rsidRPr="00B63BFD" w:rsidRDefault="00913E7D" w:rsidP="002621F8">
      <w:pPr>
        <w:ind w:right="50" w:firstLine="2"/>
        <w:jc w:val="both"/>
        <w:rPr>
          <w:rFonts w:ascii="Calibri" w:hAnsi="Calibri" w:cs="Calibri"/>
        </w:rPr>
      </w:pPr>
    </w:p>
    <w:p w14:paraId="1526D8ED" w14:textId="77777777" w:rsidR="00913E7D" w:rsidRPr="00B63BFD" w:rsidRDefault="00913E7D" w:rsidP="002621F8">
      <w:pPr>
        <w:ind w:right="50" w:firstLine="2"/>
        <w:jc w:val="both"/>
        <w:rPr>
          <w:rFonts w:ascii="Calibri" w:hAnsi="Calibri" w:cs="Calibri"/>
        </w:rPr>
      </w:pPr>
    </w:p>
    <w:p w14:paraId="0E5CC980" w14:textId="77777777" w:rsidR="00913E7D" w:rsidRPr="00B63BFD" w:rsidRDefault="00913E7D" w:rsidP="002621F8">
      <w:pPr>
        <w:ind w:right="50" w:firstLine="2"/>
        <w:jc w:val="both"/>
        <w:rPr>
          <w:rFonts w:ascii="Calibri" w:hAnsi="Calibri" w:cs="Calibri"/>
        </w:rPr>
      </w:pPr>
    </w:p>
    <w:p w14:paraId="5775081F" w14:textId="77777777" w:rsidR="00644C06" w:rsidRPr="00B63BFD" w:rsidRDefault="00644C06" w:rsidP="002621F8">
      <w:pPr>
        <w:ind w:right="50" w:firstLine="2"/>
        <w:jc w:val="both"/>
        <w:rPr>
          <w:rFonts w:ascii="Calibri" w:hAnsi="Calibri" w:cs="Calibri"/>
        </w:rPr>
      </w:pPr>
    </w:p>
    <w:p w14:paraId="12536AA8" w14:textId="77777777" w:rsidR="00644C06" w:rsidRPr="00B63BFD" w:rsidRDefault="00644C06" w:rsidP="002621F8">
      <w:pPr>
        <w:ind w:right="50" w:firstLine="2"/>
        <w:jc w:val="both"/>
        <w:rPr>
          <w:rFonts w:ascii="Calibri" w:hAnsi="Calibri" w:cs="Calibri"/>
        </w:rPr>
      </w:pPr>
    </w:p>
    <w:p w14:paraId="18AAFF55" w14:textId="77777777" w:rsidR="00913E7D" w:rsidRPr="00B63BFD" w:rsidRDefault="00913E7D" w:rsidP="002621F8">
      <w:pPr>
        <w:ind w:right="50" w:firstLine="2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DOSTAVITI:</w:t>
      </w:r>
    </w:p>
    <w:p w14:paraId="73120C75" w14:textId="77777777" w:rsidR="00913E7D" w:rsidRPr="00B63BFD" w:rsidRDefault="00913E7D" w:rsidP="00C222CC">
      <w:pPr>
        <w:ind w:left="567" w:right="50" w:hanging="283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1.</w:t>
      </w:r>
      <w:r w:rsidRPr="00B63BFD">
        <w:rPr>
          <w:rFonts w:ascii="Calibri" w:hAnsi="Calibri" w:cs="Calibri"/>
        </w:rPr>
        <w:tab/>
        <w:t xml:space="preserve">Gradskom vijeću Grada Požege </w:t>
      </w:r>
    </w:p>
    <w:p w14:paraId="1674E7A2" w14:textId="3FD8AAAA" w:rsidR="00C222CC" w:rsidRDefault="00913E7D" w:rsidP="00C222CC">
      <w:pPr>
        <w:ind w:left="567" w:right="50" w:hanging="283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2.</w:t>
      </w:r>
      <w:r w:rsidRPr="00B63BFD">
        <w:rPr>
          <w:rFonts w:ascii="Calibri" w:hAnsi="Calibri" w:cs="Calibri"/>
        </w:rPr>
        <w:tab/>
        <w:t>Pismohrani.</w:t>
      </w:r>
    </w:p>
    <w:p w14:paraId="76180CFA" w14:textId="77777777" w:rsidR="00C222CC" w:rsidRDefault="00C222CC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654C77" w14:paraId="0BDCAE8E" w14:textId="77777777" w:rsidTr="00654C77">
        <w:trPr>
          <w:trHeight w:val="317"/>
        </w:trPr>
        <w:tc>
          <w:tcPr>
            <w:tcW w:w="3261" w:type="dxa"/>
          </w:tcPr>
          <w:p w14:paraId="3568ADB4" w14:textId="77777777" w:rsidR="00654C77" w:rsidRDefault="00654C77" w:rsidP="00654C77">
            <w:pPr>
              <w:contextualSpacing/>
              <w:rPr>
                <w:rFonts w:ascii="PDF417x" w:eastAsia="Times New Roman" w:hAnsi="PDF417x" w:cs="Times New Roman"/>
              </w:rPr>
            </w:pPr>
            <w:bookmarkStart w:id="5" w:name="_Hlk145929523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+*yqw*xib*sfn*psE*ugc*dzi*lro*wEm*gdz*uyb*zew*-</w:t>
            </w:r>
            <w:r>
              <w:rPr>
                <w:rFonts w:ascii="PDF417x" w:eastAsia="Times New Roman" w:hAnsi="PDF417x" w:cs="Times New Roman"/>
              </w:rPr>
              <w:br/>
              <w:t>+*eDs*lyd*lyd*lyd*lyd*ldy*Dms*cFw*Bsq*nli*zfE*-</w:t>
            </w:r>
            <w:r>
              <w:rPr>
                <w:rFonts w:ascii="PDF417x" w:eastAsia="Times New Roman" w:hAnsi="PDF417x" w:cs="Times New Roman"/>
              </w:rPr>
              <w:br/>
              <w:t>+*ftw*uCb*toD*lmB*bBu*lrb*DaB*aBl*jjq*xsq*onA*-</w:t>
            </w:r>
            <w:r>
              <w:rPr>
                <w:rFonts w:ascii="PDF417x" w:eastAsia="Times New Roman" w:hAnsi="PDF417x" w:cs="Times New Roman"/>
              </w:rPr>
              <w:br/>
              <w:t>+*ftA*Cjn*lBu*tDq*mys*yae*qjn*Czr*yea*nDu*uws*-</w:t>
            </w:r>
            <w:r>
              <w:rPr>
                <w:rFonts w:ascii="PDF417x" w:eastAsia="Times New Roman" w:hAnsi="PDF417x" w:cs="Times New Roman"/>
              </w:rPr>
              <w:br/>
              <w:t>+*xjq*zfn*qBj*ycx*ndw*Dsd*jdA*wft*ccj*qcy*uzq*-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F527822" w14:textId="77777777" w:rsidR="00C222CC" w:rsidRPr="00C222CC" w:rsidRDefault="00C222CC" w:rsidP="00C222CC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C222CC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29D77DC1" w14:textId="28592102" w:rsidR="00C222CC" w:rsidRPr="00C222CC" w:rsidRDefault="00C222CC" w:rsidP="00C222CC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lang w:eastAsia="hr-HR"/>
        </w:rPr>
        <w:drawing>
          <wp:inline distT="0" distB="0" distL="0" distR="0" wp14:anchorId="3CDB9791" wp14:editId="2C214119">
            <wp:extent cx="310515" cy="431165"/>
            <wp:effectExtent l="0" t="0" r="0" b="6985"/>
            <wp:docPr id="82251649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20F1" w14:textId="77777777" w:rsidR="00C222CC" w:rsidRPr="00C222CC" w:rsidRDefault="00C222CC" w:rsidP="00C222CC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222CC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EFC907F" w14:textId="77777777" w:rsidR="00C222CC" w:rsidRPr="00C222CC" w:rsidRDefault="00C222CC" w:rsidP="00C222CC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222CC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1A4034E7" w14:textId="41DE81BF" w:rsidR="00C222CC" w:rsidRPr="00C222CC" w:rsidRDefault="00C222CC" w:rsidP="00C222CC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9504" behindDoc="0" locked="0" layoutInCell="1" allowOverlap="1" wp14:anchorId="27D1F61E" wp14:editId="5335613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8213318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2CC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C3A3073" w14:textId="77777777" w:rsidR="00C222CC" w:rsidRPr="00C222CC" w:rsidRDefault="00C222CC" w:rsidP="00C222CC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222CC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5"/>
    <w:p w14:paraId="0F2CD9A7" w14:textId="77777777" w:rsidR="00913E7D" w:rsidRPr="00B63BFD" w:rsidRDefault="00913E7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63BFD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46A68CAC" w14:textId="77777777" w:rsidR="00913E7D" w:rsidRPr="00B63BFD" w:rsidRDefault="00913E7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63BFD"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</w:t>
      </w:r>
    </w:p>
    <w:p w14:paraId="7E6F7461" w14:textId="1F2696FF" w:rsidR="00913E7D" w:rsidRPr="00B63BFD" w:rsidRDefault="00913E7D" w:rsidP="00C222C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B63BFD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7D0543">
        <w:rPr>
          <w:rFonts w:ascii="Calibri" w:eastAsia="Times New Roman" w:hAnsi="Calibri" w:cs="Calibri"/>
          <w:noProof w:val="0"/>
          <w:lang w:eastAsia="hr-HR"/>
        </w:rPr>
        <w:t xml:space="preserve">__. </w:t>
      </w:r>
      <w:r w:rsidRPr="00B63BFD">
        <w:rPr>
          <w:rFonts w:ascii="Calibri" w:eastAsia="Times New Roman" w:hAnsi="Calibri" w:cs="Calibri"/>
          <w:noProof w:val="0"/>
          <w:lang w:eastAsia="hr-HR"/>
        </w:rPr>
        <w:t>prosinca 2024.</w:t>
      </w:r>
    </w:p>
    <w:p w14:paraId="21EB98A2" w14:textId="77777777" w:rsidR="00913E7D" w:rsidRPr="00B63BFD" w:rsidRDefault="00913E7D" w:rsidP="00C222CC">
      <w:pPr>
        <w:spacing w:after="240"/>
        <w:ind w:firstLine="709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 xml:space="preserve">Na temelju članka 91. stavka 2. </w:t>
      </w:r>
      <w:bookmarkStart w:id="6" w:name="_Hlk183500882"/>
      <w:r w:rsidRPr="00B63BFD">
        <w:rPr>
          <w:rFonts w:ascii="Calibri" w:hAnsi="Calibri" w:cs="Calibri"/>
        </w:rPr>
        <w:t xml:space="preserve">Zakona o komunalnom gospodarstvu (Narodne novine, broj: 68/18., 110/18. - Odluka US RH i 32/20. - u nastavku teksta: Zakon) </w:t>
      </w:r>
      <w:bookmarkEnd w:id="6"/>
      <w:r w:rsidRPr="00B63BFD">
        <w:rPr>
          <w:rFonts w:ascii="Calibri" w:hAnsi="Calibri" w:cs="Calibri"/>
        </w:rPr>
        <w:t xml:space="preserve">i članka 39. stavka 1. podstavka 3. Statuta Grada Požege (Službene novine Grada Požege, broj. 2/21. i 11/22.), Gradsko vijeće Grada Požege, na 32. sjednici održanoj, dana __. prosinca 2024. godine, donosi </w:t>
      </w:r>
    </w:p>
    <w:p w14:paraId="71A50658" w14:textId="4151FDEE" w:rsidR="00913E7D" w:rsidRPr="00C222CC" w:rsidRDefault="00913E7D" w:rsidP="00821EA0">
      <w:pPr>
        <w:jc w:val="center"/>
        <w:rPr>
          <w:rFonts w:ascii="Calibri" w:hAnsi="Calibri" w:cs="Calibri"/>
        </w:rPr>
      </w:pPr>
      <w:r w:rsidRPr="00C222CC">
        <w:rPr>
          <w:rFonts w:ascii="Calibri" w:hAnsi="Calibri" w:cs="Calibri"/>
        </w:rPr>
        <w:t>O</w:t>
      </w:r>
      <w:r w:rsidR="007D0543" w:rsidRPr="00C222CC">
        <w:rPr>
          <w:rFonts w:ascii="Calibri" w:hAnsi="Calibri" w:cs="Calibri"/>
        </w:rPr>
        <w:t xml:space="preserve"> </w:t>
      </w:r>
      <w:r w:rsidRPr="00C222CC">
        <w:rPr>
          <w:rFonts w:ascii="Calibri" w:hAnsi="Calibri" w:cs="Calibri"/>
        </w:rPr>
        <w:t>D</w:t>
      </w:r>
      <w:r w:rsidR="007D0543" w:rsidRPr="00C222CC">
        <w:rPr>
          <w:rFonts w:ascii="Calibri" w:hAnsi="Calibri" w:cs="Calibri"/>
        </w:rPr>
        <w:t xml:space="preserve"> </w:t>
      </w:r>
      <w:r w:rsidRPr="00C222CC">
        <w:rPr>
          <w:rFonts w:ascii="Calibri" w:hAnsi="Calibri" w:cs="Calibri"/>
        </w:rPr>
        <w:t>L</w:t>
      </w:r>
      <w:r w:rsidR="007D0543" w:rsidRPr="00C222CC">
        <w:rPr>
          <w:rFonts w:ascii="Calibri" w:hAnsi="Calibri" w:cs="Calibri"/>
        </w:rPr>
        <w:t xml:space="preserve"> </w:t>
      </w:r>
      <w:r w:rsidRPr="00C222CC">
        <w:rPr>
          <w:rFonts w:ascii="Calibri" w:hAnsi="Calibri" w:cs="Calibri"/>
        </w:rPr>
        <w:t>U</w:t>
      </w:r>
      <w:r w:rsidR="007D0543" w:rsidRPr="00C222CC">
        <w:rPr>
          <w:rFonts w:ascii="Calibri" w:hAnsi="Calibri" w:cs="Calibri"/>
        </w:rPr>
        <w:t xml:space="preserve"> </w:t>
      </w:r>
      <w:r w:rsidRPr="00C222CC">
        <w:rPr>
          <w:rFonts w:ascii="Calibri" w:hAnsi="Calibri" w:cs="Calibri"/>
        </w:rPr>
        <w:t>K</w:t>
      </w:r>
      <w:r w:rsidR="007D0543" w:rsidRPr="00C222CC">
        <w:rPr>
          <w:rFonts w:ascii="Calibri" w:hAnsi="Calibri" w:cs="Calibri"/>
        </w:rPr>
        <w:t xml:space="preserve"> </w:t>
      </w:r>
      <w:r w:rsidRPr="00C222CC">
        <w:rPr>
          <w:rFonts w:ascii="Calibri" w:hAnsi="Calibri" w:cs="Calibri"/>
        </w:rPr>
        <w:t>U</w:t>
      </w:r>
    </w:p>
    <w:p w14:paraId="62F14DC3" w14:textId="77777777" w:rsidR="00913E7D" w:rsidRPr="00C222CC" w:rsidRDefault="00913E7D" w:rsidP="00821EA0">
      <w:pPr>
        <w:jc w:val="center"/>
        <w:rPr>
          <w:rFonts w:ascii="Calibri" w:hAnsi="Calibri" w:cs="Calibri"/>
        </w:rPr>
      </w:pPr>
      <w:r w:rsidRPr="00C222CC">
        <w:rPr>
          <w:rFonts w:ascii="Calibri" w:hAnsi="Calibri" w:cs="Calibri"/>
        </w:rPr>
        <w:t xml:space="preserve">o mjerilima i načinu rasporeda sredstava komunalne naknade za komunalne djelatnosti </w:t>
      </w:r>
    </w:p>
    <w:p w14:paraId="5E410BFA" w14:textId="77777777" w:rsidR="00913E7D" w:rsidRPr="00C222CC" w:rsidRDefault="00913E7D" w:rsidP="00C222CC">
      <w:pPr>
        <w:spacing w:after="240"/>
        <w:jc w:val="center"/>
        <w:rPr>
          <w:rFonts w:ascii="Calibri" w:hAnsi="Calibri" w:cs="Calibri"/>
        </w:rPr>
      </w:pPr>
      <w:r w:rsidRPr="00C222CC">
        <w:rPr>
          <w:rFonts w:ascii="Calibri" w:hAnsi="Calibri" w:cs="Calibri"/>
        </w:rPr>
        <w:t>za 2025. godinu</w:t>
      </w:r>
    </w:p>
    <w:p w14:paraId="3271D60E" w14:textId="77777777" w:rsidR="00913E7D" w:rsidRPr="00B63BFD" w:rsidRDefault="00913E7D" w:rsidP="00C222CC">
      <w:pPr>
        <w:spacing w:after="240"/>
        <w:jc w:val="center"/>
        <w:rPr>
          <w:rFonts w:ascii="Calibri" w:hAnsi="Calibri" w:cs="Calibri"/>
        </w:rPr>
      </w:pPr>
      <w:r w:rsidRPr="00B63BFD">
        <w:rPr>
          <w:rFonts w:ascii="Calibri" w:hAnsi="Calibri" w:cs="Calibri"/>
        </w:rPr>
        <w:t>Članak 1.</w:t>
      </w:r>
    </w:p>
    <w:p w14:paraId="766542BA" w14:textId="77777777" w:rsidR="00913E7D" w:rsidRPr="00B63BFD" w:rsidRDefault="00913E7D" w:rsidP="00821EA0">
      <w:pPr>
        <w:ind w:firstLine="360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Ovom Odlukom utvrđuju se mjerila i način rasporeda sredstava komunalne naknade u 2025. godini za Grad Požegu za komunalne djelatnosti:</w:t>
      </w:r>
    </w:p>
    <w:p w14:paraId="25BDD4E7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hAnsi="Calibri" w:cs="Calibri"/>
          <w:sz w:val="22"/>
          <w:szCs w:val="22"/>
        </w:rPr>
        <w:t>održavanje nerazvrstanih cesta</w:t>
      </w:r>
    </w:p>
    <w:p w14:paraId="7E9D7B27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hAnsi="Calibri" w:cs="Calibri"/>
          <w:sz w:val="22"/>
          <w:szCs w:val="22"/>
        </w:rPr>
        <w:t>održavanje javnih površina na kojima nije dopušten promet motornim vozilima</w:t>
      </w:r>
    </w:p>
    <w:p w14:paraId="7A8A942E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hAnsi="Calibri" w:cs="Calibri"/>
          <w:sz w:val="22"/>
          <w:szCs w:val="22"/>
        </w:rPr>
        <w:t>održavanje građevina javne odvodnje oborinskih voda</w:t>
      </w:r>
    </w:p>
    <w:p w14:paraId="3163A338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hAnsi="Calibri" w:cs="Calibri"/>
          <w:sz w:val="22"/>
          <w:szCs w:val="22"/>
        </w:rPr>
        <w:t>održavanje javnih zelenih površina</w:t>
      </w:r>
    </w:p>
    <w:p w14:paraId="56797495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eastAsia="Arial" w:hAnsi="Calibri" w:cs="Calibri"/>
          <w:sz w:val="22"/>
          <w:szCs w:val="22"/>
          <w:lang w:eastAsia="hr-HR"/>
        </w:rPr>
        <w:t>održavanje građevina, uređaja i predmeta javne namjene</w:t>
      </w:r>
    </w:p>
    <w:p w14:paraId="0C7A5EC9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eastAsia="Arial" w:hAnsi="Calibri" w:cs="Calibri"/>
          <w:sz w:val="22"/>
          <w:szCs w:val="22"/>
          <w:lang w:eastAsia="hr-HR"/>
        </w:rPr>
        <w:t>održavanje groblja</w:t>
      </w:r>
    </w:p>
    <w:p w14:paraId="4D92F2A6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hAnsi="Calibri" w:cs="Calibri"/>
          <w:sz w:val="22"/>
          <w:szCs w:val="22"/>
        </w:rPr>
        <w:t>održavanje čistoće javnih površina</w:t>
      </w:r>
    </w:p>
    <w:p w14:paraId="1973BBE6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hAnsi="Calibri" w:cs="Calibri"/>
          <w:sz w:val="22"/>
          <w:szCs w:val="22"/>
        </w:rPr>
        <w:t xml:space="preserve">ostale komunalne usluge - čišćenje deponija i građ. parcela </w:t>
      </w:r>
    </w:p>
    <w:p w14:paraId="07FC281F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hAnsi="Calibri" w:cs="Calibri"/>
          <w:sz w:val="22"/>
          <w:szCs w:val="22"/>
        </w:rPr>
        <w:t>održavanje javne rasvjete</w:t>
      </w:r>
    </w:p>
    <w:p w14:paraId="6F9BDE43" w14:textId="77777777" w:rsidR="00913E7D" w:rsidRPr="00B63BFD" w:rsidRDefault="00913E7D" w:rsidP="00C222CC">
      <w:pPr>
        <w:pStyle w:val="Odlomakpopisa"/>
        <w:numPr>
          <w:ilvl w:val="0"/>
          <w:numId w:val="1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eastAsia="Arial" w:hAnsi="Calibri" w:cs="Calibri"/>
          <w:sz w:val="22"/>
          <w:szCs w:val="22"/>
          <w:lang w:eastAsia="hr-HR"/>
        </w:rPr>
        <w:t>dezinfekcija, dezinsekcija, deratizacija.</w:t>
      </w:r>
    </w:p>
    <w:p w14:paraId="3312E3F4" w14:textId="77777777" w:rsidR="00913E7D" w:rsidRPr="00B63BFD" w:rsidRDefault="00913E7D" w:rsidP="00C222CC">
      <w:pPr>
        <w:spacing w:after="240"/>
        <w:jc w:val="center"/>
        <w:rPr>
          <w:rFonts w:ascii="Calibri" w:hAnsi="Calibri" w:cs="Calibri"/>
        </w:rPr>
      </w:pPr>
      <w:r w:rsidRPr="00B63BFD">
        <w:rPr>
          <w:rFonts w:ascii="Calibri" w:hAnsi="Calibri" w:cs="Calibri"/>
        </w:rPr>
        <w:t>Članak 2.</w:t>
      </w:r>
    </w:p>
    <w:p w14:paraId="37AD7AB7" w14:textId="5E8F3766" w:rsidR="00913E7D" w:rsidRPr="00B63BFD" w:rsidRDefault="00913E7D" w:rsidP="00C222CC">
      <w:pPr>
        <w:pStyle w:val="Odlomakpopisa"/>
        <w:spacing w:after="240"/>
        <w:ind w:left="142" w:firstLine="566"/>
        <w:jc w:val="both"/>
        <w:rPr>
          <w:rFonts w:ascii="Calibri" w:hAnsi="Calibri" w:cs="Calibri"/>
          <w:sz w:val="22"/>
          <w:szCs w:val="22"/>
        </w:rPr>
      </w:pPr>
      <w:r w:rsidRPr="00B63BFD">
        <w:rPr>
          <w:rFonts w:ascii="Calibri" w:hAnsi="Calibri" w:cs="Calibri"/>
          <w:sz w:val="22"/>
          <w:szCs w:val="22"/>
        </w:rPr>
        <w:t xml:space="preserve">(1) Sredstva prihodovana u 2025. godini u Gradu Požegi od komunalne naknade i rezultata, raspoređuju se za komunalne djelatnosti: </w:t>
      </w:r>
    </w:p>
    <w:tbl>
      <w:tblPr>
        <w:tblW w:w="9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1576"/>
        <w:gridCol w:w="1841"/>
      </w:tblGrid>
      <w:tr w:rsidR="00913E7D" w:rsidRPr="00B63BFD" w14:paraId="37E57191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98058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D7CD8" w14:textId="77777777" w:rsidR="00913E7D" w:rsidRPr="007D0543" w:rsidRDefault="00913E7D" w:rsidP="00224A84">
            <w:pPr>
              <w:ind w:left="34"/>
              <w:jc w:val="center"/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  <w:t>Poslovi održavanja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3B523F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CF0452" w14:textId="77777777" w:rsidR="00913E7D" w:rsidRPr="007D0543" w:rsidRDefault="00913E7D" w:rsidP="00224A84">
            <w:pPr>
              <w:ind w:left="111" w:right="87"/>
              <w:jc w:val="center"/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  <w:t>Procjena troškova (EUR)</w:t>
            </w:r>
          </w:p>
        </w:tc>
      </w:tr>
      <w:tr w:rsidR="00913E7D" w:rsidRPr="00B63BFD" w14:paraId="7695FF31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428EDB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6F56D4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održavanje nerazvrstanih cesta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2D2D0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R0555</w:t>
            </w:r>
          </w:p>
          <w:p w14:paraId="583E608F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R0552-3</w:t>
            </w:r>
          </w:p>
          <w:p w14:paraId="6C0B3679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5A8B6" w14:textId="77777777" w:rsidR="00913E7D" w:rsidRPr="007D0543" w:rsidRDefault="00913E7D" w:rsidP="00224A84">
            <w:pPr>
              <w:ind w:left="111" w:right="87"/>
              <w:jc w:val="right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198.000,00</w:t>
            </w:r>
          </w:p>
        </w:tc>
      </w:tr>
      <w:tr w:rsidR="00913E7D" w:rsidRPr="00B63BFD" w14:paraId="64CDBC03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BFA07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3C8DF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DBCE5" w14:textId="77777777" w:rsidR="00913E7D" w:rsidRPr="007D0543" w:rsidRDefault="00913E7D" w:rsidP="00224A84">
            <w:pPr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48BA4" w14:textId="77777777" w:rsidR="00913E7D" w:rsidRPr="007D0543" w:rsidRDefault="00913E7D" w:rsidP="00224A84">
            <w:pPr>
              <w:ind w:right="154"/>
              <w:jc w:val="right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50.000,00</w:t>
            </w:r>
          </w:p>
        </w:tc>
      </w:tr>
      <w:tr w:rsidR="00913E7D" w:rsidRPr="00B63BFD" w14:paraId="55402AEA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B2AA16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3F685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održavanje građevina javne odvodnje oborinskih voda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850EB4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R0560</w:t>
            </w:r>
          </w:p>
          <w:p w14:paraId="5791E6AE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B9281" w14:textId="77777777" w:rsidR="00913E7D" w:rsidRPr="007D0543" w:rsidRDefault="00913E7D" w:rsidP="00224A84">
            <w:pPr>
              <w:ind w:left="111" w:right="87"/>
              <w:jc w:val="right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35.000,00</w:t>
            </w:r>
          </w:p>
        </w:tc>
      </w:tr>
      <w:tr w:rsidR="00913E7D" w:rsidRPr="00B63BFD" w14:paraId="1BC79547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BB3ADC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CDDA52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održavanje javnih zelenih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D51CE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R0560</w:t>
            </w:r>
          </w:p>
          <w:p w14:paraId="1D7839C2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C8CF0" w14:textId="77777777" w:rsidR="00913E7D" w:rsidRPr="007D0543" w:rsidRDefault="00913E7D" w:rsidP="00224A84">
            <w:pPr>
              <w:ind w:left="111" w:right="87"/>
              <w:jc w:val="right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189.600,00</w:t>
            </w:r>
          </w:p>
        </w:tc>
      </w:tr>
      <w:tr w:rsidR="00913E7D" w:rsidRPr="00B63BFD" w14:paraId="2ED9ACF8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B68036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617308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održavanje čistoće javnih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6C476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R0560</w:t>
            </w:r>
          </w:p>
          <w:p w14:paraId="3C2BB271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96F24" w14:textId="77777777" w:rsidR="00913E7D" w:rsidRPr="007D0543" w:rsidRDefault="00913E7D" w:rsidP="00224A84">
            <w:pPr>
              <w:ind w:left="111" w:right="87"/>
              <w:jc w:val="right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178.000,00</w:t>
            </w:r>
          </w:p>
        </w:tc>
      </w:tr>
      <w:tr w:rsidR="00913E7D" w:rsidRPr="00B63BFD" w14:paraId="516BCC92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CD675B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lastRenderedPageBreak/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02EFEA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bookmarkStart w:id="7" w:name="_Hlk56058628"/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ostale komunalne usluge - čišćenje deponija i građ. parcela</w:t>
            </w:r>
            <w:bookmarkEnd w:id="7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BAC68A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F7080" w14:textId="77777777" w:rsidR="00913E7D" w:rsidRPr="007D0543" w:rsidRDefault="00913E7D" w:rsidP="00224A84">
            <w:pPr>
              <w:ind w:left="111" w:right="87"/>
              <w:jc w:val="right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6.000,00</w:t>
            </w:r>
          </w:p>
        </w:tc>
      </w:tr>
      <w:tr w:rsidR="00913E7D" w:rsidRPr="00B63BFD" w14:paraId="569ABC5A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93D070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01288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održavanje javne rasvjete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3CDF1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R0556</w:t>
            </w:r>
          </w:p>
          <w:p w14:paraId="4FC0448E" w14:textId="77777777" w:rsidR="00913E7D" w:rsidRPr="007D0543" w:rsidRDefault="00913E7D" w:rsidP="00224A84">
            <w:pPr>
              <w:ind w:left="123" w:right="14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2E9A9" w14:textId="77777777" w:rsidR="00913E7D" w:rsidRPr="007D0543" w:rsidRDefault="00913E7D" w:rsidP="00224A84">
            <w:pPr>
              <w:ind w:left="111" w:right="87"/>
              <w:jc w:val="right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225.000,00</w:t>
            </w:r>
          </w:p>
        </w:tc>
      </w:tr>
      <w:tr w:rsidR="00913E7D" w:rsidRPr="00B63BFD" w14:paraId="493855DF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8BF3C" w14:textId="77777777" w:rsidR="00913E7D" w:rsidRPr="007D0543" w:rsidRDefault="00913E7D" w:rsidP="00224A84">
            <w:pPr>
              <w:ind w:right="94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0D21E8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dezinfekcija, dezinsekcija, deratizacija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DABB90" w14:textId="77777777" w:rsidR="00913E7D" w:rsidRPr="007D0543" w:rsidRDefault="00913E7D" w:rsidP="00224A84">
            <w:pPr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A6DF0" w14:textId="77777777" w:rsidR="00913E7D" w:rsidRPr="007D0543" w:rsidRDefault="00913E7D" w:rsidP="00224A84">
            <w:pPr>
              <w:ind w:right="9" w:firstLine="823"/>
              <w:jc w:val="center"/>
              <w:rPr>
                <w:rFonts w:ascii="Calibri" w:eastAsia="Arial" w:hAnsi="Calibri" w:cs="Calibri"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sz w:val="18"/>
                <w:szCs w:val="18"/>
                <w:lang w:eastAsia="hr-HR"/>
              </w:rPr>
              <w:t xml:space="preserve">35.000,00 </w:t>
            </w:r>
          </w:p>
        </w:tc>
      </w:tr>
      <w:tr w:rsidR="00913E7D" w:rsidRPr="00B63BFD" w14:paraId="58C0F3A7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432302" w14:textId="77777777" w:rsidR="00913E7D" w:rsidRPr="007D0543" w:rsidRDefault="00913E7D" w:rsidP="00224A84">
            <w:pPr>
              <w:rPr>
                <w:rFonts w:ascii="Calibri" w:eastAsia="Microsoft Sans Serif" w:hAnsi="Calibri" w:cs="Calibri"/>
                <w:sz w:val="18"/>
                <w:szCs w:val="18"/>
                <w:lang w:eastAsia="hr-HR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2B2C8" w14:textId="77777777" w:rsidR="00913E7D" w:rsidRPr="007D0543" w:rsidRDefault="00913E7D" w:rsidP="00224A84">
            <w:pPr>
              <w:ind w:left="120"/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17F32" w14:textId="77777777" w:rsidR="00913E7D" w:rsidRPr="007D0543" w:rsidRDefault="00913E7D" w:rsidP="00224A84">
            <w:pPr>
              <w:jc w:val="center"/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96128" w14:textId="77777777" w:rsidR="00913E7D" w:rsidRPr="007D0543" w:rsidRDefault="00913E7D" w:rsidP="00224A84">
            <w:pPr>
              <w:ind w:firstLine="544"/>
              <w:jc w:val="center"/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</w:pPr>
            <w:r w:rsidRPr="007D0543">
              <w:rPr>
                <w:rFonts w:ascii="Calibri" w:eastAsia="Arial" w:hAnsi="Calibri" w:cs="Calibri"/>
                <w:bCs/>
                <w:sz w:val="18"/>
                <w:szCs w:val="18"/>
                <w:lang w:eastAsia="hr-HR"/>
              </w:rPr>
              <w:t>916.600,00</w:t>
            </w:r>
          </w:p>
        </w:tc>
      </w:tr>
    </w:tbl>
    <w:p w14:paraId="075054AB" w14:textId="77777777" w:rsidR="00913E7D" w:rsidRPr="00B63BFD" w:rsidRDefault="00913E7D" w:rsidP="00C222CC">
      <w:pPr>
        <w:spacing w:before="240" w:after="240"/>
        <w:ind w:firstLine="709"/>
        <w:jc w:val="both"/>
        <w:rPr>
          <w:rFonts w:ascii="Calibri" w:hAnsi="Calibri" w:cs="Calibri"/>
        </w:rPr>
      </w:pPr>
      <w:bookmarkStart w:id="8" w:name="_Hlk120084046"/>
      <w:r w:rsidRPr="00B63BFD">
        <w:rPr>
          <w:rFonts w:ascii="Calibri" w:hAnsi="Calibri" w:cs="Calibri"/>
        </w:rPr>
        <w:t>(2) Sukladno članku 91. stavku 2. Zakona, planirano je 633.400,00 eura (od ukupno planiranih 1.550.000,00 eura komunalne naknade) upotrijebiti za radove na objektima predškolskog, školskog, zdravstvenog i socijalnog sadržaja te za financiranje, građenje i održavanje javnih građevina sportske i kulturne namjene u vlasništvu Grada Požege prema podacima iz tablice u privitku:</w:t>
      </w:r>
      <w:bookmarkEnd w:id="8"/>
    </w:p>
    <w:tbl>
      <w:tblPr>
        <w:tblW w:w="936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6105"/>
        <w:gridCol w:w="1565"/>
      </w:tblGrid>
      <w:tr w:rsidR="00913E7D" w:rsidRPr="00B63BFD" w14:paraId="0DA2AF0F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384614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bookmarkStart w:id="9" w:name="_Hlk25152767"/>
            <w:r w:rsidRPr="007D0543">
              <w:rPr>
                <w:rFonts w:ascii="Calibri" w:hAnsi="Calibri" w:cs="Calibri"/>
                <w:sz w:val="18"/>
                <w:szCs w:val="18"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E54FF3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38D939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21F2C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Iznos (EUR)</w:t>
            </w:r>
          </w:p>
        </w:tc>
      </w:tr>
      <w:tr w:rsidR="00913E7D" w:rsidRPr="00B63BFD" w14:paraId="2D70308D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227E49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5373F7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947C1C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A0C8D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229.900,00</w:t>
            </w:r>
          </w:p>
        </w:tc>
      </w:tr>
      <w:tr w:rsidR="00913E7D" w:rsidRPr="00B63BFD" w14:paraId="4DD9F8E8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0354F5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DF1CA3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5A66B0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2671A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24.000,00</w:t>
            </w:r>
          </w:p>
        </w:tc>
      </w:tr>
      <w:tr w:rsidR="00913E7D" w:rsidRPr="00B63BFD" w14:paraId="0EC27B3F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2EB96B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8C0F3F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31A168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9CB21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20.000,00</w:t>
            </w:r>
          </w:p>
        </w:tc>
      </w:tr>
      <w:tr w:rsidR="00913E7D" w:rsidRPr="00B63BFD" w14:paraId="426BCEBB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FED396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080812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2A6791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3F507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100.000,00</w:t>
            </w:r>
          </w:p>
        </w:tc>
      </w:tr>
      <w:tr w:rsidR="00913E7D" w:rsidRPr="00B63BFD" w14:paraId="34600675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E6B6D2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007CCA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R5003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C03DCD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FDB62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3.000,00</w:t>
            </w:r>
          </w:p>
        </w:tc>
      </w:tr>
      <w:tr w:rsidR="00913E7D" w:rsidRPr="00B63BFD" w14:paraId="5A34D812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E497C2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9EE4D6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BDCD25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D165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23.000,00</w:t>
            </w:r>
          </w:p>
        </w:tc>
      </w:tr>
      <w:tr w:rsidR="00913E7D" w:rsidRPr="00B63BFD" w14:paraId="193522B6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521636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2AF022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4B0C03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Opremanje dječjih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8A9C1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10.000,00</w:t>
            </w:r>
          </w:p>
        </w:tc>
      </w:tr>
      <w:tr w:rsidR="00913E7D" w:rsidRPr="00B63BFD" w14:paraId="49072930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81728A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13EA7A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173C10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8014F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170.000,00</w:t>
            </w:r>
          </w:p>
        </w:tc>
      </w:tr>
      <w:tr w:rsidR="00913E7D" w:rsidRPr="00B63BFD" w14:paraId="4007463D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C3E916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D1B1E2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R5006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A1EA1E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Poslovni i stambeni prostori –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F5186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3.000,00</w:t>
            </w:r>
          </w:p>
        </w:tc>
      </w:tr>
      <w:tr w:rsidR="00913E7D" w:rsidRPr="00B63BFD" w14:paraId="219B8B99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1E73B7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4A205B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C7F3B0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C7C5B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10.000,00</w:t>
            </w:r>
          </w:p>
        </w:tc>
      </w:tr>
      <w:tr w:rsidR="00913E7D" w:rsidRPr="00B63BFD" w14:paraId="53980291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472C92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85BB86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77DF65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1E5C2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5.000,00</w:t>
            </w:r>
          </w:p>
        </w:tc>
      </w:tr>
      <w:tr w:rsidR="00913E7D" w:rsidRPr="00B63BFD" w14:paraId="7E2C2743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A74C45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25B381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643DCC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37E2C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8.000,00</w:t>
            </w:r>
          </w:p>
        </w:tc>
      </w:tr>
      <w:tr w:rsidR="00913E7D" w:rsidRPr="00B63BFD" w14:paraId="1AFF8F1E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EEB27E7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66BEC8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B1CDDA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3242C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13.000,00</w:t>
            </w:r>
          </w:p>
        </w:tc>
      </w:tr>
      <w:tr w:rsidR="00913E7D" w:rsidRPr="00B63BFD" w14:paraId="1C2435BF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223149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C9B0FD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9789DD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0C6B8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3.000,00</w:t>
            </w:r>
          </w:p>
        </w:tc>
      </w:tr>
      <w:tr w:rsidR="00913E7D" w:rsidRPr="00B63BFD" w14:paraId="42A27403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2E9D01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4A072D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02450D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FFFBC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10.000,00</w:t>
            </w:r>
          </w:p>
        </w:tc>
      </w:tr>
      <w:tr w:rsidR="00913E7D" w:rsidRPr="00B63BFD" w14:paraId="57BAF1BD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497114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83EBE0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FCC186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900A8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1.500,00</w:t>
            </w:r>
          </w:p>
        </w:tc>
      </w:tr>
      <w:tr w:rsidR="00913E7D" w:rsidRPr="00B63BFD" w14:paraId="787961D6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D8CF27" w14:textId="77777777" w:rsidR="00913E7D" w:rsidRPr="007D0543" w:rsidRDefault="00913E7D" w:rsidP="00224A84">
            <w:pPr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8FEFCC" w14:textId="77777777" w:rsidR="00913E7D" w:rsidRPr="007D0543" w:rsidRDefault="00913E7D" w:rsidP="00224A84">
            <w:pPr>
              <w:snapToGri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EF3CC7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B65B3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Pr="007D0543">
              <w:rPr>
                <w:rFonts w:ascii="Calibri" w:hAnsi="Calibri" w:cs="Calibri"/>
                <w:sz w:val="18"/>
                <w:szCs w:val="18"/>
              </w:rPr>
              <w:instrText xml:space="preserve"> =SUM(ABOVE) \# "#.##0,00" </w:instrText>
            </w:r>
            <w:r w:rsidRPr="007D0543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7D0543">
              <w:rPr>
                <w:rFonts w:ascii="Calibri" w:hAnsi="Calibri" w:cs="Calibri"/>
                <w:sz w:val="18"/>
                <w:szCs w:val="18"/>
              </w:rPr>
              <w:t>633.400,00</w:t>
            </w:r>
            <w:r w:rsidRPr="007D0543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</w:tbl>
    <w:bookmarkEnd w:id="9"/>
    <w:p w14:paraId="3AA21276" w14:textId="77777777" w:rsidR="00913E7D" w:rsidRPr="00B63BFD" w:rsidRDefault="00913E7D" w:rsidP="00C222CC">
      <w:pPr>
        <w:spacing w:before="240" w:after="240"/>
        <w:jc w:val="center"/>
        <w:rPr>
          <w:rFonts w:ascii="Calibri" w:hAnsi="Calibri" w:cs="Calibri"/>
        </w:rPr>
      </w:pPr>
      <w:r w:rsidRPr="00B63BFD">
        <w:rPr>
          <w:rFonts w:ascii="Calibri" w:hAnsi="Calibri" w:cs="Calibri"/>
        </w:rPr>
        <w:t>Članak 3.</w:t>
      </w:r>
    </w:p>
    <w:p w14:paraId="18814364" w14:textId="77777777" w:rsidR="00913E7D" w:rsidRPr="00B63BFD" w:rsidRDefault="00913E7D" w:rsidP="00C222CC">
      <w:pPr>
        <w:spacing w:after="240"/>
        <w:ind w:firstLine="709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>Ova će se Odluka objaviti u Službenim novinama Grada Požege, a primjenjuje se od 1. siječnja 2025. godine.</w:t>
      </w:r>
    </w:p>
    <w:p w14:paraId="2E7A82E2" w14:textId="77777777" w:rsidR="00644C06" w:rsidRPr="00B63BFD" w:rsidRDefault="00644C06" w:rsidP="00C222CC">
      <w:pPr>
        <w:rPr>
          <w:rFonts w:ascii="Calibri" w:eastAsia="Times New Roman" w:hAnsi="Calibri" w:cs="Calibri"/>
          <w:lang w:eastAsia="hr-HR"/>
        </w:rPr>
      </w:pPr>
      <w:bookmarkStart w:id="10" w:name="_Hlk511382768"/>
      <w:bookmarkStart w:id="11" w:name="_Hlk524338037"/>
      <w:bookmarkStart w:id="12" w:name="_Hlk83194254"/>
    </w:p>
    <w:p w14:paraId="32030DD9" w14:textId="76016487" w:rsidR="00913E7D" w:rsidRPr="00B63BFD" w:rsidRDefault="00913E7D" w:rsidP="00821EA0">
      <w:pPr>
        <w:ind w:left="5670"/>
        <w:jc w:val="center"/>
        <w:rPr>
          <w:rFonts w:ascii="Calibri" w:eastAsia="Times New Roman" w:hAnsi="Calibri" w:cs="Calibri"/>
          <w:lang w:eastAsia="hr-HR"/>
        </w:rPr>
      </w:pPr>
      <w:r w:rsidRPr="00B63BFD">
        <w:rPr>
          <w:rFonts w:ascii="Calibri" w:eastAsia="Times New Roman" w:hAnsi="Calibri" w:cs="Calibri"/>
          <w:lang w:eastAsia="hr-HR"/>
        </w:rPr>
        <w:t>PREDSJEDNIK</w:t>
      </w:r>
    </w:p>
    <w:bookmarkEnd w:id="10"/>
    <w:p w14:paraId="3F27D41E" w14:textId="6A797B77" w:rsidR="00C222CC" w:rsidRDefault="00913E7D" w:rsidP="00644C06">
      <w:pPr>
        <w:ind w:left="5670"/>
        <w:jc w:val="center"/>
        <w:rPr>
          <w:rFonts w:ascii="Calibri" w:eastAsia="Calibri" w:hAnsi="Calibri" w:cs="Calibri"/>
          <w:bCs/>
          <w:color w:val="000000"/>
          <w:lang w:eastAsia="hr-HR"/>
        </w:rPr>
      </w:pPr>
      <w:r w:rsidRPr="00B63BFD">
        <w:rPr>
          <w:rFonts w:ascii="Calibri" w:eastAsia="Calibri" w:hAnsi="Calibri" w:cs="Calibri"/>
          <w:bCs/>
          <w:color w:val="000000"/>
          <w:lang w:eastAsia="hr-HR"/>
        </w:rPr>
        <w:t>Matej Begić, dipl.ing.šum.</w:t>
      </w:r>
      <w:bookmarkEnd w:id="11"/>
      <w:bookmarkEnd w:id="12"/>
    </w:p>
    <w:p w14:paraId="51827359" w14:textId="77777777" w:rsidR="00C222CC" w:rsidRDefault="00C222CC">
      <w:pPr>
        <w:rPr>
          <w:rFonts w:ascii="Calibri" w:eastAsia="Calibri" w:hAnsi="Calibri" w:cs="Calibri"/>
          <w:bCs/>
          <w:color w:val="000000"/>
          <w:lang w:eastAsia="hr-HR"/>
        </w:rPr>
      </w:pPr>
      <w:r>
        <w:rPr>
          <w:rFonts w:ascii="Calibri" w:eastAsia="Calibri" w:hAnsi="Calibri" w:cs="Calibri"/>
          <w:bCs/>
          <w:color w:val="000000"/>
          <w:lang w:eastAsia="hr-HR"/>
        </w:rPr>
        <w:br w:type="page"/>
      </w:r>
    </w:p>
    <w:p w14:paraId="275CC0AF" w14:textId="77777777" w:rsidR="00913E7D" w:rsidRPr="00B63BFD" w:rsidRDefault="00913E7D" w:rsidP="00821EA0">
      <w:pPr>
        <w:jc w:val="center"/>
        <w:rPr>
          <w:rFonts w:ascii="Calibri" w:hAnsi="Calibri" w:cs="Calibri"/>
          <w:bCs/>
        </w:rPr>
      </w:pPr>
      <w:r w:rsidRPr="00B63BFD">
        <w:rPr>
          <w:rFonts w:ascii="Calibri" w:hAnsi="Calibri" w:cs="Calibri"/>
          <w:bCs/>
        </w:rPr>
        <w:lastRenderedPageBreak/>
        <w:t>O</w:t>
      </w:r>
      <w:r w:rsidRPr="00B63BFD">
        <w:rPr>
          <w:rFonts w:ascii="Calibri" w:hAnsi="Calibri" w:cs="Calibri"/>
          <w:b/>
        </w:rPr>
        <w:t xml:space="preserve"> </w:t>
      </w:r>
      <w:r w:rsidRPr="00B63BFD">
        <w:rPr>
          <w:rFonts w:ascii="Calibri" w:hAnsi="Calibri" w:cs="Calibri"/>
          <w:bCs/>
        </w:rPr>
        <w:t>b r a z l o ž e n j e</w:t>
      </w:r>
    </w:p>
    <w:p w14:paraId="2C58D3B7" w14:textId="77777777" w:rsidR="00913E7D" w:rsidRPr="00B63BFD" w:rsidRDefault="00913E7D" w:rsidP="00821EA0">
      <w:pPr>
        <w:jc w:val="center"/>
        <w:rPr>
          <w:rFonts w:ascii="Calibri" w:hAnsi="Calibri" w:cs="Calibri"/>
          <w:bCs/>
        </w:rPr>
      </w:pPr>
      <w:r w:rsidRPr="00B63BFD">
        <w:rPr>
          <w:rFonts w:ascii="Calibri" w:hAnsi="Calibri" w:cs="Calibri"/>
          <w:bCs/>
        </w:rPr>
        <w:t xml:space="preserve">uz Odluku o mjerilima i načinu rasporeda sredstava komunalne naknade za komunalne djelatnosti </w:t>
      </w:r>
    </w:p>
    <w:p w14:paraId="66BEDAA9" w14:textId="77777777" w:rsidR="00913E7D" w:rsidRPr="00B63BFD" w:rsidRDefault="00913E7D" w:rsidP="00C222CC">
      <w:pPr>
        <w:spacing w:after="240"/>
        <w:jc w:val="center"/>
        <w:rPr>
          <w:rFonts w:ascii="Calibri" w:hAnsi="Calibri" w:cs="Calibri"/>
          <w:bCs/>
        </w:rPr>
      </w:pPr>
      <w:r w:rsidRPr="00B63BFD">
        <w:rPr>
          <w:rFonts w:ascii="Calibri" w:hAnsi="Calibri" w:cs="Calibri"/>
          <w:bCs/>
        </w:rPr>
        <w:t>za 2025. godinu</w:t>
      </w:r>
    </w:p>
    <w:p w14:paraId="5EA36D7B" w14:textId="77777777" w:rsidR="00913E7D" w:rsidRPr="00B63BFD" w:rsidRDefault="00913E7D" w:rsidP="00821EA0">
      <w:pPr>
        <w:ind w:firstLine="709"/>
        <w:jc w:val="both"/>
        <w:rPr>
          <w:rFonts w:ascii="Calibri" w:hAnsi="Calibri" w:cs="Calibri"/>
          <w:color w:val="000000" w:themeColor="text1"/>
        </w:rPr>
      </w:pPr>
      <w:bookmarkStart w:id="13" w:name="_Hlk120256455"/>
      <w:bookmarkStart w:id="14" w:name="_Hlk151892041"/>
      <w:bookmarkStart w:id="15" w:name="_Hlk147815963"/>
      <w:bookmarkStart w:id="16" w:name="_Hlk120004622"/>
      <w:r w:rsidRPr="00B63BFD">
        <w:rPr>
          <w:rFonts w:ascii="Calibri" w:hAnsi="Calibri" w:cs="Calibri"/>
        </w:rPr>
        <w:t>U skladu s Programom rada Upravnog odjela za komunalne djelatnosti i gospodarenje u 2025. godini i Prijedloga Proračuna Grada Požege za 2025. godinu kojom je planirano ostvarenje prihoda od komunalne naknade  u iznosu od 1.550.</w:t>
      </w:r>
      <w:r w:rsidRPr="00B63BFD">
        <w:rPr>
          <w:rFonts w:ascii="Calibri" w:hAnsi="Calibri" w:cs="Calibri"/>
          <w:color w:val="000000" w:themeColor="text1"/>
        </w:rPr>
        <w:t>000,00 eura, predložena je Odluka o mjerilima i načinu rasporeda sredstava komunalne naknade za komunalne djelatnosti za 2025. godinu, kako slijedi:</w:t>
      </w:r>
    </w:p>
    <w:p w14:paraId="3EABEBB7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bookmarkStart w:id="17" w:name="_Hlk25151439"/>
      <w:bookmarkEnd w:id="13"/>
      <w:r w:rsidRPr="00B63BFD">
        <w:rPr>
          <w:rFonts w:ascii="Calibri" w:hAnsi="Calibri" w:cs="Calibri"/>
          <w:color w:val="000000" w:themeColor="text1"/>
          <w:sz w:val="22"/>
          <w:szCs w:val="22"/>
        </w:rPr>
        <w:t>održavanje nerazvrstanih cesta i održavanje javnih površina na kojima nije dopušten promet motornim vozilima 248.000,00 eura</w:t>
      </w:r>
    </w:p>
    <w:p w14:paraId="647E91C3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B63BFD">
        <w:rPr>
          <w:rFonts w:ascii="Calibri" w:hAnsi="Calibri" w:cs="Calibri"/>
          <w:color w:val="000000" w:themeColor="text1"/>
          <w:sz w:val="22"/>
          <w:szCs w:val="22"/>
        </w:rPr>
        <w:t>održavanje građevina javne odvodnje oborinskih voda 35.000,00 eura</w:t>
      </w:r>
    </w:p>
    <w:p w14:paraId="66AACE37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B63BFD">
        <w:rPr>
          <w:rFonts w:ascii="Calibri" w:hAnsi="Calibri" w:cs="Calibri"/>
          <w:color w:val="000000" w:themeColor="text1"/>
          <w:sz w:val="22"/>
          <w:szCs w:val="22"/>
        </w:rPr>
        <w:t>održavanje javnih zelenih površina 189.600,00</w:t>
      </w:r>
      <w:r w:rsidRPr="00B63BFD"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 xml:space="preserve"> eura</w:t>
      </w:r>
    </w:p>
    <w:p w14:paraId="41B5EECB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B63BFD">
        <w:rPr>
          <w:rFonts w:ascii="Calibri" w:hAnsi="Calibri" w:cs="Calibri"/>
          <w:color w:val="000000" w:themeColor="text1"/>
          <w:sz w:val="22"/>
          <w:szCs w:val="22"/>
        </w:rPr>
        <w:t>održavanje čistoće javnih površina 178.000,00 eura</w:t>
      </w:r>
    </w:p>
    <w:p w14:paraId="7B96C147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B63BFD">
        <w:rPr>
          <w:rFonts w:ascii="Calibri" w:hAnsi="Calibri" w:cs="Calibri"/>
          <w:color w:val="000000" w:themeColor="text1"/>
          <w:sz w:val="22"/>
          <w:szCs w:val="22"/>
        </w:rPr>
        <w:t>ostale komunalne usluge - čišćenje deponija i građ. parcela 6.000,00 eura</w:t>
      </w:r>
    </w:p>
    <w:p w14:paraId="6181B155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B63BFD">
        <w:rPr>
          <w:rFonts w:ascii="Calibri" w:hAnsi="Calibri" w:cs="Calibri"/>
          <w:color w:val="000000" w:themeColor="text1"/>
          <w:sz w:val="22"/>
          <w:szCs w:val="22"/>
        </w:rPr>
        <w:t>održavanje javne rasvjete 225.000,00 eura</w:t>
      </w:r>
    </w:p>
    <w:p w14:paraId="477D037D" w14:textId="77777777" w:rsidR="00913E7D" w:rsidRPr="00B63BFD" w:rsidRDefault="00913E7D" w:rsidP="00821EA0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bookmarkStart w:id="18" w:name="_Hlk21350245"/>
      <w:r w:rsidRPr="00B63BFD"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 xml:space="preserve">dezinfekcija, dezinsekcija, deratizacija </w:t>
      </w:r>
      <w:bookmarkEnd w:id="18"/>
      <w:r w:rsidRPr="00B63BFD"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>35.000,00 eura</w:t>
      </w:r>
    </w:p>
    <w:p w14:paraId="21FBA4AF" w14:textId="77777777" w:rsidR="00913E7D" w:rsidRPr="00B63BFD" w:rsidRDefault="00913E7D" w:rsidP="00C222CC">
      <w:pPr>
        <w:spacing w:after="240"/>
        <w:ind w:firstLine="360"/>
        <w:jc w:val="both"/>
        <w:rPr>
          <w:rFonts w:ascii="Calibri" w:hAnsi="Calibri" w:cs="Calibri"/>
          <w:color w:val="000000" w:themeColor="text1"/>
        </w:rPr>
      </w:pPr>
      <w:r w:rsidRPr="00B63BFD">
        <w:rPr>
          <w:rFonts w:ascii="Calibri" w:hAnsi="Calibri" w:cs="Calibri"/>
          <w:color w:val="000000" w:themeColor="text1"/>
        </w:rPr>
        <w:t xml:space="preserve">Ukupno za radove održavanja planirano je utrošiti </w:t>
      </w:r>
      <w:r w:rsidRPr="00B63BFD">
        <w:rPr>
          <w:rFonts w:ascii="Calibri" w:eastAsia="Arial" w:hAnsi="Calibri" w:cs="Calibri"/>
          <w:bCs/>
          <w:color w:val="000000" w:themeColor="text1"/>
          <w:lang w:eastAsia="hr-HR"/>
        </w:rPr>
        <w:t>916.600,00</w:t>
      </w:r>
      <w:r w:rsidRPr="00B63BFD">
        <w:rPr>
          <w:rFonts w:ascii="Calibri" w:hAnsi="Calibri" w:cs="Calibri"/>
          <w:color w:val="000000" w:themeColor="text1"/>
        </w:rPr>
        <w:t xml:space="preserve"> eura</w:t>
      </w:r>
      <w:bookmarkEnd w:id="17"/>
      <w:r w:rsidRPr="00B63BFD">
        <w:rPr>
          <w:rFonts w:ascii="Calibri" w:hAnsi="Calibri" w:cs="Calibri"/>
          <w:color w:val="000000" w:themeColor="text1"/>
        </w:rPr>
        <w:t xml:space="preserve">. </w:t>
      </w:r>
    </w:p>
    <w:bookmarkEnd w:id="14"/>
    <w:p w14:paraId="1492442B" w14:textId="77777777" w:rsidR="00913E7D" w:rsidRPr="00B63BFD" w:rsidRDefault="00913E7D" w:rsidP="00C222CC">
      <w:pPr>
        <w:spacing w:after="240"/>
        <w:ind w:firstLine="709"/>
        <w:jc w:val="both"/>
        <w:rPr>
          <w:rFonts w:ascii="Calibri" w:hAnsi="Calibri" w:cs="Calibri"/>
        </w:rPr>
      </w:pPr>
      <w:r w:rsidRPr="00B63BFD">
        <w:rPr>
          <w:rFonts w:ascii="Calibri" w:hAnsi="Calibri" w:cs="Calibri"/>
        </w:rPr>
        <w:t xml:space="preserve">(2) Sukladno članku 91. stavku 2. Zakona o komunalnom gospodarstvu (Narodne novine, broj: 68/18., 110/18. - Odluka US RH i 32/20.), </w:t>
      </w:r>
      <w:bookmarkStart w:id="19" w:name="_Hlk183500808"/>
      <w:r w:rsidRPr="00B63BFD">
        <w:rPr>
          <w:rFonts w:ascii="Calibri" w:hAnsi="Calibri" w:cs="Calibri"/>
        </w:rPr>
        <w:t>planirano je 633.400,00 eura (od ukupno planiranih 1.550.000,00 eura komunalne naknade)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6105"/>
        <w:gridCol w:w="1565"/>
      </w:tblGrid>
      <w:tr w:rsidR="00913E7D" w:rsidRPr="007D0543" w14:paraId="2C416F18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A4B6AE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bookmarkStart w:id="20" w:name="_Hlk183500840"/>
            <w:bookmarkEnd w:id="19"/>
            <w:r w:rsidRPr="007D0543">
              <w:rPr>
                <w:rFonts w:ascii="Calibri" w:hAnsi="Calibri" w:cs="Calibri"/>
                <w:sz w:val="18"/>
                <w:szCs w:val="18"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0106B4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6B0AE5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DD56D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Iznos (EUR)</w:t>
            </w:r>
          </w:p>
        </w:tc>
      </w:tr>
      <w:tr w:rsidR="00913E7D" w:rsidRPr="007D0543" w14:paraId="3E7E9F7A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4FC3E8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1B9377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F5238E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1EAEE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229.900,00</w:t>
            </w:r>
          </w:p>
        </w:tc>
      </w:tr>
      <w:tr w:rsidR="00913E7D" w:rsidRPr="007D0543" w14:paraId="7EACA6DA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B8DE32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30D398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32473D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39A8B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24.000,00</w:t>
            </w:r>
          </w:p>
        </w:tc>
      </w:tr>
      <w:tr w:rsidR="00913E7D" w:rsidRPr="007D0543" w14:paraId="576C99C2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89E9AA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D5EAF7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A3AECA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569E6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20.000,00</w:t>
            </w:r>
          </w:p>
        </w:tc>
      </w:tr>
      <w:tr w:rsidR="00913E7D" w:rsidRPr="007D0543" w14:paraId="7116C37F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539565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972F71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03BD52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2C044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100.000,00</w:t>
            </w:r>
          </w:p>
        </w:tc>
      </w:tr>
      <w:tr w:rsidR="00913E7D" w:rsidRPr="007D0543" w14:paraId="2C20FA7C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56D454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C514A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R5003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675542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E827E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3.000,00</w:t>
            </w:r>
          </w:p>
        </w:tc>
      </w:tr>
      <w:tr w:rsidR="00913E7D" w:rsidRPr="007D0543" w14:paraId="1BEBA046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36314E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0E310A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7C0CD9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5ADDC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23.000,00</w:t>
            </w:r>
          </w:p>
        </w:tc>
      </w:tr>
      <w:tr w:rsidR="00913E7D" w:rsidRPr="007D0543" w14:paraId="438DA8A1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705E9E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EAAE4A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2D0D06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Opremanje dječjih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9653D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10.000,00</w:t>
            </w:r>
          </w:p>
        </w:tc>
      </w:tr>
      <w:tr w:rsidR="00913E7D" w:rsidRPr="007D0543" w14:paraId="5C19A0E7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8B0FAB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E4CB2A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53055D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1AB68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170.000,00</w:t>
            </w:r>
          </w:p>
        </w:tc>
      </w:tr>
      <w:tr w:rsidR="00913E7D" w:rsidRPr="007D0543" w14:paraId="3CEC5EBF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3E9BF4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F1B7E9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R5006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291813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Poslovni i stambeni prostori –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D4DBE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3.000,00</w:t>
            </w:r>
          </w:p>
        </w:tc>
      </w:tr>
      <w:tr w:rsidR="00913E7D" w:rsidRPr="007D0543" w14:paraId="44553065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FB8E71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9462B7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9BBBE8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47A51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10.000,00</w:t>
            </w:r>
          </w:p>
        </w:tc>
      </w:tr>
      <w:tr w:rsidR="00913E7D" w:rsidRPr="007D0543" w14:paraId="66309981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2E6AA9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E924F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FFD464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3C52F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5.000,00</w:t>
            </w:r>
          </w:p>
        </w:tc>
      </w:tr>
      <w:tr w:rsidR="00913E7D" w:rsidRPr="007D0543" w14:paraId="5D69A92E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7DC666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311D69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41FD6A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3B529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8.000,00</w:t>
            </w:r>
          </w:p>
        </w:tc>
      </w:tr>
      <w:tr w:rsidR="00913E7D" w:rsidRPr="007D0543" w14:paraId="63200976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8C27E6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E37965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B50589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23D8C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13.000,00</w:t>
            </w:r>
          </w:p>
        </w:tc>
      </w:tr>
      <w:tr w:rsidR="00913E7D" w:rsidRPr="007D0543" w14:paraId="69AA5007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17D965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FBD641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5737EE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987C4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3.000,00</w:t>
            </w:r>
          </w:p>
        </w:tc>
      </w:tr>
      <w:tr w:rsidR="00913E7D" w:rsidRPr="007D0543" w14:paraId="0458D839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CD16FA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F74704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6C4843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CE3B8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10.000,00</w:t>
            </w:r>
          </w:p>
        </w:tc>
      </w:tr>
      <w:tr w:rsidR="00913E7D" w:rsidRPr="007D0543" w14:paraId="15AF4555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6BB608" w14:textId="77777777" w:rsidR="00913E7D" w:rsidRPr="007D0543" w:rsidRDefault="00913E7D" w:rsidP="00224A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333B01" w14:textId="77777777" w:rsidR="00913E7D" w:rsidRPr="007D0543" w:rsidRDefault="00913E7D" w:rsidP="00224A8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6B76FF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0E21D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1.500,00</w:t>
            </w:r>
          </w:p>
        </w:tc>
      </w:tr>
      <w:tr w:rsidR="00913E7D" w:rsidRPr="007D0543" w14:paraId="6281F0D9" w14:textId="77777777" w:rsidTr="00224A84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039CB5" w14:textId="77777777" w:rsidR="00913E7D" w:rsidRPr="007D0543" w:rsidRDefault="00913E7D" w:rsidP="00224A84">
            <w:pPr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9F8287" w14:textId="77777777" w:rsidR="00913E7D" w:rsidRPr="007D0543" w:rsidRDefault="00913E7D" w:rsidP="00224A84">
            <w:pPr>
              <w:snapToGri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5F466A" w14:textId="77777777" w:rsidR="00913E7D" w:rsidRPr="007D0543" w:rsidRDefault="00913E7D" w:rsidP="00224A84">
            <w:pPr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D4237" w14:textId="77777777" w:rsidR="00913E7D" w:rsidRPr="007D0543" w:rsidRDefault="00913E7D" w:rsidP="00224A84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D0543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Pr="007D0543">
              <w:rPr>
                <w:rFonts w:ascii="Calibri" w:hAnsi="Calibri" w:cs="Calibri"/>
                <w:sz w:val="18"/>
                <w:szCs w:val="18"/>
              </w:rPr>
              <w:instrText xml:space="preserve"> =SUM(ABOVE) \# "#.##0,00" </w:instrText>
            </w:r>
            <w:r w:rsidRPr="007D0543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7D0543">
              <w:rPr>
                <w:rFonts w:ascii="Calibri" w:hAnsi="Calibri" w:cs="Calibri"/>
                <w:sz w:val="18"/>
                <w:szCs w:val="18"/>
              </w:rPr>
              <w:t>633.400,00</w:t>
            </w:r>
            <w:r w:rsidRPr="007D0543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bookmarkEnd w:id="15"/>
      <w:bookmarkEnd w:id="16"/>
      <w:bookmarkEnd w:id="20"/>
    </w:tbl>
    <w:p w14:paraId="142B33E9" w14:textId="77777777" w:rsidR="007D0543" w:rsidRPr="007D0543" w:rsidRDefault="007D0543">
      <w:pPr>
        <w:rPr>
          <w:rFonts w:ascii="Calibri" w:hAnsi="Calibri" w:cs="Calibri"/>
          <w:sz w:val="18"/>
          <w:szCs w:val="18"/>
        </w:rPr>
      </w:pPr>
    </w:p>
    <w:sectPr w:rsidR="007D0543" w:rsidRPr="007D0543" w:rsidSect="00C222C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48A4B" w14:textId="77777777" w:rsidR="00C96D48" w:rsidRDefault="00C96D48" w:rsidP="00C222CC">
      <w:r>
        <w:separator/>
      </w:r>
    </w:p>
  </w:endnote>
  <w:endnote w:type="continuationSeparator" w:id="0">
    <w:p w14:paraId="1D05AC98" w14:textId="77777777" w:rsidR="00C96D48" w:rsidRDefault="00C96D48" w:rsidP="00C2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8CFA54-EBFE-4AE7-A52E-1CA1317F4B16}"/>
    <w:embedBold r:id="rId2" w:fontKey="{08618F58-FE9D-4119-8D79-3D0D4D4F45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6C04A31A-E780-4F0A-9B20-E52EE060148D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0914396"/>
      <w:docPartObj>
        <w:docPartGallery w:val="Page Numbers (Bottom of Page)"/>
        <w:docPartUnique/>
      </w:docPartObj>
    </w:sdtPr>
    <w:sdtContent>
      <w:p w14:paraId="5050E503" w14:textId="57763942" w:rsidR="00C222CC" w:rsidRDefault="00C222CC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A4F78CF" wp14:editId="4348853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95242717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8892117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DA4B34" w14:textId="77777777" w:rsidR="00C222CC" w:rsidRPr="00C222CC" w:rsidRDefault="00C222C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222CC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C222CC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C222CC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C222CC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C222CC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3609844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7816192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837718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A4F78CF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cAy5A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" filled="f" stroked="f">
                    <v:textbox inset="0,0,0,0">
                      <w:txbxContent>
                        <w:p w14:paraId="75DA4B34" w14:textId="77777777" w:rsidR="00C222CC" w:rsidRPr="00C222CC" w:rsidRDefault="00C222C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222C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222CC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C222C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C222CC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C222CC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116A7" w14:textId="77777777" w:rsidR="00C96D48" w:rsidRDefault="00C96D48" w:rsidP="00C222CC">
      <w:r>
        <w:separator/>
      </w:r>
    </w:p>
  </w:footnote>
  <w:footnote w:type="continuationSeparator" w:id="0">
    <w:p w14:paraId="6DB12F04" w14:textId="77777777" w:rsidR="00C96D48" w:rsidRDefault="00C96D48" w:rsidP="00C22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EB0EE" w14:textId="7FA3540C" w:rsidR="00C222CC" w:rsidRPr="00C222CC" w:rsidRDefault="00C222CC" w:rsidP="00C222CC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1" w:name="_Hlk145935826"/>
    <w:bookmarkStart w:id="22" w:name="_Hlk135287041"/>
    <w:r w:rsidRPr="00C222C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C222C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C222C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2024.</w:t>
    </w:r>
    <w:bookmarkEnd w:id="21"/>
    <w:bookmarkEnd w:id="2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93B5B"/>
    <w:multiLevelType w:val="hybridMultilevel"/>
    <w:tmpl w:val="3B78CF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419912486">
    <w:abstractNumId w:val="2"/>
  </w:num>
  <w:num w:numId="2" w16cid:durableId="960066426">
    <w:abstractNumId w:val="3"/>
  </w:num>
  <w:num w:numId="3" w16cid:durableId="772432743">
    <w:abstractNumId w:val="0"/>
  </w:num>
  <w:num w:numId="4" w16cid:durableId="1873612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E3"/>
    <w:rsid w:val="0000167D"/>
    <w:rsid w:val="000A564A"/>
    <w:rsid w:val="000D332B"/>
    <w:rsid w:val="001265E3"/>
    <w:rsid w:val="00194270"/>
    <w:rsid w:val="0024432B"/>
    <w:rsid w:val="0025436C"/>
    <w:rsid w:val="00280442"/>
    <w:rsid w:val="00305187"/>
    <w:rsid w:val="003D66EB"/>
    <w:rsid w:val="00442078"/>
    <w:rsid w:val="004E2697"/>
    <w:rsid w:val="00537190"/>
    <w:rsid w:val="005F52D5"/>
    <w:rsid w:val="00611553"/>
    <w:rsid w:val="006421AA"/>
    <w:rsid w:val="00644C06"/>
    <w:rsid w:val="00654C77"/>
    <w:rsid w:val="0069740E"/>
    <w:rsid w:val="006B638B"/>
    <w:rsid w:val="007B5D75"/>
    <w:rsid w:val="007C682D"/>
    <w:rsid w:val="007D0543"/>
    <w:rsid w:val="008E7480"/>
    <w:rsid w:val="008F2F55"/>
    <w:rsid w:val="00910D77"/>
    <w:rsid w:val="00913E7D"/>
    <w:rsid w:val="00916C01"/>
    <w:rsid w:val="00960F37"/>
    <w:rsid w:val="009C6C37"/>
    <w:rsid w:val="00A3139A"/>
    <w:rsid w:val="00A72E84"/>
    <w:rsid w:val="00B24538"/>
    <w:rsid w:val="00B63BFD"/>
    <w:rsid w:val="00C222CC"/>
    <w:rsid w:val="00C8349C"/>
    <w:rsid w:val="00C96D48"/>
    <w:rsid w:val="00D2682F"/>
    <w:rsid w:val="00D33EC9"/>
    <w:rsid w:val="00E248AE"/>
    <w:rsid w:val="00EA1D3C"/>
    <w:rsid w:val="00F27948"/>
    <w:rsid w:val="00FB1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B2F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39A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ks">
    <w:name w:val="Indeks"/>
    <w:basedOn w:val="Normal"/>
    <w:qFormat/>
    <w:rsid w:val="006B638B"/>
    <w:pPr>
      <w:suppressLineNumbers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6B638B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6B638B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222C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222C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1435</Words>
  <Characters>8185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2024-11-26T06:48:00Z</cp:lastPrinted>
  <dcterms:created xsi:type="dcterms:W3CDTF">2024-12-03T14:09:00Z</dcterms:created>
  <dcterms:modified xsi:type="dcterms:W3CDTF">2024-12-06T10:55:00Z</dcterms:modified>
</cp:coreProperties>
</file>