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47" w:type="dxa"/>
          <w:left w:w="284" w:type="dxa"/>
          <w:bottom w:w="1247" w:type="dxa"/>
          <w:right w:w="284" w:type="dxa"/>
        </w:tblCellMar>
        <w:tblLook w:val="0000" w:firstRow="0" w:lastRow="0" w:firstColumn="0" w:lastColumn="0" w:noHBand="0" w:noVBand="0"/>
      </w:tblPr>
      <w:tblGrid>
        <w:gridCol w:w="9639"/>
      </w:tblGrid>
      <w:tr w:rsidR="004267EF" w:rsidRPr="009E39E3" w14:paraId="35F94A98" w14:textId="77777777" w:rsidTr="009E39E3">
        <w:trPr>
          <w:trHeight w:val="14175"/>
          <w:jc w:val="center"/>
        </w:trPr>
        <w:tc>
          <w:tcPr>
            <w:tcW w:w="9639" w:type="dxa"/>
          </w:tcPr>
          <w:p w14:paraId="34566F8E" w14:textId="47FC5371" w:rsidR="004267EF" w:rsidRPr="009E39E3" w:rsidRDefault="004267EF" w:rsidP="009E39E3">
            <w:pPr>
              <w:widowControl w:val="0"/>
              <w:suppressAutoHyphens/>
              <w:spacing w:after="0" w:line="240" w:lineRule="auto"/>
              <w:ind w:left="720"/>
              <w:contextualSpacing/>
              <w:jc w:val="center"/>
              <w:rPr>
                <w:rFonts w:ascii="Times New Roman" w:eastAsia="Lucida Sans Unicode" w:hAnsi="Times New Roman" w:cs="Times New Roman"/>
                <w:bCs/>
                <w:sz w:val="28"/>
                <w:szCs w:val="28"/>
              </w:rPr>
            </w:pPr>
            <w:r w:rsidRPr="009E39E3">
              <w:rPr>
                <w:rFonts w:ascii="Times New Roman" w:eastAsia="Lucida Sans Unicode" w:hAnsi="Times New Roman" w:cs="Times New Roman"/>
                <w:bCs/>
                <w:sz w:val="28"/>
                <w:szCs w:val="28"/>
              </w:rPr>
              <w:t>1</w:t>
            </w:r>
            <w:r w:rsidR="009E39E3">
              <w:rPr>
                <w:rFonts w:ascii="Times New Roman" w:eastAsia="Lucida Sans Unicode" w:hAnsi="Times New Roman" w:cs="Times New Roman"/>
                <w:bCs/>
                <w:sz w:val="28"/>
                <w:szCs w:val="28"/>
              </w:rPr>
              <w:t>9</w:t>
            </w:r>
            <w:r w:rsidRPr="009E39E3">
              <w:rPr>
                <w:rFonts w:ascii="Times New Roman" w:eastAsia="Lucida Sans Unicode" w:hAnsi="Times New Roman" w:cs="Times New Roman"/>
                <w:bCs/>
                <w:sz w:val="28"/>
                <w:szCs w:val="28"/>
              </w:rPr>
              <w:t>. SJEDNICA GRADSKOG VIJEĆA GRADA POŽEGE</w:t>
            </w:r>
          </w:p>
          <w:p w14:paraId="3F05B91C" w14:textId="361A03D2" w:rsidR="004267EF" w:rsidRDefault="004267EF" w:rsidP="009E39E3">
            <w:pPr>
              <w:spacing w:after="0" w:line="240" w:lineRule="auto"/>
              <w:rPr>
                <w:rFonts w:ascii="Times New Roman" w:eastAsia="Calibri" w:hAnsi="Times New Roman" w:cs="Times New Roman"/>
                <w:bCs/>
                <w:sz w:val="28"/>
                <w:szCs w:val="28"/>
                <w:lang w:eastAsia="hr-HR"/>
              </w:rPr>
            </w:pPr>
          </w:p>
          <w:p w14:paraId="1F116D1A" w14:textId="7A9341CD" w:rsidR="009E39E3" w:rsidRDefault="009E39E3" w:rsidP="009E39E3">
            <w:pPr>
              <w:spacing w:after="0" w:line="240" w:lineRule="auto"/>
              <w:rPr>
                <w:rFonts w:ascii="Times New Roman" w:eastAsia="Calibri" w:hAnsi="Times New Roman" w:cs="Times New Roman"/>
                <w:bCs/>
                <w:sz w:val="28"/>
                <w:szCs w:val="28"/>
                <w:lang w:eastAsia="hr-HR"/>
              </w:rPr>
            </w:pPr>
          </w:p>
          <w:p w14:paraId="312303E8" w14:textId="2A91E548" w:rsidR="004267EF" w:rsidRPr="009E39E3" w:rsidRDefault="004267EF" w:rsidP="009E39E3">
            <w:pPr>
              <w:spacing w:after="0" w:line="240" w:lineRule="auto"/>
              <w:jc w:val="center"/>
              <w:rPr>
                <w:rFonts w:ascii="Times New Roman" w:eastAsia="Calibri" w:hAnsi="Times New Roman" w:cs="Times New Roman"/>
                <w:bCs/>
                <w:sz w:val="28"/>
                <w:szCs w:val="28"/>
                <w:lang w:eastAsia="hr-HR"/>
              </w:rPr>
            </w:pPr>
            <w:r w:rsidRPr="009E39E3">
              <w:rPr>
                <w:rFonts w:ascii="Times New Roman" w:eastAsia="Calibri" w:hAnsi="Times New Roman" w:cs="Times New Roman"/>
                <w:bCs/>
                <w:sz w:val="28"/>
                <w:szCs w:val="28"/>
                <w:lang w:eastAsia="hr-HR"/>
              </w:rPr>
              <w:t xml:space="preserve">TOČKA </w:t>
            </w:r>
            <w:r w:rsidR="006626C9" w:rsidRPr="009E39E3">
              <w:rPr>
                <w:rFonts w:ascii="Times New Roman" w:eastAsia="Calibri" w:hAnsi="Times New Roman" w:cs="Times New Roman"/>
                <w:bCs/>
                <w:sz w:val="28"/>
                <w:szCs w:val="28"/>
                <w:lang w:eastAsia="hr-HR"/>
              </w:rPr>
              <w:t xml:space="preserve">13. </w:t>
            </w:r>
            <w:r w:rsidRPr="009E39E3">
              <w:rPr>
                <w:rFonts w:ascii="Times New Roman" w:eastAsia="Calibri" w:hAnsi="Times New Roman" w:cs="Times New Roman"/>
                <w:bCs/>
                <w:sz w:val="28"/>
                <w:szCs w:val="28"/>
                <w:lang w:eastAsia="hr-HR"/>
              </w:rPr>
              <w:t>DNEVNOG REDA</w:t>
            </w:r>
          </w:p>
          <w:p w14:paraId="27599C19" w14:textId="18D81254" w:rsidR="004267EF" w:rsidRDefault="004267EF" w:rsidP="009E39E3">
            <w:pPr>
              <w:spacing w:after="0" w:line="240" w:lineRule="auto"/>
              <w:rPr>
                <w:rFonts w:ascii="Times New Roman" w:eastAsia="Calibri" w:hAnsi="Times New Roman" w:cs="Times New Roman"/>
                <w:sz w:val="28"/>
                <w:szCs w:val="28"/>
                <w:lang w:eastAsia="hr-HR"/>
              </w:rPr>
            </w:pPr>
          </w:p>
          <w:p w14:paraId="3443CED3" w14:textId="286231DF" w:rsidR="009E39E3" w:rsidRDefault="009E39E3" w:rsidP="009E39E3">
            <w:pPr>
              <w:spacing w:after="0" w:line="240" w:lineRule="auto"/>
              <w:rPr>
                <w:rFonts w:ascii="Times New Roman" w:eastAsia="Calibri" w:hAnsi="Times New Roman" w:cs="Times New Roman"/>
                <w:sz w:val="28"/>
                <w:szCs w:val="28"/>
                <w:lang w:eastAsia="hr-HR"/>
              </w:rPr>
            </w:pPr>
          </w:p>
          <w:p w14:paraId="5A1FFAD9" w14:textId="17E73193" w:rsidR="009E39E3" w:rsidRDefault="009E39E3" w:rsidP="009E39E3">
            <w:pPr>
              <w:spacing w:after="0" w:line="240" w:lineRule="auto"/>
              <w:rPr>
                <w:rFonts w:ascii="Times New Roman" w:eastAsia="Calibri" w:hAnsi="Times New Roman" w:cs="Times New Roman"/>
                <w:sz w:val="28"/>
                <w:szCs w:val="28"/>
                <w:lang w:eastAsia="hr-HR"/>
              </w:rPr>
            </w:pPr>
          </w:p>
          <w:p w14:paraId="1B65869B" w14:textId="20E9B69C" w:rsidR="009E39E3" w:rsidRDefault="009E39E3" w:rsidP="009E39E3">
            <w:pPr>
              <w:spacing w:after="0" w:line="240" w:lineRule="auto"/>
              <w:rPr>
                <w:rFonts w:ascii="Times New Roman" w:eastAsia="Calibri" w:hAnsi="Times New Roman" w:cs="Times New Roman"/>
                <w:sz w:val="28"/>
                <w:szCs w:val="28"/>
                <w:lang w:eastAsia="hr-HR"/>
              </w:rPr>
            </w:pPr>
          </w:p>
          <w:p w14:paraId="410F5165" w14:textId="77777777" w:rsidR="009E39E3" w:rsidRPr="009E39E3" w:rsidRDefault="009E39E3" w:rsidP="009E39E3">
            <w:pPr>
              <w:spacing w:after="0" w:line="240" w:lineRule="auto"/>
              <w:rPr>
                <w:rFonts w:ascii="Times New Roman" w:eastAsia="Calibri" w:hAnsi="Times New Roman" w:cs="Times New Roman"/>
                <w:sz w:val="28"/>
                <w:szCs w:val="28"/>
                <w:lang w:eastAsia="hr-HR"/>
              </w:rPr>
            </w:pPr>
          </w:p>
          <w:p w14:paraId="31121BF4" w14:textId="724E5942" w:rsidR="004267EF" w:rsidRPr="009E39E3" w:rsidRDefault="004267EF" w:rsidP="009E39E3">
            <w:pPr>
              <w:spacing w:after="0" w:line="240" w:lineRule="auto"/>
              <w:jc w:val="center"/>
              <w:rPr>
                <w:rFonts w:ascii="Times New Roman" w:eastAsia="Arial Unicode MS" w:hAnsi="Times New Roman" w:cs="Times New Roman"/>
                <w:bCs/>
                <w:sz w:val="28"/>
                <w:szCs w:val="28"/>
                <w:lang w:eastAsia="hr-HR"/>
              </w:rPr>
            </w:pPr>
            <w:r w:rsidRPr="009E39E3">
              <w:rPr>
                <w:rFonts w:ascii="Times New Roman" w:eastAsia="Calibri" w:hAnsi="Times New Roman" w:cs="Times New Roman"/>
                <w:sz w:val="28"/>
                <w:szCs w:val="28"/>
                <w:lang w:eastAsia="hr-HR"/>
              </w:rPr>
              <w:t xml:space="preserve">PRIJEDLOG </w:t>
            </w:r>
            <w:r w:rsidRPr="009E39E3">
              <w:rPr>
                <w:rFonts w:ascii="Times New Roman" w:eastAsia="Arial Unicode MS" w:hAnsi="Times New Roman" w:cs="Times New Roman"/>
                <w:bCs/>
                <w:sz w:val="28"/>
                <w:szCs w:val="28"/>
                <w:lang w:eastAsia="hr-HR"/>
              </w:rPr>
              <w:t>ODLUKE</w:t>
            </w:r>
          </w:p>
          <w:p w14:paraId="75FD012A" w14:textId="42C32732" w:rsidR="004267EF" w:rsidRPr="009E39E3" w:rsidRDefault="004267EF" w:rsidP="009E39E3">
            <w:pPr>
              <w:spacing w:after="0" w:line="240" w:lineRule="auto"/>
              <w:jc w:val="center"/>
              <w:rPr>
                <w:rFonts w:ascii="Times New Roman" w:eastAsia="Arial Unicode MS" w:hAnsi="Times New Roman" w:cs="Times New Roman"/>
                <w:bCs/>
                <w:sz w:val="28"/>
                <w:szCs w:val="28"/>
                <w:lang w:eastAsia="hr-HR"/>
              </w:rPr>
            </w:pPr>
            <w:r w:rsidRPr="009E39E3">
              <w:rPr>
                <w:rFonts w:ascii="Times New Roman" w:eastAsia="Arial Unicode MS" w:hAnsi="Times New Roman" w:cs="Times New Roman"/>
                <w:bCs/>
                <w:sz w:val="28"/>
                <w:szCs w:val="28"/>
                <w:lang w:eastAsia="hr-HR"/>
              </w:rPr>
              <w:t>O NAČINU OSTVARIVANJA PREDNOSTI PRI UPISU DJECE</w:t>
            </w:r>
          </w:p>
          <w:p w14:paraId="4DDB0472" w14:textId="376D4501" w:rsidR="004267EF" w:rsidRPr="009E39E3" w:rsidRDefault="004267EF" w:rsidP="009E39E3">
            <w:pPr>
              <w:spacing w:after="0" w:line="240" w:lineRule="auto"/>
              <w:jc w:val="center"/>
              <w:rPr>
                <w:rFonts w:ascii="Times New Roman" w:eastAsia="Calibri" w:hAnsi="Times New Roman" w:cs="Times New Roman"/>
                <w:sz w:val="28"/>
                <w:szCs w:val="28"/>
                <w:lang w:eastAsia="hr-HR"/>
              </w:rPr>
            </w:pPr>
            <w:r w:rsidRPr="009E39E3">
              <w:rPr>
                <w:rFonts w:ascii="Times New Roman" w:eastAsia="Arial Unicode MS" w:hAnsi="Times New Roman" w:cs="Times New Roman"/>
                <w:bCs/>
                <w:sz w:val="28"/>
                <w:szCs w:val="28"/>
                <w:lang w:eastAsia="hr-HR"/>
              </w:rPr>
              <w:t>U DJEČJI VRTIĆ POŽEGA</w:t>
            </w:r>
          </w:p>
          <w:p w14:paraId="66466606" w14:textId="03B2578D" w:rsidR="004267EF" w:rsidRDefault="004267EF" w:rsidP="009E39E3">
            <w:pPr>
              <w:spacing w:after="0" w:line="240" w:lineRule="auto"/>
              <w:rPr>
                <w:rFonts w:ascii="Times New Roman" w:eastAsia="Calibri" w:hAnsi="Times New Roman" w:cs="Times New Roman"/>
                <w:bCs/>
                <w:sz w:val="28"/>
                <w:szCs w:val="28"/>
                <w:lang w:eastAsia="hr-HR"/>
              </w:rPr>
            </w:pPr>
          </w:p>
          <w:p w14:paraId="6BD5771D" w14:textId="77478AE5" w:rsidR="009E39E3" w:rsidRDefault="009E39E3" w:rsidP="009E39E3">
            <w:pPr>
              <w:spacing w:after="0" w:line="240" w:lineRule="auto"/>
              <w:rPr>
                <w:rFonts w:ascii="Times New Roman" w:eastAsia="Calibri" w:hAnsi="Times New Roman" w:cs="Times New Roman"/>
                <w:bCs/>
                <w:sz w:val="28"/>
                <w:szCs w:val="28"/>
                <w:lang w:eastAsia="hr-HR"/>
              </w:rPr>
            </w:pPr>
          </w:p>
          <w:p w14:paraId="0EA85AAC" w14:textId="6BAB261D" w:rsidR="009E39E3" w:rsidRDefault="009E39E3" w:rsidP="009E39E3">
            <w:pPr>
              <w:spacing w:after="0" w:line="240" w:lineRule="auto"/>
              <w:rPr>
                <w:rFonts w:ascii="Times New Roman" w:eastAsia="Calibri" w:hAnsi="Times New Roman" w:cs="Times New Roman"/>
                <w:bCs/>
                <w:sz w:val="28"/>
                <w:szCs w:val="28"/>
                <w:lang w:eastAsia="hr-HR"/>
              </w:rPr>
            </w:pPr>
          </w:p>
          <w:p w14:paraId="1FE21821" w14:textId="3FC46B8D" w:rsidR="009E39E3" w:rsidRDefault="009E39E3" w:rsidP="009E39E3">
            <w:pPr>
              <w:spacing w:after="0" w:line="240" w:lineRule="auto"/>
              <w:rPr>
                <w:rFonts w:ascii="Times New Roman" w:eastAsia="Calibri" w:hAnsi="Times New Roman" w:cs="Times New Roman"/>
                <w:bCs/>
                <w:sz w:val="28"/>
                <w:szCs w:val="28"/>
                <w:lang w:eastAsia="hr-HR"/>
              </w:rPr>
            </w:pPr>
          </w:p>
          <w:p w14:paraId="6D5ED796" w14:textId="77777777" w:rsidR="009E39E3" w:rsidRPr="009E39E3" w:rsidRDefault="009E39E3" w:rsidP="009E39E3">
            <w:pPr>
              <w:spacing w:after="0" w:line="240" w:lineRule="auto"/>
              <w:rPr>
                <w:rFonts w:ascii="Times New Roman" w:eastAsia="Calibri" w:hAnsi="Times New Roman" w:cs="Times New Roman"/>
                <w:bCs/>
                <w:sz w:val="28"/>
                <w:szCs w:val="28"/>
                <w:lang w:eastAsia="hr-HR"/>
              </w:rPr>
            </w:pPr>
          </w:p>
          <w:p w14:paraId="2B5F3FB8" w14:textId="4B69B8E7" w:rsidR="004267EF" w:rsidRPr="009E39E3" w:rsidRDefault="004267EF" w:rsidP="009E39E3">
            <w:pPr>
              <w:spacing w:after="0" w:line="240" w:lineRule="auto"/>
              <w:rPr>
                <w:rFonts w:ascii="Times New Roman" w:eastAsia="Arial Unicode MS" w:hAnsi="Times New Roman" w:cs="Times New Roman"/>
                <w:bCs/>
                <w:sz w:val="28"/>
                <w:szCs w:val="28"/>
                <w:lang w:eastAsia="hr-HR"/>
              </w:rPr>
            </w:pPr>
            <w:r w:rsidRPr="009E39E3">
              <w:rPr>
                <w:rFonts w:ascii="Times New Roman" w:eastAsia="Calibri" w:hAnsi="Times New Roman" w:cs="Times New Roman"/>
                <w:bCs/>
                <w:sz w:val="28"/>
                <w:szCs w:val="28"/>
                <w:lang w:eastAsia="hr-HR"/>
              </w:rPr>
              <w:t>PREDLAGATELJ:</w:t>
            </w:r>
            <w:r w:rsidR="00C37739" w:rsidRPr="009E39E3">
              <w:rPr>
                <w:rFonts w:ascii="Times New Roman" w:eastAsia="Calibri" w:hAnsi="Times New Roman" w:cs="Times New Roman"/>
                <w:bCs/>
                <w:sz w:val="28"/>
                <w:szCs w:val="28"/>
                <w:lang w:eastAsia="hr-HR"/>
              </w:rPr>
              <w:t xml:space="preserve"> </w:t>
            </w:r>
            <w:r w:rsidRPr="009E39E3">
              <w:rPr>
                <w:rFonts w:ascii="Times New Roman" w:eastAsia="Calibri" w:hAnsi="Times New Roman" w:cs="Times New Roman"/>
                <w:bCs/>
                <w:sz w:val="28"/>
                <w:szCs w:val="28"/>
                <w:lang w:eastAsia="hr-HR"/>
              </w:rPr>
              <w:t>Gradonačelnik Grada Požege</w:t>
            </w:r>
          </w:p>
          <w:p w14:paraId="001C4F50" w14:textId="13EB4022" w:rsidR="004267EF" w:rsidRPr="009E39E3" w:rsidRDefault="004267EF" w:rsidP="009E39E3">
            <w:pPr>
              <w:spacing w:after="0" w:line="240" w:lineRule="auto"/>
              <w:rPr>
                <w:rFonts w:ascii="Times New Roman" w:eastAsia="Arial Unicode MS" w:hAnsi="Times New Roman" w:cs="Times New Roman"/>
                <w:bCs/>
                <w:sz w:val="28"/>
                <w:szCs w:val="28"/>
                <w:lang w:eastAsia="hr-HR"/>
              </w:rPr>
            </w:pPr>
          </w:p>
          <w:p w14:paraId="591B5EE4" w14:textId="77777777" w:rsidR="004267EF" w:rsidRPr="009E39E3" w:rsidRDefault="004267EF" w:rsidP="009E39E3">
            <w:pPr>
              <w:spacing w:after="0" w:line="240" w:lineRule="auto"/>
              <w:rPr>
                <w:rFonts w:ascii="Times New Roman" w:eastAsia="Arial Unicode MS" w:hAnsi="Times New Roman" w:cs="Times New Roman"/>
                <w:bCs/>
                <w:sz w:val="28"/>
                <w:szCs w:val="28"/>
                <w:lang w:eastAsia="hr-HR"/>
              </w:rPr>
            </w:pPr>
          </w:p>
          <w:p w14:paraId="0A143ED4" w14:textId="6CFAF322" w:rsidR="004267EF" w:rsidRPr="009E39E3" w:rsidRDefault="004267EF" w:rsidP="009E39E3">
            <w:pPr>
              <w:spacing w:after="0" w:line="240" w:lineRule="auto"/>
              <w:rPr>
                <w:rFonts w:ascii="Times New Roman" w:eastAsia="Arial Unicode MS" w:hAnsi="Times New Roman" w:cs="Times New Roman"/>
                <w:bCs/>
                <w:sz w:val="28"/>
                <w:szCs w:val="28"/>
                <w:lang w:eastAsia="hr-HR"/>
              </w:rPr>
            </w:pPr>
            <w:r w:rsidRPr="009E39E3">
              <w:rPr>
                <w:rFonts w:ascii="Times New Roman" w:eastAsia="Arial Unicode MS" w:hAnsi="Times New Roman" w:cs="Times New Roman"/>
                <w:bCs/>
                <w:sz w:val="28"/>
                <w:szCs w:val="28"/>
                <w:lang w:eastAsia="hr-HR"/>
              </w:rPr>
              <w:t>IZVJESTITELJ:</w:t>
            </w:r>
            <w:r w:rsidR="009E39E3">
              <w:rPr>
                <w:rFonts w:ascii="Times New Roman" w:eastAsia="Arial Unicode MS" w:hAnsi="Times New Roman" w:cs="Times New Roman"/>
                <w:bCs/>
                <w:sz w:val="28"/>
                <w:szCs w:val="28"/>
                <w:lang w:eastAsia="hr-HR"/>
              </w:rPr>
              <w:tab/>
            </w:r>
            <w:r w:rsidRPr="009E39E3">
              <w:rPr>
                <w:rFonts w:ascii="Times New Roman" w:eastAsia="Calibri" w:hAnsi="Times New Roman" w:cs="Times New Roman"/>
                <w:bCs/>
                <w:sz w:val="28"/>
                <w:szCs w:val="28"/>
                <w:lang w:eastAsia="hr-HR"/>
              </w:rPr>
              <w:t>Gradonačelnik Grada Požege</w:t>
            </w:r>
            <w:r w:rsidR="00C37739" w:rsidRPr="009E39E3">
              <w:rPr>
                <w:rFonts w:ascii="Times New Roman" w:eastAsia="Calibri" w:hAnsi="Times New Roman" w:cs="Times New Roman"/>
                <w:bCs/>
                <w:sz w:val="28"/>
                <w:szCs w:val="28"/>
                <w:lang w:eastAsia="hr-HR"/>
              </w:rPr>
              <w:t xml:space="preserve"> i /ili pročelnica Upravnog odjela za društvene djelatnosti</w:t>
            </w:r>
          </w:p>
          <w:p w14:paraId="0FA5021B" w14:textId="484E82BA" w:rsidR="009E39E3" w:rsidRDefault="009E39E3" w:rsidP="009E39E3">
            <w:pPr>
              <w:spacing w:after="0" w:line="240" w:lineRule="auto"/>
              <w:rPr>
                <w:rFonts w:ascii="Times New Roman" w:eastAsia="Arial Unicode MS" w:hAnsi="Times New Roman" w:cs="Times New Roman"/>
                <w:bCs/>
                <w:sz w:val="28"/>
                <w:szCs w:val="28"/>
                <w:lang w:eastAsia="hr-HR"/>
              </w:rPr>
            </w:pPr>
          </w:p>
          <w:p w14:paraId="06F9E6E6" w14:textId="3C1BCA6A" w:rsidR="009E39E3" w:rsidRDefault="009E39E3" w:rsidP="009E39E3">
            <w:pPr>
              <w:spacing w:after="0" w:line="240" w:lineRule="auto"/>
              <w:rPr>
                <w:rFonts w:ascii="Times New Roman" w:eastAsia="Arial Unicode MS" w:hAnsi="Times New Roman" w:cs="Times New Roman"/>
                <w:bCs/>
                <w:sz w:val="28"/>
                <w:szCs w:val="28"/>
                <w:lang w:eastAsia="hr-HR"/>
              </w:rPr>
            </w:pPr>
          </w:p>
          <w:p w14:paraId="11311B94" w14:textId="23FBB2CA" w:rsidR="009E39E3" w:rsidRDefault="009E39E3" w:rsidP="009E39E3">
            <w:pPr>
              <w:spacing w:after="0" w:line="240" w:lineRule="auto"/>
              <w:rPr>
                <w:rFonts w:ascii="Times New Roman" w:eastAsia="Arial Unicode MS" w:hAnsi="Times New Roman" w:cs="Times New Roman"/>
                <w:bCs/>
                <w:sz w:val="28"/>
                <w:szCs w:val="28"/>
                <w:lang w:eastAsia="hr-HR"/>
              </w:rPr>
            </w:pPr>
          </w:p>
          <w:p w14:paraId="0A06C7CD" w14:textId="4704C3B4" w:rsidR="009E39E3" w:rsidRDefault="009E39E3" w:rsidP="009E39E3">
            <w:pPr>
              <w:spacing w:after="0" w:line="240" w:lineRule="auto"/>
              <w:rPr>
                <w:rFonts w:ascii="Times New Roman" w:eastAsia="Arial Unicode MS" w:hAnsi="Times New Roman" w:cs="Times New Roman"/>
                <w:bCs/>
                <w:sz w:val="28"/>
                <w:szCs w:val="28"/>
                <w:lang w:eastAsia="hr-HR"/>
              </w:rPr>
            </w:pPr>
          </w:p>
          <w:p w14:paraId="1CD4BDDD" w14:textId="28848939" w:rsidR="009E39E3" w:rsidRDefault="009E39E3" w:rsidP="009E39E3">
            <w:pPr>
              <w:spacing w:after="0" w:line="240" w:lineRule="auto"/>
              <w:rPr>
                <w:rFonts w:ascii="Times New Roman" w:eastAsia="Arial Unicode MS" w:hAnsi="Times New Roman" w:cs="Times New Roman"/>
                <w:bCs/>
                <w:sz w:val="28"/>
                <w:szCs w:val="28"/>
                <w:lang w:eastAsia="hr-HR"/>
              </w:rPr>
            </w:pPr>
          </w:p>
          <w:p w14:paraId="7F91238C" w14:textId="7E0DBBE0" w:rsidR="009E39E3" w:rsidRDefault="009E39E3" w:rsidP="009E39E3">
            <w:pPr>
              <w:spacing w:after="0" w:line="240" w:lineRule="auto"/>
              <w:rPr>
                <w:rFonts w:ascii="Times New Roman" w:eastAsia="Arial Unicode MS" w:hAnsi="Times New Roman" w:cs="Times New Roman"/>
                <w:bCs/>
                <w:sz w:val="28"/>
                <w:szCs w:val="28"/>
                <w:lang w:eastAsia="hr-HR"/>
              </w:rPr>
            </w:pPr>
          </w:p>
          <w:p w14:paraId="6FED70B1" w14:textId="03091AEF" w:rsidR="009E39E3" w:rsidRDefault="009E39E3" w:rsidP="009E39E3">
            <w:pPr>
              <w:spacing w:after="0" w:line="240" w:lineRule="auto"/>
              <w:rPr>
                <w:rFonts w:ascii="Times New Roman" w:eastAsia="Arial Unicode MS" w:hAnsi="Times New Roman" w:cs="Times New Roman"/>
                <w:bCs/>
                <w:sz w:val="28"/>
                <w:szCs w:val="28"/>
                <w:lang w:eastAsia="hr-HR"/>
              </w:rPr>
            </w:pPr>
          </w:p>
          <w:p w14:paraId="0F5AF435" w14:textId="2F573D45" w:rsidR="009E39E3" w:rsidRDefault="009E39E3" w:rsidP="009E39E3">
            <w:pPr>
              <w:spacing w:after="0" w:line="240" w:lineRule="auto"/>
              <w:rPr>
                <w:rFonts w:ascii="Times New Roman" w:eastAsia="Arial Unicode MS" w:hAnsi="Times New Roman" w:cs="Times New Roman"/>
                <w:bCs/>
                <w:sz w:val="28"/>
                <w:szCs w:val="28"/>
                <w:lang w:eastAsia="hr-HR"/>
              </w:rPr>
            </w:pPr>
          </w:p>
          <w:p w14:paraId="40D64A65" w14:textId="77F0E5B8" w:rsidR="009E39E3" w:rsidRDefault="009E39E3" w:rsidP="009E39E3">
            <w:pPr>
              <w:spacing w:after="0" w:line="240" w:lineRule="auto"/>
              <w:rPr>
                <w:rFonts w:ascii="Times New Roman" w:eastAsia="Arial Unicode MS" w:hAnsi="Times New Roman" w:cs="Times New Roman"/>
                <w:bCs/>
                <w:sz w:val="28"/>
                <w:szCs w:val="28"/>
                <w:lang w:eastAsia="hr-HR"/>
              </w:rPr>
            </w:pPr>
          </w:p>
          <w:p w14:paraId="6FA9CCA9" w14:textId="601D634F" w:rsidR="009E39E3" w:rsidRDefault="009E39E3" w:rsidP="009E39E3">
            <w:pPr>
              <w:spacing w:after="0" w:line="240" w:lineRule="auto"/>
              <w:rPr>
                <w:rFonts w:ascii="Times New Roman" w:eastAsia="Arial Unicode MS" w:hAnsi="Times New Roman" w:cs="Times New Roman"/>
                <w:bCs/>
                <w:sz w:val="28"/>
                <w:szCs w:val="28"/>
                <w:lang w:eastAsia="hr-HR"/>
              </w:rPr>
            </w:pPr>
          </w:p>
          <w:p w14:paraId="6277A789" w14:textId="23632ACF" w:rsidR="009E39E3" w:rsidRDefault="009E39E3" w:rsidP="009E39E3">
            <w:pPr>
              <w:spacing w:after="0" w:line="240" w:lineRule="auto"/>
              <w:rPr>
                <w:rFonts w:ascii="Times New Roman" w:eastAsia="Arial Unicode MS" w:hAnsi="Times New Roman" w:cs="Times New Roman"/>
                <w:bCs/>
                <w:sz w:val="28"/>
                <w:szCs w:val="28"/>
                <w:lang w:eastAsia="hr-HR"/>
              </w:rPr>
            </w:pPr>
          </w:p>
          <w:p w14:paraId="4EAC9C5C" w14:textId="77777777" w:rsidR="009E39E3" w:rsidRDefault="009E39E3" w:rsidP="009E39E3">
            <w:pPr>
              <w:spacing w:after="0" w:line="240" w:lineRule="auto"/>
              <w:rPr>
                <w:rFonts w:ascii="Times New Roman" w:eastAsia="Arial Unicode MS" w:hAnsi="Times New Roman" w:cs="Times New Roman"/>
                <w:bCs/>
                <w:sz w:val="28"/>
                <w:szCs w:val="28"/>
                <w:lang w:eastAsia="hr-HR"/>
              </w:rPr>
            </w:pPr>
          </w:p>
          <w:p w14:paraId="1C59A41A" w14:textId="412BC3D6" w:rsidR="004267EF" w:rsidRPr="009E39E3" w:rsidRDefault="00737C68" w:rsidP="009E39E3">
            <w:pPr>
              <w:spacing w:after="0" w:line="240" w:lineRule="auto"/>
              <w:jc w:val="center"/>
              <w:rPr>
                <w:rFonts w:ascii="Times New Roman" w:eastAsia="Calibri" w:hAnsi="Times New Roman" w:cs="Times New Roman"/>
                <w:bCs/>
                <w:sz w:val="28"/>
                <w:szCs w:val="28"/>
                <w:lang w:eastAsia="hr-HR"/>
              </w:rPr>
            </w:pPr>
            <w:r w:rsidRPr="009E39E3">
              <w:rPr>
                <w:rFonts w:ascii="Times New Roman" w:eastAsia="Calibri" w:hAnsi="Times New Roman" w:cs="Times New Roman"/>
                <w:bCs/>
                <w:sz w:val="28"/>
                <w:szCs w:val="28"/>
                <w:lang w:eastAsia="hr-HR"/>
              </w:rPr>
              <w:t>T</w:t>
            </w:r>
            <w:r w:rsidR="00FA28E4" w:rsidRPr="009E39E3">
              <w:rPr>
                <w:rFonts w:ascii="Times New Roman" w:eastAsia="Calibri" w:hAnsi="Times New Roman" w:cs="Times New Roman"/>
                <w:bCs/>
                <w:sz w:val="28"/>
                <w:szCs w:val="28"/>
                <w:lang w:eastAsia="hr-HR"/>
              </w:rPr>
              <w:t>ravanj</w:t>
            </w:r>
            <w:r w:rsidR="004267EF" w:rsidRPr="009E39E3">
              <w:rPr>
                <w:rFonts w:ascii="Times New Roman" w:eastAsia="Calibri" w:hAnsi="Times New Roman" w:cs="Times New Roman"/>
                <w:bCs/>
                <w:sz w:val="28"/>
                <w:szCs w:val="28"/>
                <w:lang w:eastAsia="hr-HR"/>
              </w:rPr>
              <w:t xml:space="preserve"> 202</w:t>
            </w:r>
            <w:r w:rsidR="00FA28E4" w:rsidRPr="009E39E3">
              <w:rPr>
                <w:rFonts w:ascii="Times New Roman" w:eastAsia="Calibri" w:hAnsi="Times New Roman" w:cs="Times New Roman"/>
                <w:bCs/>
                <w:sz w:val="28"/>
                <w:szCs w:val="28"/>
                <w:lang w:eastAsia="hr-HR"/>
              </w:rPr>
              <w:t>3</w:t>
            </w:r>
            <w:r w:rsidR="004267EF" w:rsidRPr="009E39E3">
              <w:rPr>
                <w:rFonts w:ascii="Times New Roman" w:eastAsia="Calibri" w:hAnsi="Times New Roman" w:cs="Times New Roman"/>
                <w:bCs/>
                <w:sz w:val="28"/>
                <w:szCs w:val="28"/>
                <w:lang w:eastAsia="hr-HR"/>
              </w:rPr>
              <w:t>.</w:t>
            </w:r>
          </w:p>
        </w:tc>
      </w:tr>
    </w:tbl>
    <w:p w14:paraId="215EE53C" w14:textId="49C510A6" w:rsidR="009E39E3" w:rsidRPr="009E39E3" w:rsidRDefault="009E39E3" w:rsidP="009E39E3">
      <w:pPr>
        <w:spacing w:after="0" w:line="240" w:lineRule="auto"/>
        <w:ind w:right="4536"/>
        <w:jc w:val="center"/>
        <w:rPr>
          <w:rFonts w:ascii="Times New Roman" w:eastAsia="Times New Roman" w:hAnsi="Times New Roman" w:cs="Times New Roman"/>
          <w:lang w:val="en-US" w:eastAsia="hr-HR"/>
        </w:rPr>
      </w:pPr>
      <w:bookmarkStart w:id="0" w:name="_Hlk130367868"/>
      <w:r w:rsidRPr="009E39E3">
        <w:rPr>
          <w:rFonts w:ascii="Times New Roman" w:eastAsia="Times New Roman" w:hAnsi="Times New Roman" w:cs="Times New Roman"/>
          <w:noProof/>
          <w:lang w:eastAsia="hr-HR"/>
        </w:rPr>
        <w:lastRenderedPageBreak/>
        <w:drawing>
          <wp:inline distT="0" distB="0" distL="0" distR="0" wp14:anchorId="561C93CC" wp14:editId="787208B5">
            <wp:extent cx="314325" cy="428625"/>
            <wp:effectExtent l="0" t="0" r="9525" b="9525"/>
            <wp:docPr id="9" name="Slika 9"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tekst, ukrasni isječci&#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08CE665" w14:textId="77777777" w:rsidR="009E39E3" w:rsidRPr="009E39E3" w:rsidRDefault="009E39E3" w:rsidP="009E39E3">
      <w:pPr>
        <w:spacing w:after="0" w:line="240" w:lineRule="auto"/>
        <w:ind w:right="4677"/>
        <w:jc w:val="center"/>
        <w:rPr>
          <w:rFonts w:ascii="Times New Roman" w:eastAsia="Times New Roman" w:hAnsi="Times New Roman" w:cs="Times New Roman"/>
          <w:lang w:eastAsia="hr-HR"/>
        </w:rPr>
      </w:pPr>
      <w:r w:rsidRPr="009E39E3">
        <w:rPr>
          <w:rFonts w:ascii="Times New Roman" w:eastAsia="Times New Roman" w:hAnsi="Times New Roman" w:cs="Times New Roman"/>
          <w:lang w:eastAsia="hr-HR"/>
        </w:rPr>
        <w:t>R  E  P  U  B  L  I  K  A    H  R  V  A  T  S  K  A</w:t>
      </w:r>
    </w:p>
    <w:p w14:paraId="486F81FD" w14:textId="77777777" w:rsidR="009E39E3" w:rsidRPr="009E39E3" w:rsidRDefault="009E39E3" w:rsidP="009E39E3">
      <w:pPr>
        <w:spacing w:after="0" w:line="240" w:lineRule="auto"/>
        <w:ind w:right="4677"/>
        <w:jc w:val="center"/>
        <w:rPr>
          <w:rFonts w:ascii="Times New Roman" w:eastAsia="Times New Roman" w:hAnsi="Times New Roman" w:cs="Times New Roman"/>
          <w:lang w:eastAsia="hr-HR"/>
        </w:rPr>
      </w:pPr>
      <w:r w:rsidRPr="009E39E3">
        <w:rPr>
          <w:rFonts w:ascii="Times New Roman" w:eastAsia="Times New Roman" w:hAnsi="Times New Roman" w:cs="Times New Roman"/>
          <w:lang w:eastAsia="hr-HR"/>
        </w:rPr>
        <w:t>POŽEŠKO-SLAVONSKA ŽUPANIJA</w:t>
      </w:r>
    </w:p>
    <w:p w14:paraId="78DAA3D1" w14:textId="4D196756" w:rsidR="009E39E3" w:rsidRPr="009E39E3" w:rsidRDefault="009E39E3" w:rsidP="009E39E3">
      <w:pPr>
        <w:spacing w:after="0" w:line="240" w:lineRule="auto"/>
        <w:ind w:right="4677"/>
        <w:jc w:val="center"/>
        <w:rPr>
          <w:rFonts w:ascii="Times New Roman" w:eastAsia="Times New Roman" w:hAnsi="Times New Roman" w:cs="Times New Roman"/>
          <w:lang w:val="en-US" w:eastAsia="hr-HR"/>
        </w:rPr>
      </w:pPr>
      <w:r w:rsidRPr="009E39E3">
        <w:rPr>
          <w:rFonts w:ascii="Times New Roman" w:eastAsia="Times New Roman" w:hAnsi="Times New Roman" w:cs="Times New Roman"/>
          <w:noProof/>
          <w:sz w:val="20"/>
          <w:szCs w:val="20"/>
          <w:lang w:val="en-US" w:eastAsia="hr-HR"/>
        </w:rPr>
        <w:drawing>
          <wp:anchor distT="0" distB="0" distL="114300" distR="114300" simplePos="0" relativeHeight="251660288" behindDoc="0" locked="0" layoutInCell="1" allowOverlap="1" wp14:anchorId="75BFB200" wp14:editId="15B147BA">
            <wp:simplePos x="0" y="0"/>
            <wp:positionH relativeFrom="column">
              <wp:posOffset>96520</wp:posOffset>
            </wp:positionH>
            <wp:positionV relativeFrom="paragraph">
              <wp:posOffset>17780</wp:posOffset>
            </wp:positionV>
            <wp:extent cx="355600" cy="347980"/>
            <wp:effectExtent l="0" t="0" r="6350" b="0"/>
            <wp:wrapNone/>
            <wp:docPr id="10" name="Slika 10" descr="Slika na kojoj se prikazuje lanac, predmeti od metala,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na kojoj se prikazuje lanac, predmeti od metala,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E39E3">
        <w:rPr>
          <w:rFonts w:ascii="Times New Roman" w:eastAsia="Times New Roman" w:hAnsi="Times New Roman" w:cs="Times New Roman"/>
          <w:lang w:val="en-US" w:eastAsia="hr-HR"/>
        </w:rPr>
        <w:t>GRAD POŽEGA</w:t>
      </w:r>
    </w:p>
    <w:p w14:paraId="1E99B02D" w14:textId="17E9F26E" w:rsidR="004267EF" w:rsidRDefault="009E39E3" w:rsidP="009E39E3">
      <w:pPr>
        <w:spacing w:after="0" w:line="240" w:lineRule="auto"/>
        <w:ind w:right="4677"/>
        <w:jc w:val="center"/>
        <w:rPr>
          <w:rFonts w:ascii="Times New Roman" w:eastAsia="Times New Roman" w:hAnsi="Times New Roman" w:cs="Times New Roman"/>
          <w:lang w:val="en-US" w:eastAsia="hr-HR"/>
        </w:rPr>
      </w:pPr>
      <w:r w:rsidRPr="009E39E3">
        <w:rPr>
          <w:rFonts w:ascii="Times New Roman" w:eastAsia="Times New Roman" w:hAnsi="Times New Roman" w:cs="Times New Roman"/>
          <w:lang w:val="en-US" w:eastAsia="hr-HR"/>
        </w:rPr>
        <w:t>Gradonačelnik</w:t>
      </w:r>
      <w:bookmarkEnd w:id="0"/>
    </w:p>
    <w:p w14:paraId="05062A60" w14:textId="77777777" w:rsidR="009E39E3" w:rsidRPr="009E39E3" w:rsidRDefault="009E39E3" w:rsidP="009E39E3">
      <w:pPr>
        <w:spacing w:after="0" w:line="240" w:lineRule="auto"/>
        <w:ind w:right="4677"/>
        <w:rPr>
          <w:rFonts w:ascii="Times New Roman" w:eastAsia="Times New Roman" w:hAnsi="Times New Roman" w:cs="Times New Roman"/>
          <w:lang w:val="en-US" w:eastAsia="hr-HR"/>
        </w:rPr>
      </w:pPr>
    </w:p>
    <w:p w14:paraId="09086A38" w14:textId="04D2E2A9" w:rsidR="004267EF" w:rsidRPr="009E39E3" w:rsidRDefault="004267EF" w:rsidP="004267EF">
      <w:pPr>
        <w:spacing w:after="0" w:line="240" w:lineRule="auto"/>
        <w:jc w:val="both"/>
        <w:rPr>
          <w:rFonts w:ascii="Times New Roman" w:eastAsia="Arial Unicode MS" w:hAnsi="Times New Roman" w:cs="Times New Roman"/>
          <w:bCs/>
          <w:lang w:eastAsia="hr-HR"/>
        </w:rPr>
      </w:pPr>
      <w:r w:rsidRPr="009E39E3">
        <w:rPr>
          <w:rFonts w:ascii="Times New Roman" w:eastAsia="Calibri" w:hAnsi="Times New Roman" w:cs="Times New Roman"/>
          <w:lang w:eastAsia="hr-HR"/>
        </w:rPr>
        <w:t xml:space="preserve">KLASA: </w:t>
      </w:r>
      <w:r w:rsidR="0083469C" w:rsidRPr="009E39E3">
        <w:rPr>
          <w:rFonts w:ascii="Times New Roman" w:eastAsia="Calibri" w:hAnsi="Times New Roman" w:cs="Times New Roman"/>
          <w:lang w:eastAsia="hr-HR"/>
        </w:rPr>
        <w:t>024-02/23-03/8</w:t>
      </w:r>
    </w:p>
    <w:p w14:paraId="22DF9ED7" w14:textId="264A222C" w:rsidR="004267EF" w:rsidRPr="009E39E3" w:rsidRDefault="004267EF" w:rsidP="004267EF">
      <w:pPr>
        <w:spacing w:after="0" w:line="240" w:lineRule="auto"/>
        <w:ind w:right="3797"/>
        <w:rPr>
          <w:rFonts w:ascii="Times New Roman" w:eastAsia="Calibri" w:hAnsi="Times New Roman" w:cs="Times New Roman"/>
          <w:lang w:eastAsia="hr-HR"/>
        </w:rPr>
      </w:pPr>
      <w:r w:rsidRPr="009E39E3">
        <w:rPr>
          <w:rFonts w:ascii="Times New Roman" w:eastAsia="Calibri" w:hAnsi="Times New Roman" w:cs="Times New Roman"/>
          <w:lang w:eastAsia="hr-HR"/>
        </w:rPr>
        <w:t xml:space="preserve">URBROJ: </w:t>
      </w:r>
      <w:r w:rsidRPr="009E39E3">
        <w:rPr>
          <w:rFonts w:ascii="Times New Roman" w:eastAsia="Arial Unicode MS" w:hAnsi="Times New Roman" w:cs="Times New Roman"/>
          <w:bCs/>
          <w:lang w:eastAsia="hr-HR"/>
        </w:rPr>
        <w:t>2177-1-01/01-23- 1</w:t>
      </w:r>
    </w:p>
    <w:p w14:paraId="77DD764B" w14:textId="63097823" w:rsidR="004267EF" w:rsidRPr="009E39E3" w:rsidRDefault="004267EF" w:rsidP="004267EF">
      <w:pPr>
        <w:spacing w:after="0" w:line="240" w:lineRule="auto"/>
        <w:rPr>
          <w:rFonts w:ascii="Times New Roman" w:eastAsia="Calibri" w:hAnsi="Times New Roman" w:cs="Times New Roman"/>
          <w:lang w:eastAsia="hr-HR"/>
        </w:rPr>
      </w:pPr>
      <w:r w:rsidRPr="009E39E3">
        <w:rPr>
          <w:rFonts w:ascii="Times New Roman" w:eastAsia="Calibri" w:hAnsi="Times New Roman" w:cs="Times New Roman"/>
          <w:lang w:eastAsia="hr-HR"/>
        </w:rPr>
        <w:t>Požega, 22. ožujka 2023.</w:t>
      </w:r>
    </w:p>
    <w:p w14:paraId="0610136F" w14:textId="77777777" w:rsidR="004267EF" w:rsidRPr="009E39E3" w:rsidRDefault="004267EF" w:rsidP="004267EF">
      <w:pPr>
        <w:spacing w:after="0" w:line="240" w:lineRule="auto"/>
        <w:rPr>
          <w:rFonts w:ascii="Times New Roman" w:eastAsia="Calibri" w:hAnsi="Times New Roman" w:cs="Times New Roman"/>
          <w:lang w:eastAsia="hr-HR"/>
        </w:rPr>
      </w:pPr>
    </w:p>
    <w:p w14:paraId="31C64A4A" w14:textId="77777777" w:rsidR="004267EF" w:rsidRPr="009E39E3" w:rsidRDefault="004267EF" w:rsidP="004267EF">
      <w:pPr>
        <w:spacing w:after="0" w:line="240" w:lineRule="auto"/>
        <w:rPr>
          <w:rFonts w:ascii="Times New Roman" w:eastAsia="Calibri" w:hAnsi="Times New Roman" w:cs="Times New Roman"/>
          <w:lang w:eastAsia="hr-HR"/>
        </w:rPr>
      </w:pPr>
    </w:p>
    <w:p w14:paraId="1F1CBEDE" w14:textId="77777777" w:rsidR="004267EF" w:rsidRPr="009E39E3" w:rsidRDefault="004267EF" w:rsidP="004267EF">
      <w:pPr>
        <w:spacing w:after="0" w:line="240" w:lineRule="auto"/>
        <w:ind w:right="3797"/>
        <w:rPr>
          <w:rFonts w:ascii="Times New Roman" w:eastAsia="Calibri" w:hAnsi="Times New Roman" w:cs="Times New Roman"/>
          <w:lang w:eastAsia="hr-HR"/>
        </w:rPr>
      </w:pPr>
    </w:p>
    <w:p w14:paraId="2CD31727" w14:textId="2834B9B3" w:rsidR="004267EF" w:rsidRPr="009E39E3" w:rsidRDefault="004267EF" w:rsidP="009E39E3">
      <w:pPr>
        <w:spacing w:after="0" w:line="240" w:lineRule="auto"/>
        <w:ind w:right="4"/>
        <w:jc w:val="right"/>
        <w:rPr>
          <w:rFonts w:ascii="Times New Roman" w:eastAsia="Calibri" w:hAnsi="Times New Roman" w:cs="Times New Roman"/>
          <w:lang w:eastAsia="hr-HR"/>
        </w:rPr>
      </w:pPr>
      <w:r w:rsidRPr="009E39E3">
        <w:rPr>
          <w:rFonts w:ascii="Times New Roman" w:eastAsia="Calibri" w:hAnsi="Times New Roman" w:cs="Times New Roman"/>
          <w:bCs/>
          <w:lang w:eastAsia="hr-HR"/>
        </w:rPr>
        <w:t>GRADSKOM VIJEĆU GRADA POŽEGE</w:t>
      </w:r>
    </w:p>
    <w:p w14:paraId="392BF81A" w14:textId="09C4CE50" w:rsidR="004267EF" w:rsidRDefault="004267EF" w:rsidP="004267EF">
      <w:pPr>
        <w:spacing w:after="0" w:line="240" w:lineRule="auto"/>
        <w:jc w:val="both"/>
        <w:rPr>
          <w:rFonts w:ascii="Times New Roman" w:eastAsia="Calibri" w:hAnsi="Times New Roman" w:cs="Times New Roman"/>
          <w:lang w:eastAsia="hr-HR"/>
        </w:rPr>
      </w:pPr>
    </w:p>
    <w:p w14:paraId="5E2B9513" w14:textId="77777777" w:rsidR="009E39E3" w:rsidRPr="009E39E3" w:rsidRDefault="009E39E3" w:rsidP="004267EF">
      <w:pPr>
        <w:spacing w:after="0" w:line="240" w:lineRule="auto"/>
        <w:jc w:val="both"/>
        <w:rPr>
          <w:rFonts w:ascii="Times New Roman" w:eastAsia="Calibri" w:hAnsi="Times New Roman" w:cs="Times New Roman"/>
          <w:lang w:eastAsia="hr-HR"/>
        </w:rPr>
      </w:pPr>
    </w:p>
    <w:p w14:paraId="16ADA412" w14:textId="478FE54C" w:rsidR="004267EF" w:rsidRPr="009E39E3" w:rsidRDefault="004267EF" w:rsidP="004267EF">
      <w:pPr>
        <w:spacing w:after="0" w:line="240" w:lineRule="auto"/>
        <w:rPr>
          <w:rFonts w:ascii="Times New Roman" w:eastAsia="Arial Unicode MS" w:hAnsi="Times New Roman" w:cs="Times New Roman"/>
          <w:bCs/>
          <w:i/>
          <w:lang w:eastAsia="hr-HR"/>
        </w:rPr>
      </w:pPr>
      <w:r w:rsidRPr="009E39E3">
        <w:rPr>
          <w:rFonts w:ascii="Times New Roman" w:eastAsia="Calibri" w:hAnsi="Times New Roman" w:cs="Times New Roman"/>
          <w:bCs/>
          <w:lang w:eastAsia="hr-HR"/>
        </w:rPr>
        <w:t xml:space="preserve">PREDMET: </w:t>
      </w:r>
      <w:bookmarkStart w:id="1" w:name="_Hlk130467037"/>
      <w:r w:rsidRPr="009E39E3">
        <w:rPr>
          <w:rFonts w:ascii="Times New Roman" w:eastAsia="Calibri" w:hAnsi="Times New Roman" w:cs="Times New Roman"/>
          <w:bCs/>
          <w:lang w:eastAsia="hr-HR"/>
        </w:rPr>
        <w:t xml:space="preserve">Prijedlog </w:t>
      </w:r>
      <w:r w:rsidRPr="009E39E3">
        <w:rPr>
          <w:rFonts w:ascii="Times New Roman" w:eastAsia="Arial Unicode MS" w:hAnsi="Times New Roman" w:cs="Times New Roman"/>
          <w:bCs/>
          <w:lang w:eastAsia="hr-HR"/>
        </w:rPr>
        <w:t>Odluke o načinu ostvarivanja prednosti pri upisu djece u Dječji vrtić Požega</w:t>
      </w:r>
    </w:p>
    <w:bookmarkEnd w:id="1"/>
    <w:p w14:paraId="1E7C0362" w14:textId="57F8710D" w:rsidR="004267EF" w:rsidRPr="009E39E3" w:rsidRDefault="004267EF" w:rsidP="009E39E3">
      <w:pPr>
        <w:spacing w:after="0" w:line="240" w:lineRule="auto"/>
        <w:ind w:left="1134"/>
        <w:jc w:val="both"/>
        <w:rPr>
          <w:rFonts w:ascii="Times New Roman" w:eastAsia="Calibri" w:hAnsi="Times New Roman" w:cs="Times New Roman"/>
          <w:lang w:eastAsia="hr-HR"/>
        </w:rPr>
      </w:pPr>
      <w:r w:rsidRPr="009E39E3">
        <w:rPr>
          <w:rFonts w:ascii="Times New Roman" w:eastAsia="Calibri" w:hAnsi="Times New Roman" w:cs="Times New Roman"/>
          <w:lang w:eastAsia="hr-HR"/>
        </w:rPr>
        <w:t xml:space="preserve">- dostavlja se </w:t>
      </w:r>
    </w:p>
    <w:p w14:paraId="1121E0F3" w14:textId="5BBF8E9C" w:rsidR="009E39E3" w:rsidRDefault="009E39E3" w:rsidP="009E39E3">
      <w:pPr>
        <w:spacing w:after="0" w:line="240" w:lineRule="auto"/>
        <w:jc w:val="both"/>
        <w:rPr>
          <w:rFonts w:ascii="Times New Roman" w:eastAsia="Calibri" w:hAnsi="Times New Roman" w:cs="Times New Roman"/>
          <w:lang w:eastAsia="hr-HR"/>
        </w:rPr>
      </w:pPr>
    </w:p>
    <w:p w14:paraId="5ECEE9AF" w14:textId="77777777" w:rsidR="009E39E3" w:rsidRDefault="009E39E3" w:rsidP="009E39E3">
      <w:pPr>
        <w:spacing w:after="0" w:line="240" w:lineRule="auto"/>
        <w:jc w:val="both"/>
        <w:rPr>
          <w:rFonts w:ascii="Times New Roman" w:eastAsia="Calibri" w:hAnsi="Times New Roman" w:cs="Times New Roman"/>
          <w:lang w:eastAsia="hr-HR"/>
        </w:rPr>
      </w:pPr>
    </w:p>
    <w:p w14:paraId="421E8259" w14:textId="09B573A3" w:rsidR="004267EF" w:rsidRPr="009E39E3" w:rsidRDefault="004267EF" w:rsidP="004267EF">
      <w:pPr>
        <w:spacing w:after="0" w:line="240" w:lineRule="auto"/>
        <w:ind w:left="20" w:firstLine="708"/>
        <w:jc w:val="both"/>
        <w:rPr>
          <w:rFonts w:ascii="Times New Roman" w:eastAsia="Calibri" w:hAnsi="Times New Roman" w:cs="Times New Roman"/>
          <w:lang w:eastAsia="hr-HR"/>
        </w:rPr>
      </w:pPr>
      <w:r w:rsidRPr="009E39E3">
        <w:rPr>
          <w:rFonts w:ascii="Times New Roman" w:eastAsia="Calibri" w:hAnsi="Times New Roman" w:cs="Times New Roman"/>
          <w:lang w:eastAsia="hr-HR"/>
        </w:rPr>
        <w:t>Na osnovi članka 62. stavka 1. podstavka 1. Statuta Grada Požege (Službene novine Grada Požege, broj: 2/21.</w:t>
      </w:r>
      <w:r w:rsidR="006626C9" w:rsidRPr="009E39E3">
        <w:rPr>
          <w:rFonts w:ascii="Times New Roman" w:eastAsia="Calibri" w:hAnsi="Times New Roman" w:cs="Times New Roman"/>
          <w:lang w:eastAsia="hr-HR"/>
        </w:rPr>
        <w:t xml:space="preserve"> i </w:t>
      </w:r>
      <w:r w:rsidR="008253C4" w:rsidRPr="009E39E3">
        <w:rPr>
          <w:rFonts w:ascii="Times New Roman" w:eastAsia="Calibri" w:hAnsi="Times New Roman" w:cs="Times New Roman"/>
          <w:lang w:eastAsia="hr-HR"/>
        </w:rPr>
        <w:t>11/22.</w:t>
      </w:r>
      <w:r w:rsidRPr="009E39E3">
        <w:rPr>
          <w:rFonts w:ascii="Times New Roman" w:eastAsia="Arial Unicode MS" w:hAnsi="Times New Roman" w:cs="Times New Roman"/>
          <w:bCs/>
          <w:lang w:eastAsia="hr-HR"/>
        </w:rPr>
        <w:t>),</w:t>
      </w:r>
      <w:r w:rsidRPr="009E39E3">
        <w:rPr>
          <w:rFonts w:ascii="Times New Roman" w:eastAsia="Calibri" w:hAnsi="Times New Roman" w:cs="Times New Roman"/>
          <w:lang w:eastAsia="hr-HR"/>
        </w:rPr>
        <w:t xml:space="preserve"> te </w:t>
      </w:r>
      <w:r w:rsidRPr="009E39E3">
        <w:rPr>
          <w:rFonts w:ascii="Times New Roman" w:eastAsia="Calibri" w:hAnsi="Times New Roman" w:cs="Times New Roman"/>
          <w:bCs/>
          <w:lang w:eastAsia="hr-HR"/>
        </w:rPr>
        <w:t xml:space="preserve">članka 59. stavka 1. i članka 61. stavka 1. i 2. Poslovnika o radu Gradskog vijeća Grada Požege (Službene novine Grada Požege, broj: 9/13., 19/13., 5/14., 19/14., 7/18.- pročišćeni tekst, 2/20., 2/21. i 4/21.- pročišćeni tekst), </w:t>
      </w:r>
      <w:r w:rsidRPr="009E39E3">
        <w:rPr>
          <w:rFonts w:ascii="Times New Roman" w:eastAsia="Calibri" w:hAnsi="Times New Roman" w:cs="Times New Roman"/>
          <w:lang w:eastAsia="hr-HR"/>
        </w:rPr>
        <w:t xml:space="preserve">dostavlja se Naslovu na razmatranje i usvajanje </w:t>
      </w:r>
      <w:r w:rsidRPr="009E39E3">
        <w:rPr>
          <w:rFonts w:ascii="Times New Roman" w:eastAsia="Calibri" w:hAnsi="Times New Roman" w:cs="Times New Roman"/>
          <w:bCs/>
          <w:lang w:eastAsia="hr-HR"/>
        </w:rPr>
        <w:t xml:space="preserve">Prijedlog </w:t>
      </w:r>
      <w:r w:rsidRPr="009E39E3">
        <w:rPr>
          <w:rFonts w:ascii="Times New Roman" w:eastAsia="Calibri" w:hAnsi="Times New Roman" w:cs="Times New Roman"/>
          <w:lang w:eastAsia="hr-HR"/>
        </w:rPr>
        <w:t xml:space="preserve">Odluke o </w:t>
      </w:r>
      <w:r w:rsidRPr="009E39E3">
        <w:rPr>
          <w:rFonts w:ascii="Times New Roman" w:eastAsia="Arial Unicode MS" w:hAnsi="Times New Roman" w:cs="Times New Roman"/>
          <w:bCs/>
          <w:lang w:eastAsia="hr-HR"/>
        </w:rPr>
        <w:t>načinu ostvarivanja prednosti pri upisu djece u Dječji vrtić Požega.</w:t>
      </w:r>
    </w:p>
    <w:p w14:paraId="277B6707" w14:textId="041C42B6" w:rsidR="004267EF" w:rsidRPr="009E39E3" w:rsidRDefault="004267EF" w:rsidP="004267EF">
      <w:pPr>
        <w:spacing w:after="0" w:line="240" w:lineRule="auto"/>
        <w:ind w:left="20" w:right="20" w:firstLine="680"/>
        <w:jc w:val="both"/>
        <w:rPr>
          <w:rFonts w:ascii="Times New Roman" w:eastAsia="Times New Roman" w:hAnsi="Times New Roman" w:cs="Times New Roman"/>
        </w:rPr>
      </w:pPr>
      <w:r w:rsidRPr="009E39E3">
        <w:rPr>
          <w:rFonts w:ascii="Times New Roman" w:eastAsia="Times New Roman" w:hAnsi="Times New Roman" w:cs="Times New Roman"/>
        </w:rPr>
        <w:t>Pravna osnova za ovaj Prijedlog Odluke je u članku 19.a  stavku 2. podstavku 7. i  članku 35. stavku  1. točki 2. Zakona o lokalnoj i područnoj (regionalnoj) samoupravi (Narodne novine, broj: 33/01, 60/01.- vjerodostojno tumačenje, 129/05., 109/07., 125/08., 36/09., 150/11., 144/12., 19/13.- pročišćeni tekst, 137/15.- ispravak, 123/17., 98/19. i 144/20.), članku 20. stavk</w:t>
      </w:r>
      <w:r w:rsidR="006626C9" w:rsidRPr="009E39E3">
        <w:rPr>
          <w:rFonts w:ascii="Times New Roman" w:eastAsia="Times New Roman" w:hAnsi="Times New Roman" w:cs="Times New Roman"/>
        </w:rPr>
        <w:t>u</w:t>
      </w:r>
      <w:r w:rsidRPr="009E39E3">
        <w:rPr>
          <w:rFonts w:ascii="Times New Roman" w:eastAsia="Times New Roman" w:hAnsi="Times New Roman" w:cs="Times New Roman"/>
        </w:rPr>
        <w:t xml:space="preserve"> 5. Zakona o predškolskom odgoju i obrazovanju (Narodne novine, broj: 10/97</w:t>
      </w:r>
      <w:r w:rsidR="006626C9" w:rsidRPr="009E39E3">
        <w:rPr>
          <w:rFonts w:ascii="Times New Roman" w:eastAsia="Times New Roman" w:hAnsi="Times New Roman" w:cs="Times New Roman"/>
        </w:rPr>
        <w:t>.</w:t>
      </w:r>
      <w:r w:rsidRPr="009E39E3">
        <w:rPr>
          <w:rFonts w:ascii="Times New Roman" w:eastAsia="Times New Roman" w:hAnsi="Times New Roman" w:cs="Times New Roman"/>
        </w:rPr>
        <w:t>, 107/07</w:t>
      </w:r>
      <w:r w:rsidR="006626C9" w:rsidRPr="009E39E3">
        <w:rPr>
          <w:rFonts w:ascii="Times New Roman" w:eastAsia="Times New Roman" w:hAnsi="Times New Roman" w:cs="Times New Roman"/>
        </w:rPr>
        <w:t>.</w:t>
      </w:r>
      <w:r w:rsidRPr="009E39E3">
        <w:rPr>
          <w:rFonts w:ascii="Times New Roman" w:eastAsia="Times New Roman" w:hAnsi="Times New Roman" w:cs="Times New Roman"/>
        </w:rPr>
        <w:t>, 94/13, 98/19</w:t>
      </w:r>
      <w:r w:rsidR="006626C9" w:rsidRPr="009E39E3">
        <w:rPr>
          <w:rFonts w:ascii="Times New Roman" w:eastAsia="Times New Roman" w:hAnsi="Times New Roman" w:cs="Times New Roman"/>
        </w:rPr>
        <w:t>.</w:t>
      </w:r>
      <w:r w:rsidRPr="009E39E3">
        <w:rPr>
          <w:rFonts w:ascii="Times New Roman" w:eastAsia="Times New Roman" w:hAnsi="Times New Roman" w:cs="Times New Roman"/>
        </w:rPr>
        <w:t xml:space="preserve"> i 57/22</w:t>
      </w:r>
      <w:r w:rsidR="006626C9" w:rsidRPr="009E39E3">
        <w:rPr>
          <w:rFonts w:ascii="Times New Roman" w:eastAsia="Times New Roman" w:hAnsi="Times New Roman" w:cs="Times New Roman"/>
        </w:rPr>
        <w:t>.</w:t>
      </w:r>
      <w:r w:rsidRPr="009E39E3">
        <w:rPr>
          <w:rFonts w:ascii="Times New Roman" w:eastAsia="Times New Roman" w:hAnsi="Times New Roman" w:cs="Times New Roman"/>
        </w:rPr>
        <w:t>) te članku 18. stavku 1. podstavku 7. i članku 39. stavku 1. podstavku 3. Statuta Grada Požege (Službene novine Grada Požege, broj: 2/21.</w:t>
      </w:r>
      <w:r w:rsidR="006626C9" w:rsidRPr="009E39E3">
        <w:rPr>
          <w:rFonts w:ascii="Times New Roman" w:eastAsia="Times New Roman" w:hAnsi="Times New Roman" w:cs="Times New Roman"/>
        </w:rPr>
        <w:t xml:space="preserve"> i </w:t>
      </w:r>
      <w:r w:rsidR="008253C4" w:rsidRPr="009E39E3">
        <w:rPr>
          <w:rFonts w:ascii="Times New Roman" w:eastAsia="Times New Roman" w:hAnsi="Times New Roman" w:cs="Times New Roman"/>
        </w:rPr>
        <w:t>11/22</w:t>
      </w:r>
      <w:r w:rsidR="006626C9" w:rsidRPr="009E39E3">
        <w:rPr>
          <w:rFonts w:ascii="Times New Roman" w:eastAsia="Times New Roman" w:hAnsi="Times New Roman" w:cs="Times New Roman"/>
        </w:rPr>
        <w:t>.</w:t>
      </w:r>
      <w:r w:rsidRPr="009E39E3">
        <w:rPr>
          <w:rFonts w:ascii="Times New Roman" w:eastAsia="Times New Roman" w:hAnsi="Times New Roman" w:cs="Times New Roman"/>
        </w:rPr>
        <w:t>).</w:t>
      </w:r>
    </w:p>
    <w:p w14:paraId="442C3117" w14:textId="4B37FEDF" w:rsidR="004267EF" w:rsidRDefault="004267EF" w:rsidP="004267EF">
      <w:pPr>
        <w:tabs>
          <w:tab w:val="left" w:pos="144"/>
          <w:tab w:val="left" w:pos="432"/>
          <w:tab w:val="left" w:pos="709"/>
        </w:tabs>
        <w:spacing w:after="0" w:line="240" w:lineRule="auto"/>
        <w:jc w:val="both"/>
        <w:rPr>
          <w:rFonts w:ascii="Times New Roman" w:eastAsia="Calibri" w:hAnsi="Times New Roman" w:cs="Times New Roman"/>
          <w:bCs/>
          <w:lang w:eastAsia="hr-HR"/>
        </w:rPr>
      </w:pPr>
    </w:p>
    <w:p w14:paraId="4FA0FA12" w14:textId="77777777" w:rsidR="009E39E3" w:rsidRPr="009E39E3" w:rsidRDefault="009E39E3" w:rsidP="009E39E3">
      <w:pPr>
        <w:spacing w:after="0" w:line="240" w:lineRule="auto"/>
        <w:rPr>
          <w:rFonts w:ascii="Times New Roman" w:eastAsia="Times New Roman" w:hAnsi="Times New Roman" w:cs="Times New Roman"/>
          <w:lang w:val="en-US" w:eastAsia="hr-HR"/>
        </w:rPr>
      </w:pPr>
      <w:bookmarkStart w:id="2" w:name="_Hlk83193608"/>
    </w:p>
    <w:p w14:paraId="6DA6566F" w14:textId="77777777" w:rsidR="009E39E3" w:rsidRPr="009E39E3" w:rsidRDefault="009E39E3" w:rsidP="009E39E3">
      <w:pPr>
        <w:spacing w:after="0" w:line="240" w:lineRule="auto"/>
        <w:ind w:left="6379" w:firstLine="291"/>
        <w:rPr>
          <w:rFonts w:ascii="Times New Roman" w:eastAsia="Times New Roman" w:hAnsi="Times New Roman" w:cs="Times New Roman"/>
          <w:lang w:val="en-US" w:eastAsia="hr-HR"/>
        </w:rPr>
      </w:pPr>
      <w:r w:rsidRPr="009E39E3">
        <w:rPr>
          <w:rFonts w:ascii="Times New Roman" w:eastAsia="Times New Roman" w:hAnsi="Times New Roman" w:cs="Times New Roman"/>
          <w:lang w:val="en-US" w:eastAsia="hr-HR"/>
        </w:rPr>
        <w:t>GRADONAČELNIK</w:t>
      </w:r>
    </w:p>
    <w:p w14:paraId="214ECE9F" w14:textId="77777777" w:rsidR="009E39E3" w:rsidRPr="009E39E3" w:rsidRDefault="009E39E3" w:rsidP="009E39E3">
      <w:pPr>
        <w:spacing w:after="0" w:line="240" w:lineRule="auto"/>
        <w:ind w:left="6237"/>
        <w:jc w:val="center"/>
        <w:rPr>
          <w:rFonts w:ascii="Times New Roman" w:eastAsia="Times New Roman" w:hAnsi="Times New Roman" w:cs="Times New Roman"/>
          <w:u w:val="single"/>
          <w:lang w:val="en-US" w:eastAsia="hr-HR"/>
        </w:rPr>
      </w:pPr>
      <w:r w:rsidRPr="009E39E3">
        <w:rPr>
          <w:rFonts w:ascii="Times New Roman" w:eastAsia="Times New Roman" w:hAnsi="Times New Roman" w:cs="Times New Roman"/>
          <w:lang w:val="en-US" w:eastAsia="hr-HR"/>
        </w:rPr>
        <w:t>dr.sc. Željko Glavić, v.r.</w:t>
      </w:r>
    </w:p>
    <w:bookmarkEnd w:id="2"/>
    <w:p w14:paraId="04D9B8A8" w14:textId="77777777" w:rsidR="004267EF" w:rsidRPr="009E39E3" w:rsidRDefault="004267EF" w:rsidP="004267EF">
      <w:pPr>
        <w:spacing w:after="0" w:line="240" w:lineRule="auto"/>
        <w:jc w:val="both"/>
        <w:rPr>
          <w:rFonts w:ascii="Times New Roman" w:eastAsia="Arial Unicode MS" w:hAnsi="Times New Roman" w:cs="Times New Roman"/>
          <w:bCs/>
          <w:lang w:eastAsia="hr-HR"/>
        </w:rPr>
      </w:pPr>
    </w:p>
    <w:p w14:paraId="2F8DBC54" w14:textId="1B44D473" w:rsidR="004267EF" w:rsidRDefault="004267EF" w:rsidP="004267EF">
      <w:pPr>
        <w:spacing w:after="0" w:line="240" w:lineRule="auto"/>
        <w:jc w:val="both"/>
        <w:rPr>
          <w:rFonts w:ascii="Times New Roman" w:eastAsia="Calibri" w:hAnsi="Times New Roman" w:cs="Times New Roman"/>
          <w:lang w:eastAsia="hr-HR"/>
        </w:rPr>
      </w:pPr>
    </w:p>
    <w:p w14:paraId="3A97059C" w14:textId="4EBF169A" w:rsidR="009E39E3" w:rsidRDefault="009E39E3" w:rsidP="004267EF">
      <w:pPr>
        <w:spacing w:after="0" w:line="240" w:lineRule="auto"/>
        <w:jc w:val="both"/>
        <w:rPr>
          <w:rFonts w:ascii="Times New Roman" w:eastAsia="Calibri" w:hAnsi="Times New Roman" w:cs="Times New Roman"/>
          <w:lang w:eastAsia="hr-HR"/>
        </w:rPr>
      </w:pPr>
    </w:p>
    <w:p w14:paraId="13D2DF20" w14:textId="1BC6858D" w:rsidR="009E39E3" w:rsidRDefault="009E39E3" w:rsidP="004267EF">
      <w:pPr>
        <w:spacing w:after="0" w:line="240" w:lineRule="auto"/>
        <w:jc w:val="both"/>
        <w:rPr>
          <w:rFonts w:ascii="Times New Roman" w:eastAsia="Calibri" w:hAnsi="Times New Roman" w:cs="Times New Roman"/>
          <w:lang w:eastAsia="hr-HR"/>
        </w:rPr>
      </w:pPr>
    </w:p>
    <w:p w14:paraId="29FE2B2B" w14:textId="16CAEC43" w:rsidR="009E39E3" w:rsidRDefault="009E39E3" w:rsidP="004267EF">
      <w:pPr>
        <w:spacing w:after="0" w:line="240" w:lineRule="auto"/>
        <w:jc w:val="both"/>
        <w:rPr>
          <w:rFonts w:ascii="Times New Roman" w:eastAsia="Calibri" w:hAnsi="Times New Roman" w:cs="Times New Roman"/>
          <w:lang w:eastAsia="hr-HR"/>
        </w:rPr>
      </w:pPr>
    </w:p>
    <w:p w14:paraId="01D67F70" w14:textId="1CE3AEE7" w:rsidR="009E39E3" w:rsidRDefault="009E39E3" w:rsidP="004267EF">
      <w:pPr>
        <w:spacing w:after="0" w:line="240" w:lineRule="auto"/>
        <w:jc w:val="both"/>
        <w:rPr>
          <w:rFonts w:ascii="Times New Roman" w:eastAsia="Calibri" w:hAnsi="Times New Roman" w:cs="Times New Roman"/>
          <w:lang w:eastAsia="hr-HR"/>
        </w:rPr>
      </w:pPr>
    </w:p>
    <w:p w14:paraId="65B984C6" w14:textId="19277AE5" w:rsidR="009E39E3" w:rsidRDefault="009E39E3" w:rsidP="004267EF">
      <w:pPr>
        <w:spacing w:after="0" w:line="240" w:lineRule="auto"/>
        <w:jc w:val="both"/>
        <w:rPr>
          <w:rFonts w:ascii="Times New Roman" w:eastAsia="Calibri" w:hAnsi="Times New Roman" w:cs="Times New Roman"/>
          <w:lang w:eastAsia="hr-HR"/>
        </w:rPr>
      </w:pPr>
    </w:p>
    <w:p w14:paraId="1AA26A4D" w14:textId="63D4CDE8" w:rsidR="009E39E3" w:rsidRDefault="009E39E3" w:rsidP="004267EF">
      <w:pPr>
        <w:spacing w:after="0" w:line="240" w:lineRule="auto"/>
        <w:jc w:val="both"/>
        <w:rPr>
          <w:rFonts w:ascii="Times New Roman" w:eastAsia="Calibri" w:hAnsi="Times New Roman" w:cs="Times New Roman"/>
          <w:lang w:eastAsia="hr-HR"/>
        </w:rPr>
      </w:pPr>
    </w:p>
    <w:p w14:paraId="75EC377C" w14:textId="02199A12" w:rsidR="009E39E3" w:rsidRDefault="009E39E3" w:rsidP="004267EF">
      <w:pPr>
        <w:spacing w:after="0" w:line="240" w:lineRule="auto"/>
        <w:jc w:val="both"/>
        <w:rPr>
          <w:rFonts w:ascii="Times New Roman" w:eastAsia="Calibri" w:hAnsi="Times New Roman" w:cs="Times New Roman"/>
          <w:lang w:eastAsia="hr-HR"/>
        </w:rPr>
      </w:pPr>
    </w:p>
    <w:p w14:paraId="2B384822" w14:textId="2933FE8C" w:rsidR="009E39E3" w:rsidRDefault="009E39E3" w:rsidP="004267EF">
      <w:pPr>
        <w:spacing w:after="0" w:line="240" w:lineRule="auto"/>
        <w:jc w:val="both"/>
        <w:rPr>
          <w:rFonts w:ascii="Times New Roman" w:eastAsia="Calibri" w:hAnsi="Times New Roman" w:cs="Times New Roman"/>
          <w:lang w:eastAsia="hr-HR"/>
        </w:rPr>
      </w:pPr>
    </w:p>
    <w:p w14:paraId="387C682C" w14:textId="77777777" w:rsidR="009E39E3" w:rsidRPr="009E39E3" w:rsidRDefault="009E39E3" w:rsidP="004267EF">
      <w:pPr>
        <w:spacing w:after="0" w:line="240" w:lineRule="auto"/>
        <w:jc w:val="both"/>
        <w:rPr>
          <w:rFonts w:ascii="Times New Roman" w:eastAsia="Calibri" w:hAnsi="Times New Roman" w:cs="Times New Roman"/>
          <w:lang w:eastAsia="hr-HR"/>
        </w:rPr>
      </w:pPr>
    </w:p>
    <w:p w14:paraId="6B7EBE4D" w14:textId="77777777" w:rsidR="004267EF" w:rsidRPr="009E39E3" w:rsidRDefault="004267EF" w:rsidP="004267EF">
      <w:pPr>
        <w:spacing w:after="0" w:line="240" w:lineRule="auto"/>
        <w:jc w:val="both"/>
        <w:rPr>
          <w:rFonts w:ascii="Times New Roman" w:eastAsia="Calibri" w:hAnsi="Times New Roman" w:cs="Times New Roman"/>
          <w:lang w:eastAsia="hr-HR"/>
        </w:rPr>
      </w:pPr>
    </w:p>
    <w:p w14:paraId="78577D5D" w14:textId="77777777" w:rsidR="004267EF" w:rsidRPr="009E39E3" w:rsidRDefault="004267EF" w:rsidP="004267EF">
      <w:pPr>
        <w:spacing w:after="0" w:line="240" w:lineRule="auto"/>
        <w:jc w:val="both"/>
        <w:rPr>
          <w:rFonts w:ascii="Times New Roman" w:eastAsia="Calibri" w:hAnsi="Times New Roman" w:cs="Times New Roman"/>
          <w:lang w:eastAsia="hr-HR"/>
        </w:rPr>
      </w:pPr>
    </w:p>
    <w:p w14:paraId="4F71607B" w14:textId="6A02A1DC" w:rsidR="004267EF" w:rsidRPr="009E39E3" w:rsidRDefault="004267EF" w:rsidP="009E39E3">
      <w:pPr>
        <w:spacing w:line="240" w:lineRule="auto"/>
        <w:jc w:val="both"/>
        <w:rPr>
          <w:rFonts w:ascii="Times New Roman" w:eastAsia="Calibri" w:hAnsi="Times New Roman" w:cs="Times New Roman"/>
          <w:lang w:eastAsia="hr-HR"/>
        </w:rPr>
      </w:pPr>
      <w:r w:rsidRPr="009E39E3">
        <w:rPr>
          <w:rFonts w:ascii="Times New Roman" w:eastAsia="Calibri" w:hAnsi="Times New Roman" w:cs="Times New Roman"/>
          <w:lang w:eastAsia="hr-HR"/>
        </w:rPr>
        <w:t>PRIVITAK:</w:t>
      </w:r>
    </w:p>
    <w:p w14:paraId="4B8F26B9" w14:textId="6BF9A527" w:rsidR="004267EF" w:rsidRPr="009E39E3" w:rsidRDefault="004267EF" w:rsidP="009E39E3">
      <w:pPr>
        <w:spacing w:after="0" w:line="240" w:lineRule="auto"/>
        <w:ind w:left="426" w:right="23" w:hanging="284"/>
        <w:rPr>
          <w:rFonts w:ascii="Times New Roman" w:eastAsia="Calibri" w:hAnsi="Times New Roman" w:cs="Times New Roman"/>
          <w:lang w:eastAsia="hr-HR"/>
        </w:rPr>
      </w:pPr>
      <w:r w:rsidRPr="009E39E3">
        <w:rPr>
          <w:rFonts w:ascii="Times New Roman" w:eastAsia="Calibri" w:hAnsi="Times New Roman" w:cs="Times New Roman"/>
          <w:lang w:eastAsia="hr-HR"/>
        </w:rPr>
        <w:t>1.</w:t>
      </w:r>
      <w:r w:rsidR="009E39E3">
        <w:rPr>
          <w:rFonts w:ascii="Times New Roman" w:eastAsia="Calibri" w:hAnsi="Times New Roman" w:cs="Times New Roman"/>
          <w:lang w:eastAsia="hr-HR"/>
        </w:rPr>
        <w:tab/>
      </w:r>
      <w:r w:rsidRPr="009E39E3">
        <w:rPr>
          <w:rFonts w:ascii="Times New Roman" w:eastAsia="Calibri" w:hAnsi="Times New Roman" w:cs="Times New Roman"/>
          <w:lang w:eastAsia="hr-HR"/>
        </w:rPr>
        <w:t>Zaključak Gradonačelnika Grada Požege</w:t>
      </w:r>
    </w:p>
    <w:p w14:paraId="4DCD7174" w14:textId="6365229C" w:rsidR="009E39E3" w:rsidRDefault="004267EF" w:rsidP="009E39E3">
      <w:pPr>
        <w:spacing w:after="0" w:line="240" w:lineRule="auto"/>
        <w:ind w:left="426" w:hanging="284"/>
        <w:jc w:val="both"/>
        <w:rPr>
          <w:rFonts w:ascii="Times New Roman" w:eastAsia="Arial Unicode MS" w:hAnsi="Times New Roman" w:cs="Times New Roman"/>
          <w:bCs/>
          <w:lang w:eastAsia="hr-HR"/>
        </w:rPr>
      </w:pPr>
      <w:r w:rsidRPr="009E39E3">
        <w:rPr>
          <w:rFonts w:ascii="Times New Roman" w:eastAsia="Calibri" w:hAnsi="Times New Roman" w:cs="Times New Roman"/>
          <w:lang w:eastAsia="hr-HR"/>
        </w:rPr>
        <w:t>2.</w:t>
      </w:r>
      <w:r w:rsidR="009E39E3">
        <w:rPr>
          <w:rFonts w:ascii="Times New Roman" w:eastAsia="Calibri" w:hAnsi="Times New Roman" w:cs="Times New Roman"/>
          <w:lang w:eastAsia="hr-HR"/>
        </w:rPr>
        <w:tab/>
      </w:r>
      <w:r w:rsidRPr="009E39E3">
        <w:rPr>
          <w:rFonts w:ascii="Times New Roman" w:eastAsia="Calibri" w:hAnsi="Times New Roman" w:cs="Times New Roman"/>
          <w:bCs/>
          <w:lang w:eastAsia="hr-HR"/>
        </w:rPr>
        <w:t xml:space="preserve">Prijedlog </w:t>
      </w:r>
      <w:r w:rsidRPr="009E39E3">
        <w:rPr>
          <w:rFonts w:ascii="Times New Roman" w:eastAsia="Calibri" w:hAnsi="Times New Roman" w:cs="Times New Roman"/>
          <w:lang w:eastAsia="hr-HR"/>
        </w:rPr>
        <w:t xml:space="preserve">Odluke o </w:t>
      </w:r>
      <w:r w:rsidR="008253C4" w:rsidRPr="009E39E3">
        <w:rPr>
          <w:rFonts w:ascii="Times New Roman" w:eastAsia="Arial Unicode MS" w:hAnsi="Times New Roman" w:cs="Times New Roman"/>
          <w:bCs/>
          <w:lang w:eastAsia="hr-HR"/>
        </w:rPr>
        <w:t>načinu ostvarivanja prednosti pri upisu djece u Dječji vrtić Požega</w:t>
      </w:r>
    </w:p>
    <w:p w14:paraId="783482FE" w14:textId="77777777" w:rsidR="009E39E3" w:rsidRDefault="009E39E3">
      <w:pPr>
        <w:rPr>
          <w:rFonts w:ascii="Times New Roman" w:eastAsia="Arial Unicode MS" w:hAnsi="Times New Roman" w:cs="Times New Roman"/>
          <w:bCs/>
          <w:lang w:eastAsia="hr-HR"/>
        </w:rPr>
      </w:pPr>
      <w:r>
        <w:rPr>
          <w:rFonts w:ascii="Times New Roman" w:eastAsia="Arial Unicode MS" w:hAnsi="Times New Roman" w:cs="Times New Roman"/>
          <w:bCs/>
          <w:lang w:eastAsia="hr-HR"/>
        </w:rPr>
        <w:br w:type="page"/>
      </w:r>
    </w:p>
    <w:p w14:paraId="4C6A850B" w14:textId="77777777" w:rsidR="009E39E3" w:rsidRPr="009E39E3" w:rsidRDefault="009E39E3" w:rsidP="009E39E3">
      <w:pPr>
        <w:spacing w:after="0" w:line="240" w:lineRule="auto"/>
        <w:ind w:right="4536"/>
        <w:jc w:val="center"/>
        <w:rPr>
          <w:rFonts w:ascii="Times New Roman" w:eastAsia="Times New Roman" w:hAnsi="Times New Roman" w:cs="Times New Roman"/>
          <w:lang w:val="en-US" w:eastAsia="hr-HR"/>
        </w:rPr>
      </w:pPr>
      <w:r w:rsidRPr="009E39E3">
        <w:rPr>
          <w:rFonts w:ascii="Times New Roman" w:eastAsia="Times New Roman" w:hAnsi="Times New Roman" w:cs="Times New Roman"/>
          <w:noProof/>
          <w:lang w:eastAsia="hr-HR"/>
        </w:rPr>
        <w:lastRenderedPageBreak/>
        <w:drawing>
          <wp:inline distT="0" distB="0" distL="0" distR="0" wp14:anchorId="168E190A" wp14:editId="64634569">
            <wp:extent cx="314325" cy="428625"/>
            <wp:effectExtent l="0" t="0" r="9525" b="9525"/>
            <wp:docPr id="11" name="Slika 11"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tekst, ukrasni isječci&#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D7EDA21" w14:textId="77777777" w:rsidR="009E39E3" w:rsidRPr="009E39E3" w:rsidRDefault="009E39E3" w:rsidP="009E39E3">
      <w:pPr>
        <w:spacing w:after="0" w:line="240" w:lineRule="auto"/>
        <w:ind w:right="4677"/>
        <w:jc w:val="center"/>
        <w:rPr>
          <w:rFonts w:ascii="Times New Roman" w:eastAsia="Times New Roman" w:hAnsi="Times New Roman" w:cs="Times New Roman"/>
          <w:lang w:eastAsia="hr-HR"/>
        </w:rPr>
      </w:pPr>
      <w:r w:rsidRPr="009E39E3">
        <w:rPr>
          <w:rFonts w:ascii="Times New Roman" w:eastAsia="Times New Roman" w:hAnsi="Times New Roman" w:cs="Times New Roman"/>
          <w:lang w:eastAsia="hr-HR"/>
        </w:rPr>
        <w:t>R  E  P  U  B  L  I  K  A    H  R  V  A  T  S  K  A</w:t>
      </w:r>
    </w:p>
    <w:p w14:paraId="7682E360" w14:textId="77777777" w:rsidR="009E39E3" w:rsidRPr="009E39E3" w:rsidRDefault="009E39E3" w:rsidP="009E39E3">
      <w:pPr>
        <w:spacing w:after="0" w:line="240" w:lineRule="auto"/>
        <w:ind w:right="4677"/>
        <w:jc w:val="center"/>
        <w:rPr>
          <w:rFonts w:ascii="Times New Roman" w:eastAsia="Times New Roman" w:hAnsi="Times New Roman" w:cs="Times New Roman"/>
          <w:lang w:eastAsia="hr-HR"/>
        </w:rPr>
      </w:pPr>
      <w:r w:rsidRPr="009E39E3">
        <w:rPr>
          <w:rFonts w:ascii="Times New Roman" w:eastAsia="Times New Roman" w:hAnsi="Times New Roman" w:cs="Times New Roman"/>
          <w:lang w:eastAsia="hr-HR"/>
        </w:rPr>
        <w:t>POŽEŠKO-SLAVONSKA ŽUPANIJA</w:t>
      </w:r>
    </w:p>
    <w:p w14:paraId="1659CD58" w14:textId="77777777" w:rsidR="009E39E3" w:rsidRPr="009E39E3" w:rsidRDefault="009E39E3" w:rsidP="009E39E3">
      <w:pPr>
        <w:spacing w:after="0" w:line="240" w:lineRule="auto"/>
        <w:ind w:right="4677"/>
        <w:jc w:val="center"/>
        <w:rPr>
          <w:rFonts w:ascii="Times New Roman" w:eastAsia="Times New Roman" w:hAnsi="Times New Roman" w:cs="Times New Roman"/>
          <w:lang w:val="en-US" w:eastAsia="hr-HR"/>
        </w:rPr>
      </w:pPr>
      <w:r w:rsidRPr="009E39E3">
        <w:rPr>
          <w:rFonts w:ascii="Times New Roman" w:eastAsia="Times New Roman" w:hAnsi="Times New Roman" w:cs="Times New Roman"/>
          <w:noProof/>
          <w:sz w:val="20"/>
          <w:szCs w:val="20"/>
          <w:lang w:val="en-US" w:eastAsia="hr-HR"/>
        </w:rPr>
        <w:drawing>
          <wp:anchor distT="0" distB="0" distL="114300" distR="114300" simplePos="0" relativeHeight="251662336" behindDoc="0" locked="0" layoutInCell="1" allowOverlap="1" wp14:anchorId="4F6AB080" wp14:editId="4B01F2CB">
            <wp:simplePos x="0" y="0"/>
            <wp:positionH relativeFrom="column">
              <wp:posOffset>96520</wp:posOffset>
            </wp:positionH>
            <wp:positionV relativeFrom="paragraph">
              <wp:posOffset>17780</wp:posOffset>
            </wp:positionV>
            <wp:extent cx="355600" cy="347980"/>
            <wp:effectExtent l="0" t="0" r="6350" b="0"/>
            <wp:wrapNone/>
            <wp:docPr id="12" name="Slika 12" descr="Slika na kojoj se prikazuje lanac, predmeti od metala,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na kojoj se prikazuje lanac, predmeti od metala,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E39E3">
        <w:rPr>
          <w:rFonts w:ascii="Times New Roman" w:eastAsia="Times New Roman" w:hAnsi="Times New Roman" w:cs="Times New Roman"/>
          <w:lang w:val="en-US" w:eastAsia="hr-HR"/>
        </w:rPr>
        <w:t>GRAD POŽEGA</w:t>
      </w:r>
    </w:p>
    <w:p w14:paraId="0E275900" w14:textId="77777777" w:rsidR="009E39E3" w:rsidRDefault="009E39E3" w:rsidP="009E39E3">
      <w:pPr>
        <w:spacing w:after="0" w:line="240" w:lineRule="auto"/>
        <w:ind w:right="4677"/>
        <w:jc w:val="center"/>
        <w:rPr>
          <w:rFonts w:ascii="Times New Roman" w:eastAsia="Times New Roman" w:hAnsi="Times New Roman" w:cs="Times New Roman"/>
          <w:lang w:val="en-US" w:eastAsia="hr-HR"/>
        </w:rPr>
      </w:pPr>
      <w:r w:rsidRPr="009E39E3">
        <w:rPr>
          <w:rFonts w:ascii="Times New Roman" w:eastAsia="Times New Roman" w:hAnsi="Times New Roman" w:cs="Times New Roman"/>
          <w:lang w:val="en-US" w:eastAsia="hr-HR"/>
        </w:rPr>
        <w:t>Gradonačelnik</w:t>
      </w:r>
    </w:p>
    <w:p w14:paraId="750BA11A" w14:textId="77777777" w:rsidR="004267EF" w:rsidRPr="009E39E3" w:rsidRDefault="004267EF" w:rsidP="004267EF">
      <w:pPr>
        <w:spacing w:after="0" w:line="240" w:lineRule="auto"/>
        <w:jc w:val="both"/>
        <w:rPr>
          <w:rFonts w:ascii="Times New Roman" w:eastAsia="Calibri" w:hAnsi="Times New Roman" w:cs="Times New Roman"/>
          <w:lang w:eastAsia="hr-HR"/>
        </w:rPr>
      </w:pPr>
    </w:p>
    <w:p w14:paraId="360D9426" w14:textId="13DBC557" w:rsidR="0083469C" w:rsidRPr="009E39E3" w:rsidRDefault="004267EF" w:rsidP="0083469C">
      <w:pPr>
        <w:spacing w:after="0" w:line="240" w:lineRule="auto"/>
        <w:jc w:val="both"/>
        <w:rPr>
          <w:rFonts w:ascii="Times New Roman" w:eastAsia="Arial Unicode MS" w:hAnsi="Times New Roman" w:cs="Times New Roman"/>
          <w:bCs/>
          <w:lang w:eastAsia="hr-HR"/>
        </w:rPr>
      </w:pPr>
      <w:r w:rsidRPr="009E39E3">
        <w:rPr>
          <w:rFonts w:ascii="Times New Roman" w:eastAsia="Calibri" w:hAnsi="Times New Roman" w:cs="Times New Roman"/>
          <w:lang w:eastAsia="hr-HR"/>
        </w:rPr>
        <w:t>KLASA:</w:t>
      </w:r>
      <w:r w:rsidR="0083469C" w:rsidRPr="009E39E3">
        <w:rPr>
          <w:rFonts w:ascii="Times New Roman" w:eastAsia="Calibri" w:hAnsi="Times New Roman" w:cs="Times New Roman"/>
          <w:lang w:eastAsia="hr-HR"/>
        </w:rPr>
        <w:t xml:space="preserve"> 024-02/23-03/8</w:t>
      </w:r>
    </w:p>
    <w:p w14:paraId="0A42EEB7" w14:textId="77777777" w:rsidR="004267EF" w:rsidRPr="009E39E3" w:rsidRDefault="004267EF" w:rsidP="004267EF">
      <w:pPr>
        <w:spacing w:after="0" w:line="240" w:lineRule="auto"/>
        <w:ind w:right="3797"/>
        <w:rPr>
          <w:rFonts w:ascii="Times New Roman" w:eastAsia="Calibri" w:hAnsi="Times New Roman" w:cs="Times New Roman"/>
          <w:lang w:eastAsia="hr-HR"/>
        </w:rPr>
      </w:pPr>
      <w:r w:rsidRPr="009E39E3">
        <w:rPr>
          <w:rFonts w:ascii="Times New Roman" w:eastAsia="Calibri" w:hAnsi="Times New Roman" w:cs="Times New Roman"/>
          <w:lang w:eastAsia="hr-HR"/>
        </w:rPr>
        <w:t xml:space="preserve">URBROJ: </w:t>
      </w:r>
      <w:r w:rsidRPr="009E39E3">
        <w:rPr>
          <w:rFonts w:ascii="Times New Roman" w:eastAsia="Arial Unicode MS" w:hAnsi="Times New Roman" w:cs="Times New Roman"/>
          <w:bCs/>
          <w:lang w:eastAsia="hr-HR"/>
        </w:rPr>
        <w:t>2177-1-01/01-23-2</w:t>
      </w:r>
    </w:p>
    <w:p w14:paraId="44CC9462" w14:textId="5DFE6D4F" w:rsidR="004267EF" w:rsidRPr="009E39E3" w:rsidRDefault="004267EF" w:rsidP="004267EF">
      <w:pPr>
        <w:spacing w:after="0" w:line="240" w:lineRule="auto"/>
        <w:rPr>
          <w:rFonts w:ascii="Times New Roman" w:eastAsia="Calibri" w:hAnsi="Times New Roman" w:cs="Times New Roman"/>
          <w:lang w:eastAsia="hr-HR"/>
        </w:rPr>
      </w:pPr>
      <w:r w:rsidRPr="009E39E3">
        <w:rPr>
          <w:rFonts w:ascii="Times New Roman" w:eastAsia="Calibri" w:hAnsi="Times New Roman" w:cs="Times New Roman"/>
          <w:lang w:eastAsia="hr-HR"/>
        </w:rPr>
        <w:t>Požega, 22. ožujka 2023.</w:t>
      </w:r>
    </w:p>
    <w:p w14:paraId="77654C63" w14:textId="77777777" w:rsidR="004267EF" w:rsidRPr="009E39E3" w:rsidRDefault="004267EF" w:rsidP="004267EF">
      <w:pPr>
        <w:tabs>
          <w:tab w:val="left" w:pos="9360"/>
        </w:tabs>
        <w:spacing w:after="0" w:line="240" w:lineRule="auto"/>
        <w:ind w:right="23"/>
        <w:rPr>
          <w:rFonts w:ascii="Times New Roman" w:eastAsia="Calibri" w:hAnsi="Times New Roman" w:cs="Times New Roman"/>
          <w:lang w:eastAsia="hr-HR"/>
        </w:rPr>
      </w:pPr>
    </w:p>
    <w:p w14:paraId="04307B8A" w14:textId="76D32DB2" w:rsidR="004267EF" w:rsidRPr="009E39E3" w:rsidRDefault="004267EF" w:rsidP="009E39E3">
      <w:pPr>
        <w:spacing w:after="0" w:line="240" w:lineRule="auto"/>
        <w:ind w:firstLine="708"/>
        <w:jc w:val="both"/>
        <w:rPr>
          <w:rFonts w:ascii="Times New Roman" w:eastAsia="Calibri" w:hAnsi="Times New Roman" w:cs="Times New Roman"/>
          <w:lang w:eastAsia="hr-HR"/>
        </w:rPr>
      </w:pPr>
      <w:r w:rsidRPr="009E39E3">
        <w:rPr>
          <w:rFonts w:ascii="Times New Roman" w:eastAsia="Arial Unicode MS" w:hAnsi="Times New Roman" w:cs="Times New Roman"/>
          <w:bCs/>
          <w:lang w:eastAsia="hr-HR"/>
        </w:rPr>
        <w:t xml:space="preserve">Na temelju članka 44. stavka 1. i članka 48. stavka 1. točke 1. Zakona o lokalnoj i područnoj (regionalnoj) samoupravi </w:t>
      </w:r>
      <w:r w:rsidRPr="009E39E3">
        <w:rPr>
          <w:rFonts w:ascii="Times New Roman" w:eastAsia="Calibri" w:hAnsi="Times New Roman" w:cs="Times New Roman"/>
          <w:lang w:eastAsia="hr-HR"/>
        </w:rPr>
        <w:t xml:space="preserve">(Narodne novine, broj: 33/01, 60/01.- vjerodostojno tumačenje, 129/05., 109/07., 125/08., 36/09., 150/11., 144/12., 19/13.- pročišćeni tekst, 137/15.- ispravak, 123/17., 98/19. i 144/20.) i članka 62. stavka 1. podstavka 1. </w:t>
      </w:r>
      <w:r w:rsidRPr="009E39E3">
        <w:rPr>
          <w:rFonts w:ascii="Times New Roman" w:eastAsia="Arial Unicode MS" w:hAnsi="Times New Roman" w:cs="Times New Roman"/>
          <w:bCs/>
          <w:lang w:eastAsia="hr-HR"/>
        </w:rPr>
        <w:t xml:space="preserve">i  članka 120. Statuta Grada Požege </w:t>
      </w:r>
      <w:r w:rsidRPr="009E39E3">
        <w:rPr>
          <w:rFonts w:ascii="Times New Roman" w:eastAsia="Calibri" w:hAnsi="Times New Roman" w:cs="Times New Roman"/>
          <w:lang w:eastAsia="hr-HR"/>
        </w:rPr>
        <w:t xml:space="preserve">(Službene novine Grada Požege, broj: </w:t>
      </w:r>
      <w:r w:rsidRPr="009E39E3">
        <w:rPr>
          <w:rFonts w:ascii="Times New Roman" w:eastAsia="Arial Unicode MS" w:hAnsi="Times New Roman" w:cs="Times New Roman"/>
          <w:bCs/>
          <w:lang w:eastAsia="hr-HR"/>
        </w:rPr>
        <w:t>broj: 2/21.</w:t>
      </w:r>
      <w:r w:rsidR="008253C4" w:rsidRPr="009E39E3">
        <w:rPr>
          <w:rFonts w:ascii="Times New Roman" w:eastAsia="Arial Unicode MS" w:hAnsi="Times New Roman" w:cs="Times New Roman"/>
          <w:bCs/>
          <w:lang w:eastAsia="hr-HR"/>
        </w:rPr>
        <w:t xml:space="preserve"> i 11/22.</w:t>
      </w:r>
      <w:r w:rsidRPr="009E39E3">
        <w:rPr>
          <w:rFonts w:ascii="Times New Roman" w:eastAsia="Arial Unicode MS" w:hAnsi="Times New Roman" w:cs="Times New Roman"/>
          <w:bCs/>
          <w:lang w:eastAsia="hr-HR"/>
        </w:rPr>
        <w:t>)</w:t>
      </w:r>
      <w:r w:rsidRPr="009E39E3">
        <w:rPr>
          <w:rFonts w:ascii="Times New Roman" w:eastAsia="Calibri" w:hAnsi="Times New Roman" w:cs="Times New Roman"/>
          <w:lang w:eastAsia="hr-HR"/>
        </w:rPr>
        <w:t xml:space="preserve">, </w:t>
      </w:r>
      <w:r w:rsidRPr="009E39E3">
        <w:rPr>
          <w:rFonts w:ascii="Times New Roman" w:eastAsia="Arial Unicode MS" w:hAnsi="Times New Roman" w:cs="Times New Roman"/>
          <w:bCs/>
          <w:lang w:eastAsia="hr-HR"/>
        </w:rPr>
        <w:t xml:space="preserve">Gradonačelnik Grada Požege dana, 22. ožujka 2023. godine, donosi  </w:t>
      </w:r>
    </w:p>
    <w:p w14:paraId="52FFFD20" w14:textId="77777777" w:rsidR="004267EF" w:rsidRPr="009E39E3" w:rsidRDefault="004267EF" w:rsidP="004267EF">
      <w:pPr>
        <w:spacing w:after="0" w:line="240" w:lineRule="auto"/>
        <w:jc w:val="both"/>
        <w:rPr>
          <w:rFonts w:ascii="Times New Roman" w:eastAsia="Arial Unicode MS" w:hAnsi="Times New Roman" w:cs="Times New Roman"/>
          <w:bCs/>
          <w:lang w:eastAsia="hr-HR"/>
        </w:rPr>
      </w:pPr>
    </w:p>
    <w:p w14:paraId="7E0537C8" w14:textId="77777777" w:rsidR="004267EF" w:rsidRPr="009E39E3" w:rsidRDefault="004267EF" w:rsidP="004267EF">
      <w:pPr>
        <w:spacing w:after="0" w:line="240" w:lineRule="auto"/>
        <w:jc w:val="center"/>
        <w:rPr>
          <w:rFonts w:ascii="Times New Roman" w:eastAsia="Arial Unicode MS" w:hAnsi="Times New Roman" w:cs="Times New Roman"/>
          <w:bCs/>
          <w:lang w:eastAsia="hr-HR"/>
        </w:rPr>
      </w:pPr>
      <w:r w:rsidRPr="009E39E3">
        <w:rPr>
          <w:rFonts w:ascii="Times New Roman" w:eastAsia="Arial Unicode MS" w:hAnsi="Times New Roman" w:cs="Times New Roman"/>
          <w:bCs/>
          <w:lang w:eastAsia="hr-HR"/>
        </w:rPr>
        <w:t>Z A K L J U Č A K</w:t>
      </w:r>
    </w:p>
    <w:p w14:paraId="2939F9EE" w14:textId="77777777" w:rsidR="004267EF" w:rsidRPr="009E39E3" w:rsidRDefault="004267EF" w:rsidP="004267EF">
      <w:pPr>
        <w:spacing w:after="0" w:line="240" w:lineRule="auto"/>
        <w:jc w:val="both"/>
        <w:rPr>
          <w:rFonts w:ascii="Times New Roman" w:eastAsia="Arial Unicode MS" w:hAnsi="Times New Roman" w:cs="Times New Roman"/>
          <w:bCs/>
          <w:lang w:eastAsia="hr-HR"/>
        </w:rPr>
      </w:pPr>
    </w:p>
    <w:p w14:paraId="444C3F52" w14:textId="21350E43" w:rsidR="004267EF" w:rsidRPr="009E39E3" w:rsidRDefault="004267EF" w:rsidP="004267EF">
      <w:pPr>
        <w:spacing w:after="0" w:line="240" w:lineRule="auto"/>
        <w:ind w:firstLine="708"/>
        <w:jc w:val="both"/>
        <w:rPr>
          <w:rFonts w:ascii="Times New Roman" w:eastAsia="Calibri" w:hAnsi="Times New Roman" w:cs="Times New Roman"/>
          <w:lang w:eastAsia="hr-HR"/>
        </w:rPr>
      </w:pPr>
      <w:r w:rsidRPr="009E39E3">
        <w:rPr>
          <w:rFonts w:ascii="Times New Roman" w:eastAsia="Arial Unicode MS" w:hAnsi="Times New Roman" w:cs="Times New Roman"/>
          <w:bCs/>
          <w:lang w:eastAsia="hr-HR"/>
        </w:rPr>
        <w:t xml:space="preserve">I. Utvrđuje se Prijedlog </w:t>
      </w:r>
      <w:r w:rsidRPr="009E39E3">
        <w:rPr>
          <w:rFonts w:ascii="Times New Roman" w:eastAsia="Calibri" w:hAnsi="Times New Roman" w:cs="Times New Roman"/>
          <w:lang w:eastAsia="hr-HR"/>
        </w:rPr>
        <w:t>Odluke</w:t>
      </w:r>
      <w:r w:rsidR="008253C4" w:rsidRPr="009E39E3">
        <w:rPr>
          <w:rFonts w:ascii="Times New Roman" w:eastAsia="Calibri" w:hAnsi="Times New Roman" w:cs="Times New Roman"/>
          <w:lang w:eastAsia="hr-HR"/>
        </w:rPr>
        <w:t xml:space="preserve"> o</w:t>
      </w:r>
      <w:r w:rsidRPr="009E39E3">
        <w:rPr>
          <w:rFonts w:ascii="Times New Roman" w:eastAsia="Calibri" w:hAnsi="Times New Roman" w:cs="Times New Roman"/>
          <w:lang w:eastAsia="hr-HR"/>
        </w:rPr>
        <w:t xml:space="preserve"> </w:t>
      </w:r>
      <w:r w:rsidR="008253C4" w:rsidRPr="009E39E3">
        <w:rPr>
          <w:rFonts w:ascii="Times New Roman" w:eastAsia="Arial Unicode MS" w:hAnsi="Times New Roman" w:cs="Times New Roman"/>
          <w:bCs/>
          <w:lang w:eastAsia="hr-HR"/>
        </w:rPr>
        <w:t>načinu ostvarivanja prednosti pri upisu djece u Dječji vrtić Požega</w:t>
      </w:r>
      <w:r w:rsidR="006626C9" w:rsidRPr="009E39E3">
        <w:rPr>
          <w:rFonts w:ascii="Times New Roman" w:eastAsia="Arial Unicode MS" w:hAnsi="Times New Roman" w:cs="Times New Roman"/>
          <w:bCs/>
          <w:lang w:eastAsia="hr-HR"/>
        </w:rPr>
        <w:t xml:space="preserve">, u predloženom tekstu. </w:t>
      </w:r>
    </w:p>
    <w:p w14:paraId="3C260E32" w14:textId="77777777" w:rsidR="004267EF" w:rsidRPr="009E39E3" w:rsidRDefault="004267EF" w:rsidP="009E39E3">
      <w:pPr>
        <w:spacing w:after="0" w:line="240" w:lineRule="auto"/>
        <w:jc w:val="both"/>
        <w:rPr>
          <w:rFonts w:ascii="Times New Roman" w:eastAsia="Arial Unicode MS" w:hAnsi="Times New Roman" w:cs="Times New Roman"/>
          <w:bCs/>
          <w:lang w:eastAsia="hr-HR"/>
        </w:rPr>
      </w:pPr>
    </w:p>
    <w:p w14:paraId="1AFB731A" w14:textId="12A1ECE3" w:rsidR="004267EF" w:rsidRPr="009E39E3" w:rsidRDefault="004267EF" w:rsidP="004267EF">
      <w:pPr>
        <w:spacing w:after="0" w:line="240" w:lineRule="auto"/>
        <w:ind w:firstLine="708"/>
        <w:jc w:val="both"/>
        <w:rPr>
          <w:rFonts w:ascii="Times New Roman" w:eastAsia="Calibri" w:hAnsi="Times New Roman" w:cs="Times New Roman"/>
          <w:bCs/>
          <w:lang w:eastAsia="hr-HR"/>
        </w:rPr>
      </w:pPr>
      <w:r w:rsidRPr="009E39E3">
        <w:rPr>
          <w:rFonts w:ascii="Times New Roman" w:eastAsia="Arial Unicode MS" w:hAnsi="Times New Roman" w:cs="Times New Roman"/>
          <w:bCs/>
          <w:lang w:eastAsia="hr-HR"/>
        </w:rPr>
        <w:t>II. Prijedlog Odluke iz točke I. ovoga Zaključka, upućuje se Gradskom vijeću Grada Požege na razmatranje i usvajanje.</w:t>
      </w:r>
    </w:p>
    <w:p w14:paraId="17B526CB" w14:textId="5B1A97BA" w:rsidR="009E39E3" w:rsidRDefault="009E39E3" w:rsidP="009E39E3">
      <w:pPr>
        <w:spacing w:after="0" w:line="240" w:lineRule="auto"/>
        <w:rPr>
          <w:rFonts w:ascii="Times New Roman" w:eastAsia="Times New Roman" w:hAnsi="Times New Roman" w:cs="Times New Roman"/>
          <w:lang w:val="en-US" w:eastAsia="hr-HR"/>
        </w:rPr>
      </w:pPr>
    </w:p>
    <w:p w14:paraId="263BA4BF" w14:textId="77777777" w:rsidR="009E39E3" w:rsidRPr="009E39E3" w:rsidRDefault="009E39E3" w:rsidP="009E39E3">
      <w:pPr>
        <w:spacing w:after="0" w:line="240" w:lineRule="auto"/>
        <w:rPr>
          <w:rFonts w:ascii="Times New Roman" w:eastAsia="Times New Roman" w:hAnsi="Times New Roman" w:cs="Times New Roman"/>
          <w:lang w:val="en-US" w:eastAsia="hr-HR"/>
        </w:rPr>
      </w:pPr>
    </w:p>
    <w:p w14:paraId="1B9E062D" w14:textId="77777777" w:rsidR="009E39E3" w:rsidRPr="009E39E3" w:rsidRDefault="009E39E3" w:rsidP="009E39E3">
      <w:pPr>
        <w:spacing w:after="0" w:line="240" w:lineRule="auto"/>
        <w:ind w:left="6379" w:firstLine="291"/>
        <w:rPr>
          <w:rFonts w:ascii="Times New Roman" w:eastAsia="Times New Roman" w:hAnsi="Times New Roman" w:cs="Times New Roman"/>
          <w:lang w:val="en-US" w:eastAsia="hr-HR"/>
        </w:rPr>
      </w:pPr>
      <w:r w:rsidRPr="009E39E3">
        <w:rPr>
          <w:rFonts w:ascii="Times New Roman" w:eastAsia="Times New Roman" w:hAnsi="Times New Roman" w:cs="Times New Roman"/>
          <w:lang w:val="en-US" w:eastAsia="hr-HR"/>
        </w:rPr>
        <w:t>GRADONAČELNIK</w:t>
      </w:r>
    </w:p>
    <w:p w14:paraId="185FAA51" w14:textId="77777777" w:rsidR="009E39E3" w:rsidRPr="009E39E3" w:rsidRDefault="009E39E3" w:rsidP="009E39E3">
      <w:pPr>
        <w:spacing w:after="0" w:line="240" w:lineRule="auto"/>
        <w:ind w:left="6237"/>
        <w:jc w:val="center"/>
        <w:rPr>
          <w:rFonts w:ascii="Times New Roman" w:eastAsia="Times New Roman" w:hAnsi="Times New Roman" w:cs="Times New Roman"/>
          <w:u w:val="single"/>
          <w:lang w:val="en-US" w:eastAsia="hr-HR"/>
        </w:rPr>
      </w:pPr>
      <w:r w:rsidRPr="009E39E3">
        <w:rPr>
          <w:rFonts w:ascii="Times New Roman" w:eastAsia="Times New Roman" w:hAnsi="Times New Roman" w:cs="Times New Roman"/>
          <w:lang w:val="en-US" w:eastAsia="hr-HR"/>
        </w:rPr>
        <w:t>dr.sc. Željko Glavić, v.r.</w:t>
      </w:r>
    </w:p>
    <w:p w14:paraId="3D8EA916" w14:textId="77777777" w:rsidR="004267EF" w:rsidRPr="009E39E3" w:rsidRDefault="004267EF" w:rsidP="004267EF">
      <w:pPr>
        <w:spacing w:after="0" w:line="240" w:lineRule="auto"/>
        <w:jc w:val="both"/>
        <w:rPr>
          <w:rFonts w:ascii="Times New Roman" w:eastAsia="Calibri" w:hAnsi="Times New Roman" w:cs="Times New Roman"/>
          <w:lang w:eastAsia="hr-HR"/>
        </w:rPr>
      </w:pPr>
    </w:p>
    <w:p w14:paraId="24F993E6" w14:textId="77777777" w:rsidR="004267EF" w:rsidRPr="009E39E3" w:rsidRDefault="004267EF" w:rsidP="004267EF">
      <w:pPr>
        <w:spacing w:after="0" w:line="240" w:lineRule="auto"/>
        <w:jc w:val="both"/>
        <w:rPr>
          <w:rFonts w:ascii="Times New Roman" w:eastAsia="Calibri" w:hAnsi="Times New Roman" w:cs="Times New Roman"/>
          <w:lang w:eastAsia="hr-HR"/>
        </w:rPr>
      </w:pPr>
    </w:p>
    <w:p w14:paraId="15ABAF68" w14:textId="592BF59F" w:rsidR="004267EF" w:rsidRDefault="004267EF" w:rsidP="004267EF">
      <w:pPr>
        <w:spacing w:after="0" w:line="240" w:lineRule="auto"/>
        <w:jc w:val="both"/>
        <w:rPr>
          <w:rFonts w:ascii="Times New Roman" w:eastAsia="Calibri" w:hAnsi="Times New Roman" w:cs="Times New Roman"/>
          <w:lang w:eastAsia="hr-HR"/>
        </w:rPr>
      </w:pPr>
    </w:p>
    <w:p w14:paraId="067AC47C" w14:textId="2ED075DB" w:rsidR="009E39E3" w:rsidRDefault="009E39E3" w:rsidP="004267EF">
      <w:pPr>
        <w:spacing w:after="0" w:line="240" w:lineRule="auto"/>
        <w:jc w:val="both"/>
        <w:rPr>
          <w:rFonts w:ascii="Times New Roman" w:eastAsia="Calibri" w:hAnsi="Times New Roman" w:cs="Times New Roman"/>
          <w:lang w:eastAsia="hr-HR"/>
        </w:rPr>
      </w:pPr>
    </w:p>
    <w:p w14:paraId="0E461DDD" w14:textId="32F46FD1" w:rsidR="009E39E3" w:rsidRDefault="009E39E3" w:rsidP="004267EF">
      <w:pPr>
        <w:spacing w:after="0" w:line="240" w:lineRule="auto"/>
        <w:jc w:val="both"/>
        <w:rPr>
          <w:rFonts w:ascii="Times New Roman" w:eastAsia="Calibri" w:hAnsi="Times New Roman" w:cs="Times New Roman"/>
          <w:lang w:eastAsia="hr-HR"/>
        </w:rPr>
      </w:pPr>
    </w:p>
    <w:p w14:paraId="6672782B" w14:textId="50790241" w:rsidR="009E39E3" w:rsidRDefault="009E39E3" w:rsidP="004267EF">
      <w:pPr>
        <w:spacing w:after="0" w:line="240" w:lineRule="auto"/>
        <w:jc w:val="both"/>
        <w:rPr>
          <w:rFonts w:ascii="Times New Roman" w:eastAsia="Calibri" w:hAnsi="Times New Roman" w:cs="Times New Roman"/>
          <w:lang w:eastAsia="hr-HR"/>
        </w:rPr>
      </w:pPr>
    </w:p>
    <w:p w14:paraId="4D586263" w14:textId="52C34396" w:rsidR="009E39E3" w:rsidRDefault="009E39E3" w:rsidP="004267EF">
      <w:pPr>
        <w:spacing w:after="0" w:line="240" w:lineRule="auto"/>
        <w:jc w:val="both"/>
        <w:rPr>
          <w:rFonts w:ascii="Times New Roman" w:eastAsia="Calibri" w:hAnsi="Times New Roman" w:cs="Times New Roman"/>
          <w:lang w:eastAsia="hr-HR"/>
        </w:rPr>
      </w:pPr>
    </w:p>
    <w:p w14:paraId="2804A03E" w14:textId="548440B1" w:rsidR="009E39E3" w:rsidRDefault="009E39E3" w:rsidP="004267EF">
      <w:pPr>
        <w:spacing w:after="0" w:line="240" w:lineRule="auto"/>
        <w:jc w:val="both"/>
        <w:rPr>
          <w:rFonts w:ascii="Times New Roman" w:eastAsia="Calibri" w:hAnsi="Times New Roman" w:cs="Times New Roman"/>
          <w:lang w:eastAsia="hr-HR"/>
        </w:rPr>
      </w:pPr>
    </w:p>
    <w:p w14:paraId="70B29BCB" w14:textId="0F0F9E41" w:rsidR="009E39E3" w:rsidRDefault="009E39E3" w:rsidP="004267EF">
      <w:pPr>
        <w:spacing w:after="0" w:line="240" w:lineRule="auto"/>
        <w:jc w:val="both"/>
        <w:rPr>
          <w:rFonts w:ascii="Times New Roman" w:eastAsia="Calibri" w:hAnsi="Times New Roman" w:cs="Times New Roman"/>
          <w:lang w:eastAsia="hr-HR"/>
        </w:rPr>
      </w:pPr>
    </w:p>
    <w:p w14:paraId="6536DF7B" w14:textId="0528508C" w:rsidR="009E39E3" w:rsidRDefault="009E39E3" w:rsidP="004267EF">
      <w:pPr>
        <w:spacing w:after="0" w:line="240" w:lineRule="auto"/>
        <w:jc w:val="both"/>
        <w:rPr>
          <w:rFonts w:ascii="Times New Roman" w:eastAsia="Calibri" w:hAnsi="Times New Roman" w:cs="Times New Roman"/>
          <w:lang w:eastAsia="hr-HR"/>
        </w:rPr>
      </w:pPr>
    </w:p>
    <w:p w14:paraId="76A6BCAF" w14:textId="75A17DC2" w:rsidR="009E39E3" w:rsidRDefault="009E39E3" w:rsidP="004267EF">
      <w:pPr>
        <w:spacing w:after="0" w:line="240" w:lineRule="auto"/>
        <w:jc w:val="both"/>
        <w:rPr>
          <w:rFonts w:ascii="Times New Roman" w:eastAsia="Calibri" w:hAnsi="Times New Roman" w:cs="Times New Roman"/>
          <w:lang w:eastAsia="hr-HR"/>
        </w:rPr>
      </w:pPr>
    </w:p>
    <w:p w14:paraId="4F6262CD" w14:textId="0C753EE6" w:rsidR="009E39E3" w:rsidRDefault="009E39E3" w:rsidP="004267EF">
      <w:pPr>
        <w:spacing w:after="0" w:line="240" w:lineRule="auto"/>
        <w:jc w:val="both"/>
        <w:rPr>
          <w:rFonts w:ascii="Times New Roman" w:eastAsia="Calibri" w:hAnsi="Times New Roman" w:cs="Times New Roman"/>
          <w:lang w:eastAsia="hr-HR"/>
        </w:rPr>
      </w:pPr>
    </w:p>
    <w:p w14:paraId="08FAAAAA" w14:textId="1371FC93" w:rsidR="009E39E3" w:rsidRDefault="009E39E3" w:rsidP="004267EF">
      <w:pPr>
        <w:spacing w:after="0" w:line="240" w:lineRule="auto"/>
        <w:jc w:val="both"/>
        <w:rPr>
          <w:rFonts w:ascii="Times New Roman" w:eastAsia="Calibri" w:hAnsi="Times New Roman" w:cs="Times New Roman"/>
          <w:lang w:eastAsia="hr-HR"/>
        </w:rPr>
      </w:pPr>
    </w:p>
    <w:p w14:paraId="16F34B74" w14:textId="0EA24F86" w:rsidR="009E39E3" w:rsidRDefault="009E39E3" w:rsidP="004267EF">
      <w:pPr>
        <w:spacing w:after="0" w:line="240" w:lineRule="auto"/>
        <w:jc w:val="both"/>
        <w:rPr>
          <w:rFonts w:ascii="Times New Roman" w:eastAsia="Calibri" w:hAnsi="Times New Roman" w:cs="Times New Roman"/>
          <w:lang w:eastAsia="hr-HR"/>
        </w:rPr>
      </w:pPr>
    </w:p>
    <w:p w14:paraId="03D18BDE" w14:textId="18EF825E" w:rsidR="009E39E3" w:rsidRDefault="009E39E3" w:rsidP="004267EF">
      <w:pPr>
        <w:spacing w:after="0" w:line="240" w:lineRule="auto"/>
        <w:jc w:val="both"/>
        <w:rPr>
          <w:rFonts w:ascii="Times New Roman" w:eastAsia="Calibri" w:hAnsi="Times New Roman" w:cs="Times New Roman"/>
          <w:lang w:eastAsia="hr-HR"/>
        </w:rPr>
      </w:pPr>
    </w:p>
    <w:p w14:paraId="376904E6" w14:textId="52EDC099" w:rsidR="009E39E3" w:rsidRDefault="009E39E3" w:rsidP="004267EF">
      <w:pPr>
        <w:spacing w:after="0" w:line="240" w:lineRule="auto"/>
        <w:jc w:val="both"/>
        <w:rPr>
          <w:rFonts w:ascii="Times New Roman" w:eastAsia="Calibri" w:hAnsi="Times New Roman" w:cs="Times New Roman"/>
          <w:lang w:eastAsia="hr-HR"/>
        </w:rPr>
      </w:pPr>
    </w:p>
    <w:p w14:paraId="06028DA5" w14:textId="2B00A12C" w:rsidR="009E39E3" w:rsidRDefault="009E39E3" w:rsidP="004267EF">
      <w:pPr>
        <w:spacing w:after="0" w:line="240" w:lineRule="auto"/>
        <w:jc w:val="both"/>
        <w:rPr>
          <w:rFonts w:ascii="Times New Roman" w:eastAsia="Calibri" w:hAnsi="Times New Roman" w:cs="Times New Roman"/>
          <w:lang w:eastAsia="hr-HR"/>
        </w:rPr>
      </w:pPr>
    </w:p>
    <w:p w14:paraId="5233F198" w14:textId="2DC8418A" w:rsidR="009E39E3" w:rsidRDefault="009E39E3" w:rsidP="004267EF">
      <w:pPr>
        <w:spacing w:after="0" w:line="240" w:lineRule="auto"/>
        <w:jc w:val="both"/>
        <w:rPr>
          <w:rFonts w:ascii="Times New Roman" w:eastAsia="Calibri" w:hAnsi="Times New Roman" w:cs="Times New Roman"/>
          <w:lang w:eastAsia="hr-HR"/>
        </w:rPr>
      </w:pPr>
    </w:p>
    <w:p w14:paraId="54D5FA75" w14:textId="77777777" w:rsidR="009E39E3" w:rsidRPr="009E39E3" w:rsidRDefault="009E39E3" w:rsidP="004267EF">
      <w:pPr>
        <w:spacing w:after="0" w:line="240" w:lineRule="auto"/>
        <w:jc w:val="both"/>
        <w:rPr>
          <w:rFonts w:ascii="Times New Roman" w:eastAsia="Calibri" w:hAnsi="Times New Roman" w:cs="Times New Roman"/>
          <w:lang w:eastAsia="hr-HR"/>
        </w:rPr>
      </w:pPr>
    </w:p>
    <w:p w14:paraId="7674DBE1" w14:textId="77777777" w:rsidR="004267EF" w:rsidRPr="009E39E3" w:rsidRDefault="004267EF" w:rsidP="004267EF">
      <w:pPr>
        <w:spacing w:after="0" w:line="240" w:lineRule="auto"/>
        <w:jc w:val="both"/>
        <w:rPr>
          <w:rFonts w:ascii="Times New Roman" w:eastAsia="Calibri" w:hAnsi="Times New Roman" w:cs="Times New Roman"/>
          <w:lang w:eastAsia="hr-HR"/>
        </w:rPr>
      </w:pPr>
    </w:p>
    <w:p w14:paraId="7C24424B" w14:textId="77777777" w:rsidR="004267EF" w:rsidRPr="009E39E3" w:rsidRDefault="004267EF" w:rsidP="004267EF">
      <w:pPr>
        <w:spacing w:after="0" w:line="240" w:lineRule="auto"/>
        <w:jc w:val="both"/>
        <w:rPr>
          <w:rFonts w:ascii="Times New Roman" w:eastAsia="Calibri" w:hAnsi="Times New Roman" w:cs="Times New Roman"/>
          <w:lang w:eastAsia="hr-HR"/>
        </w:rPr>
      </w:pPr>
    </w:p>
    <w:p w14:paraId="16102552" w14:textId="77777777" w:rsidR="004267EF" w:rsidRPr="009E39E3" w:rsidRDefault="004267EF" w:rsidP="009E39E3">
      <w:pPr>
        <w:spacing w:line="240" w:lineRule="auto"/>
        <w:jc w:val="both"/>
        <w:rPr>
          <w:rFonts w:ascii="Times New Roman" w:eastAsia="Calibri" w:hAnsi="Times New Roman" w:cs="Times New Roman"/>
          <w:lang w:eastAsia="hr-HR"/>
        </w:rPr>
      </w:pPr>
      <w:r w:rsidRPr="009E39E3">
        <w:rPr>
          <w:rFonts w:ascii="Times New Roman" w:eastAsia="Calibri" w:hAnsi="Times New Roman" w:cs="Times New Roman"/>
          <w:lang w:eastAsia="hr-HR"/>
        </w:rPr>
        <w:t>DOSTAVITI:</w:t>
      </w:r>
    </w:p>
    <w:p w14:paraId="047467D3" w14:textId="77777777" w:rsidR="004267EF" w:rsidRPr="009E39E3" w:rsidRDefault="004267EF" w:rsidP="004267EF">
      <w:pPr>
        <w:numPr>
          <w:ilvl w:val="0"/>
          <w:numId w:val="2"/>
        </w:numPr>
        <w:spacing w:after="0" w:line="240" w:lineRule="auto"/>
        <w:jc w:val="both"/>
        <w:rPr>
          <w:rFonts w:ascii="Times New Roman" w:eastAsia="Calibri" w:hAnsi="Times New Roman" w:cs="Times New Roman"/>
          <w:lang w:eastAsia="hr-HR"/>
        </w:rPr>
      </w:pPr>
      <w:r w:rsidRPr="009E39E3">
        <w:rPr>
          <w:rFonts w:ascii="Times New Roman" w:eastAsia="Calibri" w:hAnsi="Times New Roman" w:cs="Times New Roman"/>
          <w:lang w:eastAsia="hr-HR"/>
        </w:rPr>
        <w:t>Gradskom vijeću Grada Požege</w:t>
      </w:r>
    </w:p>
    <w:p w14:paraId="00BFC380" w14:textId="10E9A8DB" w:rsidR="009E39E3" w:rsidRDefault="004267EF" w:rsidP="004267EF">
      <w:pPr>
        <w:numPr>
          <w:ilvl w:val="0"/>
          <w:numId w:val="2"/>
        </w:numPr>
        <w:spacing w:after="0" w:line="240" w:lineRule="auto"/>
        <w:jc w:val="both"/>
        <w:rPr>
          <w:rFonts w:ascii="Times New Roman" w:eastAsia="Calibri" w:hAnsi="Times New Roman" w:cs="Times New Roman"/>
          <w:lang w:eastAsia="hr-HR"/>
        </w:rPr>
      </w:pPr>
      <w:r w:rsidRPr="009E39E3">
        <w:rPr>
          <w:rFonts w:ascii="Times New Roman" w:eastAsia="Calibri" w:hAnsi="Times New Roman" w:cs="Times New Roman"/>
          <w:lang w:eastAsia="hr-HR"/>
        </w:rPr>
        <w:t>Pismohrani.</w:t>
      </w:r>
    </w:p>
    <w:p w14:paraId="6EFF8191" w14:textId="77777777" w:rsidR="009E39E3" w:rsidRDefault="009E39E3">
      <w:pPr>
        <w:rPr>
          <w:rFonts w:ascii="Times New Roman" w:eastAsia="Calibri" w:hAnsi="Times New Roman" w:cs="Times New Roman"/>
          <w:lang w:eastAsia="hr-HR"/>
        </w:rPr>
      </w:pPr>
      <w:r>
        <w:rPr>
          <w:rFonts w:ascii="Times New Roman" w:eastAsia="Calibri" w:hAnsi="Times New Roman" w:cs="Times New Roman"/>
          <w:lang w:eastAsia="hr-HR"/>
        </w:rPr>
        <w:br w:type="page"/>
      </w:r>
    </w:p>
    <w:p w14:paraId="57104DB2" w14:textId="77777777" w:rsidR="009E39E3" w:rsidRPr="009E39E3" w:rsidRDefault="009E39E3" w:rsidP="009E39E3">
      <w:pPr>
        <w:jc w:val="right"/>
        <w:rPr>
          <w:rFonts w:ascii="Times New Roman" w:eastAsia="Times New Roman" w:hAnsi="Times New Roman" w:cs="Times New Roman"/>
          <w:u w:val="single"/>
          <w:lang w:eastAsia="hr-HR"/>
        </w:rPr>
      </w:pPr>
      <w:bookmarkStart w:id="3" w:name="_Hlk75435380"/>
      <w:bookmarkStart w:id="4" w:name="_Hlk511380742"/>
      <w:bookmarkStart w:id="5" w:name="_Hlk511382806"/>
      <w:bookmarkStart w:id="6" w:name="_Hlk517250662"/>
      <w:r w:rsidRPr="009E39E3">
        <w:rPr>
          <w:rFonts w:ascii="Times New Roman" w:eastAsia="Times New Roman" w:hAnsi="Times New Roman" w:cs="Times New Roman"/>
          <w:u w:val="single"/>
          <w:lang w:eastAsia="hr-HR"/>
        </w:rPr>
        <w:lastRenderedPageBreak/>
        <w:t>PRIJEDLOG</w:t>
      </w:r>
    </w:p>
    <w:p w14:paraId="27818AE5" w14:textId="6094AE81" w:rsidR="009E39E3" w:rsidRPr="009E39E3" w:rsidRDefault="009E39E3" w:rsidP="009E39E3">
      <w:pPr>
        <w:spacing w:after="0" w:line="240" w:lineRule="auto"/>
        <w:ind w:right="4536"/>
        <w:jc w:val="center"/>
        <w:rPr>
          <w:rFonts w:ascii="Times New Roman" w:eastAsia="Times New Roman" w:hAnsi="Times New Roman" w:cs="Times New Roman"/>
          <w:lang w:val="en-US" w:eastAsia="hr-HR"/>
        </w:rPr>
      </w:pPr>
      <w:bookmarkStart w:id="7" w:name="_Hlk524330743"/>
      <w:bookmarkStart w:id="8" w:name="_Hlk511391266"/>
      <w:r w:rsidRPr="009E39E3">
        <w:rPr>
          <w:rFonts w:ascii="Times New Roman" w:eastAsia="Times New Roman" w:hAnsi="Times New Roman" w:cs="Times New Roman"/>
          <w:noProof/>
          <w:lang w:eastAsia="hr-HR"/>
        </w:rPr>
        <w:drawing>
          <wp:inline distT="0" distB="0" distL="0" distR="0" wp14:anchorId="7565A24D" wp14:editId="318F469C">
            <wp:extent cx="314325" cy="428625"/>
            <wp:effectExtent l="0" t="0" r="9525" b="9525"/>
            <wp:docPr id="13" name="Slika 13"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ukrasni isječci&#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FBA35E1" w14:textId="77777777" w:rsidR="009E39E3" w:rsidRPr="009E39E3" w:rsidRDefault="009E39E3" w:rsidP="009E39E3">
      <w:pPr>
        <w:spacing w:after="0" w:line="240" w:lineRule="auto"/>
        <w:ind w:right="4677"/>
        <w:jc w:val="center"/>
        <w:rPr>
          <w:rFonts w:ascii="Times New Roman" w:eastAsia="Times New Roman" w:hAnsi="Times New Roman" w:cs="Times New Roman"/>
          <w:lang w:eastAsia="hr-HR"/>
        </w:rPr>
      </w:pPr>
      <w:r w:rsidRPr="009E39E3">
        <w:rPr>
          <w:rFonts w:ascii="Times New Roman" w:eastAsia="Times New Roman" w:hAnsi="Times New Roman" w:cs="Times New Roman"/>
          <w:lang w:eastAsia="hr-HR"/>
        </w:rPr>
        <w:t>R  E  P  U  B  L  I  K  A    H  R  V  A  T  S  K  A</w:t>
      </w:r>
    </w:p>
    <w:p w14:paraId="15B1C58B" w14:textId="77777777" w:rsidR="009E39E3" w:rsidRPr="009E39E3" w:rsidRDefault="009E39E3" w:rsidP="009E39E3">
      <w:pPr>
        <w:spacing w:after="0" w:line="240" w:lineRule="auto"/>
        <w:ind w:right="4677"/>
        <w:jc w:val="center"/>
        <w:rPr>
          <w:rFonts w:ascii="Times New Roman" w:eastAsia="Times New Roman" w:hAnsi="Times New Roman" w:cs="Times New Roman"/>
          <w:lang w:eastAsia="hr-HR"/>
        </w:rPr>
      </w:pPr>
      <w:r w:rsidRPr="009E39E3">
        <w:rPr>
          <w:rFonts w:ascii="Times New Roman" w:eastAsia="Times New Roman" w:hAnsi="Times New Roman" w:cs="Times New Roman"/>
          <w:lang w:eastAsia="hr-HR"/>
        </w:rPr>
        <w:t>POŽEŠKO-SLAVONSKA ŽUPANIJA</w:t>
      </w:r>
    </w:p>
    <w:p w14:paraId="5FF41FF0" w14:textId="5EBB12DF" w:rsidR="009E39E3" w:rsidRPr="009E39E3" w:rsidRDefault="009E39E3" w:rsidP="009E39E3">
      <w:pPr>
        <w:spacing w:after="0" w:line="240" w:lineRule="auto"/>
        <w:ind w:right="4677"/>
        <w:jc w:val="center"/>
        <w:rPr>
          <w:rFonts w:ascii="Times New Roman" w:eastAsia="Times New Roman" w:hAnsi="Times New Roman" w:cs="Times New Roman"/>
          <w:lang w:eastAsia="hr-HR"/>
        </w:rPr>
      </w:pPr>
      <w:r w:rsidRPr="009E39E3">
        <w:rPr>
          <w:rFonts w:ascii="Times New Roman" w:eastAsia="Times New Roman" w:hAnsi="Times New Roman" w:cs="Times New Roman"/>
          <w:noProof/>
          <w:sz w:val="20"/>
          <w:szCs w:val="20"/>
          <w:lang w:val="en-US" w:eastAsia="hr-HR"/>
        </w:rPr>
        <w:drawing>
          <wp:anchor distT="0" distB="0" distL="114300" distR="114300" simplePos="0" relativeHeight="251664384" behindDoc="0" locked="0" layoutInCell="1" allowOverlap="1" wp14:anchorId="2552D297" wp14:editId="75A1E42A">
            <wp:simplePos x="0" y="0"/>
            <wp:positionH relativeFrom="column">
              <wp:posOffset>33020</wp:posOffset>
            </wp:positionH>
            <wp:positionV relativeFrom="paragraph">
              <wp:posOffset>17780</wp:posOffset>
            </wp:positionV>
            <wp:extent cx="355600" cy="347980"/>
            <wp:effectExtent l="0" t="0" r="635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E39E3">
        <w:rPr>
          <w:rFonts w:ascii="Times New Roman" w:eastAsia="Times New Roman" w:hAnsi="Times New Roman" w:cs="Times New Roman"/>
          <w:lang w:eastAsia="hr-HR"/>
        </w:rPr>
        <w:t>GRAD POŽEGA</w:t>
      </w:r>
    </w:p>
    <w:bookmarkEnd w:id="3"/>
    <w:bookmarkEnd w:id="7"/>
    <w:p w14:paraId="337A2E1A" w14:textId="77777777" w:rsidR="009E39E3" w:rsidRPr="009E39E3" w:rsidRDefault="009E39E3" w:rsidP="009E39E3">
      <w:pPr>
        <w:spacing w:after="0" w:line="240" w:lineRule="auto"/>
        <w:ind w:right="4677"/>
        <w:jc w:val="center"/>
        <w:rPr>
          <w:rFonts w:ascii="Times New Roman" w:eastAsia="Times New Roman" w:hAnsi="Times New Roman" w:cs="Times New Roman"/>
          <w:lang w:eastAsia="hr-HR"/>
        </w:rPr>
      </w:pPr>
      <w:r w:rsidRPr="009E39E3">
        <w:rPr>
          <w:rFonts w:ascii="Times New Roman" w:eastAsia="Times New Roman" w:hAnsi="Times New Roman" w:cs="Times New Roman"/>
          <w:lang w:eastAsia="hr-HR"/>
        </w:rPr>
        <w:t>Gradsko vijeće</w:t>
      </w:r>
    </w:p>
    <w:bookmarkEnd w:id="4"/>
    <w:bookmarkEnd w:id="5"/>
    <w:bookmarkEnd w:id="6"/>
    <w:bookmarkEnd w:id="8"/>
    <w:p w14:paraId="5D2BE4A7" w14:textId="77777777" w:rsidR="004267EF" w:rsidRPr="009E39E3" w:rsidRDefault="004267EF" w:rsidP="006626C9">
      <w:pPr>
        <w:spacing w:after="0" w:line="240" w:lineRule="auto"/>
        <w:jc w:val="both"/>
        <w:rPr>
          <w:rFonts w:ascii="Times New Roman" w:eastAsia="Arial Unicode MS" w:hAnsi="Times New Roman" w:cs="Times New Roman"/>
          <w:bCs/>
          <w:lang w:eastAsia="hr-HR"/>
        </w:rPr>
      </w:pPr>
    </w:p>
    <w:p w14:paraId="1BC36748" w14:textId="77777777" w:rsidR="0083469C" w:rsidRPr="009E39E3" w:rsidRDefault="004267EF" w:rsidP="0083469C">
      <w:pPr>
        <w:spacing w:after="0" w:line="240" w:lineRule="auto"/>
        <w:jc w:val="both"/>
        <w:rPr>
          <w:rFonts w:ascii="Times New Roman" w:eastAsia="Arial Unicode MS" w:hAnsi="Times New Roman" w:cs="Times New Roman"/>
          <w:bCs/>
          <w:lang w:eastAsia="hr-HR"/>
        </w:rPr>
      </w:pPr>
      <w:r w:rsidRPr="009E39E3">
        <w:rPr>
          <w:rFonts w:ascii="Times New Roman" w:eastAsia="Arial Unicode MS" w:hAnsi="Times New Roman" w:cs="Times New Roman"/>
          <w:bCs/>
          <w:lang w:eastAsia="hr-HR"/>
        </w:rPr>
        <w:t xml:space="preserve">KLASA: </w:t>
      </w:r>
      <w:r w:rsidR="0083469C" w:rsidRPr="009E39E3">
        <w:rPr>
          <w:rFonts w:ascii="Times New Roman" w:eastAsia="Calibri" w:hAnsi="Times New Roman" w:cs="Times New Roman"/>
          <w:lang w:eastAsia="hr-HR"/>
        </w:rPr>
        <w:t>024-02/23-03/8</w:t>
      </w:r>
    </w:p>
    <w:p w14:paraId="46731CC8" w14:textId="6C63FC85" w:rsidR="004267EF" w:rsidRPr="009E39E3" w:rsidRDefault="004267EF" w:rsidP="006626C9">
      <w:pPr>
        <w:spacing w:after="0" w:line="240" w:lineRule="auto"/>
        <w:jc w:val="both"/>
        <w:rPr>
          <w:rFonts w:ascii="Times New Roman" w:eastAsia="Arial Unicode MS" w:hAnsi="Times New Roman" w:cs="Times New Roman"/>
          <w:bCs/>
          <w:lang w:eastAsia="hr-HR"/>
        </w:rPr>
      </w:pPr>
      <w:r w:rsidRPr="009E39E3">
        <w:rPr>
          <w:rFonts w:ascii="Times New Roman" w:eastAsia="Arial Unicode MS" w:hAnsi="Times New Roman" w:cs="Times New Roman"/>
          <w:bCs/>
          <w:lang w:eastAsia="hr-HR"/>
        </w:rPr>
        <w:t>URBROJ:2177-1-02/01-23-3</w:t>
      </w:r>
    </w:p>
    <w:p w14:paraId="4923F2F5" w14:textId="4902C0C6" w:rsidR="004267EF" w:rsidRPr="009E39E3" w:rsidRDefault="004267EF" w:rsidP="006626C9">
      <w:pPr>
        <w:spacing w:after="0" w:line="240" w:lineRule="auto"/>
        <w:jc w:val="both"/>
        <w:rPr>
          <w:rFonts w:ascii="Times New Roman" w:eastAsia="Arial Unicode MS" w:hAnsi="Times New Roman" w:cs="Times New Roman"/>
          <w:bCs/>
          <w:lang w:eastAsia="hr-HR"/>
        </w:rPr>
      </w:pPr>
      <w:r w:rsidRPr="009E39E3">
        <w:rPr>
          <w:rFonts w:ascii="Times New Roman" w:eastAsia="Arial Unicode MS" w:hAnsi="Times New Roman" w:cs="Times New Roman"/>
          <w:bCs/>
          <w:lang w:eastAsia="hr-HR"/>
        </w:rPr>
        <w:t>Požega, __.</w:t>
      </w:r>
      <w:r w:rsidR="006626C9" w:rsidRPr="009E39E3">
        <w:rPr>
          <w:rFonts w:ascii="Times New Roman" w:eastAsia="Arial Unicode MS" w:hAnsi="Times New Roman" w:cs="Times New Roman"/>
          <w:bCs/>
          <w:lang w:eastAsia="hr-HR"/>
        </w:rPr>
        <w:t xml:space="preserve"> travnja 2023.</w:t>
      </w:r>
    </w:p>
    <w:p w14:paraId="032C73BB" w14:textId="77777777" w:rsidR="004267EF" w:rsidRPr="009E39E3" w:rsidRDefault="004267EF" w:rsidP="006626C9">
      <w:pPr>
        <w:spacing w:after="0" w:line="240" w:lineRule="auto"/>
        <w:jc w:val="both"/>
        <w:rPr>
          <w:rFonts w:ascii="Times New Roman" w:eastAsia="Arial Unicode MS" w:hAnsi="Times New Roman" w:cs="Times New Roman"/>
          <w:bCs/>
          <w:lang w:eastAsia="hr-HR"/>
        </w:rPr>
      </w:pPr>
    </w:p>
    <w:p w14:paraId="5B606E6D" w14:textId="57E7656C" w:rsidR="004267EF" w:rsidRPr="009E39E3" w:rsidRDefault="004267EF" w:rsidP="006626C9">
      <w:pPr>
        <w:spacing w:after="0" w:line="240" w:lineRule="auto"/>
        <w:ind w:firstLine="708"/>
        <w:jc w:val="both"/>
        <w:rPr>
          <w:rFonts w:ascii="Times New Roman" w:eastAsia="Arial Unicode MS" w:hAnsi="Times New Roman" w:cs="Times New Roman"/>
          <w:bCs/>
          <w:lang w:eastAsia="hr-HR"/>
        </w:rPr>
      </w:pPr>
      <w:r w:rsidRPr="009E39E3">
        <w:rPr>
          <w:rFonts w:ascii="Times New Roman" w:eastAsia="Arial Unicode MS" w:hAnsi="Times New Roman" w:cs="Times New Roman"/>
          <w:bCs/>
          <w:lang w:eastAsia="hr-HR"/>
        </w:rPr>
        <w:t xml:space="preserve">Na temelju članka 35. stavka 1. točke 2. Zakona o lokalnoj i područnoj (regionalnoj) samoupravi </w:t>
      </w:r>
      <w:r w:rsidRPr="009E39E3">
        <w:rPr>
          <w:rFonts w:ascii="Times New Roman" w:eastAsia="Calibri" w:hAnsi="Times New Roman" w:cs="Times New Roman"/>
          <w:bCs/>
          <w:lang w:eastAsia="hr-HR"/>
        </w:rPr>
        <w:t xml:space="preserve"> (Narodne novine, broj: 33/01, 60/01.- vjerodostojno tumačenje, 129/05., 109/07., 125/08., 36/09., 150/11., 144/12., 19/13.- pročišćeni tekst, 137/15.- ispravak, 123/17., 98/19. i 144/20.), </w:t>
      </w:r>
      <w:r w:rsidR="008253C4" w:rsidRPr="009E39E3">
        <w:rPr>
          <w:rFonts w:ascii="Times New Roman" w:eastAsia="Times New Roman" w:hAnsi="Times New Roman" w:cs="Times New Roman"/>
        </w:rPr>
        <w:t>članka 20. stavka 5. Zakona o predškolskom odgoju i obrazovanju (Narodne novine, broj: 10/97, 107/07, 94/13, 98/19 i 57/22)</w:t>
      </w:r>
      <w:r w:rsidRPr="009E39E3">
        <w:rPr>
          <w:rFonts w:ascii="Times New Roman" w:eastAsia="Calibri" w:hAnsi="Times New Roman" w:cs="Times New Roman"/>
          <w:bCs/>
          <w:lang w:eastAsia="hr-HR"/>
        </w:rPr>
        <w:t xml:space="preserve"> </w:t>
      </w:r>
      <w:r w:rsidRPr="009E39E3">
        <w:rPr>
          <w:rFonts w:ascii="Times New Roman" w:eastAsia="Arial Unicode MS" w:hAnsi="Times New Roman" w:cs="Times New Roman"/>
          <w:bCs/>
          <w:lang w:eastAsia="hr-HR"/>
        </w:rPr>
        <w:t>i članka 39. stavka 1. podstavka 3. Statuta Grada Požege (Službene novine Grada Požege, broj: 2/21.</w:t>
      </w:r>
      <w:r w:rsidR="008253C4" w:rsidRPr="009E39E3">
        <w:rPr>
          <w:rFonts w:ascii="Times New Roman" w:eastAsia="Arial Unicode MS" w:hAnsi="Times New Roman" w:cs="Times New Roman"/>
          <w:bCs/>
          <w:lang w:eastAsia="hr-HR"/>
        </w:rPr>
        <w:t xml:space="preserve"> i 11/22. </w:t>
      </w:r>
      <w:r w:rsidRPr="009E39E3">
        <w:rPr>
          <w:rFonts w:ascii="Times New Roman" w:eastAsia="Arial Unicode MS" w:hAnsi="Times New Roman" w:cs="Times New Roman"/>
          <w:bCs/>
          <w:lang w:eastAsia="hr-HR"/>
        </w:rPr>
        <w:t>), Gradsko vijeće Grada Požege, na svojoj 1</w:t>
      </w:r>
      <w:r w:rsidR="006626C9" w:rsidRPr="009E39E3">
        <w:rPr>
          <w:rFonts w:ascii="Times New Roman" w:eastAsia="Arial Unicode MS" w:hAnsi="Times New Roman" w:cs="Times New Roman"/>
          <w:bCs/>
          <w:lang w:eastAsia="hr-HR"/>
        </w:rPr>
        <w:t xml:space="preserve">9. </w:t>
      </w:r>
      <w:r w:rsidRPr="009E39E3">
        <w:rPr>
          <w:rFonts w:ascii="Times New Roman" w:eastAsia="Arial Unicode MS" w:hAnsi="Times New Roman" w:cs="Times New Roman"/>
          <w:bCs/>
          <w:lang w:eastAsia="hr-HR"/>
        </w:rPr>
        <w:t xml:space="preserve">sjednici, održanoj dana, </w:t>
      </w:r>
      <w:r w:rsidR="006626C9" w:rsidRPr="009E39E3">
        <w:rPr>
          <w:rFonts w:ascii="Times New Roman" w:eastAsia="Arial Unicode MS" w:hAnsi="Times New Roman" w:cs="Times New Roman"/>
          <w:bCs/>
          <w:lang w:eastAsia="hr-HR"/>
        </w:rPr>
        <w:t>__.</w:t>
      </w:r>
      <w:r w:rsidRPr="009E39E3">
        <w:rPr>
          <w:rFonts w:ascii="Times New Roman" w:eastAsia="Arial Unicode MS" w:hAnsi="Times New Roman" w:cs="Times New Roman"/>
          <w:bCs/>
          <w:lang w:eastAsia="hr-HR"/>
        </w:rPr>
        <w:t xml:space="preserve"> </w:t>
      </w:r>
      <w:r w:rsidR="008253C4" w:rsidRPr="009E39E3">
        <w:rPr>
          <w:rFonts w:ascii="Times New Roman" w:eastAsia="Arial Unicode MS" w:hAnsi="Times New Roman" w:cs="Times New Roman"/>
          <w:bCs/>
          <w:lang w:eastAsia="hr-HR"/>
        </w:rPr>
        <w:t>travnja</w:t>
      </w:r>
      <w:r w:rsidRPr="009E39E3">
        <w:rPr>
          <w:rFonts w:ascii="Times New Roman" w:eastAsia="Arial Unicode MS" w:hAnsi="Times New Roman" w:cs="Times New Roman"/>
          <w:bCs/>
          <w:lang w:eastAsia="hr-HR"/>
        </w:rPr>
        <w:t xml:space="preserve"> 2023. godine, donosi</w:t>
      </w:r>
    </w:p>
    <w:p w14:paraId="0A63D755" w14:textId="77777777" w:rsidR="0083469C" w:rsidRPr="009E39E3" w:rsidRDefault="0083469C" w:rsidP="009E39E3">
      <w:pPr>
        <w:spacing w:after="0" w:line="240" w:lineRule="auto"/>
        <w:jc w:val="both"/>
        <w:rPr>
          <w:rFonts w:ascii="Times New Roman" w:eastAsia="Arial Unicode MS" w:hAnsi="Times New Roman" w:cs="Times New Roman"/>
          <w:bCs/>
          <w:lang w:eastAsia="hr-HR"/>
        </w:rPr>
      </w:pPr>
    </w:p>
    <w:p w14:paraId="31D40D49" w14:textId="0BF3DE16" w:rsidR="004267EF" w:rsidRPr="009E39E3" w:rsidRDefault="004267EF" w:rsidP="006626C9">
      <w:pPr>
        <w:spacing w:after="0" w:line="240" w:lineRule="auto"/>
        <w:jc w:val="center"/>
        <w:rPr>
          <w:rFonts w:ascii="Times New Roman" w:eastAsia="Arial Unicode MS" w:hAnsi="Times New Roman" w:cs="Times New Roman"/>
          <w:bCs/>
          <w:lang w:eastAsia="hr-HR"/>
        </w:rPr>
      </w:pPr>
      <w:r w:rsidRPr="009E39E3">
        <w:rPr>
          <w:rFonts w:ascii="Times New Roman" w:eastAsia="Arial Unicode MS" w:hAnsi="Times New Roman" w:cs="Times New Roman"/>
          <w:bCs/>
          <w:lang w:eastAsia="hr-HR"/>
        </w:rPr>
        <w:t xml:space="preserve">O D L U K U </w:t>
      </w:r>
    </w:p>
    <w:p w14:paraId="259B9A9B" w14:textId="4F2BC98B" w:rsidR="008253C4" w:rsidRPr="009E39E3" w:rsidRDefault="008253C4" w:rsidP="006626C9">
      <w:pPr>
        <w:spacing w:after="0" w:line="240" w:lineRule="auto"/>
        <w:jc w:val="center"/>
        <w:rPr>
          <w:rFonts w:ascii="Times New Roman" w:eastAsia="Arial Unicode MS" w:hAnsi="Times New Roman" w:cs="Times New Roman"/>
          <w:bCs/>
          <w:lang w:eastAsia="hr-HR"/>
        </w:rPr>
      </w:pPr>
      <w:r w:rsidRPr="009E39E3">
        <w:rPr>
          <w:rFonts w:ascii="Times New Roman" w:eastAsia="Arial Unicode MS" w:hAnsi="Times New Roman" w:cs="Times New Roman"/>
          <w:bCs/>
          <w:lang w:eastAsia="hr-HR"/>
        </w:rPr>
        <w:t>o načinu ostvarivanja prednosti pri upisu djece u Dječji vrtić Požega</w:t>
      </w:r>
    </w:p>
    <w:p w14:paraId="590366EA" w14:textId="77777777" w:rsidR="004267EF" w:rsidRPr="009E39E3" w:rsidRDefault="004267EF" w:rsidP="006626C9">
      <w:pPr>
        <w:spacing w:after="0" w:line="240" w:lineRule="auto"/>
        <w:jc w:val="both"/>
        <w:rPr>
          <w:rFonts w:ascii="Times New Roman" w:eastAsia="Arial Unicode MS" w:hAnsi="Times New Roman" w:cs="Times New Roman"/>
          <w:bCs/>
          <w:iCs/>
          <w:lang w:eastAsia="hr-HR"/>
        </w:rPr>
      </w:pPr>
    </w:p>
    <w:p w14:paraId="0DB3CB72" w14:textId="77777777" w:rsidR="00D04B38" w:rsidRPr="009E39E3" w:rsidRDefault="00D04B38" w:rsidP="006626C9">
      <w:pPr>
        <w:spacing w:after="0" w:line="240" w:lineRule="auto"/>
        <w:jc w:val="center"/>
        <w:rPr>
          <w:rFonts w:ascii="Times New Roman" w:hAnsi="Times New Roman" w:cs="Times New Roman"/>
          <w:bCs/>
        </w:rPr>
      </w:pPr>
      <w:r w:rsidRPr="009E39E3">
        <w:rPr>
          <w:rFonts w:ascii="Times New Roman" w:hAnsi="Times New Roman" w:cs="Times New Roman"/>
          <w:bCs/>
        </w:rPr>
        <w:t>Članak 1.</w:t>
      </w:r>
    </w:p>
    <w:p w14:paraId="4590803F" w14:textId="77777777" w:rsidR="00D04B38" w:rsidRPr="009E39E3" w:rsidRDefault="00D04B38" w:rsidP="006626C9">
      <w:pPr>
        <w:spacing w:after="0" w:line="240" w:lineRule="auto"/>
        <w:rPr>
          <w:rFonts w:ascii="Times New Roman" w:hAnsi="Times New Roman" w:cs="Times New Roman"/>
          <w:bCs/>
        </w:rPr>
      </w:pPr>
    </w:p>
    <w:p w14:paraId="5394D4B1" w14:textId="42691953" w:rsidR="00D04B38" w:rsidRPr="009E39E3" w:rsidRDefault="00D04B38" w:rsidP="009E39E3">
      <w:pPr>
        <w:spacing w:after="0" w:line="240" w:lineRule="auto"/>
        <w:ind w:firstLine="708"/>
        <w:jc w:val="both"/>
        <w:rPr>
          <w:rFonts w:ascii="Times New Roman" w:hAnsi="Times New Roman" w:cs="Times New Roman"/>
        </w:rPr>
      </w:pPr>
      <w:r w:rsidRPr="009E39E3">
        <w:rPr>
          <w:rFonts w:ascii="Times New Roman" w:hAnsi="Times New Roman" w:cs="Times New Roman"/>
        </w:rPr>
        <w:t xml:space="preserve">Ovom Odlukom utvrđuje se način ostvarivanja prednosti pri upisu djece u Dječji vrtić Požega (u </w:t>
      </w:r>
      <w:r w:rsidR="00D7120B" w:rsidRPr="009E39E3">
        <w:rPr>
          <w:rFonts w:ascii="Times New Roman" w:hAnsi="Times New Roman" w:cs="Times New Roman"/>
        </w:rPr>
        <w:t xml:space="preserve">nastavku teksta: </w:t>
      </w:r>
      <w:r w:rsidRPr="009E39E3">
        <w:rPr>
          <w:rFonts w:ascii="Times New Roman" w:hAnsi="Times New Roman" w:cs="Times New Roman"/>
        </w:rPr>
        <w:t>Vrtić) čiji je osnivač Grad Požega.</w:t>
      </w:r>
    </w:p>
    <w:p w14:paraId="0FB0620C" w14:textId="77777777" w:rsidR="00D04B38" w:rsidRPr="009E39E3" w:rsidRDefault="00D04B38" w:rsidP="006626C9">
      <w:pPr>
        <w:spacing w:after="0" w:line="240" w:lineRule="auto"/>
        <w:jc w:val="both"/>
        <w:rPr>
          <w:rFonts w:ascii="Times New Roman" w:hAnsi="Times New Roman" w:cs="Times New Roman"/>
        </w:rPr>
      </w:pPr>
    </w:p>
    <w:p w14:paraId="7CAE0E5E" w14:textId="77777777" w:rsidR="00D04B38" w:rsidRPr="009E39E3" w:rsidRDefault="00D04B38" w:rsidP="006626C9">
      <w:pPr>
        <w:spacing w:after="0" w:line="240" w:lineRule="auto"/>
        <w:jc w:val="center"/>
        <w:rPr>
          <w:rFonts w:ascii="Times New Roman" w:hAnsi="Times New Roman" w:cs="Times New Roman"/>
          <w:bCs/>
        </w:rPr>
      </w:pPr>
      <w:r w:rsidRPr="009E39E3">
        <w:rPr>
          <w:rFonts w:ascii="Times New Roman" w:hAnsi="Times New Roman" w:cs="Times New Roman"/>
          <w:bCs/>
        </w:rPr>
        <w:t>Članak 2.</w:t>
      </w:r>
    </w:p>
    <w:p w14:paraId="3C6A2C34" w14:textId="77777777" w:rsidR="00D04B38" w:rsidRPr="009E39E3" w:rsidRDefault="00D04B38" w:rsidP="006626C9">
      <w:pPr>
        <w:spacing w:after="0" w:line="240" w:lineRule="auto"/>
        <w:rPr>
          <w:rFonts w:ascii="Times New Roman" w:hAnsi="Times New Roman" w:cs="Times New Roman"/>
          <w:b/>
        </w:rPr>
      </w:pPr>
    </w:p>
    <w:p w14:paraId="502E8AB3" w14:textId="3E94E400" w:rsidR="00D04B38" w:rsidRPr="009E39E3" w:rsidRDefault="00D04B38" w:rsidP="00D7120B">
      <w:pPr>
        <w:pStyle w:val="Odlomakpopisa"/>
        <w:numPr>
          <w:ilvl w:val="0"/>
          <w:numId w:val="5"/>
        </w:numPr>
        <w:spacing w:after="0" w:line="240" w:lineRule="auto"/>
        <w:jc w:val="both"/>
        <w:rPr>
          <w:rFonts w:ascii="Times New Roman" w:hAnsi="Times New Roman" w:cs="Times New Roman"/>
          <w:bCs/>
        </w:rPr>
      </w:pPr>
      <w:r w:rsidRPr="009E39E3">
        <w:rPr>
          <w:rFonts w:ascii="Times New Roman" w:hAnsi="Times New Roman" w:cs="Times New Roman"/>
          <w:bCs/>
        </w:rPr>
        <w:t>U Vrtić se mogu upisati djeca od navršenih šest mjeseci do polaska u osnovnu školu.</w:t>
      </w:r>
    </w:p>
    <w:p w14:paraId="248BDDA1" w14:textId="625A2B68" w:rsidR="00D04B38" w:rsidRPr="009E39E3" w:rsidRDefault="00D7120B" w:rsidP="00D7120B">
      <w:pPr>
        <w:spacing w:after="0" w:line="240" w:lineRule="auto"/>
        <w:ind w:firstLine="708"/>
        <w:jc w:val="both"/>
        <w:rPr>
          <w:rFonts w:ascii="Times New Roman" w:hAnsi="Times New Roman" w:cs="Times New Roman"/>
          <w:bCs/>
        </w:rPr>
      </w:pPr>
      <w:r w:rsidRPr="009E39E3">
        <w:rPr>
          <w:rFonts w:ascii="Times New Roman" w:hAnsi="Times New Roman" w:cs="Times New Roman"/>
          <w:bCs/>
        </w:rPr>
        <w:t xml:space="preserve">(2)   </w:t>
      </w:r>
      <w:r w:rsidR="00D04B38" w:rsidRPr="009E39E3">
        <w:rPr>
          <w:rFonts w:ascii="Times New Roman" w:hAnsi="Times New Roman" w:cs="Times New Roman"/>
          <w:bCs/>
        </w:rPr>
        <w:t>Djeca u dobi od navršenih šest do dvanaest mjeseci života upisat će se u Vrtić  kada se za to osiguraju potrebni uvjeti.</w:t>
      </w:r>
    </w:p>
    <w:p w14:paraId="24C232D8" w14:textId="77777777" w:rsidR="00D04B38" w:rsidRPr="009E39E3" w:rsidRDefault="00D04B38" w:rsidP="009E39E3">
      <w:pPr>
        <w:spacing w:after="0" w:line="240" w:lineRule="auto"/>
        <w:jc w:val="both"/>
        <w:rPr>
          <w:rFonts w:ascii="Times New Roman" w:hAnsi="Times New Roman" w:cs="Times New Roman"/>
          <w:bCs/>
        </w:rPr>
      </w:pPr>
    </w:p>
    <w:p w14:paraId="39396DE2" w14:textId="201B75DA" w:rsidR="00D04B38" w:rsidRPr="009E39E3" w:rsidRDefault="00D04B38" w:rsidP="006626C9">
      <w:pPr>
        <w:spacing w:after="0" w:line="240" w:lineRule="auto"/>
        <w:jc w:val="center"/>
        <w:rPr>
          <w:rFonts w:ascii="Times New Roman" w:hAnsi="Times New Roman" w:cs="Times New Roman"/>
          <w:bCs/>
        </w:rPr>
      </w:pPr>
      <w:r w:rsidRPr="009E39E3">
        <w:rPr>
          <w:rFonts w:ascii="Times New Roman" w:hAnsi="Times New Roman" w:cs="Times New Roman"/>
          <w:bCs/>
        </w:rPr>
        <w:t xml:space="preserve">Članak 3. </w:t>
      </w:r>
    </w:p>
    <w:p w14:paraId="5884E37E" w14:textId="77777777" w:rsidR="006626C9" w:rsidRPr="009E39E3" w:rsidRDefault="006626C9" w:rsidP="009E39E3">
      <w:pPr>
        <w:spacing w:after="0" w:line="240" w:lineRule="auto"/>
        <w:rPr>
          <w:rFonts w:ascii="Times New Roman" w:hAnsi="Times New Roman" w:cs="Times New Roman"/>
          <w:bCs/>
        </w:rPr>
      </w:pPr>
    </w:p>
    <w:p w14:paraId="6B393FA1" w14:textId="54FD674F" w:rsidR="00D04B38" w:rsidRPr="009E39E3" w:rsidRDefault="00D7120B" w:rsidP="009E39E3">
      <w:pPr>
        <w:spacing w:after="0" w:line="240" w:lineRule="auto"/>
        <w:ind w:firstLine="708"/>
        <w:jc w:val="both"/>
        <w:rPr>
          <w:rFonts w:ascii="Times New Roman" w:hAnsi="Times New Roman" w:cs="Times New Roman"/>
        </w:rPr>
      </w:pPr>
      <w:r w:rsidRPr="009E39E3">
        <w:rPr>
          <w:rFonts w:ascii="Times New Roman" w:hAnsi="Times New Roman" w:cs="Times New Roman"/>
          <w:bCs/>
        </w:rPr>
        <w:t>(1)</w:t>
      </w:r>
      <w:r w:rsidRPr="009E39E3">
        <w:rPr>
          <w:rFonts w:ascii="Times New Roman" w:hAnsi="Times New Roman" w:cs="Times New Roman"/>
          <w:b/>
        </w:rPr>
        <w:t xml:space="preserve"> </w:t>
      </w:r>
      <w:r w:rsidR="00D04B38" w:rsidRPr="009E39E3">
        <w:rPr>
          <w:rFonts w:ascii="Times New Roman" w:hAnsi="Times New Roman" w:cs="Times New Roman"/>
        </w:rPr>
        <w:t>Pravo na upis u programe Vrtića ima dijete koje zajedno sa roditeljem ima prebivalište ili boravište na području Grada</w:t>
      </w:r>
      <w:r w:rsidR="00D83CC1" w:rsidRPr="009E39E3">
        <w:rPr>
          <w:rFonts w:ascii="Times New Roman" w:hAnsi="Times New Roman" w:cs="Times New Roman"/>
        </w:rPr>
        <w:t xml:space="preserve"> Požege</w:t>
      </w:r>
      <w:r w:rsidR="00D04B38" w:rsidRPr="009E39E3">
        <w:rPr>
          <w:rFonts w:ascii="Times New Roman" w:hAnsi="Times New Roman" w:cs="Times New Roman"/>
        </w:rPr>
        <w:t>.</w:t>
      </w:r>
    </w:p>
    <w:p w14:paraId="0E4AFD1A" w14:textId="3D58CB86" w:rsidR="00D04B38" w:rsidRPr="009E39E3" w:rsidRDefault="00D7120B" w:rsidP="006626C9">
      <w:pPr>
        <w:spacing w:after="0" w:line="240" w:lineRule="auto"/>
        <w:ind w:firstLine="708"/>
        <w:jc w:val="both"/>
        <w:rPr>
          <w:rFonts w:ascii="Times New Roman" w:hAnsi="Times New Roman" w:cs="Times New Roman"/>
        </w:rPr>
      </w:pPr>
      <w:r w:rsidRPr="009E39E3">
        <w:rPr>
          <w:rFonts w:ascii="Times New Roman" w:hAnsi="Times New Roman" w:cs="Times New Roman"/>
        </w:rPr>
        <w:t xml:space="preserve">(2) </w:t>
      </w:r>
      <w:r w:rsidR="00D04B38" w:rsidRPr="009E39E3">
        <w:rPr>
          <w:rFonts w:ascii="Times New Roman" w:hAnsi="Times New Roman" w:cs="Times New Roman"/>
        </w:rPr>
        <w:t>Ukoliko ima slobodnih mjesta u programe Vrtića mogu se upisati i djeca s prebivalištem ili boravištem na području drugih gradova i općina.</w:t>
      </w:r>
    </w:p>
    <w:p w14:paraId="6DDC7A6D" w14:textId="1E3FD767" w:rsidR="00D04B38" w:rsidRPr="009E39E3" w:rsidRDefault="00D7120B" w:rsidP="006626C9">
      <w:pPr>
        <w:spacing w:after="0" w:line="240" w:lineRule="auto"/>
        <w:ind w:firstLine="708"/>
        <w:jc w:val="both"/>
        <w:rPr>
          <w:rFonts w:ascii="Times New Roman" w:hAnsi="Times New Roman" w:cs="Times New Roman"/>
        </w:rPr>
      </w:pPr>
      <w:r w:rsidRPr="009E39E3">
        <w:rPr>
          <w:rFonts w:ascii="Times New Roman" w:hAnsi="Times New Roman" w:cs="Times New Roman"/>
        </w:rPr>
        <w:t xml:space="preserve">(3) </w:t>
      </w:r>
      <w:r w:rsidR="00D04B38" w:rsidRPr="009E39E3">
        <w:rPr>
          <w:rFonts w:ascii="Times New Roman" w:hAnsi="Times New Roman" w:cs="Times New Roman"/>
        </w:rPr>
        <w:t xml:space="preserve">Djeca koja su smještena u udomiteljske obitelji, a nemaju prebivalište na području </w:t>
      </w:r>
      <w:r w:rsidR="00D83CC1" w:rsidRPr="009E39E3">
        <w:rPr>
          <w:rFonts w:ascii="Times New Roman" w:hAnsi="Times New Roman" w:cs="Times New Roman"/>
        </w:rPr>
        <w:t>g</w:t>
      </w:r>
      <w:r w:rsidR="00D04B38" w:rsidRPr="009E39E3">
        <w:rPr>
          <w:rFonts w:ascii="Times New Roman" w:hAnsi="Times New Roman" w:cs="Times New Roman"/>
        </w:rPr>
        <w:t xml:space="preserve">rada </w:t>
      </w:r>
      <w:r w:rsidR="00D83CC1" w:rsidRPr="009E39E3">
        <w:rPr>
          <w:rFonts w:ascii="Times New Roman" w:hAnsi="Times New Roman" w:cs="Times New Roman"/>
        </w:rPr>
        <w:t>Požege</w:t>
      </w:r>
      <w:r w:rsidR="00D04B38" w:rsidRPr="009E39E3">
        <w:rPr>
          <w:rFonts w:ascii="Times New Roman" w:hAnsi="Times New Roman" w:cs="Times New Roman"/>
        </w:rPr>
        <w:t xml:space="preserve"> imaju pravo upisa u Vrtić ukoliko njegov udomitelj ima prebivalište na području grada </w:t>
      </w:r>
      <w:r w:rsidR="00D83CC1" w:rsidRPr="009E39E3">
        <w:rPr>
          <w:rFonts w:ascii="Times New Roman" w:hAnsi="Times New Roman" w:cs="Times New Roman"/>
        </w:rPr>
        <w:t>Požege</w:t>
      </w:r>
      <w:r w:rsidR="00D04B38" w:rsidRPr="009E39E3">
        <w:rPr>
          <w:rFonts w:ascii="Times New Roman" w:hAnsi="Times New Roman" w:cs="Times New Roman"/>
        </w:rPr>
        <w:t xml:space="preserve">.  </w:t>
      </w:r>
    </w:p>
    <w:p w14:paraId="24A53F59" w14:textId="77777777" w:rsidR="006626C9" w:rsidRPr="009E39E3" w:rsidRDefault="006626C9" w:rsidP="009E39E3">
      <w:pPr>
        <w:spacing w:after="0" w:line="240" w:lineRule="auto"/>
        <w:jc w:val="both"/>
        <w:rPr>
          <w:rFonts w:ascii="Times New Roman" w:hAnsi="Times New Roman" w:cs="Times New Roman"/>
        </w:rPr>
      </w:pPr>
    </w:p>
    <w:p w14:paraId="3E519957" w14:textId="77777777" w:rsidR="00D04B38" w:rsidRPr="009E39E3" w:rsidRDefault="00D04B38" w:rsidP="006626C9">
      <w:pPr>
        <w:spacing w:after="0" w:line="240" w:lineRule="auto"/>
        <w:jc w:val="center"/>
        <w:rPr>
          <w:rFonts w:ascii="Times New Roman" w:hAnsi="Times New Roman" w:cs="Times New Roman"/>
          <w:bCs/>
        </w:rPr>
      </w:pPr>
      <w:r w:rsidRPr="009E39E3">
        <w:rPr>
          <w:rFonts w:ascii="Times New Roman" w:hAnsi="Times New Roman" w:cs="Times New Roman"/>
          <w:bCs/>
        </w:rPr>
        <w:t>Članak 4.</w:t>
      </w:r>
    </w:p>
    <w:p w14:paraId="5B746E41" w14:textId="77777777" w:rsidR="00D04B38" w:rsidRPr="009E39E3" w:rsidRDefault="00D04B38" w:rsidP="009E39E3">
      <w:pPr>
        <w:spacing w:after="0" w:line="240" w:lineRule="auto"/>
        <w:rPr>
          <w:rFonts w:ascii="Times New Roman" w:hAnsi="Times New Roman" w:cs="Times New Roman"/>
          <w:bCs/>
        </w:rPr>
      </w:pPr>
    </w:p>
    <w:p w14:paraId="1CB690AD" w14:textId="613BBD4A" w:rsidR="00D04B38" w:rsidRPr="009E39E3" w:rsidRDefault="00D7120B" w:rsidP="006626C9">
      <w:pPr>
        <w:spacing w:after="0" w:line="240" w:lineRule="auto"/>
        <w:ind w:firstLine="708"/>
        <w:jc w:val="both"/>
        <w:rPr>
          <w:rFonts w:ascii="Times New Roman" w:hAnsi="Times New Roman" w:cs="Times New Roman"/>
        </w:rPr>
      </w:pPr>
      <w:r w:rsidRPr="009E39E3">
        <w:rPr>
          <w:rFonts w:ascii="Times New Roman" w:hAnsi="Times New Roman" w:cs="Times New Roman"/>
        </w:rPr>
        <w:t xml:space="preserve">(1) </w:t>
      </w:r>
      <w:r w:rsidR="00D04B38" w:rsidRPr="009E39E3">
        <w:rPr>
          <w:rFonts w:ascii="Times New Roman" w:hAnsi="Times New Roman" w:cs="Times New Roman"/>
        </w:rPr>
        <w:t>Prednost pri upisu u Vrtić za iduću pedagošku godinu imaju djeca koja do 1. travnja tekuće godine navrše četiri godine života.</w:t>
      </w:r>
    </w:p>
    <w:p w14:paraId="7AF80A3F" w14:textId="5D9B8414" w:rsidR="00D04B38" w:rsidRPr="009E39E3" w:rsidRDefault="00D7120B" w:rsidP="006626C9">
      <w:pPr>
        <w:spacing w:after="0" w:line="240" w:lineRule="auto"/>
        <w:ind w:firstLine="708"/>
        <w:jc w:val="both"/>
        <w:rPr>
          <w:rFonts w:ascii="Times New Roman" w:hAnsi="Times New Roman" w:cs="Times New Roman"/>
        </w:rPr>
      </w:pPr>
      <w:r w:rsidRPr="009E39E3">
        <w:rPr>
          <w:rFonts w:ascii="Times New Roman" w:hAnsi="Times New Roman" w:cs="Times New Roman"/>
        </w:rPr>
        <w:t xml:space="preserve">(2) </w:t>
      </w:r>
      <w:r w:rsidR="00D04B38" w:rsidRPr="009E39E3">
        <w:rPr>
          <w:rFonts w:ascii="Times New Roman" w:hAnsi="Times New Roman" w:cs="Times New Roman"/>
        </w:rPr>
        <w:t>Nakon upisa djece iz stavka 1. ovog članka upis djece se ostvaruje prema sljedećim prednostima:</w:t>
      </w:r>
    </w:p>
    <w:p w14:paraId="18AE1796" w14:textId="0F2172FC"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rPr>
        <w:t xml:space="preserve">djeca roditelja </w:t>
      </w:r>
      <w:r w:rsidR="00D04B38" w:rsidRPr="009E39E3">
        <w:rPr>
          <w:rFonts w:ascii="Times New Roman" w:hAnsi="Times New Roman" w:cs="Times New Roman"/>
        </w:rPr>
        <w:t>invalida Domovinskog rata</w:t>
      </w:r>
    </w:p>
    <w:p w14:paraId="69CBA357" w14:textId="2F130FE8"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color w:val="000000"/>
        </w:rPr>
        <w:t>d</w:t>
      </w:r>
      <w:r w:rsidRPr="009E39E3">
        <w:rPr>
          <w:rFonts w:ascii="Times New Roman" w:hAnsi="Times New Roman" w:cs="Times New Roman"/>
          <w:spacing w:val="-3"/>
        </w:rPr>
        <w:t>jec</w:t>
      </w:r>
      <w:r w:rsidR="00D04B38" w:rsidRPr="009E39E3">
        <w:rPr>
          <w:rFonts w:ascii="Times New Roman" w:hAnsi="Times New Roman" w:cs="Times New Roman"/>
          <w:spacing w:val="-3"/>
        </w:rPr>
        <w:t>a iz obitelji s troje ili više malodobne djece</w:t>
      </w:r>
      <w:r w:rsidR="00D04B38" w:rsidRPr="009E39E3">
        <w:rPr>
          <w:rFonts w:ascii="Times New Roman" w:hAnsi="Times New Roman" w:cs="Times New Roman"/>
          <w:color w:val="000000"/>
        </w:rPr>
        <w:t xml:space="preserve">   </w:t>
      </w:r>
    </w:p>
    <w:p w14:paraId="4446363E" w14:textId="45DBA3EF"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rPr>
        <w:t>djec</w:t>
      </w:r>
      <w:r w:rsidR="00D04B38" w:rsidRPr="009E39E3">
        <w:rPr>
          <w:rFonts w:ascii="Times New Roman" w:hAnsi="Times New Roman" w:cs="Times New Roman"/>
        </w:rPr>
        <w:t>a oba zaposlena roditelja</w:t>
      </w:r>
    </w:p>
    <w:p w14:paraId="549BC91B" w14:textId="52C8C934"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rPr>
        <w:t xml:space="preserve">djeca s </w:t>
      </w:r>
      <w:r w:rsidR="00D04B38" w:rsidRPr="009E39E3">
        <w:rPr>
          <w:rFonts w:ascii="Times New Roman" w:hAnsi="Times New Roman" w:cs="Times New Roman"/>
        </w:rPr>
        <w:t>teškoćama u razvoju i kroničnim bolestima</w:t>
      </w:r>
    </w:p>
    <w:p w14:paraId="777EEFD1" w14:textId="38AE92B4"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rPr>
        <w:lastRenderedPageBreak/>
        <w:t>djeca</w:t>
      </w:r>
      <w:r w:rsidR="00D04B38" w:rsidRPr="009E39E3">
        <w:rPr>
          <w:rFonts w:ascii="Times New Roman" w:hAnsi="Times New Roman" w:cs="Times New Roman"/>
        </w:rPr>
        <w:t xml:space="preserve"> samohranih roditelja</w:t>
      </w:r>
    </w:p>
    <w:p w14:paraId="5BC30B0D" w14:textId="587CB938"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rPr>
        <w:t>djeca iz jednoroditeljskih obitelji</w:t>
      </w:r>
    </w:p>
    <w:p w14:paraId="648BE1BD" w14:textId="2D792FA5"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rPr>
        <w:t xml:space="preserve">djeca </w:t>
      </w:r>
      <w:r w:rsidR="00D04B38" w:rsidRPr="009E39E3">
        <w:rPr>
          <w:rFonts w:ascii="Times New Roman" w:hAnsi="Times New Roman" w:cs="Times New Roman"/>
        </w:rPr>
        <w:t xml:space="preserve">osoba s invaliditetom upisani u Registar osoba s invaliditetom </w:t>
      </w:r>
    </w:p>
    <w:p w14:paraId="655FFEB4" w14:textId="47BE60DD"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rPr>
        <w:t>djeca</w:t>
      </w:r>
      <w:r w:rsidR="00D04B38" w:rsidRPr="009E39E3">
        <w:rPr>
          <w:rFonts w:ascii="Times New Roman" w:hAnsi="Times New Roman" w:cs="Times New Roman"/>
        </w:rPr>
        <w:t xml:space="preserve"> iz udomiteljskih obitelji</w:t>
      </w:r>
    </w:p>
    <w:p w14:paraId="2EBB2093" w14:textId="4F611020"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rPr>
        <w:t xml:space="preserve">djeca </w:t>
      </w:r>
      <w:r w:rsidR="00D04B38" w:rsidRPr="009E39E3">
        <w:rPr>
          <w:rFonts w:ascii="Times New Roman" w:hAnsi="Times New Roman" w:cs="Times New Roman"/>
        </w:rPr>
        <w:t>koja imaju prebivališta ili boravište na području dječjeg vrtića (podcentra)</w:t>
      </w:r>
    </w:p>
    <w:p w14:paraId="5BDD716E" w14:textId="794ABC13" w:rsidR="00D04B38" w:rsidRPr="009E39E3" w:rsidRDefault="00D7120B" w:rsidP="00C76B85">
      <w:pPr>
        <w:numPr>
          <w:ilvl w:val="0"/>
          <w:numId w:val="4"/>
        </w:numPr>
        <w:spacing w:after="0" w:line="240" w:lineRule="auto"/>
        <w:ind w:hanging="502"/>
        <w:jc w:val="both"/>
        <w:rPr>
          <w:rFonts w:ascii="Times New Roman" w:hAnsi="Times New Roman" w:cs="Times New Roman"/>
        </w:rPr>
      </w:pPr>
      <w:r w:rsidRPr="009E39E3">
        <w:rPr>
          <w:rFonts w:ascii="Times New Roman" w:hAnsi="Times New Roman" w:cs="Times New Roman"/>
          <w:spacing w:val="-3"/>
        </w:rPr>
        <w:t>dje</w:t>
      </w:r>
      <w:r w:rsidR="00D04B38" w:rsidRPr="009E39E3">
        <w:rPr>
          <w:rFonts w:ascii="Times New Roman" w:hAnsi="Times New Roman" w:cs="Times New Roman"/>
          <w:spacing w:val="-3"/>
        </w:rPr>
        <w:t xml:space="preserve">ca roditelja koji primaju doplatak za djecu </w:t>
      </w:r>
      <w:r w:rsidR="00D04B38" w:rsidRPr="009E39E3">
        <w:rPr>
          <w:rFonts w:ascii="Times New Roman" w:hAnsi="Times New Roman" w:cs="Times New Roman"/>
        </w:rPr>
        <w:t>ili d</w:t>
      </w:r>
      <w:r w:rsidR="00D04B38" w:rsidRPr="009E39E3">
        <w:rPr>
          <w:rFonts w:ascii="Times New Roman" w:hAnsi="Times New Roman" w:cs="Times New Roman"/>
          <w:spacing w:val="-3"/>
        </w:rPr>
        <w:t>jeca roditelja korisnika zajamčene minimalne naknade.</w:t>
      </w:r>
    </w:p>
    <w:p w14:paraId="5955747B" w14:textId="77777777" w:rsidR="00D04B38" w:rsidRPr="009E39E3" w:rsidRDefault="00D04B38" w:rsidP="006626C9">
      <w:pPr>
        <w:suppressAutoHyphens/>
        <w:spacing w:after="0" w:line="240" w:lineRule="auto"/>
        <w:rPr>
          <w:rFonts w:ascii="Times New Roman" w:hAnsi="Times New Roman" w:cs="Times New Roman"/>
          <w:bCs/>
          <w:spacing w:val="-3"/>
        </w:rPr>
      </w:pPr>
    </w:p>
    <w:p w14:paraId="64AD1707" w14:textId="727BF44C" w:rsidR="00D04B38" w:rsidRPr="009E39E3" w:rsidRDefault="00D04B38" w:rsidP="006626C9">
      <w:pPr>
        <w:suppressAutoHyphens/>
        <w:spacing w:after="0" w:line="240" w:lineRule="auto"/>
        <w:jc w:val="center"/>
        <w:rPr>
          <w:rFonts w:ascii="Times New Roman" w:hAnsi="Times New Roman" w:cs="Times New Roman"/>
          <w:bCs/>
          <w:spacing w:val="-3"/>
        </w:rPr>
      </w:pPr>
      <w:r w:rsidRPr="009E39E3">
        <w:rPr>
          <w:rFonts w:ascii="Times New Roman" w:hAnsi="Times New Roman" w:cs="Times New Roman"/>
          <w:bCs/>
          <w:spacing w:val="-3"/>
        </w:rPr>
        <w:t>Članak 5.</w:t>
      </w:r>
    </w:p>
    <w:p w14:paraId="185805F1" w14:textId="77777777" w:rsidR="006626C9" w:rsidRPr="009E39E3" w:rsidRDefault="006626C9" w:rsidP="009E39E3">
      <w:pPr>
        <w:suppressAutoHyphens/>
        <w:spacing w:after="0" w:line="240" w:lineRule="auto"/>
        <w:rPr>
          <w:rFonts w:ascii="Times New Roman" w:hAnsi="Times New Roman" w:cs="Times New Roman"/>
          <w:bCs/>
          <w:spacing w:val="-3"/>
        </w:rPr>
      </w:pPr>
    </w:p>
    <w:p w14:paraId="5F594175" w14:textId="18711998" w:rsidR="00D04B38" w:rsidRPr="009E39E3" w:rsidRDefault="00D7120B" w:rsidP="009E39E3">
      <w:pPr>
        <w:suppressAutoHyphens/>
        <w:spacing w:after="0" w:line="240" w:lineRule="auto"/>
        <w:ind w:firstLine="708"/>
        <w:jc w:val="both"/>
        <w:rPr>
          <w:rFonts w:ascii="Times New Roman" w:hAnsi="Times New Roman" w:cs="Times New Roman"/>
          <w:bCs/>
          <w:spacing w:val="-3"/>
        </w:rPr>
      </w:pPr>
      <w:r w:rsidRPr="009E39E3">
        <w:rPr>
          <w:rFonts w:ascii="Times New Roman" w:hAnsi="Times New Roman" w:cs="Times New Roman"/>
          <w:bCs/>
          <w:spacing w:val="-3"/>
        </w:rPr>
        <w:t xml:space="preserve">(1) </w:t>
      </w:r>
      <w:r w:rsidR="00D04B38" w:rsidRPr="009E39E3">
        <w:rPr>
          <w:rFonts w:ascii="Times New Roman" w:hAnsi="Times New Roman" w:cs="Times New Roman"/>
          <w:bCs/>
          <w:spacing w:val="-3"/>
        </w:rPr>
        <w:t>Red prvenstva razrađuje se metodom bodovanja</w:t>
      </w:r>
      <w:r w:rsidR="00C37739" w:rsidRPr="009E39E3">
        <w:rPr>
          <w:rFonts w:ascii="Times New Roman" w:hAnsi="Times New Roman" w:cs="Times New Roman"/>
          <w:bCs/>
          <w:spacing w:val="-3"/>
        </w:rPr>
        <w:t>,</w:t>
      </w:r>
      <w:r w:rsidR="00D04B38" w:rsidRPr="009E39E3">
        <w:rPr>
          <w:rFonts w:ascii="Times New Roman" w:hAnsi="Times New Roman" w:cs="Times New Roman"/>
          <w:bCs/>
          <w:spacing w:val="-3"/>
        </w:rPr>
        <w:t xml:space="preserve"> a prvenstvo pri upisu u okviru utvrđenog broja slobodnih mjesta ostvaruje dijete s većim zbrojem bodova na listi prvenstva.</w:t>
      </w:r>
    </w:p>
    <w:p w14:paraId="7E30FE24" w14:textId="0372480A" w:rsidR="00D04B38" w:rsidRPr="009E39E3" w:rsidRDefault="00D7120B" w:rsidP="006626C9">
      <w:pPr>
        <w:suppressAutoHyphens/>
        <w:spacing w:after="0" w:line="240" w:lineRule="auto"/>
        <w:ind w:firstLine="708"/>
        <w:jc w:val="both"/>
        <w:rPr>
          <w:rFonts w:ascii="Times New Roman" w:hAnsi="Times New Roman" w:cs="Times New Roman"/>
          <w:bCs/>
          <w:spacing w:val="-3"/>
        </w:rPr>
      </w:pPr>
      <w:r w:rsidRPr="009E39E3">
        <w:rPr>
          <w:rFonts w:ascii="Times New Roman" w:hAnsi="Times New Roman" w:cs="Times New Roman"/>
          <w:bCs/>
          <w:spacing w:val="-3"/>
        </w:rPr>
        <w:t xml:space="preserve">(2) </w:t>
      </w:r>
      <w:r w:rsidR="00D04B38" w:rsidRPr="009E39E3">
        <w:rPr>
          <w:rFonts w:ascii="Times New Roman" w:hAnsi="Times New Roman" w:cs="Times New Roman"/>
          <w:bCs/>
          <w:spacing w:val="-3"/>
        </w:rPr>
        <w:t>Ukoliko dvoje ili više djece ostvari jednak broj bodova redoslijed na listi prvenstva utvrđuje se po kriteriju starosti djeteta, od starijeg prema mlađem.</w:t>
      </w:r>
    </w:p>
    <w:p w14:paraId="3892A6B6" w14:textId="77777777" w:rsidR="00D04B38" w:rsidRPr="009E39E3" w:rsidRDefault="00D04B38" w:rsidP="009E39E3">
      <w:pPr>
        <w:suppressAutoHyphens/>
        <w:spacing w:after="0" w:line="240" w:lineRule="auto"/>
        <w:rPr>
          <w:rFonts w:ascii="Times New Roman" w:hAnsi="Times New Roman" w:cs="Times New Roman"/>
          <w:bCs/>
          <w:spacing w:val="-3"/>
        </w:rPr>
      </w:pPr>
    </w:p>
    <w:p w14:paraId="7567B4D0" w14:textId="03E8AB9F" w:rsidR="00D04B38" w:rsidRPr="009E39E3" w:rsidRDefault="00D04B38" w:rsidP="006626C9">
      <w:pPr>
        <w:spacing w:after="0" w:line="240" w:lineRule="auto"/>
        <w:jc w:val="center"/>
        <w:rPr>
          <w:rFonts w:ascii="Times New Roman" w:hAnsi="Times New Roman" w:cs="Times New Roman"/>
          <w:bCs/>
          <w:color w:val="000000"/>
        </w:rPr>
      </w:pPr>
      <w:r w:rsidRPr="009E39E3">
        <w:rPr>
          <w:rFonts w:ascii="Times New Roman" w:hAnsi="Times New Roman" w:cs="Times New Roman"/>
          <w:bCs/>
          <w:color w:val="000000"/>
        </w:rPr>
        <w:t>Članak 6.</w:t>
      </w:r>
    </w:p>
    <w:p w14:paraId="100CA7AA" w14:textId="77777777" w:rsidR="006626C9" w:rsidRPr="009E39E3" w:rsidRDefault="006626C9" w:rsidP="009E39E3">
      <w:pPr>
        <w:spacing w:after="0" w:line="240" w:lineRule="auto"/>
        <w:rPr>
          <w:rFonts w:ascii="Times New Roman" w:hAnsi="Times New Roman" w:cs="Times New Roman"/>
          <w:bCs/>
          <w:color w:val="000000"/>
        </w:rPr>
      </w:pPr>
    </w:p>
    <w:p w14:paraId="26908B92" w14:textId="6D2BF2FD" w:rsidR="00D04B38" w:rsidRPr="009E39E3" w:rsidRDefault="00D04B38" w:rsidP="006626C9">
      <w:pPr>
        <w:spacing w:after="0" w:line="240" w:lineRule="auto"/>
        <w:ind w:firstLine="708"/>
        <w:jc w:val="both"/>
        <w:rPr>
          <w:rFonts w:ascii="Times New Roman" w:hAnsi="Times New Roman" w:cs="Times New Roman"/>
          <w:bCs/>
        </w:rPr>
      </w:pPr>
      <w:r w:rsidRPr="009E39E3">
        <w:rPr>
          <w:rFonts w:ascii="Times New Roman" w:hAnsi="Times New Roman" w:cs="Times New Roman"/>
          <w:bCs/>
        </w:rPr>
        <w:t xml:space="preserve">Sukladno slobodnim kapacitetima, te uz primjenu odredbi ove </w:t>
      </w:r>
      <w:r w:rsidR="00D7120B" w:rsidRPr="009E39E3">
        <w:rPr>
          <w:rFonts w:ascii="Times New Roman" w:hAnsi="Times New Roman" w:cs="Times New Roman"/>
          <w:bCs/>
        </w:rPr>
        <w:t>O</w:t>
      </w:r>
      <w:r w:rsidRPr="009E39E3">
        <w:rPr>
          <w:rFonts w:ascii="Times New Roman" w:hAnsi="Times New Roman" w:cs="Times New Roman"/>
          <w:bCs/>
        </w:rPr>
        <w:t xml:space="preserve">dluke i akta iz članka 8. ove </w:t>
      </w:r>
      <w:r w:rsidR="00D7120B" w:rsidRPr="009E39E3">
        <w:rPr>
          <w:rFonts w:ascii="Times New Roman" w:hAnsi="Times New Roman" w:cs="Times New Roman"/>
          <w:bCs/>
        </w:rPr>
        <w:t>O</w:t>
      </w:r>
      <w:r w:rsidRPr="009E39E3">
        <w:rPr>
          <w:rFonts w:ascii="Times New Roman" w:hAnsi="Times New Roman" w:cs="Times New Roman"/>
          <w:bCs/>
        </w:rPr>
        <w:t>dluke djeca se u pravilu smještaju u podcentar u sklopu Vrtića koji je najbliži njihovom prebivalištu odnosno boravištu, a ukoliko to nije moguće i u druge podcentre.</w:t>
      </w:r>
    </w:p>
    <w:p w14:paraId="12472B32" w14:textId="77777777" w:rsidR="00D04B38" w:rsidRPr="009E39E3" w:rsidRDefault="00D04B38" w:rsidP="009E39E3">
      <w:pPr>
        <w:spacing w:after="0" w:line="240" w:lineRule="auto"/>
        <w:rPr>
          <w:rFonts w:ascii="Times New Roman" w:hAnsi="Times New Roman" w:cs="Times New Roman"/>
          <w:bCs/>
          <w:color w:val="FF0000"/>
        </w:rPr>
      </w:pPr>
    </w:p>
    <w:p w14:paraId="6B7208F6" w14:textId="5088E160" w:rsidR="00D04B38" w:rsidRPr="009E39E3" w:rsidRDefault="00D04B38" w:rsidP="006626C9">
      <w:pPr>
        <w:spacing w:after="0" w:line="240" w:lineRule="auto"/>
        <w:jc w:val="center"/>
        <w:rPr>
          <w:rFonts w:ascii="Times New Roman" w:hAnsi="Times New Roman" w:cs="Times New Roman"/>
          <w:bCs/>
        </w:rPr>
      </w:pPr>
      <w:r w:rsidRPr="009E39E3">
        <w:rPr>
          <w:rFonts w:ascii="Times New Roman" w:hAnsi="Times New Roman" w:cs="Times New Roman"/>
          <w:bCs/>
        </w:rPr>
        <w:t>Članak 7.</w:t>
      </w:r>
    </w:p>
    <w:p w14:paraId="2E3AF7B1" w14:textId="77777777" w:rsidR="006626C9" w:rsidRPr="009E39E3" w:rsidRDefault="006626C9" w:rsidP="009E39E3">
      <w:pPr>
        <w:spacing w:after="0" w:line="240" w:lineRule="auto"/>
        <w:rPr>
          <w:rFonts w:ascii="Times New Roman" w:hAnsi="Times New Roman" w:cs="Times New Roman"/>
          <w:bCs/>
        </w:rPr>
      </w:pPr>
    </w:p>
    <w:p w14:paraId="663F3210" w14:textId="5D339EB3" w:rsidR="00D04B38" w:rsidRPr="009E39E3" w:rsidRDefault="00D04B38" w:rsidP="006626C9">
      <w:pPr>
        <w:spacing w:after="0" w:line="240" w:lineRule="auto"/>
        <w:ind w:firstLine="708"/>
        <w:jc w:val="both"/>
        <w:rPr>
          <w:rFonts w:ascii="Times New Roman" w:hAnsi="Times New Roman" w:cs="Times New Roman"/>
          <w:bCs/>
          <w:color w:val="000000"/>
        </w:rPr>
      </w:pPr>
      <w:r w:rsidRPr="009E39E3">
        <w:rPr>
          <w:rFonts w:ascii="Times New Roman" w:hAnsi="Times New Roman" w:cs="Times New Roman"/>
          <w:bCs/>
          <w:color w:val="000000"/>
        </w:rPr>
        <w:t>Vrtić će osigurati ostvarivanje programa predškole za svu djecu koja nisu uključena u redoviti ili posebni program predškolskog odgoja uz uvjete propisane zakonom.</w:t>
      </w:r>
    </w:p>
    <w:p w14:paraId="205C1737" w14:textId="77777777" w:rsidR="006626C9" w:rsidRPr="009E39E3" w:rsidRDefault="006626C9" w:rsidP="009E39E3">
      <w:pPr>
        <w:spacing w:after="0" w:line="240" w:lineRule="auto"/>
        <w:jc w:val="both"/>
        <w:rPr>
          <w:rFonts w:ascii="Times New Roman" w:hAnsi="Times New Roman" w:cs="Times New Roman"/>
          <w:bCs/>
          <w:color w:val="000000"/>
        </w:rPr>
      </w:pPr>
    </w:p>
    <w:p w14:paraId="75D060F1" w14:textId="68A9CA75" w:rsidR="00D04B38" w:rsidRPr="009E39E3" w:rsidRDefault="00D04B38" w:rsidP="006626C9">
      <w:pPr>
        <w:spacing w:after="0" w:line="240" w:lineRule="auto"/>
        <w:jc w:val="center"/>
        <w:rPr>
          <w:rFonts w:ascii="Times New Roman" w:hAnsi="Times New Roman" w:cs="Times New Roman"/>
          <w:bCs/>
        </w:rPr>
      </w:pPr>
      <w:r w:rsidRPr="009E39E3">
        <w:rPr>
          <w:rFonts w:ascii="Times New Roman" w:hAnsi="Times New Roman" w:cs="Times New Roman"/>
          <w:bCs/>
        </w:rPr>
        <w:t>Članak 8.</w:t>
      </w:r>
    </w:p>
    <w:p w14:paraId="6D9A8D82" w14:textId="77777777" w:rsidR="006626C9" w:rsidRPr="009E39E3" w:rsidRDefault="006626C9" w:rsidP="009E39E3">
      <w:pPr>
        <w:spacing w:after="0" w:line="240" w:lineRule="auto"/>
        <w:rPr>
          <w:rFonts w:ascii="Times New Roman" w:hAnsi="Times New Roman" w:cs="Times New Roman"/>
          <w:bCs/>
        </w:rPr>
      </w:pPr>
    </w:p>
    <w:p w14:paraId="3CC5128E" w14:textId="0731DA50" w:rsidR="00D04B38" w:rsidRPr="009E39E3" w:rsidRDefault="00D04B38" w:rsidP="006626C9">
      <w:pPr>
        <w:suppressAutoHyphens/>
        <w:spacing w:after="0" w:line="240" w:lineRule="auto"/>
        <w:ind w:firstLine="708"/>
        <w:jc w:val="both"/>
        <w:rPr>
          <w:rFonts w:ascii="Times New Roman" w:hAnsi="Times New Roman" w:cs="Times New Roman"/>
          <w:bCs/>
          <w:spacing w:val="-3"/>
        </w:rPr>
      </w:pPr>
      <w:r w:rsidRPr="009E39E3">
        <w:rPr>
          <w:rFonts w:ascii="Times New Roman" w:hAnsi="Times New Roman" w:cs="Times New Roman"/>
          <w:bCs/>
          <w:color w:val="000000"/>
        </w:rPr>
        <w:t xml:space="preserve">Postupak upisa djece u Vrtić, ostvarivanja reda prvenstva pri upisu i druga pitanja u svezi s upisom djece u Vrtić, </w:t>
      </w:r>
      <w:r w:rsidR="00C37739" w:rsidRPr="009E39E3">
        <w:rPr>
          <w:rFonts w:ascii="Times New Roman" w:hAnsi="Times New Roman" w:cs="Times New Roman"/>
          <w:bCs/>
          <w:color w:val="000000"/>
        </w:rPr>
        <w:t xml:space="preserve">utvrđuje Vrtić svojim općim aktom. </w:t>
      </w:r>
    </w:p>
    <w:p w14:paraId="1DA340D7" w14:textId="77777777" w:rsidR="006626C9" w:rsidRPr="009E39E3" w:rsidRDefault="006626C9" w:rsidP="009E39E3">
      <w:pPr>
        <w:spacing w:after="0" w:line="240" w:lineRule="auto"/>
        <w:rPr>
          <w:rFonts w:ascii="Times New Roman" w:hAnsi="Times New Roman" w:cs="Times New Roman"/>
          <w:bCs/>
        </w:rPr>
      </w:pPr>
    </w:p>
    <w:p w14:paraId="6F65A25B" w14:textId="07F358D3" w:rsidR="00D04B38" w:rsidRPr="009E39E3" w:rsidRDefault="00D04B38" w:rsidP="006626C9">
      <w:pPr>
        <w:spacing w:after="0" w:line="240" w:lineRule="auto"/>
        <w:jc w:val="center"/>
        <w:rPr>
          <w:rFonts w:ascii="Times New Roman" w:hAnsi="Times New Roman" w:cs="Times New Roman"/>
          <w:bCs/>
        </w:rPr>
      </w:pPr>
      <w:r w:rsidRPr="009E39E3">
        <w:rPr>
          <w:rFonts w:ascii="Times New Roman" w:hAnsi="Times New Roman" w:cs="Times New Roman"/>
          <w:bCs/>
        </w:rPr>
        <w:t>Članak 9.</w:t>
      </w:r>
    </w:p>
    <w:p w14:paraId="291275EB" w14:textId="77777777" w:rsidR="00D04B38" w:rsidRPr="009E39E3" w:rsidRDefault="00D04B38" w:rsidP="009E39E3">
      <w:pPr>
        <w:spacing w:after="0" w:line="240" w:lineRule="auto"/>
        <w:jc w:val="both"/>
        <w:rPr>
          <w:rFonts w:ascii="Times New Roman" w:hAnsi="Times New Roman" w:cs="Times New Roman"/>
          <w:bCs/>
        </w:rPr>
      </w:pPr>
    </w:p>
    <w:p w14:paraId="6D7C5A91" w14:textId="12C74D12" w:rsidR="00D04B38" w:rsidRPr="009E39E3" w:rsidRDefault="00D04B38" w:rsidP="009E39E3">
      <w:pPr>
        <w:spacing w:after="0" w:line="240" w:lineRule="auto"/>
        <w:ind w:firstLine="708"/>
        <w:rPr>
          <w:rFonts w:ascii="Times New Roman" w:hAnsi="Times New Roman" w:cs="Times New Roman"/>
          <w:bCs/>
        </w:rPr>
      </w:pPr>
      <w:r w:rsidRPr="009E39E3">
        <w:rPr>
          <w:rFonts w:ascii="Times New Roman" w:hAnsi="Times New Roman" w:cs="Times New Roman"/>
          <w:bCs/>
        </w:rPr>
        <w:t xml:space="preserve">Ova Odluka stupa na snagu </w:t>
      </w:r>
      <w:r w:rsidR="00C37739" w:rsidRPr="009E39E3">
        <w:rPr>
          <w:rFonts w:ascii="Times New Roman" w:hAnsi="Times New Roman" w:cs="Times New Roman"/>
          <w:bCs/>
        </w:rPr>
        <w:t xml:space="preserve">osmog dana od </w:t>
      </w:r>
      <w:r w:rsidRPr="009E39E3">
        <w:rPr>
          <w:rFonts w:ascii="Times New Roman" w:hAnsi="Times New Roman" w:cs="Times New Roman"/>
          <w:bCs/>
        </w:rPr>
        <w:t>dana objave u Služben</w:t>
      </w:r>
      <w:r w:rsidR="001213A5" w:rsidRPr="009E39E3">
        <w:rPr>
          <w:rFonts w:ascii="Times New Roman" w:hAnsi="Times New Roman" w:cs="Times New Roman"/>
          <w:bCs/>
        </w:rPr>
        <w:t>im novinama</w:t>
      </w:r>
      <w:r w:rsidRPr="009E39E3">
        <w:rPr>
          <w:rFonts w:ascii="Times New Roman" w:hAnsi="Times New Roman" w:cs="Times New Roman"/>
          <w:bCs/>
        </w:rPr>
        <w:t xml:space="preserve"> Grada </w:t>
      </w:r>
      <w:r w:rsidR="001213A5" w:rsidRPr="009E39E3">
        <w:rPr>
          <w:rFonts w:ascii="Times New Roman" w:hAnsi="Times New Roman" w:cs="Times New Roman"/>
          <w:bCs/>
        </w:rPr>
        <w:t>Požege</w:t>
      </w:r>
      <w:r w:rsidRPr="009E39E3">
        <w:rPr>
          <w:rFonts w:ascii="Times New Roman" w:hAnsi="Times New Roman" w:cs="Times New Roman"/>
          <w:bCs/>
        </w:rPr>
        <w:t>.</w:t>
      </w:r>
    </w:p>
    <w:p w14:paraId="56AB678F" w14:textId="77777777" w:rsidR="00D04B38" w:rsidRPr="009E39E3" w:rsidRDefault="00D04B38" w:rsidP="006626C9">
      <w:pPr>
        <w:spacing w:after="0" w:line="240" w:lineRule="auto"/>
        <w:rPr>
          <w:rFonts w:ascii="Times New Roman" w:hAnsi="Times New Roman" w:cs="Times New Roman"/>
          <w:bCs/>
        </w:rPr>
      </w:pPr>
    </w:p>
    <w:p w14:paraId="4A6AEBA5" w14:textId="77777777" w:rsidR="009E39E3" w:rsidRPr="009E39E3" w:rsidRDefault="009E39E3" w:rsidP="009E39E3">
      <w:pPr>
        <w:spacing w:after="0" w:line="240" w:lineRule="auto"/>
        <w:rPr>
          <w:rFonts w:ascii="Times New Roman" w:eastAsia="Times New Roman" w:hAnsi="Times New Roman" w:cs="Times New Roman"/>
          <w:lang w:val="en-US" w:eastAsia="hr-HR"/>
        </w:rPr>
      </w:pPr>
      <w:bookmarkStart w:id="9" w:name="_Hlk524333977"/>
      <w:bookmarkStart w:id="10" w:name="_Hlk499300062"/>
      <w:bookmarkStart w:id="11" w:name="_Hlk511382768"/>
      <w:bookmarkStart w:id="12" w:name="_Hlk93989554"/>
      <w:bookmarkStart w:id="13" w:name="_Hlk524338037"/>
    </w:p>
    <w:p w14:paraId="02DEF4BC" w14:textId="77777777" w:rsidR="009E39E3" w:rsidRPr="009E39E3" w:rsidRDefault="009E39E3" w:rsidP="009E39E3">
      <w:pPr>
        <w:spacing w:after="0" w:line="240" w:lineRule="auto"/>
        <w:ind w:left="5670"/>
        <w:jc w:val="center"/>
        <w:rPr>
          <w:rFonts w:ascii="Times New Roman" w:eastAsia="Times New Roman" w:hAnsi="Times New Roman" w:cs="Times New Roman"/>
          <w:lang w:val="en-US" w:eastAsia="hr-HR"/>
        </w:rPr>
      </w:pPr>
      <w:bookmarkStart w:id="14" w:name="_Hlk83194254"/>
      <w:r w:rsidRPr="009E39E3">
        <w:rPr>
          <w:rFonts w:ascii="Times New Roman" w:eastAsia="Times New Roman" w:hAnsi="Times New Roman" w:cs="Times New Roman"/>
          <w:lang w:val="en-US" w:eastAsia="hr-HR"/>
        </w:rPr>
        <w:t>PREDSJEDNIK</w:t>
      </w:r>
    </w:p>
    <w:bookmarkEnd w:id="9"/>
    <w:bookmarkEnd w:id="10"/>
    <w:bookmarkEnd w:id="11"/>
    <w:p w14:paraId="3E5F70F7" w14:textId="60468C05" w:rsidR="009E39E3" w:rsidRDefault="009E39E3" w:rsidP="009E39E3">
      <w:pPr>
        <w:spacing w:after="0" w:line="240" w:lineRule="auto"/>
        <w:ind w:left="5670"/>
        <w:jc w:val="center"/>
        <w:rPr>
          <w:rFonts w:ascii="Times New Roman" w:eastAsia="Calibri" w:hAnsi="Times New Roman" w:cs="Times New Roman"/>
          <w:bCs/>
          <w:color w:val="000000"/>
          <w:lang w:eastAsia="hr-HR"/>
        </w:rPr>
      </w:pPr>
      <w:r w:rsidRPr="009E39E3">
        <w:rPr>
          <w:rFonts w:ascii="Times New Roman" w:eastAsia="Calibri" w:hAnsi="Times New Roman" w:cs="Times New Roman"/>
          <w:bCs/>
          <w:color w:val="000000"/>
          <w:lang w:eastAsia="hr-HR"/>
        </w:rPr>
        <w:t>Matej Begić, dipl.ing.šum.</w:t>
      </w:r>
    </w:p>
    <w:p w14:paraId="0D768372" w14:textId="77777777" w:rsidR="009E39E3" w:rsidRDefault="009E39E3">
      <w:pPr>
        <w:rPr>
          <w:rFonts w:ascii="Times New Roman" w:eastAsia="Calibri" w:hAnsi="Times New Roman" w:cs="Times New Roman"/>
          <w:bCs/>
          <w:color w:val="000000"/>
          <w:lang w:eastAsia="hr-HR"/>
        </w:rPr>
      </w:pPr>
      <w:r>
        <w:rPr>
          <w:rFonts w:ascii="Times New Roman" w:eastAsia="Calibri" w:hAnsi="Times New Roman" w:cs="Times New Roman"/>
          <w:bCs/>
          <w:color w:val="000000"/>
          <w:lang w:eastAsia="hr-HR"/>
        </w:rPr>
        <w:br w:type="page"/>
      </w:r>
    </w:p>
    <w:bookmarkEnd w:id="12"/>
    <w:bookmarkEnd w:id="13"/>
    <w:bookmarkEnd w:id="14"/>
    <w:p w14:paraId="7849B17B" w14:textId="2CC5B7F7" w:rsidR="00D04B38" w:rsidRPr="009E39E3" w:rsidRDefault="00D04B38" w:rsidP="001A2672">
      <w:pPr>
        <w:spacing w:after="0" w:line="240" w:lineRule="auto"/>
        <w:jc w:val="center"/>
        <w:rPr>
          <w:rFonts w:ascii="Times New Roman" w:hAnsi="Times New Roman" w:cs="Times New Roman"/>
          <w:bCs/>
        </w:rPr>
      </w:pPr>
      <w:r w:rsidRPr="009E39E3">
        <w:rPr>
          <w:rFonts w:ascii="Times New Roman" w:hAnsi="Times New Roman" w:cs="Times New Roman"/>
          <w:bCs/>
        </w:rPr>
        <w:lastRenderedPageBreak/>
        <w:t>O b r a z l o ž e n j e</w:t>
      </w:r>
    </w:p>
    <w:p w14:paraId="41B19BAF" w14:textId="2C9DFA74" w:rsidR="00BB09A2" w:rsidRPr="009E39E3" w:rsidRDefault="00C37739" w:rsidP="001A2672">
      <w:pPr>
        <w:spacing w:after="0" w:line="240" w:lineRule="auto"/>
        <w:jc w:val="center"/>
        <w:rPr>
          <w:rFonts w:ascii="Times New Roman" w:eastAsia="Arial Unicode MS" w:hAnsi="Times New Roman" w:cs="Times New Roman"/>
          <w:bCs/>
          <w:lang w:eastAsia="hr-HR"/>
        </w:rPr>
      </w:pPr>
      <w:r w:rsidRPr="009E39E3">
        <w:rPr>
          <w:rFonts w:ascii="Times New Roman" w:eastAsia="Arial Unicode MS" w:hAnsi="Times New Roman" w:cs="Times New Roman"/>
          <w:bCs/>
          <w:lang w:eastAsia="hr-HR"/>
        </w:rPr>
        <w:t xml:space="preserve">uz Odluku </w:t>
      </w:r>
      <w:r w:rsidR="00BB09A2" w:rsidRPr="009E39E3">
        <w:rPr>
          <w:rFonts w:ascii="Times New Roman" w:eastAsia="Arial Unicode MS" w:hAnsi="Times New Roman" w:cs="Times New Roman"/>
          <w:bCs/>
          <w:lang w:eastAsia="hr-HR"/>
        </w:rPr>
        <w:t>o načinu ostvarivanja prednosti pri upisu djece u Dječji vrtić Požega</w:t>
      </w:r>
    </w:p>
    <w:p w14:paraId="6CB04771" w14:textId="77777777" w:rsidR="00BB09A2" w:rsidRPr="009E39E3" w:rsidRDefault="00BB09A2" w:rsidP="009E39E3">
      <w:pPr>
        <w:spacing w:after="0" w:line="240" w:lineRule="auto"/>
        <w:rPr>
          <w:rFonts w:ascii="Times New Roman" w:hAnsi="Times New Roman" w:cs="Times New Roman"/>
          <w:bCs/>
        </w:rPr>
      </w:pPr>
    </w:p>
    <w:p w14:paraId="3E2AAF99" w14:textId="77777777" w:rsidR="00D04B38" w:rsidRPr="009E39E3" w:rsidRDefault="00D04B38" w:rsidP="00BB09A2">
      <w:pPr>
        <w:spacing w:after="0" w:line="240" w:lineRule="auto"/>
        <w:jc w:val="both"/>
        <w:rPr>
          <w:rFonts w:ascii="Times New Roman" w:hAnsi="Times New Roman" w:cs="Times New Roman"/>
          <w:bCs/>
        </w:rPr>
      </w:pPr>
    </w:p>
    <w:p w14:paraId="069F5A6D" w14:textId="0B17373F" w:rsidR="00D04B38" w:rsidRPr="009E39E3" w:rsidRDefault="00BB09A2" w:rsidP="00BB09A2">
      <w:pPr>
        <w:spacing w:after="0" w:line="240" w:lineRule="auto"/>
        <w:jc w:val="both"/>
        <w:rPr>
          <w:rFonts w:ascii="Times New Roman" w:hAnsi="Times New Roman" w:cs="Times New Roman"/>
          <w:bCs/>
        </w:rPr>
      </w:pPr>
      <w:r w:rsidRPr="009E39E3">
        <w:rPr>
          <w:rFonts w:ascii="Times New Roman" w:hAnsi="Times New Roman" w:cs="Times New Roman"/>
          <w:bCs/>
        </w:rPr>
        <w:t>I.</w:t>
      </w:r>
      <w:r w:rsidRPr="009E39E3">
        <w:rPr>
          <w:rFonts w:ascii="Times New Roman" w:hAnsi="Times New Roman" w:cs="Times New Roman"/>
          <w:bCs/>
        </w:rPr>
        <w:tab/>
      </w:r>
      <w:r w:rsidR="001A2672" w:rsidRPr="009E39E3">
        <w:rPr>
          <w:rFonts w:ascii="Times New Roman" w:hAnsi="Times New Roman" w:cs="Times New Roman"/>
          <w:bCs/>
        </w:rPr>
        <w:t xml:space="preserve">PRAVNA OSNOVA </w:t>
      </w:r>
    </w:p>
    <w:p w14:paraId="5F9CEC7F" w14:textId="77777777" w:rsidR="00BB09A2" w:rsidRPr="009E39E3" w:rsidRDefault="00BB09A2" w:rsidP="00BB09A2">
      <w:pPr>
        <w:spacing w:after="0" w:line="240" w:lineRule="auto"/>
        <w:jc w:val="both"/>
        <w:rPr>
          <w:rFonts w:ascii="Times New Roman" w:hAnsi="Times New Roman" w:cs="Times New Roman"/>
          <w:bCs/>
        </w:rPr>
      </w:pPr>
    </w:p>
    <w:p w14:paraId="5ACBCF22" w14:textId="77777777" w:rsidR="00A24647" w:rsidRPr="009E39E3" w:rsidRDefault="00D04B38" w:rsidP="00A24647">
      <w:pPr>
        <w:spacing w:after="0" w:line="240" w:lineRule="auto"/>
        <w:ind w:firstLine="708"/>
        <w:jc w:val="both"/>
        <w:rPr>
          <w:rFonts w:ascii="Times New Roman" w:hAnsi="Times New Roman" w:cs="Times New Roman"/>
          <w:bCs/>
        </w:rPr>
      </w:pPr>
      <w:r w:rsidRPr="009E39E3">
        <w:rPr>
          <w:rFonts w:ascii="Times New Roman" w:hAnsi="Times New Roman" w:cs="Times New Roman"/>
          <w:bCs/>
        </w:rPr>
        <w:t>Član</w:t>
      </w:r>
      <w:r w:rsidR="00A24647" w:rsidRPr="009E39E3">
        <w:rPr>
          <w:rFonts w:ascii="Times New Roman" w:hAnsi="Times New Roman" w:cs="Times New Roman"/>
          <w:bCs/>
        </w:rPr>
        <w:t xml:space="preserve">kom </w:t>
      </w:r>
      <w:r w:rsidRPr="009E39E3">
        <w:rPr>
          <w:rFonts w:ascii="Times New Roman" w:hAnsi="Times New Roman" w:cs="Times New Roman"/>
          <w:bCs/>
        </w:rPr>
        <w:t>20. stav</w:t>
      </w:r>
      <w:r w:rsidR="00A24647" w:rsidRPr="009E39E3">
        <w:rPr>
          <w:rFonts w:ascii="Times New Roman" w:hAnsi="Times New Roman" w:cs="Times New Roman"/>
          <w:bCs/>
        </w:rPr>
        <w:t xml:space="preserve">kom </w:t>
      </w:r>
      <w:r w:rsidRPr="009E39E3">
        <w:rPr>
          <w:rFonts w:ascii="Times New Roman" w:hAnsi="Times New Roman" w:cs="Times New Roman"/>
          <w:bCs/>
        </w:rPr>
        <w:t>5. Zakona o predškolskom odgoju i obrazovanju (Narodne novine</w:t>
      </w:r>
      <w:r w:rsidR="00BB09A2" w:rsidRPr="009E39E3">
        <w:rPr>
          <w:rFonts w:ascii="Times New Roman" w:hAnsi="Times New Roman" w:cs="Times New Roman"/>
          <w:bCs/>
        </w:rPr>
        <w:t xml:space="preserve">, </w:t>
      </w:r>
      <w:r w:rsidRPr="009E39E3">
        <w:rPr>
          <w:rFonts w:ascii="Times New Roman" w:hAnsi="Times New Roman" w:cs="Times New Roman"/>
          <w:bCs/>
        </w:rPr>
        <w:t>broj</w:t>
      </w:r>
      <w:r w:rsidR="00BB09A2" w:rsidRPr="009E39E3">
        <w:rPr>
          <w:rFonts w:ascii="Times New Roman" w:hAnsi="Times New Roman" w:cs="Times New Roman"/>
          <w:bCs/>
        </w:rPr>
        <w:t>:</w:t>
      </w:r>
      <w:r w:rsidRPr="009E39E3">
        <w:rPr>
          <w:rFonts w:ascii="Times New Roman" w:hAnsi="Times New Roman" w:cs="Times New Roman"/>
          <w:bCs/>
        </w:rPr>
        <w:t xml:space="preserve"> 10/97</w:t>
      </w:r>
      <w:r w:rsidR="00BB09A2" w:rsidRPr="009E39E3">
        <w:rPr>
          <w:rFonts w:ascii="Times New Roman" w:hAnsi="Times New Roman" w:cs="Times New Roman"/>
          <w:bCs/>
        </w:rPr>
        <w:t>.</w:t>
      </w:r>
      <w:r w:rsidRPr="009E39E3">
        <w:rPr>
          <w:rFonts w:ascii="Times New Roman" w:hAnsi="Times New Roman" w:cs="Times New Roman"/>
          <w:bCs/>
        </w:rPr>
        <w:t>, 107/07</w:t>
      </w:r>
      <w:r w:rsidR="00BB09A2" w:rsidRPr="009E39E3">
        <w:rPr>
          <w:rFonts w:ascii="Times New Roman" w:hAnsi="Times New Roman" w:cs="Times New Roman"/>
          <w:bCs/>
        </w:rPr>
        <w:t>.</w:t>
      </w:r>
      <w:r w:rsidRPr="009E39E3">
        <w:rPr>
          <w:rFonts w:ascii="Times New Roman" w:hAnsi="Times New Roman" w:cs="Times New Roman"/>
          <w:bCs/>
        </w:rPr>
        <w:t>, 94/13</w:t>
      </w:r>
      <w:r w:rsidR="00BB09A2" w:rsidRPr="009E39E3">
        <w:rPr>
          <w:rFonts w:ascii="Times New Roman" w:hAnsi="Times New Roman" w:cs="Times New Roman"/>
          <w:bCs/>
        </w:rPr>
        <w:t>.</w:t>
      </w:r>
      <w:r w:rsidRPr="009E39E3">
        <w:rPr>
          <w:rFonts w:ascii="Times New Roman" w:hAnsi="Times New Roman" w:cs="Times New Roman"/>
          <w:bCs/>
        </w:rPr>
        <w:t>, 98/19</w:t>
      </w:r>
      <w:r w:rsidR="00BB09A2" w:rsidRPr="009E39E3">
        <w:rPr>
          <w:rFonts w:ascii="Times New Roman" w:hAnsi="Times New Roman" w:cs="Times New Roman"/>
          <w:bCs/>
        </w:rPr>
        <w:t>.</w:t>
      </w:r>
      <w:r w:rsidRPr="009E39E3">
        <w:rPr>
          <w:rFonts w:ascii="Times New Roman" w:hAnsi="Times New Roman" w:cs="Times New Roman"/>
          <w:bCs/>
        </w:rPr>
        <w:t xml:space="preserve"> i 57/22</w:t>
      </w:r>
      <w:r w:rsidR="00BB09A2" w:rsidRPr="009E39E3">
        <w:rPr>
          <w:rFonts w:ascii="Times New Roman" w:hAnsi="Times New Roman" w:cs="Times New Roman"/>
          <w:bCs/>
        </w:rPr>
        <w:t>.</w:t>
      </w:r>
      <w:r w:rsidRPr="009E39E3">
        <w:rPr>
          <w:rFonts w:ascii="Times New Roman" w:hAnsi="Times New Roman" w:cs="Times New Roman"/>
          <w:bCs/>
        </w:rPr>
        <w:t xml:space="preserve">) </w:t>
      </w:r>
      <w:r w:rsidR="00A24647" w:rsidRPr="009E39E3">
        <w:rPr>
          <w:rFonts w:ascii="Times New Roman" w:hAnsi="Times New Roman" w:cs="Times New Roman"/>
          <w:bCs/>
        </w:rPr>
        <w:t xml:space="preserve">propisano je da </w:t>
      </w:r>
      <w:r w:rsidRPr="009E39E3">
        <w:rPr>
          <w:rFonts w:ascii="Times New Roman" w:hAnsi="Times New Roman" w:cs="Times New Roman"/>
          <w:bCs/>
        </w:rPr>
        <w:t>način ostvarivanja prednosti iz stavka 4. istog članka pri upisu djece u dječji vrtić utvrđuje osnivač dječjeg vrtića svojim aktom.</w:t>
      </w:r>
      <w:r w:rsidR="00A24647" w:rsidRPr="009E39E3">
        <w:rPr>
          <w:rFonts w:ascii="Times New Roman" w:hAnsi="Times New Roman" w:cs="Times New Roman"/>
          <w:bCs/>
        </w:rPr>
        <w:t xml:space="preserve"> </w:t>
      </w:r>
    </w:p>
    <w:p w14:paraId="414847AC" w14:textId="57C0EC09" w:rsidR="00D04B38" w:rsidRPr="009E39E3" w:rsidRDefault="00A24647" w:rsidP="00A24647">
      <w:pPr>
        <w:spacing w:after="0" w:line="240" w:lineRule="auto"/>
        <w:ind w:firstLine="708"/>
        <w:jc w:val="both"/>
        <w:rPr>
          <w:rFonts w:ascii="Times New Roman" w:eastAsia="Times New Roman" w:hAnsi="Times New Roman" w:cs="Times New Roman"/>
          <w:bCs/>
        </w:rPr>
      </w:pPr>
      <w:r w:rsidRPr="009E39E3">
        <w:rPr>
          <w:rFonts w:ascii="Times New Roman" w:hAnsi="Times New Roman" w:cs="Times New Roman"/>
          <w:bCs/>
        </w:rPr>
        <w:t xml:space="preserve">Nadalje, člankom </w:t>
      </w:r>
      <w:r w:rsidR="001213A5" w:rsidRPr="009E39E3">
        <w:rPr>
          <w:rFonts w:ascii="Times New Roman" w:eastAsia="Times New Roman" w:hAnsi="Times New Roman" w:cs="Times New Roman"/>
          <w:bCs/>
        </w:rPr>
        <w:t>39. sta</w:t>
      </w:r>
      <w:r w:rsidR="00534674" w:rsidRPr="009E39E3">
        <w:rPr>
          <w:rFonts w:ascii="Times New Roman" w:eastAsia="Times New Roman" w:hAnsi="Times New Roman" w:cs="Times New Roman"/>
          <w:bCs/>
        </w:rPr>
        <w:t>v</w:t>
      </w:r>
      <w:r w:rsidRPr="009E39E3">
        <w:rPr>
          <w:rFonts w:ascii="Times New Roman" w:eastAsia="Times New Roman" w:hAnsi="Times New Roman" w:cs="Times New Roman"/>
          <w:bCs/>
        </w:rPr>
        <w:t xml:space="preserve">kom </w:t>
      </w:r>
      <w:r w:rsidR="001213A5" w:rsidRPr="009E39E3">
        <w:rPr>
          <w:rFonts w:ascii="Times New Roman" w:eastAsia="Times New Roman" w:hAnsi="Times New Roman" w:cs="Times New Roman"/>
          <w:bCs/>
        </w:rPr>
        <w:t>1. podstav</w:t>
      </w:r>
      <w:r w:rsidRPr="009E39E3">
        <w:rPr>
          <w:rFonts w:ascii="Times New Roman" w:eastAsia="Times New Roman" w:hAnsi="Times New Roman" w:cs="Times New Roman"/>
          <w:bCs/>
        </w:rPr>
        <w:t xml:space="preserve">kom </w:t>
      </w:r>
      <w:r w:rsidR="001213A5" w:rsidRPr="009E39E3">
        <w:rPr>
          <w:rFonts w:ascii="Times New Roman" w:eastAsia="Times New Roman" w:hAnsi="Times New Roman" w:cs="Times New Roman"/>
          <w:bCs/>
        </w:rPr>
        <w:t>3. Statuta Grada Požege (Službene novine Grada Požege, broj: 2/21.</w:t>
      </w:r>
      <w:r w:rsidRPr="009E39E3">
        <w:rPr>
          <w:rFonts w:ascii="Times New Roman" w:eastAsia="Times New Roman" w:hAnsi="Times New Roman" w:cs="Times New Roman"/>
          <w:bCs/>
        </w:rPr>
        <w:t xml:space="preserve"> i </w:t>
      </w:r>
      <w:r w:rsidR="001213A5" w:rsidRPr="009E39E3">
        <w:rPr>
          <w:rFonts w:ascii="Times New Roman" w:eastAsia="Times New Roman" w:hAnsi="Times New Roman" w:cs="Times New Roman"/>
          <w:bCs/>
        </w:rPr>
        <w:t>11/22</w:t>
      </w:r>
      <w:r w:rsidRPr="009E39E3">
        <w:rPr>
          <w:rFonts w:ascii="Times New Roman" w:eastAsia="Times New Roman" w:hAnsi="Times New Roman" w:cs="Times New Roman"/>
          <w:bCs/>
        </w:rPr>
        <w:t>.</w:t>
      </w:r>
      <w:r w:rsidR="001213A5" w:rsidRPr="009E39E3">
        <w:rPr>
          <w:rFonts w:ascii="Times New Roman" w:eastAsia="Times New Roman" w:hAnsi="Times New Roman" w:cs="Times New Roman"/>
          <w:bCs/>
        </w:rPr>
        <w:t xml:space="preserve">) </w:t>
      </w:r>
      <w:r w:rsidR="00D04B38" w:rsidRPr="009E39E3">
        <w:rPr>
          <w:rFonts w:ascii="Times New Roman" w:hAnsi="Times New Roman" w:cs="Times New Roman"/>
          <w:bCs/>
        </w:rPr>
        <w:t>određene</w:t>
      </w:r>
      <w:r w:rsidRPr="009E39E3">
        <w:rPr>
          <w:rFonts w:ascii="Times New Roman" w:hAnsi="Times New Roman" w:cs="Times New Roman"/>
          <w:bCs/>
        </w:rPr>
        <w:t xml:space="preserve"> su </w:t>
      </w:r>
      <w:r w:rsidR="00D04B38" w:rsidRPr="009E39E3">
        <w:rPr>
          <w:rFonts w:ascii="Times New Roman" w:hAnsi="Times New Roman" w:cs="Times New Roman"/>
          <w:bCs/>
        </w:rPr>
        <w:t xml:space="preserve">ovlasti Gradskoga vijeća Grada </w:t>
      </w:r>
      <w:r w:rsidR="001213A5" w:rsidRPr="009E39E3">
        <w:rPr>
          <w:rFonts w:ascii="Times New Roman" w:hAnsi="Times New Roman" w:cs="Times New Roman"/>
          <w:bCs/>
        </w:rPr>
        <w:t>Požege</w:t>
      </w:r>
      <w:r w:rsidR="00D04B38" w:rsidRPr="009E39E3">
        <w:rPr>
          <w:rFonts w:ascii="Times New Roman" w:hAnsi="Times New Roman" w:cs="Times New Roman"/>
          <w:bCs/>
        </w:rPr>
        <w:t xml:space="preserve"> da donosi opće i druge akte kojima uređuje pitanja iz samoupravnog djelokruga Grada </w:t>
      </w:r>
      <w:r w:rsidR="001213A5" w:rsidRPr="009E39E3">
        <w:rPr>
          <w:rFonts w:ascii="Times New Roman" w:hAnsi="Times New Roman" w:cs="Times New Roman"/>
          <w:bCs/>
        </w:rPr>
        <w:t>Požege</w:t>
      </w:r>
      <w:r w:rsidR="00D04B38" w:rsidRPr="009E39E3">
        <w:rPr>
          <w:rFonts w:ascii="Times New Roman" w:hAnsi="Times New Roman" w:cs="Times New Roman"/>
          <w:bCs/>
        </w:rPr>
        <w:t>.</w:t>
      </w:r>
    </w:p>
    <w:p w14:paraId="0CF25FB7" w14:textId="1F2BF3D5" w:rsidR="00D04B38" w:rsidRPr="009E39E3" w:rsidRDefault="00D04B38" w:rsidP="00BB09A2">
      <w:pPr>
        <w:spacing w:after="0" w:line="240" w:lineRule="auto"/>
        <w:jc w:val="both"/>
        <w:rPr>
          <w:rFonts w:ascii="Times New Roman" w:hAnsi="Times New Roman" w:cs="Times New Roman"/>
          <w:bCs/>
        </w:rPr>
      </w:pPr>
    </w:p>
    <w:p w14:paraId="494E94DF" w14:textId="5400719B" w:rsidR="00D04B38" w:rsidRPr="009E39E3" w:rsidRDefault="00BB09A2" w:rsidP="00BB09A2">
      <w:pPr>
        <w:spacing w:after="0" w:line="240" w:lineRule="auto"/>
        <w:jc w:val="both"/>
        <w:rPr>
          <w:rFonts w:ascii="Times New Roman" w:hAnsi="Times New Roman" w:cs="Times New Roman"/>
          <w:bCs/>
        </w:rPr>
      </w:pPr>
      <w:r w:rsidRPr="009E39E3">
        <w:rPr>
          <w:rFonts w:ascii="Times New Roman" w:hAnsi="Times New Roman" w:cs="Times New Roman"/>
          <w:bCs/>
        </w:rPr>
        <w:t>II.</w:t>
      </w:r>
      <w:r w:rsidRPr="009E39E3">
        <w:rPr>
          <w:rFonts w:ascii="Times New Roman" w:hAnsi="Times New Roman" w:cs="Times New Roman"/>
          <w:bCs/>
        </w:rPr>
        <w:tab/>
        <w:t>RAZLOZI UPUĆIVANJA PRIJEDLOGA</w:t>
      </w:r>
    </w:p>
    <w:p w14:paraId="3013189B" w14:textId="77777777" w:rsidR="00BB09A2" w:rsidRPr="009E39E3" w:rsidRDefault="00BB09A2" w:rsidP="00BB09A2">
      <w:pPr>
        <w:spacing w:after="0" w:line="240" w:lineRule="auto"/>
        <w:jc w:val="both"/>
        <w:rPr>
          <w:rFonts w:ascii="Times New Roman" w:hAnsi="Times New Roman" w:cs="Times New Roman"/>
          <w:bCs/>
        </w:rPr>
      </w:pPr>
    </w:p>
    <w:p w14:paraId="622A7918" w14:textId="7C1E5851" w:rsidR="00BB09A2" w:rsidRPr="009E39E3" w:rsidRDefault="00A24647" w:rsidP="00A24647">
      <w:pPr>
        <w:spacing w:after="0" w:line="240" w:lineRule="auto"/>
        <w:ind w:firstLine="708"/>
        <w:jc w:val="both"/>
        <w:rPr>
          <w:rFonts w:ascii="Times New Roman" w:hAnsi="Times New Roman" w:cs="Times New Roman"/>
          <w:bCs/>
        </w:rPr>
      </w:pPr>
      <w:r w:rsidRPr="009E39E3">
        <w:rPr>
          <w:rFonts w:ascii="Times New Roman" w:hAnsi="Times New Roman" w:cs="Times New Roman"/>
          <w:bCs/>
        </w:rPr>
        <w:t xml:space="preserve">Dječji vrtići, ustanove i druge pravne i fizičke osobe koje obavljaju djelatnost predškolskog odgoja dužne uskladiti svoje statute i druge opće akte sa odredbama Zakona o izmjenama i dopunama Zakona o predškolskom odgoju i obrazovanju </w:t>
      </w:r>
      <w:bookmarkStart w:id="15" w:name="_Hlk116038180"/>
      <w:r w:rsidRPr="009E39E3">
        <w:rPr>
          <w:rFonts w:ascii="Times New Roman" w:hAnsi="Times New Roman" w:cs="Times New Roman"/>
          <w:bCs/>
        </w:rPr>
        <w:t>(Narodne novine, broj: 57/22.)</w:t>
      </w:r>
      <w:bookmarkEnd w:id="15"/>
      <w:r w:rsidRPr="009E39E3">
        <w:rPr>
          <w:rFonts w:ascii="Times New Roman" w:hAnsi="Times New Roman" w:cs="Times New Roman"/>
          <w:bCs/>
        </w:rPr>
        <w:t xml:space="preserve"> koji je stupio na snagu  dana 28. svibnja 2022. godine</w:t>
      </w:r>
      <w:r w:rsidR="00C14C00" w:rsidRPr="009E39E3">
        <w:rPr>
          <w:rFonts w:ascii="Times New Roman" w:hAnsi="Times New Roman" w:cs="Times New Roman"/>
          <w:bCs/>
        </w:rPr>
        <w:t xml:space="preserve"> </w:t>
      </w:r>
      <w:r w:rsidR="00C14C00" w:rsidRPr="009E39E3">
        <w:rPr>
          <w:rFonts w:ascii="Times New Roman" w:eastAsia="Times New Roman" w:hAnsi="Times New Roman" w:cs="Times New Roman"/>
          <w:bCs/>
        </w:rPr>
        <w:t>(u nastavku teksta: Zakon o izmjenama). P</w:t>
      </w:r>
      <w:r w:rsidRPr="009E39E3">
        <w:rPr>
          <w:rFonts w:ascii="Times New Roman" w:hAnsi="Times New Roman" w:cs="Times New Roman"/>
          <w:bCs/>
        </w:rPr>
        <w:t xml:space="preserve">redmetnim Zakonom </w:t>
      </w:r>
      <w:r w:rsidR="00C14C00" w:rsidRPr="009E39E3">
        <w:rPr>
          <w:rFonts w:ascii="Times New Roman" w:hAnsi="Times New Roman" w:cs="Times New Roman"/>
          <w:bCs/>
        </w:rPr>
        <w:t xml:space="preserve">o  izmjenama izmijenjen je </w:t>
      </w:r>
      <w:r w:rsidRPr="009E39E3">
        <w:rPr>
          <w:rFonts w:ascii="Times New Roman" w:hAnsi="Times New Roman" w:cs="Times New Roman"/>
          <w:bCs/>
        </w:rPr>
        <w:t xml:space="preserve">Zakon o predškolskom odgoju i obrazovanju (Narodne novine, broj: </w:t>
      </w:r>
      <w:r w:rsidRPr="009E39E3">
        <w:rPr>
          <w:rFonts w:ascii="Times New Roman" w:eastAsia="Times New Roman" w:hAnsi="Times New Roman" w:cs="Times New Roman"/>
          <w:bCs/>
        </w:rPr>
        <w:t>10/97., 107/07. i 94/13.) (u nastavku teksta: Zakon)</w:t>
      </w:r>
    </w:p>
    <w:p w14:paraId="345B2AB5" w14:textId="77777777" w:rsidR="00A24647" w:rsidRPr="009E39E3" w:rsidRDefault="00A24647" w:rsidP="009E39E3">
      <w:pPr>
        <w:spacing w:after="0" w:line="240" w:lineRule="auto"/>
        <w:jc w:val="both"/>
        <w:rPr>
          <w:rFonts w:ascii="Times New Roman" w:hAnsi="Times New Roman" w:cs="Times New Roman"/>
          <w:bCs/>
        </w:rPr>
      </w:pPr>
    </w:p>
    <w:p w14:paraId="1019C259" w14:textId="198B2853" w:rsidR="00D04B38" w:rsidRPr="009E39E3" w:rsidRDefault="00BB09A2" w:rsidP="00BB09A2">
      <w:pPr>
        <w:spacing w:after="0" w:line="240" w:lineRule="auto"/>
        <w:jc w:val="both"/>
        <w:rPr>
          <w:rFonts w:ascii="Times New Roman" w:hAnsi="Times New Roman" w:cs="Times New Roman"/>
          <w:bCs/>
        </w:rPr>
      </w:pPr>
      <w:r w:rsidRPr="009E39E3">
        <w:rPr>
          <w:rFonts w:ascii="Times New Roman" w:hAnsi="Times New Roman" w:cs="Times New Roman"/>
          <w:bCs/>
        </w:rPr>
        <w:t>III.</w:t>
      </w:r>
      <w:r w:rsidRPr="009E39E3">
        <w:rPr>
          <w:rFonts w:ascii="Times New Roman" w:hAnsi="Times New Roman" w:cs="Times New Roman"/>
          <w:bCs/>
        </w:rPr>
        <w:tab/>
        <w:t>OCJENA STANJA</w:t>
      </w:r>
    </w:p>
    <w:p w14:paraId="0A96BDEA" w14:textId="77777777" w:rsidR="00BB09A2" w:rsidRPr="009E39E3" w:rsidRDefault="00BB09A2" w:rsidP="00BB09A2">
      <w:pPr>
        <w:spacing w:after="0" w:line="240" w:lineRule="auto"/>
        <w:jc w:val="both"/>
        <w:rPr>
          <w:rFonts w:ascii="Times New Roman" w:hAnsi="Times New Roman" w:cs="Times New Roman"/>
          <w:bCs/>
        </w:rPr>
      </w:pPr>
    </w:p>
    <w:p w14:paraId="589F1C95" w14:textId="676EABFD" w:rsidR="00A24647" w:rsidRPr="009E39E3" w:rsidRDefault="00D04B38" w:rsidP="00A24647">
      <w:pPr>
        <w:pStyle w:val="box471270"/>
        <w:shd w:val="clear" w:color="auto" w:fill="FFFFFF"/>
        <w:spacing w:before="0" w:beforeAutospacing="0" w:after="0" w:afterAutospacing="0"/>
        <w:ind w:firstLine="708"/>
        <w:jc w:val="both"/>
        <w:textAlignment w:val="baseline"/>
        <w:rPr>
          <w:color w:val="231F20"/>
          <w:sz w:val="22"/>
          <w:szCs w:val="22"/>
        </w:rPr>
      </w:pPr>
      <w:r w:rsidRPr="009E39E3">
        <w:rPr>
          <w:bCs/>
          <w:sz w:val="22"/>
          <w:szCs w:val="22"/>
        </w:rPr>
        <w:t xml:space="preserve">Grad </w:t>
      </w:r>
      <w:r w:rsidR="001213A5" w:rsidRPr="009E39E3">
        <w:rPr>
          <w:bCs/>
          <w:sz w:val="22"/>
          <w:szCs w:val="22"/>
        </w:rPr>
        <w:t>Požega</w:t>
      </w:r>
      <w:r w:rsidRPr="009E39E3">
        <w:rPr>
          <w:bCs/>
          <w:sz w:val="22"/>
          <w:szCs w:val="22"/>
        </w:rPr>
        <w:t xml:space="preserve"> kao osnivač Dječjeg vrtića </w:t>
      </w:r>
      <w:r w:rsidR="001213A5" w:rsidRPr="009E39E3">
        <w:rPr>
          <w:bCs/>
          <w:sz w:val="22"/>
          <w:szCs w:val="22"/>
        </w:rPr>
        <w:t>Požega</w:t>
      </w:r>
      <w:r w:rsidRPr="009E39E3">
        <w:rPr>
          <w:bCs/>
          <w:sz w:val="22"/>
          <w:szCs w:val="22"/>
        </w:rPr>
        <w:t xml:space="preserve"> (</w:t>
      </w:r>
      <w:r w:rsidR="00A24647" w:rsidRPr="009E39E3">
        <w:rPr>
          <w:bCs/>
          <w:sz w:val="22"/>
          <w:szCs w:val="22"/>
        </w:rPr>
        <w:t xml:space="preserve">u nastavku teksta: </w:t>
      </w:r>
      <w:r w:rsidRPr="009E39E3">
        <w:rPr>
          <w:bCs/>
          <w:sz w:val="22"/>
          <w:szCs w:val="22"/>
        </w:rPr>
        <w:t xml:space="preserve">Vrtić) sukladno Zakonu </w:t>
      </w:r>
      <w:r w:rsidR="00A24647" w:rsidRPr="009E39E3">
        <w:rPr>
          <w:bCs/>
          <w:sz w:val="22"/>
          <w:szCs w:val="22"/>
        </w:rPr>
        <w:t xml:space="preserve">utvrđuje </w:t>
      </w:r>
      <w:r w:rsidR="00A24647" w:rsidRPr="009E39E3">
        <w:rPr>
          <w:bCs/>
          <w:color w:val="231F20"/>
          <w:sz w:val="22"/>
          <w:szCs w:val="22"/>
        </w:rPr>
        <w:t>način</w:t>
      </w:r>
      <w:r w:rsidR="00A24647" w:rsidRPr="009E39E3">
        <w:rPr>
          <w:color w:val="231F20"/>
          <w:sz w:val="22"/>
          <w:szCs w:val="22"/>
        </w:rPr>
        <w:t xml:space="preserve"> ostvarivanja prednosti pri upisu djece u Vrtić svojim aktom.</w:t>
      </w:r>
    </w:p>
    <w:p w14:paraId="3AF3E522" w14:textId="1DDEEED4" w:rsidR="00D04B38" w:rsidRPr="009E39E3" w:rsidRDefault="00D04B38" w:rsidP="00A24647">
      <w:pPr>
        <w:pStyle w:val="box471270"/>
        <w:shd w:val="clear" w:color="auto" w:fill="FFFFFF"/>
        <w:spacing w:before="0" w:beforeAutospacing="0" w:after="0" w:afterAutospacing="0"/>
        <w:ind w:firstLine="708"/>
        <w:jc w:val="both"/>
        <w:textAlignment w:val="baseline"/>
        <w:rPr>
          <w:sz w:val="22"/>
          <w:szCs w:val="22"/>
        </w:rPr>
      </w:pPr>
      <w:r w:rsidRPr="009E39E3">
        <w:rPr>
          <w:sz w:val="22"/>
          <w:szCs w:val="22"/>
        </w:rPr>
        <w:t xml:space="preserve">Budući je Zakonom o izmjenama došlo do promjene prednosti pri upisu u dječji vrtić potrebno je donijeti Odluku o načinu ostvarivanja prednosti pri upisu u Dječji vrtić </w:t>
      </w:r>
      <w:r w:rsidR="001213A5" w:rsidRPr="009E39E3">
        <w:rPr>
          <w:sz w:val="22"/>
          <w:szCs w:val="22"/>
        </w:rPr>
        <w:t>Požega</w:t>
      </w:r>
      <w:r w:rsidRPr="009E39E3">
        <w:rPr>
          <w:sz w:val="22"/>
          <w:szCs w:val="22"/>
        </w:rPr>
        <w:t xml:space="preserve"> koja će sadržavati i odredbe koje će olakšati i pojasniti način upisa djece</w:t>
      </w:r>
      <w:r w:rsidR="00B0439A" w:rsidRPr="009E39E3">
        <w:rPr>
          <w:sz w:val="22"/>
          <w:szCs w:val="22"/>
        </w:rPr>
        <w:t xml:space="preserve"> (</w:t>
      </w:r>
      <w:r w:rsidR="00C14C00" w:rsidRPr="009E39E3">
        <w:rPr>
          <w:sz w:val="22"/>
          <w:szCs w:val="22"/>
        </w:rPr>
        <w:t xml:space="preserve">što se kroz proteklo razdoblje </w:t>
      </w:r>
      <w:r w:rsidRPr="009E39E3">
        <w:rPr>
          <w:sz w:val="22"/>
          <w:szCs w:val="22"/>
        </w:rPr>
        <w:t>pokazalo kao potreba</w:t>
      </w:r>
      <w:r w:rsidR="00B0439A" w:rsidRPr="009E39E3">
        <w:rPr>
          <w:sz w:val="22"/>
          <w:szCs w:val="22"/>
        </w:rPr>
        <w:t xml:space="preserve">). </w:t>
      </w:r>
    </w:p>
    <w:p w14:paraId="67F0AADB" w14:textId="7F4AE912" w:rsidR="009E39E3" w:rsidRDefault="00D04B38" w:rsidP="009E39E3">
      <w:pPr>
        <w:pStyle w:val="box471270"/>
        <w:shd w:val="clear" w:color="auto" w:fill="FFFFFF"/>
        <w:spacing w:before="0" w:beforeAutospacing="0" w:after="48" w:afterAutospacing="0"/>
        <w:ind w:firstLine="708"/>
        <w:jc w:val="both"/>
        <w:textAlignment w:val="baseline"/>
        <w:rPr>
          <w:color w:val="231F20"/>
          <w:sz w:val="22"/>
          <w:szCs w:val="22"/>
        </w:rPr>
      </w:pPr>
      <w:r w:rsidRPr="009E39E3">
        <w:rPr>
          <w:sz w:val="22"/>
          <w:szCs w:val="22"/>
        </w:rPr>
        <w:t>Člankom 20. stavkom 3. Zakona o izmjenama</w:t>
      </w:r>
      <w:r w:rsidR="00C14C00" w:rsidRPr="009E39E3">
        <w:rPr>
          <w:sz w:val="22"/>
          <w:szCs w:val="22"/>
        </w:rPr>
        <w:t xml:space="preserve"> </w:t>
      </w:r>
      <w:r w:rsidRPr="009E39E3">
        <w:rPr>
          <w:sz w:val="22"/>
          <w:szCs w:val="22"/>
        </w:rPr>
        <w:t>određeno je da prednost pri upisu u dječji vrtić kojem je osnivač jedinica lokalne ili područne (regionalne) samouprave za iduću pedagošku godinu imaju djeca koja do 1. travnja tekuće godine navrše četiri godine života.</w:t>
      </w:r>
      <w:r w:rsidR="00C14C00" w:rsidRPr="009E39E3">
        <w:rPr>
          <w:sz w:val="22"/>
          <w:szCs w:val="22"/>
        </w:rPr>
        <w:t xml:space="preserve"> </w:t>
      </w:r>
      <w:r w:rsidRPr="009E39E3">
        <w:rPr>
          <w:sz w:val="22"/>
          <w:szCs w:val="22"/>
        </w:rPr>
        <w:t xml:space="preserve">Također je stavkom 4. istog </w:t>
      </w:r>
      <w:r w:rsidR="00C14C00" w:rsidRPr="009E39E3">
        <w:rPr>
          <w:sz w:val="22"/>
          <w:szCs w:val="22"/>
        </w:rPr>
        <w:t xml:space="preserve">članka i </w:t>
      </w:r>
      <w:r w:rsidRPr="009E39E3">
        <w:rPr>
          <w:sz w:val="22"/>
          <w:szCs w:val="22"/>
        </w:rPr>
        <w:t>Zakona određeno da ako dječji</w:t>
      </w:r>
      <w:r w:rsidRPr="009E39E3">
        <w:rPr>
          <w:color w:val="231F20"/>
          <w:sz w:val="22"/>
          <w:szCs w:val="22"/>
        </w:rPr>
        <w:t xml:space="preserve"> vrtić kojem je osnivač jedinica lokalne ili područne (regionalne) samouprave ne može upisati svu prijavljenu djecu nakon upisa djece iz stavka 3.</w:t>
      </w:r>
      <w:r w:rsidR="00C14C00" w:rsidRPr="009E39E3">
        <w:rPr>
          <w:color w:val="231F20"/>
          <w:sz w:val="22"/>
          <w:szCs w:val="22"/>
        </w:rPr>
        <w:t xml:space="preserve">, </w:t>
      </w:r>
      <w:r w:rsidR="00C47B91" w:rsidRPr="009E39E3">
        <w:rPr>
          <w:color w:val="231F20"/>
          <w:sz w:val="22"/>
          <w:szCs w:val="22"/>
        </w:rPr>
        <w:t>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jednoroditeljskih obitelji, djeca osoba s invaliditetom upisanih u Hrvatski registar osoba s invaliditetom, djeca koja su ostvarila pravo na socijalnu uslugu smještaja u udomiteljskim obiteljima, djeca koja imaju prebivalište ili boravište na području dječjeg vrtića te djeca roditelja koji primaju doplatak za djecu ili roditelja korisnika zajamčene minimalne naknade.</w:t>
      </w:r>
      <w:bookmarkStart w:id="16" w:name="_Hlk116031280"/>
    </w:p>
    <w:p w14:paraId="77DC4E13" w14:textId="77777777" w:rsidR="009E39E3" w:rsidRDefault="009E39E3">
      <w:pPr>
        <w:rPr>
          <w:rFonts w:ascii="Times New Roman" w:eastAsia="Times New Roman" w:hAnsi="Times New Roman" w:cs="Times New Roman"/>
          <w:color w:val="231F20"/>
          <w:lang w:eastAsia="hr-HR"/>
        </w:rPr>
      </w:pPr>
      <w:r>
        <w:rPr>
          <w:color w:val="231F20"/>
        </w:rPr>
        <w:br w:type="page"/>
      </w:r>
    </w:p>
    <w:p w14:paraId="7C1154A0" w14:textId="3D1B5235" w:rsidR="00111B39" w:rsidRPr="009E39E3" w:rsidRDefault="00111B39" w:rsidP="00111B39">
      <w:pPr>
        <w:tabs>
          <w:tab w:val="left" w:pos="284"/>
        </w:tabs>
        <w:spacing w:after="0" w:line="240" w:lineRule="auto"/>
        <w:jc w:val="center"/>
        <w:rPr>
          <w:rStyle w:val="Naglaeno"/>
          <w:rFonts w:ascii="Times New Roman" w:hAnsi="Times New Roman" w:cs="Times New Roman"/>
          <w:b w:val="0"/>
          <w:bCs w:val="0"/>
          <w:i/>
          <w:iCs/>
          <w:color w:val="000000"/>
        </w:rPr>
      </w:pPr>
      <w:r w:rsidRPr="009E39E3">
        <w:rPr>
          <w:rStyle w:val="Naglaeno"/>
          <w:rFonts w:ascii="Times New Roman" w:hAnsi="Times New Roman" w:cs="Times New Roman"/>
          <w:b w:val="0"/>
          <w:bCs w:val="0"/>
          <w:i/>
          <w:iCs/>
          <w:color w:val="000000"/>
        </w:rPr>
        <w:lastRenderedPageBreak/>
        <w:t xml:space="preserve">Z A K O N </w:t>
      </w:r>
    </w:p>
    <w:p w14:paraId="43AF39D0" w14:textId="45330F19" w:rsidR="00D04B38" w:rsidRPr="009E39E3" w:rsidRDefault="00111B39" w:rsidP="00111B39">
      <w:pPr>
        <w:tabs>
          <w:tab w:val="left" w:pos="284"/>
        </w:tabs>
        <w:spacing w:after="0" w:line="240" w:lineRule="auto"/>
        <w:jc w:val="center"/>
        <w:rPr>
          <w:rFonts w:ascii="Times New Roman" w:hAnsi="Times New Roman" w:cs="Times New Roman"/>
          <w:i/>
          <w:iCs/>
          <w:color w:val="000000"/>
        </w:rPr>
      </w:pPr>
      <w:r w:rsidRPr="009E39E3">
        <w:rPr>
          <w:rStyle w:val="Naglaeno"/>
          <w:rFonts w:ascii="Times New Roman" w:hAnsi="Times New Roman" w:cs="Times New Roman"/>
          <w:b w:val="0"/>
          <w:bCs w:val="0"/>
          <w:i/>
          <w:iCs/>
          <w:color w:val="000000"/>
        </w:rPr>
        <w:t>O IZMJENAMA I DOPUNAMA ZAKONA O PREDŠKOLSKOM ODGOJU I OBRAZOVANJU</w:t>
      </w:r>
    </w:p>
    <w:bookmarkEnd w:id="16"/>
    <w:p w14:paraId="4090A714" w14:textId="7D9B8338" w:rsidR="00D04B38" w:rsidRPr="009E39E3" w:rsidRDefault="00D04B38" w:rsidP="00BB09A2">
      <w:pPr>
        <w:spacing w:after="0" w:line="240" w:lineRule="auto"/>
        <w:jc w:val="center"/>
        <w:rPr>
          <w:rFonts w:ascii="Times New Roman" w:hAnsi="Times New Roman" w:cs="Times New Roman"/>
          <w:i/>
          <w:iCs/>
          <w:color w:val="000000"/>
        </w:rPr>
      </w:pPr>
      <w:r w:rsidRPr="009E39E3">
        <w:rPr>
          <w:rFonts w:ascii="Times New Roman" w:hAnsi="Times New Roman" w:cs="Times New Roman"/>
          <w:i/>
          <w:iCs/>
          <w:color w:val="000000"/>
        </w:rPr>
        <w:t>(Narodne novine</w:t>
      </w:r>
      <w:r w:rsidR="00C14C00" w:rsidRPr="009E39E3">
        <w:rPr>
          <w:rFonts w:ascii="Times New Roman" w:hAnsi="Times New Roman" w:cs="Times New Roman"/>
          <w:i/>
          <w:iCs/>
          <w:color w:val="000000"/>
        </w:rPr>
        <w:t xml:space="preserve">, broj: </w:t>
      </w:r>
      <w:r w:rsidRPr="009E39E3">
        <w:rPr>
          <w:rFonts w:ascii="Times New Roman" w:hAnsi="Times New Roman" w:cs="Times New Roman"/>
          <w:i/>
          <w:iCs/>
          <w:color w:val="000000"/>
        </w:rPr>
        <w:t xml:space="preserve"> </w:t>
      </w:r>
      <w:r w:rsidRPr="009E39E3">
        <w:rPr>
          <w:rStyle w:val="Naglaeno"/>
          <w:rFonts w:ascii="Times New Roman" w:hAnsi="Times New Roman" w:cs="Times New Roman"/>
          <w:b w:val="0"/>
          <w:bCs w:val="0"/>
          <w:i/>
          <w:iCs/>
          <w:color w:val="000000"/>
        </w:rPr>
        <w:t>57/22</w:t>
      </w:r>
      <w:r w:rsidR="00C14C00" w:rsidRPr="009E39E3">
        <w:rPr>
          <w:rStyle w:val="Naglaeno"/>
          <w:rFonts w:ascii="Times New Roman" w:hAnsi="Times New Roman" w:cs="Times New Roman"/>
          <w:b w:val="0"/>
          <w:bCs w:val="0"/>
          <w:i/>
          <w:iCs/>
          <w:color w:val="000000"/>
        </w:rPr>
        <w:t>.</w:t>
      </w:r>
      <w:r w:rsidRPr="009E39E3">
        <w:rPr>
          <w:rFonts w:ascii="Times New Roman" w:hAnsi="Times New Roman" w:cs="Times New Roman"/>
          <w:i/>
          <w:iCs/>
          <w:color w:val="000000"/>
        </w:rPr>
        <w:t>) </w:t>
      </w:r>
    </w:p>
    <w:p w14:paraId="52060583" w14:textId="77777777" w:rsidR="00111B39" w:rsidRPr="009E39E3" w:rsidRDefault="00111B39" w:rsidP="009E39E3">
      <w:pPr>
        <w:spacing w:after="0" w:line="240" w:lineRule="auto"/>
        <w:rPr>
          <w:rFonts w:ascii="Times New Roman" w:hAnsi="Times New Roman" w:cs="Times New Roman"/>
          <w:i/>
          <w:iCs/>
          <w:color w:val="000000"/>
        </w:rPr>
      </w:pPr>
    </w:p>
    <w:p w14:paraId="5F6E16E9" w14:textId="77777777" w:rsidR="00D04B38" w:rsidRPr="009E39E3" w:rsidRDefault="00D04B38" w:rsidP="00D04B38">
      <w:pPr>
        <w:pStyle w:val="box471270"/>
        <w:shd w:val="clear" w:color="auto" w:fill="FFFFFF"/>
        <w:spacing w:before="103" w:beforeAutospacing="0" w:after="48" w:afterAutospacing="0"/>
        <w:jc w:val="center"/>
        <w:textAlignment w:val="baseline"/>
        <w:rPr>
          <w:i/>
          <w:iCs/>
          <w:color w:val="231F20"/>
          <w:sz w:val="22"/>
          <w:szCs w:val="22"/>
        </w:rPr>
      </w:pPr>
      <w:r w:rsidRPr="009E39E3">
        <w:rPr>
          <w:i/>
          <w:iCs/>
          <w:color w:val="231F20"/>
          <w:sz w:val="22"/>
          <w:szCs w:val="22"/>
        </w:rPr>
        <w:t>Članak 7.</w:t>
      </w:r>
    </w:p>
    <w:p w14:paraId="1D71D5AB" w14:textId="77777777" w:rsidR="00D04B38" w:rsidRPr="009E39E3" w:rsidRDefault="00D04B38" w:rsidP="00D04B38">
      <w:pPr>
        <w:pStyle w:val="box471270"/>
        <w:shd w:val="clear" w:color="auto" w:fill="FFFFFF"/>
        <w:spacing w:before="0" w:beforeAutospacing="0" w:after="48" w:afterAutospacing="0"/>
        <w:ind w:firstLine="408"/>
        <w:textAlignment w:val="baseline"/>
        <w:rPr>
          <w:i/>
          <w:iCs/>
          <w:color w:val="231F20"/>
          <w:sz w:val="22"/>
          <w:szCs w:val="22"/>
        </w:rPr>
      </w:pPr>
      <w:r w:rsidRPr="009E39E3">
        <w:rPr>
          <w:i/>
          <w:iCs/>
          <w:color w:val="231F20"/>
          <w:sz w:val="22"/>
          <w:szCs w:val="22"/>
        </w:rPr>
        <w:t>Članak 20. mijenja se i glasi:</w:t>
      </w:r>
    </w:p>
    <w:p w14:paraId="331EBF9D" w14:textId="77777777" w:rsidR="00D04B38" w:rsidRPr="009E39E3" w:rsidRDefault="00D04B38" w:rsidP="00D04B38">
      <w:pPr>
        <w:pStyle w:val="box471270"/>
        <w:shd w:val="clear" w:color="auto" w:fill="FFFFFF"/>
        <w:spacing w:before="0" w:beforeAutospacing="0" w:after="48" w:afterAutospacing="0"/>
        <w:ind w:firstLine="408"/>
        <w:jc w:val="both"/>
        <w:textAlignment w:val="baseline"/>
        <w:rPr>
          <w:i/>
          <w:iCs/>
          <w:color w:val="231F20"/>
          <w:sz w:val="22"/>
          <w:szCs w:val="22"/>
        </w:rPr>
      </w:pPr>
      <w:r w:rsidRPr="009E39E3">
        <w:rPr>
          <w:i/>
          <w:iCs/>
          <w:color w:val="231F20"/>
          <w:sz w:val="22"/>
          <w:szCs w:val="22"/>
        </w:rPr>
        <w:t>»(1) Svako dijete rane i predškolske dobi ima pravo upisa u dječji vrtić ili školsku ustanovu u kojoj se izvodi rani i predškolski odgoj i obrazovanje.</w:t>
      </w:r>
    </w:p>
    <w:p w14:paraId="3DA9B03E" w14:textId="77777777" w:rsidR="00D04B38" w:rsidRPr="009E39E3" w:rsidRDefault="00D04B38" w:rsidP="00D04B38">
      <w:pPr>
        <w:pStyle w:val="box471270"/>
        <w:shd w:val="clear" w:color="auto" w:fill="FFFFFF"/>
        <w:spacing w:before="0" w:beforeAutospacing="0" w:after="48" w:afterAutospacing="0"/>
        <w:ind w:firstLine="408"/>
        <w:jc w:val="both"/>
        <w:textAlignment w:val="baseline"/>
        <w:rPr>
          <w:i/>
          <w:iCs/>
          <w:color w:val="231F20"/>
          <w:sz w:val="22"/>
          <w:szCs w:val="22"/>
        </w:rPr>
      </w:pPr>
      <w:r w:rsidRPr="009E39E3">
        <w:rPr>
          <w:i/>
          <w:iCs/>
          <w:color w:val="231F20"/>
          <w:sz w:val="22"/>
          <w:szCs w:val="22"/>
        </w:rPr>
        <w:t>(2) Za dijete koje je obvezno pohađati predškolu jedinica lokalne ili područne (regionalne) samouprave dužna je osigurati mjesto u dječjem vrtiću ili osnovnoj školi koja provodi obvezni program predškole.</w:t>
      </w:r>
    </w:p>
    <w:p w14:paraId="31DB1BEE" w14:textId="77777777" w:rsidR="00D04B38" w:rsidRPr="009E39E3" w:rsidRDefault="00D04B38" w:rsidP="00D04B38">
      <w:pPr>
        <w:pStyle w:val="box471270"/>
        <w:shd w:val="clear" w:color="auto" w:fill="FFFFFF"/>
        <w:spacing w:before="0" w:beforeAutospacing="0" w:after="48" w:afterAutospacing="0"/>
        <w:ind w:firstLine="408"/>
        <w:jc w:val="both"/>
        <w:textAlignment w:val="baseline"/>
        <w:rPr>
          <w:i/>
          <w:iCs/>
          <w:color w:val="231F20"/>
          <w:sz w:val="22"/>
          <w:szCs w:val="22"/>
        </w:rPr>
      </w:pPr>
      <w:r w:rsidRPr="009E39E3">
        <w:rPr>
          <w:i/>
          <w:iCs/>
          <w:color w:val="231F20"/>
          <w:sz w:val="22"/>
          <w:szCs w:val="22"/>
        </w:rPr>
        <w:t>(3</w:t>
      </w:r>
      <w:bookmarkStart w:id="17" w:name="_Hlk115953356"/>
      <w:r w:rsidRPr="009E39E3">
        <w:rPr>
          <w:i/>
          <w:iCs/>
          <w:color w:val="231F20"/>
          <w:sz w:val="22"/>
          <w:szCs w:val="22"/>
        </w:rPr>
        <w:t>) Prednost pri upisu u dječji vrtić kojem je osnivač jedinica lokalne ili područne (regionalne) samouprave za iduću pedagošku godinu imaju djeca koja do 1. travnja tekuće godine navrše četiri godine života.</w:t>
      </w:r>
    </w:p>
    <w:bookmarkEnd w:id="17"/>
    <w:p w14:paraId="3DCB5865" w14:textId="77777777" w:rsidR="00D04B38" w:rsidRPr="009E39E3" w:rsidRDefault="00D04B38" w:rsidP="00D04B38">
      <w:pPr>
        <w:pStyle w:val="box471270"/>
        <w:shd w:val="clear" w:color="auto" w:fill="FFFFFF"/>
        <w:spacing w:before="0" w:beforeAutospacing="0" w:after="48" w:afterAutospacing="0"/>
        <w:ind w:firstLine="408"/>
        <w:jc w:val="both"/>
        <w:textAlignment w:val="baseline"/>
        <w:rPr>
          <w:i/>
          <w:iCs/>
          <w:color w:val="231F20"/>
          <w:sz w:val="22"/>
          <w:szCs w:val="22"/>
        </w:rPr>
      </w:pPr>
      <w:r w:rsidRPr="009E39E3">
        <w:rPr>
          <w:i/>
          <w:iCs/>
          <w:color w:val="231F20"/>
          <w:sz w:val="22"/>
          <w:szCs w:val="22"/>
        </w:rPr>
        <w:t>(4) Iznimno od stavka 1. ovoga članka, ako dječji vrtić kojem je osnivač jedinica lokalne ili područne (regionalne) samouprave ne može upisati svu prijavljenu djecu, nakon upisa djece iz stavka 3.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jednoroditeljskih obitelji, djeca osoba s invaliditetom upisanih u Hrvatski registar osoba s invaliditetom, djeca koja su ostvarila pravo na socijalnu uslugu smještaja u udomiteljskim obiteljima, djeca koja imaju prebivalište ili boravište na području dječjeg vrtića te djeca roditelja koji primaju doplatak za djecu ili roditelja korisnika zajamčene minimalne naknade.</w:t>
      </w:r>
    </w:p>
    <w:p w14:paraId="3D0AF9DA" w14:textId="77777777" w:rsidR="00D04B38" w:rsidRPr="009E39E3" w:rsidRDefault="00D04B38" w:rsidP="00D04B38">
      <w:pPr>
        <w:pStyle w:val="box471270"/>
        <w:shd w:val="clear" w:color="auto" w:fill="FFFFFF"/>
        <w:spacing w:before="0" w:beforeAutospacing="0" w:after="48" w:afterAutospacing="0"/>
        <w:ind w:firstLine="408"/>
        <w:jc w:val="both"/>
        <w:textAlignment w:val="baseline"/>
        <w:rPr>
          <w:i/>
          <w:iCs/>
          <w:color w:val="231F20"/>
          <w:sz w:val="22"/>
          <w:szCs w:val="22"/>
        </w:rPr>
      </w:pPr>
      <w:r w:rsidRPr="009E39E3">
        <w:rPr>
          <w:i/>
          <w:iCs/>
          <w:color w:val="231F20"/>
          <w:sz w:val="22"/>
          <w:szCs w:val="22"/>
        </w:rPr>
        <w:t>(5) Način ostvarivanja prednosti iz stavka 4. ovoga članka pri upisu djece u dječji vrtić uređuje osnivač dječjeg vrtića svojim aktom.</w:t>
      </w:r>
    </w:p>
    <w:p w14:paraId="691FEDE5" w14:textId="77777777" w:rsidR="00D04B38" w:rsidRPr="009E39E3" w:rsidRDefault="00D04B38" w:rsidP="00D04B38">
      <w:pPr>
        <w:pStyle w:val="box471270"/>
        <w:shd w:val="clear" w:color="auto" w:fill="FFFFFF"/>
        <w:spacing w:before="0" w:beforeAutospacing="0" w:after="48" w:afterAutospacing="0"/>
        <w:ind w:firstLine="408"/>
        <w:jc w:val="both"/>
        <w:textAlignment w:val="baseline"/>
        <w:rPr>
          <w:i/>
          <w:iCs/>
          <w:color w:val="231F20"/>
          <w:sz w:val="22"/>
          <w:szCs w:val="22"/>
        </w:rPr>
      </w:pPr>
      <w:r w:rsidRPr="009E39E3">
        <w:rPr>
          <w:i/>
          <w:iCs/>
          <w:color w:val="231F20"/>
          <w:sz w:val="22"/>
          <w:szCs w:val="22"/>
        </w:rPr>
        <w:t>(6) Prije upisa u dječji vrtić provodi se inicijalni razgovor s roditeljem i djetetom, odnosno provodi se opažanje djetetova ponašanja i komuniciranja uz nazočnost roditelja, a koje provodi stručno povjerenstvo dječjeg vrtića (stručni suradnici, viša medicinska sestra i ravnatelj).</w:t>
      </w:r>
    </w:p>
    <w:p w14:paraId="08F651E5" w14:textId="77777777" w:rsidR="00D04B38" w:rsidRPr="009E39E3" w:rsidRDefault="00D04B38" w:rsidP="00D04B38">
      <w:pPr>
        <w:pStyle w:val="box471270"/>
        <w:shd w:val="clear" w:color="auto" w:fill="FFFFFF"/>
        <w:spacing w:before="0" w:beforeAutospacing="0" w:after="48" w:afterAutospacing="0"/>
        <w:ind w:firstLine="408"/>
        <w:jc w:val="both"/>
        <w:textAlignment w:val="baseline"/>
        <w:rPr>
          <w:i/>
          <w:iCs/>
          <w:color w:val="231F20"/>
          <w:sz w:val="22"/>
          <w:szCs w:val="22"/>
        </w:rPr>
      </w:pPr>
      <w:r w:rsidRPr="009E39E3">
        <w:rPr>
          <w:i/>
          <w:iCs/>
          <w:color w:val="231F20"/>
          <w:sz w:val="22"/>
          <w:szCs w:val="22"/>
        </w:rPr>
        <w:t>(7) Prosudbu o uključivanju djece u odgojno-obrazovne skupine s redovitim ili posebnim programima za djecu s teškoćama u razvoju iz stavka 1. ovoga članka, djece sa zdravstvenim teškoćama i neurološkim oštećenjima, kao i djece koja pri upisu imaju priložene preporuke stručnjaka donosi stručno povjerenstvo dječjeg vrtića iz stavka 6. ovoga članka.</w:t>
      </w:r>
    </w:p>
    <w:p w14:paraId="24F4304C" w14:textId="66C0A220" w:rsidR="00BD2839" w:rsidRPr="009E39E3" w:rsidRDefault="00D04B38" w:rsidP="009E39E3">
      <w:pPr>
        <w:pStyle w:val="box471270"/>
        <w:shd w:val="clear" w:color="auto" w:fill="FFFFFF"/>
        <w:spacing w:before="0" w:beforeAutospacing="0" w:after="48" w:afterAutospacing="0"/>
        <w:ind w:firstLine="408"/>
        <w:jc w:val="both"/>
        <w:textAlignment w:val="baseline"/>
        <w:rPr>
          <w:i/>
          <w:iCs/>
          <w:color w:val="231F20"/>
          <w:sz w:val="22"/>
          <w:szCs w:val="22"/>
        </w:rPr>
      </w:pPr>
      <w:r w:rsidRPr="009E39E3">
        <w:rPr>
          <w:i/>
          <w:iCs/>
          <w:color w:val="231F20"/>
          <w:sz w:val="22"/>
          <w:szCs w:val="22"/>
        </w:rPr>
        <w:t>(8) Upisi u dječje vrtiće mogu se provoditi elektroničkim putem.«.</w:t>
      </w:r>
    </w:p>
    <w:sectPr w:rsidR="00BD2839" w:rsidRPr="009E39E3" w:rsidSect="009E39E3">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7859" w14:textId="77777777" w:rsidR="00DE6BBF" w:rsidRDefault="00DE6BBF" w:rsidP="009E39E3">
      <w:pPr>
        <w:spacing w:after="0" w:line="240" w:lineRule="auto"/>
      </w:pPr>
      <w:r>
        <w:separator/>
      </w:r>
    </w:p>
  </w:endnote>
  <w:endnote w:type="continuationSeparator" w:id="0">
    <w:p w14:paraId="68312EBC" w14:textId="77777777" w:rsidR="00DE6BBF" w:rsidRDefault="00DE6BBF" w:rsidP="009E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497254"/>
      <w:docPartObj>
        <w:docPartGallery w:val="Page Numbers (Bottom of Page)"/>
        <w:docPartUnique/>
      </w:docPartObj>
    </w:sdtPr>
    <w:sdtContent>
      <w:p w14:paraId="23EB00E1" w14:textId="4ACC6434" w:rsidR="009E39E3" w:rsidRDefault="009E39E3">
        <w:pPr>
          <w:pStyle w:val="Podnoje"/>
        </w:pPr>
        <w:r>
          <w:rPr>
            <w:noProof/>
          </w:rPr>
          <mc:AlternateContent>
            <mc:Choice Requires="wpg">
              <w:drawing>
                <wp:anchor distT="0" distB="0" distL="114300" distR="114300" simplePos="0" relativeHeight="251659264" behindDoc="0" locked="0" layoutInCell="1" allowOverlap="1" wp14:anchorId="46949944" wp14:editId="5048A1D3">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A9BB" w14:textId="77777777" w:rsidR="009E39E3" w:rsidRDefault="009E39E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6949944"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GLSmDHkDAAB1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DC8A9BB" w14:textId="77777777" w:rsidR="009E39E3" w:rsidRDefault="009E39E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F16C" w14:textId="77777777" w:rsidR="00DE6BBF" w:rsidRDefault="00DE6BBF" w:rsidP="009E39E3">
      <w:pPr>
        <w:spacing w:after="0" w:line="240" w:lineRule="auto"/>
      </w:pPr>
      <w:r>
        <w:separator/>
      </w:r>
    </w:p>
  </w:footnote>
  <w:footnote w:type="continuationSeparator" w:id="0">
    <w:p w14:paraId="5321B17B" w14:textId="77777777" w:rsidR="00DE6BBF" w:rsidRDefault="00DE6BBF" w:rsidP="009E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4C81" w14:textId="639F1A3E" w:rsidR="009E39E3" w:rsidRPr="009E39E3" w:rsidRDefault="009E39E3" w:rsidP="009E39E3">
    <w:pPr>
      <w:tabs>
        <w:tab w:val="center" w:pos="4536"/>
        <w:tab w:val="right" w:pos="9072"/>
      </w:tabs>
      <w:autoSpaceDN w:val="0"/>
      <w:spacing w:after="0" w:line="240" w:lineRule="auto"/>
      <w:rPr>
        <w:rFonts w:ascii="Calibri" w:eastAsia="Times New Roman" w:hAnsi="Calibri" w:cs="Calibri"/>
        <w:b/>
        <w:sz w:val="20"/>
        <w:szCs w:val="20"/>
        <w:u w:val="single"/>
        <w:lang w:val="en-US" w:eastAsia="hr-HR"/>
      </w:rPr>
    </w:pPr>
    <w:bookmarkStart w:id="18" w:name="_Hlk89953162"/>
    <w:bookmarkStart w:id="19" w:name="_Hlk89953163"/>
    <w:bookmarkStart w:id="20" w:name="_Hlk93988738"/>
    <w:bookmarkStart w:id="21" w:name="_Hlk93988739"/>
    <w:bookmarkStart w:id="22" w:name="_Hlk93988826"/>
    <w:bookmarkStart w:id="23" w:name="_Hlk93988827"/>
    <w:bookmarkStart w:id="24" w:name="_Hlk93988828"/>
    <w:bookmarkStart w:id="25" w:name="_Hlk93988829"/>
    <w:bookmarkStart w:id="26" w:name="_Hlk93988830"/>
    <w:bookmarkStart w:id="27" w:name="_Hlk93988831"/>
    <w:bookmarkStart w:id="28" w:name="_Hlk93988904"/>
    <w:bookmarkStart w:id="29" w:name="_Hlk93988905"/>
    <w:bookmarkStart w:id="30" w:name="_Hlk93988906"/>
    <w:bookmarkStart w:id="31" w:name="_Hlk93988907"/>
    <w:bookmarkStart w:id="32" w:name="_Hlk93988908"/>
    <w:bookmarkStart w:id="33" w:name="_Hlk93988909"/>
    <w:bookmarkStart w:id="34" w:name="_Hlk93989287"/>
    <w:bookmarkStart w:id="35" w:name="_Hlk93989288"/>
    <w:bookmarkStart w:id="36" w:name="_Hlk93989289"/>
    <w:bookmarkStart w:id="37" w:name="_Hlk93989290"/>
    <w:bookmarkStart w:id="38" w:name="_Hlk93990926"/>
    <w:bookmarkStart w:id="39" w:name="_Hlk93990927"/>
    <w:bookmarkStart w:id="40" w:name="_Hlk95222879"/>
    <w:bookmarkStart w:id="41" w:name="_Hlk95222880"/>
    <w:bookmarkStart w:id="42" w:name="_Hlk95223575"/>
    <w:bookmarkStart w:id="43" w:name="_Hlk95223576"/>
    <w:bookmarkStart w:id="44" w:name="_Hlk98484015"/>
    <w:bookmarkStart w:id="45" w:name="_Hlk98484016"/>
    <w:bookmarkStart w:id="46" w:name="_Hlk98484017"/>
    <w:bookmarkStart w:id="47" w:name="_Hlk98484018"/>
    <w:bookmarkStart w:id="48" w:name="_Hlk98485300"/>
    <w:bookmarkStart w:id="49" w:name="_Hlk98485301"/>
    <w:bookmarkStart w:id="50" w:name="_Hlk113603967"/>
    <w:bookmarkStart w:id="51" w:name="_Hlk113603968"/>
    <w:bookmarkStart w:id="52" w:name="_Hlk113604078"/>
    <w:bookmarkStart w:id="53" w:name="_Hlk113604079"/>
    <w:bookmarkStart w:id="54" w:name="_Hlk113604255"/>
    <w:bookmarkStart w:id="55" w:name="_Hlk113604256"/>
    <w:bookmarkStart w:id="56" w:name="_Hlk113604564"/>
    <w:bookmarkStart w:id="57" w:name="_Hlk113604565"/>
    <w:bookmarkStart w:id="58" w:name="_Hlk113604690"/>
    <w:bookmarkStart w:id="59" w:name="_Hlk113604691"/>
    <w:bookmarkStart w:id="60" w:name="_Hlk113604879"/>
    <w:bookmarkStart w:id="61" w:name="_Hlk113604880"/>
    <w:bookmarkStart w:id="62" w:name="_Hlk113605004"/>
    <w:bookmarkStart w:id="63" w:name="_Hlk113605005"/>
    <w:bookmarkStart w:id="64" w:name="_Hlk113605368"/>
    <w:bookmarkStart w:id="65" w:name="_Hlk113605369"/>
    <w:bookmarkStart w:id="66" w:name="_Hlk113606224"/>
    <w:bookmarkStart w:id="67" w:name="_Hlk113606225"/>
    <w:bookmarkStart w:id="68" w:name="_Hlk113606821"/>
    <w:bookmarkStart w:id="69" w:name="_Hlk113606822"/>
    <w:bookmarkStart w:id="70" w:name="_Hlk127942670"/>
    <w:bookmarkStart w:id="71" w:name="_Hlk127942671"/>
    <w:bookmarkStart w:id="72" w:name="_Hlk127942890"/>
    <w:bookmarkStart w:id="73" w:name="_Hlk127942891"/>
    <w:bookmarkStart w:id="74" w:name="_Hlk127943217"/>
    <w:bookmarkStart w:id="75" w:name="_Hlk127943218"/>
    <w:bookmarkStart w:id="76" w:name="_Hlk127943428"/>
    <w:bookmarkStart w:id="77" w:name="_Hlk127943429"/>
    <w:bookmarkStart w:id="78" w:name="_Hlk127943760"/>
    <w:bookmarkStart w:id="79" w:name="_Hlk127943761"/>
    <w:bookmarkStart w:id="80" w:name="_Hlk127943867"/>
    <w:bookmarkStart w:id="81" w:name="_Hlk127943868"/>
    <w:bookmarkStart w:id="82" w:name="_Hlk130363552"/>
    <w:bookmarkStart w:id="83" w:name="_Hlk130363553"/>
    <w:bookmarkStart w:id="84" w:name="_Hlk130363556"/>
    <w:bookmarkStart w:id="85" w:name="_Hlk130363557"/>
    <w:r w:rsidRPr="009E39E3">
      <w:rPr>
        <w:rFonts w:ascii="Calibri" w:eastAsia="Times New Roman" w:hAnsi="Calibri" w:cs="Calibri"/>
        <w:sz w:val="20"/>
        <w:szCs w:val="20"/>
        <w:u w:val="single"/>
        <w:lang w:val="en-US" w:eastAsia="hr-HR"/>
      </w:rPr>
      <w:t>19. sjednica Gradskog vijeća</w:t>
    </w:r>
    <w:r w:rsidRPr="009E39E3">
      <w:rPr>
        <w:rFonts w:ascii="Calibri" w:eastAsia="Times New Roman" w:hAnsi="Calibri" w:cs="Calibri"/>
        <w:sz w:val="20"/>
        <w:szCs w:val="20"/>
        <w:u w:val="single"/>
        <w:lang w:val="en-US" w:eastAsia="hr-HR"/>
      </w:rPr>
      <w:tab/>
    </w:r>
    <w:r w:rsidRPr="009E39E3">
      <w:rPr>
        <w:rFonts w:ascii="Calibri" w:eastAsia="Times New Roman" w:hAnsi="Calibri" w:cs="Calibri"/>
        <w:sz w:val="20"/>
        <w:szCs w:val="20"/>
        <w:u w:val="single"/>
        <w:lang w:val="en-US" w:eastAsia="hr-HR"/>
      </w:rPr>
      <w:tab/>
      <w:t>travanj, 2023.</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FEB"/>
    <w:multiLevelType w:val="hybridMultilevel"/>
    <w:tmpl w:val="1B68A66C"/>
    <w:lvl w:ilvl="0" w:tplc="DCCE82D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41E361C6"/>
    <w:multiLevelType w:val="hybridMultilevel"/>
    <w:tmpl w:val="DD7A220E"/>
    <w:lvl w:ilvl="0" w:tplc="6DF4C0B8">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54877D05"/>
    <w:multiLevelType w:val="hybridMultilevel"/>
    <w:tmpl w:val="63DC45D8"/>
    <w:lvl w:ilvl="0" w:tplc="96BC5606">
      <w:start w:val="1"/>
      <w:numFmt w:val="decimal"/>
      <w:lvlText w:val="%1."/>
      <w:lvlJc w:val="left"/>
      <w:pPr>
        <w:ind w:left="1495"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15:restartNumberingAfterBreak="0">
    <w:nsid w:val="62CB53FB"/>
    <w:multiLevelType w:val="hybridMultilevel"/>
    <w:tmpl w:val="6682059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667C76A7"/>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221403752">
    <w:abstractNumId w:val="1"/>
  </w:num>
  <w:num w:numId="2" w16cid:durableId="559288944">
    <w:abstractNumId w:val="4"/>
  </w:num>
  <w:num w:numId="3" w16cid:durableId="2121609233">
    <w:abstractNumId w:val="3"/>
  </w:num>
  <w:num w:numId="4" w16cid:durableId="1714034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1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EF"/>
    <w:rsid w:val="00111B39"/>
    <w:rsid w:val="001213A5"/>
    <w:rsid w:val="001A2672"/>
    <w:rsid w:val="001C68B2"/>
    <w:rsid w:val="004267EF"/>
    <w:rsid w:val="004C3749"/>
    <w:rsid w:val="004C37AB"/>
    <w:rsid w:val="00534674"/>
    <w:rsid w:val="00650A2B"/>
    <w:rsid w:val="006626C9"/>
    <w:rsid w:val="00737C68"/>
    <w:rsid w:val="008253C4"/>
    <w:rsid w:val="0083469C"/>
    <w:rsid w:val="008B4CBB"/>
    <w:rsid w:val="009E39E3"/>
    <w:rsid w:val="00A24647"/>
    <w:rsid w:val="00B0439A"/>
    <w:rsid w:val="00BB09A2"/>
    <w:rsid w:val="00BB3DAE"/>
    <w:rsid w:val="00BD2839"/>
    <w:rsid w:val="00C14C00"/>
    <w:rsid w:val="00C37739"/>
    <w:rsid w:val="00C47B91"/>
    <w:rsid w:val="00C76B85"/>
    <w:rsid w:val="00D04B38"/>
    <w:rsid w:val="00D7120B"/>
    <w:rsid w:val="00D83CC1"/>
    <w:rsid w:val="00DE6BBF"/>
    <w:rsid w:val="00FA28E4"/>
    <w:rsid w:val="00FD14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1502"/>
  <w15:chartTrackingRefBased/>
  <w15:docId w15:val="{7FEAFC16-88D4-49AF-8C64-60B72E49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42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71270">
    <w:name w:val="box_471270"/>
    <w:basedOn w:val="Normal"/>
    <w:rsid w:val="00D04B3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04B38"/>
    <w:rPr>
      <w:b/>
      <w:bCs/>
    </w:rPr>
  </w:style>
  <w:style w:type="paragraph" w:styleId="Odlomakpopisa">
    <w:name w:val="List Paragraph"/>
    <w:basedOn w:val="Normal"/>
    <w:uiPriority w:val="34"/>
    <w:qFormat/>
    <w:rsid w:val="00BB09A2"/>
    <w:pPr>
      <w:ind w:left="720"/>
      <w:contextualSpacing/>
    </w:pPr>
  </w:style>
  <w:style w:type="paragraph" w:styleId="StandardWeb">
    <w:name w:val="Normal (Web)"/>
    <w:basedOn w:val="Normal"/>
    <w:uiPriority w:val="99"/>
    <w:unhideWhenUsed/>
    <w:rsid w:val="00C377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E39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39E3"/>
  </w:style>
  <w:style w:type="paragraph" w:styleId="Podnoje">
    <w:name w:val="footer"/>
    <w:basedOn w:val="Normal"/>
    <w:link w:val="PodnojeChar"/>
    <w:uiPriority w:val="99"/>
    <w:unhideWhenUsed/>
    <w:rsid w:val="009E39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9735">
      <w:bodyDiv w:val="1"/>
      <w:marLeft w:val="0"/>
      <w:marRight w:val="0"/>
      <w:marTop w:val="0"/>
      <w:marBottom w:val="0"/>
      <w:divBdr>
        <w:top w:val="none" w:sz="0" w:space="0" w:color="auto"/>
        <w:left w:val="none" w:sz="0" w:space="0" w:color="auto"/>
        <w:bottom w:val="none" w:sz="0" w:space="0" w:color="auto"/>
        <w:right w:val="none" w:sz="0" w:space="0" w:color="auto"/>
      </w:divBdr>
    </w:div>
    <w:div w:id="4334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1868</Words>
  <Characters>10648</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Petrović</dc:creator>
  <cp:keywords/>
  <dc:description/>
  <cp:lastModifiedBy>Mario</cp:lastModifiedBy>
  <cp:revision>4</cp:revision>
  <dcterms:created xsi:type="dcterms:W3CDTF">2023-03-23T13:06:00Z</dcterms:created>
  <dcterms:modified xsi:type="dcterms:W3CDTF">2023-03-23T13:11:00Z</dcterms:modified>
</cp:coreProperties>
</file>