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18" w:type="dxa"/>
          <w:left w:w="284" w:type="dxa"/>
          <w:bottom w:w="1418" w:type="dxa"/>
          <w:right w:w="284" w:type="dxa"/>
        </w:tblCellMar>
        <w:tblLook w:val="0000" w:firstRow="0" w:lastRow="0" w:firstColumn="0" w:lastColumn="0" w:noHBand="0" w:noVBand="0"/>
      </w:tblPr>
      <w:tblGrid>
        <w:gridCol w:w="9634"/>
      </w:tblGrid>
      <w:tr w:rsidR="0051227F" w:rsidRPr="0051227F" w14:paraId="7A45CE1E" w14:textId="77777777" w:rsidTr="00E91190">
        <w:trPr>
          <w:trHeight w:val="15309"/>
          <w:jc w:val="center"/>
        </w:trPr>
        <w:tc>
          <w:tcPr>
            <w:tcW w:w="9634" w:type="dxa"/>
          </w:tcPr>
          <w:p w14:paraId="7FE3F71B" w14:textId="313AC7EA" w:rsidR="00F6294A" w:rsidRPr="0051227F" w:rsidRDefault="002B75F4" w:rsidP="00E91190">
            <w:pPr>
              <w:pStyle w:val="Odlomakpopisa"/>
              <w:ind w:left="142"/>
              <w:jc w:val="center"/>
              <w:rPr>
                <w:b/>
                <w:bCs/>
                <w:sz w:val="28"/>
                <w:szCs w:val="28"/>
              </w:rPr>
            </w:pPr>
            <w:r w:rsidRPr="0051227F">
              <w:rPr>
                <w:bCs/>
                <w:sz w:val="28"/>
                <w:szCs w:val="28"/>
              </w:rPr>
              <w:t xml:space="preserve">12. </w:t>
            </w:r>
            <w:r w:rsidR="00F6294A" w:rsidRPr="0051227F">
              <w:rPr>
                <w:bCs/>
                <w:sz w:val="28"/>
                <w:szCs w:val="28"/>
              </w:rPr>
              <w:t>SJEDNICA GRADSKOG VIJEĆA GRADA POŽEGE</w:t>
            </w:r>
          </w:p>
          <w:p w14:paraId="44A3E228" w14:textId="5E27F058" w:rsidR="00E91190" w:rsidRPr="0051227F" w:rsidRDefault="00E91190" w:rsidP="00E91190">
            <w:pPr>
              <w:rPr>
                <w:rFonts w:ascii="Times New Roman" w:hAnsi="Times New Roman" w:cs="Times New Roman"/>
                <w:bCs/>
                <w:sz w:val="28"/>
                <w:szCs w:val="28"/>
              </w:rPr>
            </w:pPr>
          </w:p>
          <w:p w14:paraId="3D3C5BAD" w14:textId="77777777" w:rsidR="00E91190" w:rsidRPr="0051227F" w:rsidRDefault="00E91190" w:rsidP="00E91190">
            <w:pPr>
              <w:rPr>
                <w:rFonts w:ascii="Times New Roman" w:hAnsi="Times New Roman" w:cs="Times New Roman"/>
                <w:bCs/>
                <w:sz w:val="28"/>
                <w:szCs w:val="28"/>
              </w:rPr>
            </w:pPr>
          </w:p>
          <w:p w14:paraId="7B5092A1" w14:textId="0A3B84EB" w:rsidR="00F6294A" w:rsidRPr="0051227F" w:rsidRDefault="00F6294A" w:rsidP="00E91190">
            <w:pPr>
              <w:jc w:val="center"/>
              <w:rPr>
                <w:rFonts w:ascii="Times New Roman" w:hAnsi="Times New Roman" w:cs="Times New Roman"/>
                <w:bCs/>
                <w:sz w:val="28"/>
                <w:szCs w:val="28"/>
              </w:rPr>
            </w:pPr>
            <w:r w:rsidRPr="0051227F">
              <w:rPr>
                <w:rFonts w:ascii="Times New Roman" w:hAnsi="Times New Roman" w:cs="Times New Roman"/>
                <w:bCs/>
                <w:sz w:val="28"/>
                <w:szCs w:val="28"/>
              </w:rPr>
              <w:t>TOČKA</w:t>
            </w:r>
            <w:r w:rsidR="002B75F4" w:rsidRPr="0051227F">
              <w:rPr>
                <w:rFonts w:ascii="Times New Roman" w:hAnsi="Times New Roman" w:cs="Times New Roman"/>
                <w:bCs/>
                <w:sz w:val="28"/>
                <w:szCs w:val="28"/>
              </w:rPr>
              <w:t xml:space="preserve"> 7. </w:t>
            </w:r>
            <w:r w:rsidRPr="0051227F">
              <w:rPr>
                <w:rFonts w:ascii="Times New Roman" w:hAnsi="Times New Roman" w:cs="Times New Roman"/>
                <w:bCs/>
                <w:sz w:val="28"/>
                <w:szCs w:val="28"/>
              </w:rPr>
              <w:t>DNEVNOG REDA</w:t>
            </w:r>
          </w:p>
          <w:p w14:paraId="41DEB04B" w14:textId="171E0C7C" w:rsidR="00E91190" w:rsidRPr="0051227F" w:rsidRDefault="00E91190" w:rsidP="00E91190">
            <w:pPr>
              <w:rPr>
                <w:rFonts w:ascii="Times New Roman" w:hAnsi="Times New Roman" w:cs="Times New Roman"/>
                <w:bCs/>
                <w:sz w:val="28"/>
                <w:szCs w:val="28"/>
              </w:rPr>
            </w:pPr>
          </w:p>
          <w:p w14:paraId="76D19F59" w14:textId="62DB2346" w:rsidR="00E91190" w:rsidRPr="0051227F" w:rsidRDefault="00E91190" w:rsidP="00E91190">
            <w:pPr>
              <w:rPr>
                <w:rFonts w:ascii="Times New Roman" w:hAnsi="Times New Roman" w:cs="Times New Roman"/>
                <w:bCs/>
                <w:sz w:val="28"/>
                <w:szCs w:val="28"/>
              </w:rPr>
            </w:pPr>
          </w:p>
          <w:p w14:paraId="0BE51DB5" w14:textId="6FB16418" w:rsidR="00E91190" w:rsidRPr="0051227F" w:rsidRDefault="00E91190" w:rsidP="00E91190">
            <w:pPr>
              <w:rPr>
                <w:rFonts w:ascii="Times New Roman" w:hAnsi="Times New Roman" w:cs="Times New Roman"/>
                <w:bCs/>
                <w:sz w:val="28"/>
                <w:szCs w:val="28"/>
              </w:rPr>
            </w:pPr>
          </w:p>
          <w:p w14:paraId="0359E788" w14:textId="2B13F4CB" w:rsidR="00E91190" w:rsidRPr="0051227F" w:rsidRDefault="00E91190" w:rsidP="00E91190">
            <w:pPr>
              <w:rPr>
                <w:rFonts w:ascii="Times New Roman" w:hAnsi="Times New Roman" w:cs="Times New Roman"/>
                <w:bCs/>
                <w:sz w:val="28"/>
                <w:szCs w:val="28"/>
              </w:rPr>
            </w:pPr>
          </w:p>
          <w:p w14:paraId="37A2E5EA" w14:textId="77777777" w:rsidR="00E91190" w:rsidRPr="0051227F" w:rsidRDefault="00E91190" w:rsidP="00E91190">
            <w:pPr>
              <w:rPr>
                <w:rFonts w:ascii="Times New Roman" w:hAnsi="Times New Roman" w:cs="Times New Roman"/>
                <w:bCs/>
                <w:sz w:val="28"/>
                <w:szCs w:val="28"/>
              </w:rPr>
            </w:pPr>
          </w:p>
          <w:p w14:paraId="39928787" w14:textId="29F61983" w:rsidR="00F6294A" w:rsidRPr="0051227F" w:rsidRDefault="00F6294A" w:rsidP="00E91190">
            <w:pPr>
              <w:jc w:val="center"/>
              <w:rPr>
                <w:rFonts w:ascii="Times New Roman" w:hAnsi="Times New Roman" w:cs="Times New Roman"/>
                <w:sz w:val="28"/>
                <w:szCs w:val="28"/>
              </w:rPr>
            </w:pPr>
            <w:r w:rsidRPr="0051227F">
              <w:rPr>
                <w:rFonts w:ascii="Times New Roman" w:hAnsi="Times New Roman" w:cs="Times New Roman"/>
                <w:sz w:val="28"/>
                <w:szCs w:val="28"/>
              </w:rPr>
              <w:t xml:space="preserve">PRIJEDLOG ODLUKE </w:t>
            </w:r>
          </w:p>
          <w:p w14:paraId="45661A0A" w14:textId="33EF7CBB" w:rsidR="00F6294A" w:rsidRPr="0051227F" w:rsidRDefault="00F6294A" w:rsidP="00E91190">
            <w:pPr>
              <w:jc w:val="center"/>
              <w:rPr>
                <w:rFonts w:ascii="Times New Roman" w:hAnsi="Times New Roman" w:cs="Times New Roman"/>
                <w:sz w:val="28"/>
                <w:szCs w:val="28"/>
              </w:rPr>
            </w:pPr>
            <w:r w:rsidRPr="0051227F">
              <w:rPr>
                <w:rFonts w:ascii="Times New Roman" w:hAnsi="Times New Roman" w:cs="Times New Roman"/>
                <w:sz w:val="28"/>
                <w:szCs w:val="28"/>
              </w:rPr>
              <w:t>O</w:t>
            </w:r>
            <w:r w:rsidR="008007BF" w:rsidRPr="0051227F">
              <w:rPr>
                <w:rFonts w:ascii="Times New Roman" w:hAnsi="Times New Roman" w:cs="Times New Roman"/>
                <w:sz w:val="28"/>
                <w:szCs w:val="28"/>
              </w:rPr>
              <w:t xml:space="preserve"> IZMJENAMA ODLUKE O</w:t>
            </w:r>
            <w:r w:rsidRPr="0051227F">
              <w:rPr>
                <w:rFonts w:ascii="Times New Roman" w:hAnsi="Times New Roman" w:cs="Times New Roman"/>
                <w:sz w:val="28"/>
                <w:szCs w:val="28"/>
              </w:rPr>
              <w:t xml:space="preserve"> IZVRŠAVANJU PRORAČUNA GRADA POŽEGE ZA 20</w:t>
            </w:r>
            <w:r w:rsidR="00EF110C" w:rsidRPr="0051227F">
              <w:rPr>
                <w:rFonts w:ascii="Times New Roman" w:hAnsi="Times New Roman" w:cs="Times New Roman"/>
                <w:sz w:val="28"/>
                <w:szCs w:val="28"/>
              </w:rPr>
              <w:t>2</w:t>
            </w:r>
            <w:r w:rsidR="005F7AE4" w:rsidRPr="0051227F">
              <w:rPr>
                <w:rFonts w:ascii="Times New Roman" w:hAnsi="Times New Roman" w:cs="Times New Roman"/>
                <w:sz w:val="28"/>
                <w:szCs w:val="28"/>
              </w:rPr>
              <w:t>2</w:t>
            </w:r>
            <w:r w:rsidRPr="0051227F">
              <w:rPr>
                <w:rFonts w:ascii="Times New Roman" w:hAnsi="Times New Roman" w:cs="Times New Roman"/>
                <w:sz w:val="28"/>
                <w:szCs w:val="28"/>
              </w:rPr>
              <w:t>. GODINU</w:t>
            </w:r>
          </w:p>
          <w:p w14:paraId="64A16D01" w14:textId="1FDFA199" w:rsidR="00E91190" w:rsidRPr="0051227F" w:rsidRDefault="00E91190" w:rsidP="00E91190">
            <w:pPr>
              <w:rPr>
                <w:rFonts w:ascii="Times New Roman" w:hAnsi="Times New Roman" w:cs="Times New Roman"/>
                <w:bCs/>
                <w:sz w:val="28"/>
                <w:szCs w:val="28"/>
              </w:rPr>
            </w:pPr>
          </w:p>
          <w:p w14:paraId="61472314" w14:textId="47FBD31A" w:rsidR="00E91190" w:rsidRPr="0051227F" w:rsidRDefault="00E91190" w:rsidP="00E91190">
            <w:pPr>
              <w:rPr>
                <w:rFonts w:ascii="Times New Roman" w:hAnsi="Times New Roman" w:cs="Times New Roman"/>
                <w:bCs/>
                <w:sz w:val="28"/>
                <w:szCs w:val="28"/>
              </w:rPr>
            </w:pPr>
          </w:p>
          <w:p w14:paraId="22DE7665" w14:textId="77777777" w:rsidR="0051227F" w:rsidRPr="0051227F" w:rsidRDefault="0051227F" w:rsidP="00E91190">
            <w:pPr>
              <w:rPr>
                <w:rFonts w:ascii="Times New Roman" w:hAnsi="Times New Roman" w:cs="Times New Roman"/>
                <w:bCs/>
                <w:sz w:val="28"/>
                <w:szCs w:val="28"/>
              </w:rPr>
            </w:pPr>
          </w:p>
          <w:p w14:paraId="4C7AF053" w14:textId="2362877B" w:rsidR="00E91190" w:rsidRPr="0051227F" w:rsidRDefault="00E91190" w:rsidP="00E91190">
            <w:pPr>
              <w:rPr>
                <w:rFonts w:ascii="Times New Roman" w:hAnsi="Times New Roman" w:cs="Times New Roman"/>
                <w:bCs/>
                <w:sz w:val="28"/>
                <w:szCs w:val="28"/>
              </w:rPr>
            </w:pPr>
          </w:p>
          <w:p w14:paraId="15F44B22" w14:textId="57F31BD6" w:rsidR="00E91190" w:rsidRPr="0051227F" w:rsidRDefault="00E91190" w:rsidP="00E91190">
            <w:pPr>
              <w:rPr>
                <w:rFonts w:ascii="Times New Roman" w:hAnsi="Times New Roman" w:cs="Times New Roman"/>
                <w:bCs/>
                <w:sz w:val="28"/>
                <w:szCs w:val="28"/>
              </w:rPr>
            </w:pPr>
          </w:p>
          <w:p w14:paraId="247FBB55" w14:textId="77777777" w:rsidR="00E91190" w:rsidRPr="0051227F" w:rsidRDefault="00E91190" w:rsidP="00E91190">
            <w:pPr>
              <w:rPr>
                <w:rFonts w:ascii="Times New Roman" w:hAnsi="Times New Roman" w:cs="Times New Roman"/>
                <w:bCs/>
                <w:sz w:val="28"/>
                <w:szCs w:val="28"/>
              </w:rPr>
            </w:pPr>
          </w:p>
          <w:p w14:paraId="1817898C" w14:textId="103C44D3" w:rsidR="00F6294A" w:rsidRPr="0051227F" w:rsidRDefault="00F6294A" w:rsidP="0051227F">
            <w:pPr>
              <w:rPr>
                <w:rFonts w:ascii="Times New Roman" w:eastAsia="Arial Unicode MS" w:hAnsi="Times New Roman" w:cs="Times New Roman"/>
                <w:bCs/>
                <w:sz w:val="28"/>
                <w:szCs w:val="28"/>
              </w:rPr>
            </w:pPr>
            <w:r w:rsidRPr="0051227F">
              <w:rPr>
                <w:rFonts w:ascii="Times New Roman" w:hAnsi="Times New Roman" w:cs="Times New Roman"/>
                <w:bCs/>
                <w:sz w:val="28"/>
                <w:szCs w:val="28"/>
              </w:rPr>
              <w:t>PREDLAGATELJ:</w:t>
            </w:r>
            <w:r w:rsidR="00E91190" w:rsidRPr="0051227F">
              <w:rPr>
                <w:rFonts w:ascii="Times New Roman" w:eastAsia="Arial Unicode MS" w:hAnsi="Times New Roman" w:cs="Times New Roman"/>
                <w:bCs/>
                <w:sz w:val="28"/>
                <w:szCs w:val="28"/>
              </w:rPr>
              <w:tab/>
            </w:r>
            <w:proofErr w:type="spellStart"/>
            <w:r w:rsidRPr="0051227F">
              <w:rPr>
                <w:rFonts w:ascii="Times New Roman" w:hAnsi="Times New Roman" w:cs="Times New Roman"/>
                <w:bCs/>
                <w:sz w:val="28"/>
                <w:szCs w:val="28"/>
              </w:rPr>
              <w:t>Gradonačelnik</w:t>
            </w:r>
            <w:proofErr w:type="spellEnd"/>
            <w:r w:rsidRPr="0051227F">
              <w:rPr>
                <w:rFonts w:ascii="Times New Roman" w:hAnsi="Times New Roman" w:cs="Times New Roman"/>
                <w:bCs/>
                <w:sz w:val="28"/>
                <w:szCs w:val="28"/>
              </w:rPr>
              <w:t xml:space="preserve"> Grada Požege</w:t>
            </w:r>
          </w:p>
          <w:p w14:paraId="5A04902E" w14:textId="043DAE0F" w:rsidR="00F6294A" w:rsidRPr="0051227F" w:rsidRDefault="00F6294A" w:rsidP="0051227F">
            <w:pPr>
              <w:rPr>
                <w:rFonts w:ascii="Times New Roman" w:eastAsia="Arial Unicode MS" w:hAnsi="Times New Roman" w:cs="Times New Roman"/>
                <w:bCs/>
                <w:sz w:val="28"/>
                <w:szCs w:val="28"/>
              </w:rPr>
            </w:pPr>
          </w:p>
          <w:p w14:paraId="4D4B2DF2" w14:textId="77777777" w:rsidR="00E91190" w:rsidRPr="0051227F" w:rsidRDefault="00E91190" w:rsidP="0051227F">
            <w:pPr>
              <w:rPr>
                <w:rFonts w:ascii="Times New Roman" w:eastAsia="Arial Unicode MS" w:hAnsi="Times New Roman" w:cs="Times New Roman"/>
                <w:bCs/>
                <w:sz w:val="28"/>
                <w:szCs w:val="28"/>
              </w:rPr>
            </w:pPr>
          </w:p>
          <w:p w14:paraId="7C1C2A1F" w14:textId="4B70D463" w:rsidR="00F6294A" w:rsidRPr="0051227F" w:rsidRDefault="00F6294A" w:rsidP="0051227F">
            <w:pPr>
              <w:rPr>
                <w:rFonts w:ascii="Times New Roman" w:eastAsia="Arial Unicode MS" w:hAnsi="Times New Roman" w:cs="Times New Roman"/>
                <w:bCs/>
                <w:sz w:val="28"/>
                <w:szCs w:val="28"/>
              </w:rPr>
            </w:pPr>
            <w:r w:rsidRPr="0051227F">
              <w:rPr>
                <w:rFonts w:ascii="Times New Roman" w:eastAsia="Arial Unicode MS" w:hAnsi="Times New Roman" w:cs="Times New Roman"/>
                <w:bCs/>
                <w:sz w:val="28"/>
                <w:szCs w:val="28"/>
              </w:rPr>
              <w:t>IZVJESTITELJ</w:t>
            </w:r>
            <w:r w:rsidRPr="0051227F">
              <w:rPr>
                <w:rFonts w:ascii="Times New Roman" w:hAnsi="Times New Roman" w:cs="Times New Roman"/>
                <w:bCs/>
                <w:sz w:val="28"/>
                <w:szCs w:val="28"/>
              </w:rPr>
              <w:t>:</w:t>
            </w:r>
            <w:r w:rsidR="0051227F" w:rsidRPr="0051227F">
              <w:rPr>
                <w:rFonts w:ascii="Times New Roman" w:hAnsi="Times New Roman" w:cs="Times New Roman"/>
                <w:bCs/>
                <w:sz w:val="28"/>
                <w:szCs w:val="28"/>
              </w:rPr>
              <w:tab/>
            </w:r>
            <w:r w:rsidR="00E91190" w:rsidRPr="0051227F">
              <w:rPr>
                <w:rFonts w:ascii="Times New Roman" w:hAnsi="Times New Roman" w:cs="Times New Roman"/>
                <w:bCs/>
                <w:sz w:val="28"/>
                <w:szCs w:val="28"/>
              </w:rPr>
              <w:tab/>
            </w:r>
            <w:proofErr w:type="spellStart"/>
            <w:r w:rsidRPr="0051227F">
              <w:rPr>
                <w:rFonts w:ascii="Times New Roman" w:hAnsi="Times New Roman" w:cs="Times New Roman"/>
                <w:bCs/>
                <w:sz w:val="28"/>
                <w:szCs w:val="28"/>
              </w:rPr>
              <w:t>Gradonačelnik</w:t>
            </w:r>
            <w:proofErr w:type="spellEnd"/>
            <w:r w:rsidRPr="0051227F">
              <w:rPr>
                <w:rFonts w:ascii="Times New Roman" w:hAnsi="Times New Roman" w:cs="Times New Roman"/>
                <w:bCs/>
                <w:sz w:val="28"/>
                <w:szCs w:val="28"/>
              </w:rPr>
              <w:t xml:space="preserve"> Grada Požege</w:t>
            </w:r>
          </w:p>
          <w:p w14:paraId="5F88D94D" w14:textId="77777777" w:rsidR="00F6294A" w:rsidRPr="0051227F" w:rsidRDefault="00F6294A" w:rsidP="00E91190">
            <w:pPr>
              <w:rPr>
                <w:rFonts w:ascii="Times New Roman" w:eastAsia="Arial Unicode MS" w:hAnsi="Times New Roman" w:cs="Times New Roman"/>
                <w:bCs/>
                <w:sz w:val="28"/>
                <w:szCs w:val="28"/>
              </w:rPr>
            </w:pPr>
          </w:p>
          <w:p w14:paraId="20054A7F" w14:textId="77777777" w:rsidR="00F6294A" w:rsidRPr="0051227F" w:rsidRDefault="00F6294A" w:rsidP="00E91190">
            <w:pPr>
              <w:rPr>
                <w:rFonts w:ascii="Times New Roman" w:eastAsia="Arial Unicode MS" w:hAnsi="Times New Roman" w:cs="Times New Roman"/>
                <w:bCs/>
                <w:sz w:val="28"/>
                <w:szCs w:val="28"/>
              </w:rPr>
            </w:pPr>
          </w:p>
          <w:p w14:paraId="0607B6B8" w14:textId="77777777" w:rsidR="00F6294A" w:rsidRPr="0051227F" w:rsidRDefault="00F6294A" w:rsidP="00E91190">
            <w:pPr>
              <w:rPr>
                <w:rFonts w:ascii="Times New Roman" w:eastAsia="Arial Unicode MS" w:hAnsi="Times New Roman" w:cs="Times New Roman"/>
                <w:bCs/>
                <w:sz w:val="28"/>
                <w:szCs w:val="28"/>
              </w:rPr>
            </w:pPr>
          </w:p>
          <w:p w14:paraId="70F95661" w14:textId="77777777" w:rsidR="00F6294A" w:rsidRPr="0051227F" w:rsidRDefault="00F6294A" w:rsidP="00E91190">
            <w:pPr>
              <w:rPr>
                <w:rFonts w:ascii="Times New Roman" w:eastAsia="Arial Unicode MS" w:hAnsi="Times New Roman" w:cs="Times New Roman"/>
                <w:bCs/>
                <w:sz w:val="28"/>
                <w:szCs w:val="28"/>
              </w:rPr>
            </w:pPr>
          </w:p>
          <w:p w14:paraId="2873C784" w14:textId="77777777" w:rsidR="00F6294A" w:rsidRPr="0051227F" w:rsidRDefault="00F6294A" w:rsidP="00E91190">
            <w:pPr>
              <w:rPr>
                <w:rFonts w:ascii="Times New Roman" w:eastAsia="Arial Unicode MS" w:hAnsi="Times New Roman" w:cs="Times New Roman"/>
                <w:bCs/>
                <w:sz w:val="28"/>
                <w:szCs w:val="28"/>
              </w:rPr>
            </w:pPr>
          </w:p>
          <w:p w14:paraId="7CB9EB97" w14:textId="77777777" w:rsidR="00F6294A" w:rsidRPr="0051227F" w:rsidRDefault="00F6294A" w:rsidP="00E91190">
            <w:pPr>
              <w:rPr>
                <w:rFonts w:ascii="Times New Roman" w:eastAsia="Arial Unicode MS" w:hAnsi="Times New Roman" w:cs="Times New Roman"/>
                <w:bCs/>
                <w:sz w:val="28"/>
                <w:szCs w:val="28"/>
              </w:rPr>
            </w:pPr>
          </w:p>
          <w:p w14:paraId="038FFB7E" w14:textId="77777777" w:rsidR="00F6294A" w:rsidRPr="0051227F" w:rsidRDefault="00F6294A" w:rsidP="00E91190">
            <w:pPr>
              <w:rPr>
                <w:rFonts w:ascii="Times New Roman" w:eastAsia="Arial Unicode MS" w:hAnsi="Times New Roman" w:cs="Times New Roman"/>
                <w:bCs/>
                <w:sz w:val="28"/>
                <w:szCs w:val="28"/>
              </w:rPr>
            </w:pPr>
          </w:p>
          <w:p w14:paraId="45AFB929" w14:textId="77777777" w:rsidR="00F6294A" w:rsidRPr="0051227F" w:rsidRDefault="00F6294A" w:rsidP="00E91190">
            <w:pPr>
              <w:rPr>
                <w:rFonts w:ascii="Times New Roman" w:eastAsia="Arial Unicode MS" w:hAnsi="Times New Roman" w:cs="Times New Roman"/>
                <w:bCs/>
                <w:sz w:val="28"/>
                <w:szCs w:val="28"/>
              </w:rPr>
            </w:pPr>
          </w:p>
          <w:p w14:paraId="5C8FB2D7" w14:textId="5E559375" w:rsidR="00F6294A" w:rsidRPr="0051227F" w:rsidRDefault="00F6294A" w:rsidP="00E91190">
            <w:pPr>
              <w:rPr>
                <w:rFonts w:ascii="Times New Roman" w:eastAsia="Arial Unicode MS" w:hAnsi="Times New Roman" w:cs="Times New Roman"/>
                <w:bCs/>
                <w:sz w:val="28"/>
                <w:szCs w:val="28"/>
              </w:rPr>
            </w:pPr>
          </w:p>
          <w:p w14:paraId="1716AD1F" w14:textId="5BFC308A" w:rsidR="00E91190" w:rsidRPr="0051227F" w:rsidRDefault="00E91190" w:rsidP="00E91190">
            <w:pPr>
              <w:rPr>
                <w:rFonts w:ascii="Times New Roman" w:eastAsia="Arial Unicode MS" w:hAnsi="Times New Roman" w:cs="Times New Roman"/>
                <w:bCs/>
                <w:sz w:val="28"/>
                <w:szCs w:val="28"/>
              </w:rPr>
            </w:pPr>
          </w:p>
          <w:p w14:paraId="6DB5085D" w14:textId="77777777" w:rsidR="00E91190" w:rsidRPr="0051227F" w:rsidRDefault="00E91190" w:rsidP="00E91190">
            <w:pPr>
              <w:rPr>
                <w:rFonts w:ascii="Times New Roman" w:eastAsia="Arial Unicode MS" w:hAnsi="Times New Roman" w:cs="Times New Roman"/>
                <w:bCs/>
                <w:sz w:val="28"/>
                <w:szCs w:val="28"/>
              </w:rPr>
            </w:pPr>
          </w:p>
          <w:p w14:paraId="69D70E20" w14:textId="71F1B123" w:rsidR="00E91190" w:rsidRPr="0051227F" w:rsidRDefault="005F7AE4" w:rsidP="00E91190">
            <w:pPr>
              <w:jc w:val="center"/>
              <w:rPr>
                <w:rFonts w:ascii="Times New Roman" w:hAnsi="Times New Roman" w:cs="Times New Roman"/>
                <w:bCs/>
                <w:sz w:val="28"/>
                <w:szCs w:val="28"/>
              </w:rPr>
            </w:pPr>
            <w:proofErr w:type="spellStart"/>
            <w:r w:rsidRPr="0051227F">
              <w:rPr>
                <w:rFonts w:ascii="Times New Roman" w:hAnsi="Times New Roman" w:cs="Times New Roman"/>
                <w:bCs/>
                <w:sz w:val="28"/>
                <w:szCs w:val="28"/>
              </w:rPr>
              <w:t>Svibanj</w:t>
            </w:r>
            <w:proofErr w:type="spellEnd"/>
            <w:r w:rsidR="005100A5" w:rsidRPr="0051227F">
              <w:rPr>
                <w:rFonts w:ascii="Times New Roman" w:hAnsi="Times New Roman" w:cs="Times New Roman"/>
                <w:bCs/>
                <w:sz w:val="28"/>
                <w:szCs w:val="28"/>
              </w:rPr>
              <w:t xml:space="preserve"> </w:t>
            </w:r>
            <w:r w:rsidR="0076566A" w:rsidRPr="0051227F">
              <w:rPr>
                <w:rFonts w:ascii="Times New Roman" w:hAnsi="Times New Roman" w:cs="Times New Roman"/>
                <w:bCs/>
                <w:sz w:val="28"/>
                <w:szCs w:val="28"/>
              </w:rPr>
              <w:t>20</w:t>
            </w:r>
            <w:r w:rsidR="00680607" w:rsidRPr="0051227F">
              <w:rPr>
                <w:rFonts w:ascii="Times New Roman" w:hAnsi="Times New Roman" w:cs="Times New Roman"/>
                <w:bCs/>
                <w:sz w:val="28"/>
                <w:szCs w:val="28"/>
              </w:rPr>
              <w:t>2</w:t>
            </w:r>
            <w:r w:rsidRPr="0051227F">
              <w:rPr>
                <w:rFonts w:ascii="Times New Roman" w:hAnsi="Times New Roman" w:cs="Times New Roman"/>
                <w:bCs/>
                <w:sz w:val="28"/>
                <w:szCs w:val="28"/>
              </w:rPr>
              <w:t>2</w:t>
            </w:r>
            <w:r w:rsidR="0076566A" w:rsidRPr="0051227F">
              <w:rPr>
                <w:rFonts w:ascii="Times New Roman" w:hAnsi="Times New Roman" w:cs="Times New Roman"/>
                <w:bCs/>
                <w:sz w:val="28"/>
                <w:szCs w:val="28"/>
              </w:rPr>
              <w:t>.</w:t>
            </w:r>
          </w:p>
        </w:tc>
      </w:tr>
    </w:tbl>
    <w:p w14:paraId="50327A63" w14:textId="48E4F8AD" w:rsidR="00E91190" w:rsidRPr="0051227F" w:rsidRDefault="00E91190" w:rsidP="00E91190">
      <w:pPr>
        <w:ind w:right="4536"/>
        <w:jc w:val="center"/>
        <w:rPr>
          <w:rFonts w:ascii="Times New Roman" w:eastAsia="Times New Roman" w:hAnsi="Times New Roman" w:cs="Times New Roman"/>
          <w:sz w:val="22"/>
          <w:szCs w:val="22"/>
        </w:rPr>
      </w:pPr>
      <w:bookmarkStart w:id="0" w:name="_Hlk524327125"/>
      <w:bookmarkStart w:id="1" w:name="_Hlk511382611"/>
      <w:r w:rsidRPr="0051227F">
        <w:rPr>
          <w:rFonts w:ascii="Times New Roman" w:eastAsia="Times New Roman" w:hAnsi="Times New Roman" w:cs="Times New Roman"/>
          <w:noProof/>
          <w:sz w:val="22"/>
          <w:szCs w:val="22"/>
          <w:lang w:val="hr-HR"/>
        </w:rPr>
        <w:lastRenderedPageBreak/>
        <w:drawing>
          <wp:inline distT="0" distB="0" distL="0" distR="0" wp14:anchorId="266372A9" wp14:editId="48358966">
            <wp:extent cx="314325" cy="4286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B8DFC43" w14:textId="20358F51" w:rsidR="00E91190" w:rsidRPr="0051227F" w:rsidRDefault="004863CF" w:rsidP="00E91190">
      <w:pPr>
        <w:ind w:right="4677"/>
        <w:jc w:val="center"/>
        <w:rPr>
          <w:rFonts w:ascii="Times New Roman" w:eastAsia="Times New Roman" w:hAnsi="Times New Roman" w:cs="Times New Roman"/>
          <w:sz w:val="22"/>
          <w:szCs w:val="22"/>
          <w:lang w:val="hr-HR"/>
        </w:rPr>
      </w:pPr>
      <w:r w:rsidRPr="0051227F">
        <w:rPr>
          <w:rFonts w:ascii="Times New Roman" w:eastAsia="Times New Roman" w:hAnsi="Times New Roman" w:cs="Times New Roman"/>
          <w:sz w:val="22"/>
          <w:szCs w:val="22"/>
          <w:lang w:val="hr-HR"/>
        </w:rPr>
        <w:t>R  E  P  U  B  L  I  K  A    H  R  V  A  T  S  K  A</w:t>
      </w:r>
    </w:p>
    <w:p w14:paraId="51135714" w14:textId="29966936" w:rsidR="00E91190" w:rsidRPr="0051227F" w:rsidRDefault="004863CF" w:rsidP="00E91190">
      <w:pPr>
        <w:ind w:right="4677"/>
        <w:jc w:val="center"/>
        <w:rPr>
          <w:rFonts w:ascii="Times New Roman" w:eastAsia="Times New Roman" w:hAnsi="Times New Roman" w:cs="Times New Roman"/>
          <w:sz w:val="22"/>
          <w:szCs w:val="22"/>
          <w:lang w:val="hr-HR"/>
        </w:rPr>
      </w:pPr>
      <w:r w:rsidRPr="0051227F">
        <w:rPr>
          <w:rFonts w:ascii="Times New Roman" w:eastAsia="Times New Roman" w:hAnsi="Times New Roman" w:cs="Times New Roman"/>
          <w:sz w:val="22"/>
          <w:szCs w:val="22"/>
          <w:lang w:val="hr-HR"/>
        </w:rPr>
        <w:t>POŽEŠKO-SLAVONSKA ŽUPANIJA</w:t>
      </w:r>
    </w:p>
    <w:p w14:paraId="6E0071B4" w14:textId="26857797" w:rsidR="00E91190" w:rsidRPr="0051227F" w:rsidRDefault="00E91190" w:rsidP="00E91190">
      <w:pPr>
        <w:ind w:right="4677"/>
        <w:jc w:val="center"/>
        <w:rPr>
          <w:rFonts w:ascii="Times New Roman" w:eastAsia="Times New Roman" w:hAnsi="Times New Roman" w:cs="Times New Roman"/>
          <w:sz w:val="22"/>
          <w:szCs w:val="22"/>
        </w:rPr>
      </w:pPr>
      <w:r w:rsidRPr="0051227F">
        <w:rPr>
          <w:rFonts w:ascii="Times New Roman" w:eastAsia="Times New Roman" w:hAnsi="Times New Roman" w:cs="Times New Roman"/>
          <w:noProof/>
          <w:sz w:val="20"/>
          <w:szCs w:val="20"/>
        </w:rPr>
        <w:drawing>
          <wp:anchor distT="0" distB="0" distL="114300" distR="114300" simplePos="0" relativeHeight="251662336" behindDoc="0" locked="0" layoutInCell="1" allowOverlap="1" wp14:anchorId="1927C955" wp14:editId="705F364F">
            <wp:simplePos x="0" y="0"/>
            <wp:positionH relativeFrom="column">
              <wp:posOffset>96520</wp:posOffset>
            </wp:positionH>
            <wp:positionV relativeFrom="paragraph">
              <wp:posOffset>17780</wp:posOffset>
            </wp:positionV>
            <wp:extent cx="355600" cy="34798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4863CF" w:rsidRPr="0051227F">
        <w:rPr>
          <w:rFonts w:ascii="Times New Roman" w:eastAsia="Times New Roman" w:hAnsi="Times New Roman" w:cs="Times New Roman"/>
          <w:sz w:val="22"/>
          <w:szCs w:val="22"/>
        </w:rPr>
        <w:t>GRAD POŽEGA</w:t>
      </w:r>
    </w:p>
    <w:bookmarkEnd w:id="0"/>
    <w:p w14:paraId="2217059F" w14:textId="30D0D219" w:rsidR="00E91190" w:rsidRPr="0051227F" w:rsidRDefault="004863CF" w:rsidP="00E91190">
      <w:pPr>
        <w:ind w:right="4677"/>
        <w:jc w:val="center"/>
        <w:rPr>
          <w:rFonts w:ascii="Times New Roman" w:eastAsia="Times New Roman" w:hAnsi="Times New Roman" w:cs="Times New Roman"/>
          <w:sz w:val="22"/>
          <w:szCs w:val="22"/>
        </w:rPr>
      </w:pPr>
      <w:r w:rsidRPr="0051227F">
        <w:rPr>
          <w:rFonts w:ascii="Times New Roman" w:eastAsia="Times New Roman" w:hAnsi="Times New Roman" w:cs="Times New Roman"/>
          <w:sz w:val="22"/>
          <w:szCs w:val="22"/>
        </w:rPr>
        <w:t>GRADONAČELNIK</w:t>
      </w:r>
    </w:p>
    <w:bookmarkEnd w:id="1"/>
    <w:p w14:paraId="45CA02B1" w14:textId="77777777" w:rsidR="00F6294A" w:rsidRPr="0051227F" w:rsidRDefault="00F6294A" w:rsidP="00F6294A">
      <w:pPr>
        <w:ind w:right="50"/>
        <w:jc w:val="both"/>
        <w:rPr>
          <w:rFonts w:ascii="Times New Roman" w:hAnsi="Times New Roman" w:cs="Times New Roman"/>
          <w:sz w:val="22"/>
          <w:szCs w:val="22"/>
        </w:rPr>
      </w:pPr>
    </w:p>
    <w:p w14:paraId="71D60CF3" w14:textId="0BB9677C" w:rsidR="00F6294A" w:rsidRPr="0051227F" w:rsidRDefault="00F6294A" w:rsidP="00F6294A">
      <w:pPr>
        <w:ind w:right="50"/>
        <w:jc w:val="both"/>
        <w:rPr>
          <w:rFonts w:ascii="Times New Roman" w:hAnsi="Times New Roman" w:cs="Times New Roman"/>
          <w:sz w:val="22"/>
          <w:szCs w:val="22"/>
        </w:rPr>
      </w:pPr>
      <w:r w:rsidRPr="0051227F">
        <w:rPr>
          <w:rFonts w:ascii="Times New Roman" w:hAnsi="Times New Roman" w:cs="Times New Roman"/>
          <w:sz w:val="22"/>
          <w:szCs w:val="22"/>
        </w:rPr>
        <w:t>KLASA: 400-06/</w:t>
      </w:r>
      <w:r w:rsidR="002C4EF7" w:rsidRPr="0051227F">
        <w:rPr>
          <w:rFonts w:ascii="Times New Roman" w:hAnsi="Times New Roman" w:cs="Times New Roman"/>
          <w:sz w:val="22"/>
          <w:szCs w:val="22"/>
        </w:rPr>
        <w:t>2</w:t>
      </w:r>
      <w:r w:rsidR="00AD4F8A" w:rsidRPr="0051227F">
        <w:rPr>
          <w:rFonts w:ascii="Times New Roman" w:hAnsi="Times New Roman" w:cs="Times New Roman"/>
          <w:sz w:val="22"/>
          <w:szCs w:val="22"/>
        </w:rPr>
        <w:t>1</w:t>
      </w:r>
      <w:r w:rsidRPr="0051227F">
        <w:rPr>
          <w:rFonts w:ascii="Times New Roman" w:hAnsi="Times New Roman" w:cs="Times New Roman"/>
          <w:sz w:val="22"/>
          <w:szCs w:val="22"/>
        </w:rPr>
        <w:t>-01/</w:t>
      </w:r>
      <w:r w:rsidR="004C1EF2" w:rsidRPr="0051227F">
        <w:rPr>
          <w:rFonts w:ascii="Times New Roman" w:hAnsi="Times New Roman" w:cs="Times New Roman"/>
          <w:sz w:val="22"/>
          <w:szCs w:val="22"/>
        </w:rPr>
        <w:t>6</w:t>
      </w:r>
    </w:p>
    <w:p w14:paraId="3BBBBF83" w14:textId="4804FE44" w:rsidR="00F6294A" w:rsidRPr="0051227F" w:rsidRDefault="00F6294A" w:rsidP="00F6294A">
      <w:pPr>
        <w:ind w:right="50"/>
        <w:jc w:val="both"/>
        <w:rPr>
          <w:rFonts w:ascii="Times New Roman" w:hAnsi="Times New Roman" w:cs="Times New Roman"/>
          <w:sz w:val="22"/>
          <w:szCs w:val="22"/>
        </w:rPr>
      </w:pPr>
      <w:r w:rsidRPr="0051227F">
        <w:rPr>
          <w:rFonts w:ascii="Times New Roman" w:hAnsi="Times New Roman" w:cs="Times New Roman"/>
          <w:sz w:val="22"/>
          <w:szCs w:val="22"/>
        </w:rPr>
        <w:t>URBROJ: 2177</w:t>
      </w:r>
      <w:r w:rsidR="00AD4F8A" w:rsidRPr="0051227F">
        <w:rPr>
          <w:rFonts w:ascii="Times New Roman" w:hAnsi="Times New Roman" w:cs="Times New Roman"/>
          <w:sz w:val="22"/>
          <w:szCs w:val="22"/>
        </w:rPr>
        <w:t>-</w:t>
      </w:r>
      <w:r w:rsidRPr="0051227F">
        <w:rPr>
          <w:rFonts w:ascii="Times New Roman" w:hAnsi="Times New Roman" w:cs="Times New Roman"/>
          <w:sz w:val="22"/>
          <w:szCs w:val="22"/>
        </w:rPr>
        <w:t>1-02/01-</w:t>
      </w:r>
      <w:r w:rsidR="002C4EF7" w:rsidRPr="0051227F">
        <w:rPr>
          <w:rFonts w:ascii="Times New Roman" w:hAnsi="Times New Roman" w:cs="Times New Roman"/>
          <w:sz w:val="22"/>
          <w:szCs w:val="22"/>
        </w:rPr>
        <w:t>2</w:t>
      </w:r>
      <w:r w:rsidR="00AD4F8A" w:rsidRPr="0051227F">
        <w:rPr>
          <w:rFonts w:ascii="Times New Roman" w:hAnsi="Times New Roman" w:cs="Times New Roman"/>
          <w:sz w:val="22"/>
          <w:szCs w:val="22"/>
        </w:rPr>
        <w:t>2</w:t>
      </w:r>
      <w:r w:rsidRPr="0051227F">
        <w:rPr>
          <w:rFonts w:ascii="Times New Roman" w:hAnsi="Times New Roman" w:cs="Times New Roman"/>
          <w:sz w:val="22"/>
          <w:szCs w:val="22"/>
        </w:rPr>
        <w:t>-</w:t>
      </w:r>
      <w:r w:rsidR="00AD4F8A" w:rsidRPr="0051227F">
        <w:rPr>
          <w:rFonts w:ascii="Times New Roman" w:hAnsi="Times New Roman" w:cs="Times New Roman"/>
          <w:sz w:val="22"/>
          <w:szCs w:val="22"/>
        </w:rPr>
        <w:t>7</w:t>
      </w:r>
    </w:p>
    <w:p w14:paraId="2CAEDA89" w14:textId="70FF36B5" w:rsidR="00F6294A" w:rsidRPr="0051227F" w:rsidRDefault="00F6294A" w:rsidP="00C70334">
      <w:pPr>
        <w:ind w:right="50"/>
        <w:jc w:val="both"/>
        <w:rPr>
          <w:rFonts w:ascii="Times New Roman" w:hAnsi="Times New Roman" w:cs="Times New Roman"/>
          <w:sz w:val="22"/>
          <w:szCs w:val="22"/>
        </w:rPr>
      </w:pPr>
      <w:r w:rsidRPr="0051227F">
        <w:rPr>
          <w:rFonts w:ascii="Times New Roman" w:hAnsi="Times New Roman" w:cs="Times New Roman"/>
          <w:sz w:val="22"/>
          <w:szCs w:val="22"/>
        </w:rPr>
        <w:t>Požega,</w:t>
      </w:r>
      <w:r w:rsidR="005100A5" w:rsidRPr="0051227F">
        <w:rPr>
          <w:rFonts w:ascii="Times New Roman" w:hAnsi="Times New Roman" w:cs="Times New Roman"/>
          <w:sz w:val="22"/>
          <w:szCs w:val="22"/>
        </w:rPr>
        <w:t xml:space="preserve"> </w:t>
      </w:r>
      <w:r w:rsidR="00001D95" w:rsidRPr="0051227F">
        <w:rPr>
          <w:rFonts w:ascii="Times New Roman" w:hAnsi="Times New Roman" w:cs="Times New Roman"/>
          <w:sz w:val="22"/>
          <w:szCs w:val="22"/>
        </w:rPr>
        <w:t xml:space="preserve">17. </w:t>
      </w:r>
      <w:proofErr w:type="spellStart"/>
      <w:r w:rsidR="00AD4F8A" w:rsidRPr="0051227F">
        <w:rPr>
          <w:rFonts w:ascii="Times New Roman" w:hAnsi="Times New Roman" w:cs="Times New Roman"/>
          <w:sz w:val="22"/>
          <w:szCs w:val="22"/>
        </w:rPr>
        <w:t>svibnja</w:t>
      </w:r>
      <w:proofErr w:type="spellEnd"/>
      <w:r w:rsidR="005100A5" w:rsidRPr="0051227F">
        <w:rPr>
          <w:rFonts w:ascii="Times New Roman" w:hAnsi="Times New Roman" w:cs="Times New Roman"/>
          <w:sz w:val="22"/>
          <w:szCs w:val="22"/>
        </w:rPr>
        <w:t xml:space="preserve"> 202</w:t>
      </w:r>
      <w:r w:rsidR="00AD4F8A" w:rsidRPr="0051227F">
        <w:rPr>
          <w:rFonts w:ascii="Times New Roman" w:hAnsi="Times New Roman" w:cs="Times New Roman"/>
          <w:sz w:val="22"/>
          <w:szCs w:val="22"/>
        </w:rPr>
        <w:t>2</w:t>
      </w:r>
      <w:r w:rsidR="005100A5" w:rsidRPr="0051227F">
        <w:rPr>
          <w:rFonts w:ascii="Times New Roman" w:hAnsi="Times New Roman" w:cs="Times New Roman"/>
          <w:sz w:val="22"/>
          <w:szCs w:val="22"/>
        </w:rPr>
        <w:t>.</w:t>
      </w:r>
    </w:p>
    <w:p w14:paraId="4B027A5B" w14:textId="77777777" w:rsidR="00F6294A" w:rsidRPr="0051227F" w:rsidRDefault="00F6294A" w:rsidP="00F6294A">
      <w:pPr>
        <w:rPr>
          <w:rFonts w:ascii="Times New Roman" w:hAnsi="Times New Roman" w:cs="Times New Roman"/>
          <w:sz w:val="22"/>
          <w:szCs w:val="22"/>
        </w:rPr>
      </w:pPr>
    </w:p>
    <w:p w14:paraId="391CE4ED" w14:textId="77777777" w:rsidR="00F6294A" w:rsidRPr="0051227F" w:rsidRDefault="00F6294A" w:rsidP="00F6294A">
      <w:pPr>
        <w:ind w:right="50"/>
        <w:jc w:val="both"/>
        <w:rPr>
          <w:rFonts w:ascii="Times New Roman" w:hAnsi="Times New Roman" w:cs="Times New Roman"/>
          <w:sz w:val="22"/>
          <w:szCs w:val="22"/>
        </w:rPr>
      </w:pPr>
    </w:p>
    <w:p w14:paraId="24873935" w14:textId="77777777" w:rsidR="00F6294A" w:rsidRPr="0051227F" w:rsidRDefault="00F6294A" w:rsidP="00F6294A">
      <w:pPr>
        <w:ind w:right="50" w:firstLine="5040"/>
        <w:jc w:val="both"/>
        <w:rPr>
          <w:rFonts w:ascii="Times New Roman" w:hAnsi="Times New Roman" w:cs="Times New Roman"/>
          <w:sz w:val="22"/>
          <w:szCs w:val="22"/>
        </w:rPr>
      </w:pPr>
      <w:r w:rsidRPr="0051227F">
        <w:rPr>
          <w:rFonts w:ascii="Times New Roman" w:hAnsi="Times New Roman" w:cs="Times New Roman"/>
          <w:sz w:val="22"/>
          <w:szCs w:val="22"/>
        </w:rPr>
        <w:t>GRADSKOM VIJEĆU GRADA POŽEGE</w:t>
      </w:r>
    </w:p>
    <w:p w14:paraId="0E9711B6" w14:textId="0E2D116F" w:rsidR="00F6294A" w:rsidRPr="0051227F" w:rsidRDefault="00F6294A" w:rsidP="00F6294A">
      <w:pPr>
        <w:rPr>
          <w:rFonts w:ascii="Times New Roman" w:hAnsi="Times New Roman" w:cs="Times New Roman"/>
          <w:sz w:val="22"/>
          <w:szCs w:val="22"/>
        </w:rPr>
      </w:pPr>
    </w:p>
    <w:p w14:paraId="72029096" w14:textId="77777777" w:rsidR="00E91190" w:rsidRPr="0051227F" w:rsidRDefault="00E91190" w:rsidP="00F6294A">
      <w:pPr>
        <w:rPr>
          <w:rFonts w:ascii="Times New Roman" w:hAnsi="Times New Roman" w:cs="Times New Roman"/>
          <w:sz w:val="22"/>
          <w:szCs w:val="22"/>
        </w:rPr>
      </w:pPr>
    </w:p>
    <w:p w14:paraId="548F191B" w14:textId="77777777" w:rsidR="00F6294A" w:rsidRPr="0051227F" w:rsidRDefault="00F6294A" w:rsidP="00F6294A">
      <w:pPr>
        <w:jc w:val="both"/>
        <w:rPr>
          <w:rFonts w:ascii="Times New Roman" w:hAnsi="Times New Roman" w:cs="Times New Roman"/>
          <w:sz w:val="22"/>
          <w:szCs w:val="22"/>
        </w:rPr>
      </w:pPr>
    </w:p>
    <w:p w14:paraId="39E54B93" w14:textId="77777777" w:rsidR="0051227F" w:rsidRPr="0051227F" w:rsidRDefault="00F6294A" w:rsidP="00001D95">
      <w:pPr>
        <w:ind w:left="1134" w:hanging="1134"/>
        <w:rPr>
          <w:rFonts w:ascii="Times New Roman" w:hAnsi="Times New Roman" w:cs="Times New Roman"/>
          <w:sz w:val="22"/>
          <w:szCs w:val="22"/>
        </w:rPr>
      </w:pPr>
      <w:r w:rsidRPr="0051227F">
        <w:rPr>
          <w:rFonts w:ascii="Times New Roman" w:hAnsi="Times New Roman" w:cs="Times New Roman"/>
          <w:sz w:val="22"/>
          <w:szCs w:val="22"/>
        </w:rPr>
        <w:t xml:space="preserve">PREDMET: </w:t>
      </w:r>
      <w:proofErr w:type="spellStart"/>
      <w:r w:rsidRPr="0051227F">
        <w:rPr>
          <w:rFonts w:ascii="Times New Roman" w:hAnsi="Times New Roman" w:cs="Times New Roman"/>
          <w:sz w:val="22"/>
          <w:szCs w:val="22"/>
        </w:rPr>
        <w:t>Prijedlog</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Odluke</w:t>
      </w:r>
      <w:proofErr w:type="spellEnd"/>
      <w:r w:rsidRPr="0051227F">
        <w:rPr>
          <w:rFonts w:ascii="Times New Roman" w:hAnsi="Times New Roman" w:cs="Times New Roman"/>
          <w:sz w:val="22"/>
          <w:szCs w:val="22"/>
        </w:rPr>
        <w:t xml:space="preserve"> o</w:t>
      </w:r>
      <w:r w:rsidR="008007BF" w:rsidRPr="0051227F">
        <w:rPr>
          <w:rFonts w:ascii="Times New Roman" w:hAnsi="Times New Roman" w:cs="Times New Roman"/>
          <w:sz w:val="22"/>
          <w:szCs w:val="22"/>
        </w:rPr>
        <w:t xml:space="preserve"> </w:t>
      </w:r>
      <w:proofErr w:type="spellStart"/>
      <w:r w:rsidR="008007BF" w:rsidRPr="0051227F">
        <w:rPr>
          <w:rFonts w:ascii="Times New Roman" w:hAnsi="Times New Roman" w:cs="Times New Roman"/>
          <w:sz w:val="22"/>
          <w:szCs w:val="22"/>
        </w:rPr>
        <w:t>izmjenama</w:t>
      </w:r>
      <w:proofErr w:type="spellEnd"/>
      <w:r w:rsidR="008007BF" w:rsidRPr="0051227F">
        <w:rPr>
          <w:rFonts w:ascii="Times New Roman" w:hAnsi="Times New Roman" w:cs="Times New Roman"/>
          <w:sz w:val="22"/>
          <w:szCs w:val="22"/>
        </w:rPr>
        <w:t xml:space="preserve"> </w:t>
      </w:r>
      <w:proofErr w:type="spellStart"/>
      <w:r w:rsidR="008007BF" w:rsidRPr="0051227F">
        <w:rPr>
          <w:rFonts w:ascii="Times New Roman" w:hAnsi="Times New Roman" w:cs="Times New Roman"/>
          <w:sz w:val="22"/>
          <w:szCs w:val="22"/>
        </w:rPr>
        <w:t>Odluke</w:t>
      </w:r>
      <w:proofErr w:type="spellEnd"/>
      <w:r w:rsidR="008007BF" w:rsidRPr="0051227F">
        <w:rPr>
          <w:rFonts w:ascii="Times New Roman" w:hAnsi="Times New Roman" w:cs="Times New Roman"/>
          <w:sz w:val="22"/>
          <w:szCs w:val="22"/>
        </w:rPr>
        <w:t xml:space="preserve"> o</w:t>
      </w:r>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izvršavanju</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Proračuna</w:t>
      </w:r>
      <w:proofErr w:type="spellEnd"/>
      <w:r w:rsidRPr="0051227F">
        <w:rPr>
          <w:rFonts w:ascii="Times New Roman" w:hAnsi="Times New Roman" w:cs="Times New Roman"/>
          <w:sz w:val="22"/>
          <w:szCs w:val="22"/>
        </w:rPr>
        <w:t xml:space="preserve"> Grada Požege za 20</w:t>
      </w:r>
      <w:r w:rsidR="00EF110C" w:rsidRPr="0051227F">
        <w:rPr>
          <w:rFonts w:ascii="Times New Roman" w:hAnsi="Times New Roman" w:cs="Times New Roman"/>
          <w:sz w:val="22"/>
          <w:szCs w:val="22"/>
        </w:rPr>
        <w:t>2</w:t>
      </w:r>
      <w:r w:rsidR="00AD4F8A" w:rsidRPr="0051227F">
        <w:rPr>
          <w:rFonts w:ascii="Times New Roman" w:hAnsi="Times New Roman" w:cs="Times New Roman"/>
          <w:sz w:val="22"/>
          <w:szCs w:val="22"/>
        </w:rPr>
        <w:t>2</w:t>
      </w:r>
      <w:r w:rsidRPr="0051227F">
        <w:rPr>
          <w:rFonts w:ascii="Times New Roman" w:hAnsi="Times New Roman" w:cs="Times New Roman"/>
          <w:sz w:val="22"/>
          <w:szCs w:val="22"/>
        </w:rPr>
        <w:t xml:space="preserve">. </w:t>
      </w:r>
      <w:proofErr w:type="spellStart"/>
      <w:r w:rsidR="00001D95" w:rsidRPr="0051227F">
        <w:rPr>
          <w:rFonts w:ascii="Times New Roman" w:hAnsi="Times New Roman" w:cs="Times New Roman"/>
          <w:sz w:val="22"/>
          <w:szCs w:val="22"/>
        </w:rPr>
        <w:t>G</w:t>
      </w:r>
      <w:r w:rsidRPr="0051227F">
        <w:rPr>
          <w:rFonts w:ascii="Times New Roman" w:hAnsi="Times New Roman" w:cs="Times New Roman"/>
          <w:sz w:val="22"/>
          <w:szCs w:val="22"/>
        </w:rPr>
        <w:t>odinu</w:t>
      </w:r>
      <w:proofErr w:type="spellEnd"/>
    </w:p>
    <w:p w14:paraId="10C2FE2C" w14:textId="57AA4350" w:rsidR="00F6294A" w:rsidRPr="0051227F" w:rsidRDefault="00001D95" w:rsidP="0051227F">
      <w:pPr>
        <w:ind w:left="1134"/>
        <w:rPr>
          <w:rFonts w:ascii="Times New Roman" w:hAnsi="Times New Roman" w:cs="Times New Roman"/>
          <w:sz w:val="22"/>
          <w:szCs w:val="22"/>
        </w:rPr>
      </w:pPr>
      <w:r w:rsidRPr="0051227F">
        <w:rPr>
          <w:rFonts w:ascii="Times New Roman" w:hAnsi="Times New Roman" w:cs="Times New Roman"/>
          <w:sz w:val="22"/>
          <w:szCs w:val="22"/>
        </w:rPr>
        <w:t xml:space="preserve">- </w:t>
      </w:r>
      <w:proofErr w:type="spellStart"/>
      <w:r w:rsidR="00F6294A" w:rsidRPr="0051227F">
        <w:rPr>
          <w:rFonts w:ascii="Times New Roman" w:hAnsi="Times New Roman" w:cs="Times New Roman"/>
          <w:sz w:val="22"/>
          <w:szCs w:val="22"/>
        </w:rPr>
        <w:t>dostavlja</w:t>
      </w:r>
      <w:proofErr w:type="spellEnd"/>
      <w:r w:rsidR="00F6294A" w:rsidRPr="0051227F">
        <w:rPr>
          <w:rFonts w:ascii="Times New Roman" w:hAnsi="Times New Roman" w:cs="Times New Roman"/>
          <w:sz w:val="22"/>
          <w:szCs w:val="22"/>
        </w:rPr>
        <w:t xml:space="preserve"> se</w:t>
      </w:r>
    </w:p>
    <w:p w14:paraId="239D9DE6" w14:textId="77777777" w:rsidR="00F6294A" w:rsidRPr="0051227F" w:rsidRDefault="00F6294A" w:rsidP="00F6294A">
      <w:pPr>
        <w:jc w:val="both"/>
        <w:rPr>
          <w:rFonts w:ascii="Times New Roman" w:hAnsi="Times New Roman" w:cs="Times New Roman"/>
          <w:sz w:val="22"/>
          <w:szCs w:val="22"/>
        </w:rPr>
      </w:pPr>
    </w:p>
    <w:p w14:paraId="70BF5811" w14:textId="77777777" w:rsidR="00F6294A" w:rsidRPr="0051227F" w:rsidRDefault="00F6294A" w:rsidP="00E91190">
      <w:pPr>
        <w:jc w:val="both"/>
        <w:rPr>
          <w:rFonts w:ascii="Times New Roman" w:hAnsi="Times New Roman" w:cs="Times New Roman"/>
          <w:sz w:val="22"/>
          <w:szCs w:val="22"/>
        </w:rPr>
      </w:pPr>
    </w:p>
    <w:p w14:paraId="77A28A5F" w14:textId="03B096CD" w:rsidR="00F6294A" w:rsidRPr="0051227F" w:rsidRDefault="00F6294A" w:rsidP="00F6294A">
      <w:pPr>
        <w:ind w:firstLine="708"/>
        <w:jc w:val="both"/>
        <w:rPr>
          <w:rFonts w:ascii="Times New Roman" w:hAnsi="Times New Roman" w:cs="Times New Roman"/>
          <w:sz w:val="22"/>
          <w:szCs w:val="22"/>
        </w:rPr>
      </w:pPr>
      <w:r w:rsidRPr="0051227F">
        <w:rPr>
          <w:rFonts w:ascii="Times New Roman" w:hAnsi="Times New Roman" w:cs="Times New Roman"/>
          <w:sz w:val="22"/>
          <w:szCs w:val="22"/>
        </w:rPr>
        <w:t xml:space="preserve">Na </w:t>
      </w:r>
      <w:proofErr w:type="spellStart"/>
      <w:r w:rsidRPr="0051227F">
        <w:rPr>
          <w:rFonts w:ascii="Times New Roman" w:hAnsi="Times New Roman" w:cs="Times New Roman"/>
          <w:sz w:val="22"/>
          <w:szCs w:val="22"/>
        </w:rPr>
        <w:t>osnovi</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članka</w:t>
      </w:r>
      <w:proofErr w:type="spellEnd"/>
      <w:r w:rsidRPr="0051227F">
        <w:rPr>
          <w:rFonts w:ascii="Times New Roman" w:hAnsi="Times New Roman" w:cs="Times New Roman"/>
          <w:sz w:val="22"/>
          <w:szCs w:val="22"/>
        </w:rPr>
        <w:t xml:space="preserve"> 6</w:t>
      </w:r>
      <w:r w:rsidR="005100A5" w:rsidRPr="0051227F">
        <w:rPr>
          <w:rFonts w:ascii="Times New Roman" w:hAnsi="Times New Roman" w:cs="Times New Roman"/>
          <w:sz w:val="22"/>
          <w:szCs w:val="22"/>
        </w:rPr>
        <w:t xml:space="preserve">2. </w:t>
      </w:r>
      <w:proofErr w:type="spellStart"/>
      <w:r w:rsidRPr="0051227F">
        <w:rPr>
          <w:rFonts w:ascii="Times New Roman" w:hAnsi="Times New Roman" w:cs="Times New Roman"/>
          <w:sz w:val="22"/>
          <w:szCs w:val="22"/>
        </w:rPr>
        <w:t>stavka</w:t>
      </w:r>
      <w:proofErr w:type="spellEnd"/>
      <w:r w:rsidRPr="0051227F">
        <w:rPr>
          <w:rFonts w:ascii="Times New Roman" w:hAnsi="Times New Roman" w:cs="Times New Roman"/>
          <w:sz w:val="22"/>
          <w:szCs w:val="22"/>
        </w:rPr>
        <w:t xml:space="preserve"> </w:t>
      </w:r>
      <w:r w:rsidR="005100A5" w:rsidRPr="0051227F">
        <w:rPr>
          <w:rFonts w:ascii="Times New Roman" w:hAnsi="Times New Roman" w:cs="Times New Roman"/>
          <w:sz w:val="22"/>
          <w:szCs w:val="22"/>
        </w:rPr>
        <w:t>1</w:t>
      </w:r>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podstavka</w:t>
      </w:r>
      <w:proofErr w:type="spellEnd"/>
      <w:r w:rsidRPr="0051227F">
        <w:rPr>
          <w:rFonts w:ascii="Times New Roman" w:hAnsi="Times New Roman" w:cs="Times New Roman"/>
          <w:sz w:val="22"/>
          <w:szCs w:val="22"/>
        </w:rPr>
        <w:t xml:space="preserve"> 1. </w:t>
      </w:r>
      <w:proofErr w:type="spellStart"/>
      <w:r w:rsidRPr="0051227F">
        <w:rPr>
          <w:rFonts w:ascii="Times New Roman" w:hAnsi="Times New Roman" w:cs="Times New Roman"/>
          <w:sz w:val="22"/>
          <w:szCs w:val="22"/>
        </w:rPr>
        <w:t>Statuta</w:t>
      </w:r>
      <w:proofErr w:type="spellEnd"/>
      <w:r w:rsidRPr="0051227F">
        <w:rPr>
          <w:rFonts w:ascii="Times New Roman" w:hAnsi="Times New Roman" w:cs="Times New Roman"/>
          <w:sz w:val="22"/>
          <w:szCs w:val="22"/>
        </w:rPr>
        <w:t xml:space="preserve"> Grada Požege (</w:t>
      </w:r>
      <w:proofErr w:type="spellStart"/>
      <w:r w:rsidRPr="0051227F">
        <w:rPr>
          <w:rFonts w:ascii="Times New Roman" w:hAnsi="Times New Roman" w:cs="Times New Roman"/>
          <w:sz w:val="22"/>
          <w:szCs w:val="22"/>
        </w:rPr>
        <w:t>Službene</w:t>
      </w:r>
      <w:proofErr w:type="spellEnd"/>
      <w:r w:rsidRPr="0051227F">
        <w:rPr>
          <w:rFonts w:ascii="Times New Roman" w:hAnsi="Times New Roman" w:cs="Times New Roman"/>
          <w:sz w:val="22"/>
          <w:szCs w:val="22"/>
        </w:rPr>
        <w:t xml:space="preserve"> novine Grada Požege, </w:t>
      </w:r>
      <w:proofErr w:type="spellStart"/>
      <w:r w:rsidRPr="0051227F">
        <w:rPr>
          <w:rFonts w:ascii="Times New Roman" w:hAnsi="Times New Roman" w:cs="Times New Roman"/>
          <w:sz w:val="22"/>
          <w:szCs w:val="22"/>
        </w:rPr>
        <w:t>broj</w:t>
      </w:r>
      <w:proofErr w:type="spellEnd"/>
      <w:r w:rsidRPr="0051227F">
        <w:rPr>
          <w:rFonts w:ascii="Times New Roman" w:hAnsi="Times New Roman" w:cs="Times New Roman"/>
          <w:sz w:val="22"/>
          <w:szCs w:val="22"/>
        </w:rPr>
        <w:t xml:space="preserve">: </w:t>
      </w:r>
      <w:r w:rsidR="0017024F" w:rsidRPr="0051227F">
        <w:rPr>
          <w:rFonts w:ascii="Times New Roman" w:hAnsi="Times New Roman" w:cs="Times New Roman"/>
          <w:sz w:val="22"/>
          <w:szCs w:val="22"/>
        </w:rPr>
        <w:t>2/21.</w:t>
      </w:r>
      <w:r w:rsidR="00001D95" w:rsidRPr="0051227F">
        <w:rPr>
          <w:rFonts w:ascii="Times New Roman" w:hAnsi="Times New Roman" w:cs="Times New Roman"/>
          <w:sz w:val="22"/>
          <w:szCs w:val="22"/>
        </w:rPr>
        <w:t>) (</w:t>
      </w:r>
      <w:r w:rsidR="001A4791" w:rsidRPr="0051227F">
        <w:rPr>
          <w:rFonts w:ascii="Times New Roman" w:hAnsi="Times New Roman" w:cs="Times New Roman"/>
          <w:sz w:val="22"/>
          <w:szCs w:val="22"/>
        </w:rPr>
        <w:t xml:space="preserve">u </w:t>
      </w:r>
      <w:proofErr w:type="spellStart"/>
      <w:r w:rsidR="001A4791" w:rsidRPr="0051227F">
        <w:rPr>
          <w:rFonts w:ascii="Times New Roman" w:hAnsi="Times New Roman" w:cs="Times New Roman"/>
          <w:sz w:val="22"/>
          <w:szCs w:val="22"/>
        </w:rPr>
        <w:t>n</w:t>
      </w:r>
      <w:r w:rsidR="00435B9B" w:rsidRPr="0051227F">
        <w:rPr>
          <w:rFonts w:ascii="Times New Roman" w:hAnsi="Times New Roman" w:cs="Times New Roman"/>
          <w:sz w:val="22"/>
          <w:szCs w:val="22"/>
        </w:rPr>
        <w:t>as</w:t>
      </w:r>
      <w:r w:rsidR="001A4791" w:rsidRPr="0051227F">
        <w:rPr>
          <w:rFonts w:ascii="Times New Roman" w:hAnsi="Times New Roman" w:cs="Times New Roman"/>
          <w:sz w:val="22"/>
          <w:szCs w:val="22"/>
        </w:rPr>
        <w:t>t</w:t>
      </w:r>
      <w:r w:rsidR="00435B9B" w:rsidRPr="0051227F">
        <w:rPr>
          <w:rFonts w:ascii="Times New Roman" w:hAnsi="Times New Roman" w:cs="Times New Roman"/>
          <w:sz w:val="22"/>
          <w:szCs w:val="22"/>
        </w:rPr>
        <w:t>a</w:t>
      </w:r>
      <w:r w:rsidR="001A4791" w:rsidRPr="0051227F">
        <w:rPr>
          <w:rFonts w:ascii="Times New Roman" w:hAnsi="Times New Roman" w:cs="Times New Roman"/>
          <w:sz w:val="22"/>
          <w:szCs w:val="22"/>
        </w:rPr>
        <w:t>vku</w:t>
      </w:r>
      <w:proofErr w:type="spellEnd"/>
      <w:r w:rsidR="001A4791" w:rsidRPr="0051227F">
        <w:rPr>
          <w:rFonts w:ascii="Times New Roman" w:hAnsi="Times New Roman" w:cs="Times New Roman"/>
          <w:sz w:val="22"/>
          <w:szCs w:val="22"/>
        </w:rPr>
        <w:t xml:space="preserve"> </w:t>
      </w:r>
      <w:proofErr w:type="spellStart"/>
      <w:r w:rsidR="001A4791" w:rsidRPr="0051227F">
        <w:rPr>
          <w:rFonts w:ascii="Times New Roman" w:hAnsi="Times New Roman" w:cs="Times New Roman"/>
          <w:sz w:val="22"/>
          <w:szCs w:val="22"/>
        </w:rPr>
        <w:t>teksta</w:t>
      </w:r>
      <w:proofErr w:type="spellEnd"/>
      <w:r w:rsidR="001A4791" w:rsidRPr="0051227F">
        <w:rPr>
          <w:rFonts w:ascii="Times New Roman" w:hAnsi="Times New Roman" w:cs="Times New Roman"/>
          <w:sz w:val="22"/>
          <w:szCs w:val="22"/>
        </w:rPr>
        <w:t xml:space="preserve">: </w:t>
      </w:r>
      <w:proofErr w:type="spellStart"/>
      <w:r w:rsidR="001A4791" w:rsidRPr="0051227F">
        <w:rPr>
          <w:rFonts w:ascii="Times New Roman" w:hAnsi="Times New Roman" w:cs="Times New Roman"/>
          <w:sz w:val="22"/>
          <w:szCs w:val="22"/>
        </w:rPr>
        <w:t>Statut</w:t>
      </w:r>
      <w:proofErr w:type="spellEnd"/>
      <w:r w:rsidR="001A4791" w:rsidRPr="0051227F">
        <w:rPr>
          <w:rFonts w:ascii="Times New Roman" w:hAnsi="Times New Roman" w:cs="Times New Roman"/>
          <w:sz w:val="22"/>
          <w:szCs w:val="22"/>
        </w:rPr>
        <w:t>)</w:t>
      </w:r>
      <w:r w:rsidR="007C2720" w:rsidRPr="0051227F">
        <w:rPr>
          <w:rFonts w:ascii="Times New Roman" w:hAnsi="Times New Roman" w:cs="Times New Roman"/>
          <w:sz w:val="22"/>
          <w:szCs w:val="22"/>
        </w:rPr>
        <w:t xml:space="preserve">, </w:t>
      </w:r>
      <w:proofErr w:type="spellStart"/>
      <w:r w:rsidR="001A4791" w:rsidRPr="0051227F">
        <w:rPr>
          <w:rFonts w:ascii="Times New Roman" w:hAnsi="Times New Roman" w:cs="Times New Roman"/>
          <w:sz w:val="22"/>
          <w:szCs w:val="22"/>
        </w:rPr>
        <w:t>te</w:t>
      </w:r>
      <w:proofErr w:type="spellEnd"/>
      <w:r w:rsidR="001A4791"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članka</w:t>
      </w:r>
      <w:proofErr w:type="spellEnd"/>
      <w:r w:rsidRPr="0051227F">
        <w:rPr>
          <w:rFonts w:ascii="Times New Roman" w:hAnsi="Times New Roman" w:cs="Times New Roman"/>
          <w:sz w:val="22"/>
          <w:szCs w:val="22"/>
        </w:rPr>
        <w:t xml:space="preserve"> 59. </w:t>
      </w:r>
      <w:proofErr w:type="spellStart"/>
      <w:r w:rsidRPr="0051227F">
        <w:rPr>
          <w:rFonts w:ascii="Times New Roman" w:hAnsi="Times New Roman" w:cs="Times New Roman"/>
          <w:sz w:val="22"/>
          <w:szCs w:val="22"/>
        </w:rPr>
        <w:t>stavka</w:t>
      </w:r>
      <w:proofErr w:type="spellEnd"/>
      <w:r w:rsidRPr="0051227F">
        <w:rPr>
          <w:rFonts w:ascii="Times New Roman" w:hAnsi="Times New Roman" w:cs="Times New Roman"/>
          <w:sz w:val="22"/>
          <w:szCs w:val="22"/>
        </w:rPr>
        <w:t xml:space="preserve"> 1. </w:t>
      </w:r>
      <w:proofErr w:type="spellStart"/>
      <w:r w:rsidRPr="0051227F">
        <w:rPr>
          <w:rFonts w:ascii="Times New Roman" w:hAnsi="Times New Roman" w:cs="Times New Roman"/>
          <w:sz w:val="22"/>
          <w:szCs w:val="22"/>
        </w:rPr>
        <w:t>i</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članka</w:t>
      </w:r>
      <w:proofErr w:type="spellEnd"/>
      <w:r w:rsidRPr="0051227F">
        <w:rPr>
          <w:rFonts w:ascii="Times New Roman" w:hAnsi="Times New Roman" w:cs="Times New Roman"/>
          <w:sz w:val="22"/>
          <w:szCs w:val="22"/>
        </w:rPr>
        <w:t xml:space="preserve"> 61. </w:t>
      </w:r>
      <w:proofErr w:type="spellStart"/>
      <w:r w:rsidRPr="0051227F">
        <w:rPr>
          <w:rFonts w:ascii="Times New Roman" w:hAnsi="Times New Roman" w:cs="Times New Roman"/>
          <w:sz w:val="22"/>
          <w:szCs w:val="22"/>
        </w:rPr>
        <w:t>stavka</w:t>
      </w:r>
      <w:proofErr w:type="spellEnd"/>
      <w:r w:rsidRPr="0051227F">
        <w:rPr>
          <w:rFonts w:ascii="Times New Roman" w:hAnsi="Times New Roman" w:cs="Times New Roman"/>
          <w:sz w:val="22"/>
          <w:szCs w:val="22"/>
        </w:rPr>
        <w:t xml:space="preserve"> 1. </w:t>
      </w:r>
      <w:proofErr w:type="spellStart"/>
      <w:r w:rsidRPr="0051227F">
        <w:rPr>
          <w:rFonts w:ascii="Times New Roman" w:hAnsi="Times New Roman" w:cs="Times New Roman"/>
          <w:sz w:val="22"/>
          <w:szCs w:val="22"/>
        </w:rPr>
        <w:t>i</w:t>
      </w:r>
      <w:proofErr w:type="spellEnd"/>
      <w:r w:rsidRPr="0051227F">
        <w:rPr>
          <w:rFonts w:ascii="Times New Roman" w:hAnsi="Times New Roman" w:cs="Times New Roman"/>
          <w:sz w:val="22"/>
          <w:szCs w:val="22"/>
        </w:rPr>
        <w:t xml:space="preserve"> 2. </w:t>
      </w:r>
      <w:proofErr w:type="spellStart"/>
      <w:r w:rsidRPr="0051227F">
        <w:rPr>
          <w:rFonts w:ascii="Times New Roman" w:hAnsi="Times New Roman" w:cs="Times New Roman"/>
          <w:sz w:val="22"/>
          <w:szCs w:val="22"/>
        </w:rPr>
        <w:t>Poslovnika</w:t>
      </w:r>
      <w:proofErr w:type="spellEnd"/>
      <w:r w:rsidRPr="0051227F">
        <w:rPr>
          <w:rFonts w:ascii="Times New Roman" w:hAnsi="Times New Roman" w:cs="Times New Roman"/>
          <w:sz w:val="22"/>
          <w:szCs w:val="22"/>
        </w:rPr>
        <w:t xml:space="preserve"> o </w:t>
      </w:r>
      <w:proofErr w:type="spellStart"/>
      <w:r w:rsidRPr="0051227F">
        <w:rPr>
          <w:rFonts w:ascii="Times New Roman" w:hAnsi="Times New Roman" w:cs="Times New Roman"/>
          <w:sz w:val="22"/>
          <w:szCs w:val="22"/>
        </w:rPr>
        <w:t>radu</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Gradskog</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vijeća</w:t>
      </w:r>
      <w:proofErr w:type="spellEnd"/>
      <w:r w:rsidRPr="0051227F">
        <w:rPr>
          <w:rFonts w:ascii="Times New Roman" w:hAnsi="Times New Roman" w:cs="Times New Roman"/>
          <w:sz w:val="22"/>
          <w:szCs w:val="22"/>
        </w:rPr>
        <w:t xml:space="preserve"> Grada Požege (</w:t>
      </w:r>
      <w:proofErr w:type="spellStart"/>
      <w:r w:rsidRPr="0051227F">
        <w:rPr>
          <w:rFonts w:ascii="Times New Roman" w:hAnsi="Times New Roman" w:cs="Times New Roman"/>
          <w:sz w:val="22"/>
          <w:szCs w:val="22"/>
        </w:rPr>
        <w:t>Službene</w:t>
      </w:r>
      <w:proofErr w:type="spellEnd"/>
      <w:r w:rsidRPr="0051227F">
        <w:rPr>
          <w:rFonts w:ascii="Times New Roman" w:hAnsi="Times New Roman" w:cs="Times New Roman"/>
          <w:sz w:val="22"/>
          <w:szCs w:val="22"/>
        </w:rPr>
        <w:t xml:space="preserve"> novine Grada Požege, </w:t>
      </w:r>
      <w:proofErr w:type="spellStart"/>
      <w:r w:rsidRPr="0051227F">
        <w:rPr>
          <w:rFonts w:ascii="Times New Roman" w:hAnsi="Times New Roman" w:cs="Times New Roman"/>
          <w:sz w:val="22"/>
          <w:szCs w:val="22"/>
        </w:rPr>
        <w:t>broj</w:t>
      </w:r>
      <w:proofErr w:type="spellEnd"/>
      <w:r w:rsidRPr="0051227F">
        <w:rPr>
          <w:rFonts w:ascii="Times New Roman" w:hAnsi="Times New Roman" w:cs="Times New Roman"/>
          <w:sz w:val="22"/>
          <w:szCs w:val="22"/>
        </w:rPr>
        <w:t>: 9/13., 19/13., 5/14., 19/14., 4/18., 7/18.</w:t>
      </w:r>
      <w:r w:rsidR="005026E7" w:rsidRPr="0051227F">
        <w:rPr>
          <w:rFonts w:ascii="Times New Roman" w:hAnsi="Times New Roman"/>
          <w:bCs/>
        </w:rPr>
        <w:t xml:space="preserve"> - </w:t>
      </w:r>
      <w:proofErr w:type="spellStart"/>
      <w:r w:rsidR="005026E7" w:rsidRPr="0051227F">
        <w:rPr>
          <w:rFonts w:ascii="Times New Roman" w:hAnsi="Times New Roman" w:cs="Times New Roman"/>
          <w:sz w:val="22"/>
          <w:szCs w:val="22"/>
        </w:rPr>
        <w:t>pročišćeni</w:t>
      </w:r>
      <w:proofErr w:type="spellEnd"/>
      <w:r w:rsidR="005026E7" w:rsidRPr="0051227F">
        <w:rPr>
          <w:rFonts w:ascii="Times New Roman" w:hAnsi="Times New Roman" w:cs="Times New Roman"/>
          <w:sz w:val="22"/>
          <w:szCs w:val="22"/>
        </w:rPr>
        <w:t xml:space="preserve"> </w:t>
      </w:r>
      <w:proofErr w:type="spellStart"/>
      <w:r w:rsidR="005026E7" w:rsidRPr="0051227F">
        <w:rPr>
          <w:rFonts w:ascii="Times New Roman" w:hAnsi="Times New Roman" w:cs="Times New Roman"/>
          <w:sz w:val="22"/>
          <w:szCs w:val="22"/>
        </w:rPr>
        <w:t>tekst</w:t>
      </w:r>
      <w:proofErr w:type="spellEnd"/>
      <w:r w:rsidR="005026E7" w:rsidRPr="0051227F">
        <w:rPr>
          <w:rFonts w:ascii="Times New Roman" w:hAnsi="Times New Roman" w:cs="Times New Roman"/>
          <w:sz w:val="22"/>
          <w:szCs w:val="22"/>
        </w:rPr>
        <w:t xml:space="preserve">, </w:t>
      </w:r>
      <w:r w:rsidR="005552C6" w:rsidRPr="0051227F">
        <w:rPr>
          <w:rFonts w:ascii="Times New Roman" w:hAnsi="Times New Roman" w:cs="Times New Roman"/>
          <w:sz w:val="22"/>
          <w:szCs w:val="22"/>
        </w:rPr>
        <w:t>2/20.</w:t>
      </w:r>
      <w:r w:rsidR="0096393B" w:rsidRPr="0051227F">
        <w:rPr>
          <w:rFonts w:ascii="Times New Roman" w:hAnsi="Times New Roman" w:cs="Times New Roman"/>
          <w:sz w:val="22"/>
          <w:szCs w:val="22"/>
        </w:rPr>
        <w:t xml:space="preserve">, 2/21. </w:t>
      </w:r>
      <w:proofErr w:type="spellStart"/>
      <w:r w:rsidR="0096393B" w:rsidRPr="0051227F">
        <w:rPr>
          <w:rFonts w:ascii="Times New Roman" w:hAnsi="Times New Roman" w:cs="Times New Roman"/>
          <w:sz w:val="22"/>
          <w:szCs w:val="22"/>
        </w:rPr>
        <w:t>i</w:t>
      </w:r>
      <w:proofErr w:type="spellEnd"/>
      <w:r w:rsidR="0096393B" w:rsidRPr="0051227F">
        <w:rPr>
          <w:rFonts w:ascii="Times New Roman" w:hAnsi="Times New Roman" w:cs="Times New Roman"/>
          <w:sz w:val="22"/>
          <w:szCs w:val="22"/>
        </w:rPr>
        <w:t xml:space="preserve"> 4/21.</w:t>
      </w:r>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pročišćeni</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tekst</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dostavlja</w:t>
      </w:r>
      <w:proofErr w:type="spellEnd"/>
      <w:r w:rsidRPr="0051227F">
        <w:rPr>
          <w:rFonts w:ascii="Times New Roman" w:hAnsi="Times New Roman" w:cs="Times New Roman"/>
          <w:sz w:val="22"/>
          <w:szCs w:val="22"/>
        </w:rPr>
        <w:t xml:space="preserve"> se </w:t>
      </w:r>
      <w:proofErr w:type="spellStart"/>
      <w:r w:rsidRPr="0051227F">
        <w:rPr>
          <w:rFonts w:ascii="Times New Roman" w:hAnsi="Times New Roman" w:cs="Times New Roman"/>
          <w:sz w:val="22"/>
          <w:szCs w:val="22"/>
        </w:rPr>
        <w:t>Naslovu</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na</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razmatranje</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i</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usvajanje</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Prijedlog</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Odluke</w:t>
      </w:r>
      <w:proofErr w:type="spellEnd"/>
      <w:r w:rsidRPr="0051227F">
        <w:rPr>
          <w:rFonts w:ascii="Times New Roman" w:hAnsi="Times New Roman" w:cs="Times New Roman"/>
          <w:sz w:val="22"/>
          <w:szCs w:val="22"/>
        </w:rPr>
        <w:t xml:space="preserve"> o</w:t>
      </w:r>
      <w:r w:rsidR="008007BF" w:rsidRPr="0051227F">
        <w:rPr>
          <w:rFonts w:ascii="Times New Roman" w:hAnsi="Times New Roman" w:cs="Times New Roman"/>
          <w:sz w:val="22"/>
          <w:szCs w:val="22"/>
        </w:rPr>
        <w:t xml:space="preserve"> </w:t>
      </w:r>
      <w:proofErr w:type="spellStart"/>
      <w:r w:rsidR="008007BF" w:rsidRPr="0051227F">
        <w:rPr>
          <w:rFonts w:ascii="Times New Roman" w:hAnsi="Times New Roman" w:cs="Times New Roman"/>
          <w:sz w:val="22"/>
          <w:szCs w:val="22"/>
        </w:rPr>
        <w:t>izmjenama</w:t>
      </w:r>
      <w:proofErr w:type="spellEnd"/>
      <w:r w:rsidR="008007BF" w:rsidRPr="0051227F">
        <w:rPr>
          <w:rFonts w:ascii="Times New Roman" w:hAnsi="Times New Roman" w:cs="Times New Roman"/>
          <w:sz w:val="22"/>
          <w:szCs w:val="22"/>
        </w:rPr>
        <w:t xml:space="preserve"> </w:t>
      </w:r>
      <w:proofErr w:type="spellStart"/>
      <w:r w:rsidR="008007BF" w:rsidRPr="0051227F">
        <w:rPr>
          <w:rFonts w:ascii="Times New Roman" w:hAnsi="Times New Roman" w:cs="Times New Roman"/>
          <w:sz w:val="22"/>
          <w:szCs w:val="22"/>
        </w:rPr>
        <w:t>Odluke</w:t>
      </w:r>
      <w:proofErr w:type="spellEnd"/>
      <w:r w:rsidR="008007BF" w:rsidRPr="0051227F">
        <w:rPr>
          <w:rFonts w:ascii="Times New Roman" w:hAnsi="Times New Roman" w:cs="Times New Roman"/>
          <w:sz w:val="22"/>
          <w:szCs w:val="22"/>
        </w:rPr>
        <w:t xml:space="preserve"> o</w:t>
      </w:r>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izvršavanju</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Proračuna</w:t>
      </w:r>
      <w:proofErr w:type="spellEnd"/>
      <w:r w:rsidRPr="0051227F">
        <w:rPr>
          <w:rFonts w:ascii="Times New Roman" w:hAnsi="Times New Roman" w:cs="Times New Roman"/>
          <w:sz w:val="22"/>
          <w:szCs w:val="22"/>
        </w:rPr>
        <w:t xml:space="preserve"> Grada Požege za 20</w:t>
      </w:r>
      <w:r w:rsidR="00EF110C" w:rsidRPr="0051227F">
        <w:rPr>
          <w:rFonts w:ascii="Times New Roman" w:hAnsi="Times New Roman" w:cs="Times New Roman"/>
          <w:sz w:val="22"/>
          <w:szCs w:val="22"/>
        </w:rPr>
        <w:t>2</w:t>
      </w:r>
      <w:r w:rsidR="00AD4F8A" w:rsidRPr="0051227F">
        <w:rPr>
          <w:rFonts w:ascii="Times New Roman" w:hAnsi="Times New Roman" w:cs="Times New Roman"/>
          <w:sz w:val="22"/>
          <w:szCs w:val="22"/>
        </w:rPr>
        <w:t>2</w:t>
      </w:r>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godinu</w:t>
      </w:r>
      <w:proofErr w:type="spellEnd"/>
      <w:r w:rsidRPr="0051227F">
        <w:rPr>
          <w:rFonts w:ascii="Times New Roman" w:hAnsi="Times New Roman" w:cs="Times New Roman"/>
          <w:sz w:val="22"/>
          <w:szCs w:val="22"/>
        </w:rPr>
        <w:t>.</w:t>
      </w:r>
    </w:p>
    <w:p w14:paraId="31A344A4" w14:textId="174A2EB5" w:rsidR="00F6294A" w:rsidRPr="0051227F" w:rsidRDefault="00F6294A" w:rsidP="00C70334">
      <w:pPr>
        <w:ind w:firstLine="708"/>
        <w:jc w:val="both"/>
        <w:rPr>
          <w:rFonts w:ascii="Times New Roman" w:hAnsi="Times New Roman" w:cs="Times New Roman"/>
          <w:sz w:val="22"/>
          <w:szCs w:val="22"/>
        </w:rPr>
      </w:pPr>
      <w:proofErr w:type="spellStart"/>
      <w:r w:rsidRPr="0051227F">
        <w:rPr>
          <w:rFonts w:ascii="Times New Roman" w:hAnsi="Times New Roman" w:cs="Times New Roman"/>
          <w:sz w:val="22"/>
          <w:szCs w:val="22"/>
        </w:rPr>
        <w:t>Pravna</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osnova</w:t>
      </w:r>
      <w:proofErr w:type="spellEnd"/>
      <w:r w:rsidRPr="0051227F">
        <w:rPr>
          <w:rFonts w:ascii="Times New Roman" w:hAnsi="Times New Roman" w:cs="Times New Roman"/>
          <w:sz w:val="22"/>
          <w:szCs w:val="22"/>
        </w:rPr>
        <w:t xml:space="preserve"> za </w:t>
      </w:r>
      <w:proofErr w:type="spellStart"/>
      <w:r w:rsidRPr="0051227F">
        <w:rPr>
          <w:rFonts w:ascii="Times New Roman" w:hAnsi="Times New Roman" w:cs="Times New Roman"/>
          <w:sz w:val="22"/>
          <w:szCs w:val="22"/>
        </w:rPr>
        <w:t>donošenje</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ove</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Odluke</w:t>
      </w:r>
      <w:proofErr w:type="spellEnd"/>
      <w:r w:rsidRPr="0051227F">
        <w:rPr>
          <w:rFonts w:ascii="Times New Roman" w:hAnsi="Times New Roman" w:cs="Times New Roman"/>
          <w:sz w:val="22"/>
          <w:szCs w:val="22"/>
        </w:rPr>
        <w:t xml:space="preserve"> je u </w:t>
      </w:r>
      <w:proofErr w:type="spellStart"/>
      <w:r w:rsidRPr="0051227F">
        <w:rPr>
          <w:rFonts w:ascii="Times New Roman" w:hAnsi="Times New Roman" w:cs="Times New Roman"/>
          <w:sz w:val="22"/>
          <w:szCs w:val="22"/>
        </w:rPr>
        <w:t>odredbi</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članka</w:t>
      </w:r>
      <w:proofErr w:type="spellEnd"/>
      <w:r w:rsidRPr="0051227F">
        <w:rPr>
          <w:rFonts w:ascii="Times New Roman" w:hAnsi="Times New Roman" w:cs="Times New Roman"/>
          <w:sz w:val="22"/>
          <w:szCs w:val="22"/>
        </w:rPr>
        <w:t xml:space="preserve"> 35.</w:t>
      </w:r>
      <w:r w:rsidR="00C85D6D"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stavka</w:t>
      </w:r>
      <w:proofErr w:type="spellEnd"/>
      <w:r w:rsidRPr="0051227F">
        <w:rPr>
          <w:rFonts w:ascii="Times New Roman" w:hAnsi="Times New Roman" w:cs="Times New Roman"/>
          <w:sz w:val="22"/>
          <w:szCs w:val="22"/>
        </w:rPr>
        <w:t xml:space="preserve"> 1. </w:t>
      </w:r>
      <w:proofErr w:type="spellStart"/>
      <w:r w:rsidRPr="0051227F">
        <w:rPr>
          <w:rFonts w:ascii="Times New Roman" w:hAnsi="Times New Roman" w:cs="Times New Roman"/>
          <w:sz w:val="22"/>
          <w:szCs w:val="22"/>
        </w:rPr>
        <w:t>točke</w:t>
      </w:r>
      <w:proofErr w:type="spellEnd"/>
      <w:r w:rsidRPr="0051227F">
        <w:rPr>
          <w:rFonts w:ascii="Times New Roman" w:hAnsi="Times New Roman" w:cs="Times New Roman"/>
          <w:sz w:val="22"/>
          <w:szCs w:val="22"/>
        </w:rPr>
        <w:t xml:space="preserve"> </w:t>
      </w:r>
      <w:r w:rsidR="002878ED" w:rsidRPr="0051227F">
        <w:rPr>
          <w:rFonts w:ascii="Times New Roman" w:hAnsi="Times New Roman" w:cs="Times New Roman"/>
          <w:sz w:val="22"/>
          <w:szCs w:val="22"/>
        </w:rPr>
        <w:t>2</w:t>
      </w:r>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Zakona</w:t>
      </w:r>
      <w:proofErr w:type="spellEnd"/>
      <w:r w:rsidRPr="0051227F">
        <w:rPr>
          <w:rFonts w:ascii="Times New Roman" w:hAnsi="Times New Roman" w:cs="Times New Roman"/>
          <w:sz w:val="22"/>
          <w:szCs w:val="22"/>
        </w:rPr>
        <w:t xml:space="preserve"> o </w:t>
      </w:r>
      <w:proofErr w:type="spellStart"/>
      <w:r w:rsidRPr="0051227F">
        <w:rPr>
          <w:rFonts w:ascii="Times New Roman" w:hAnsi="Times New Roman" w:cs="Times New Roman"/>
          <w:sz w:val="22"/>
          <w:szCs w:val="22"/>
        </w:rPr>
        <w:t>lokalnoj</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i</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područnoj</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regionalnoj</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samoupravi</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N</w:t>
      </w:r>
      <w:r w:rsidR="0017024F" w:rsidRPr="0051227F">
        <w:rPr>
          <w:rFonts w:ascii="Times New Roman" w:hAnsi="Times New Roman" w:cs="Times New Roman"/>
          <w:sz w:val="22"/>
          <w:szCs w:val="22"/>
        </w:rPr>
        <w:t>arodne</w:t>
      </w:r>
      <w:proofErr w:type="spellEnd"/>
      <w:r w:rsidR="0017024F" w:rsidRPr="0051227F">
        <w:rPr>
          <w:rFonts w:ascii="Times New Roman" w:hAnsi="Times New Roman" w:cs="Times New Roman"/>
          <w:sz w:val="22"/>
          <w:szCs w:val="22"/>
        </w:rPr>
        <w:t xml:space="preserve"> novine</w:t>
      </w:r>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broj</w:t>
      </w:r>
      <w:proofErr w:type="spellEnd"/>
      <w:r w:rsidRPr="0051227F">
        <w:rPr>
          <w:rFonts w:ascii="Times New Roman" w:hAnsi="Times New Roman" w:cs="Times New Roman"/>
          <w:sz w:val="22"/>
          <w:szCs w:val="22"/>
        </w:rPr>
        <w:t xml:space="preserve">: 33/01., 60/01.- </w:t>
      </w:r>
      <w:proofErr w:type="spellStart"/>
      <w:r w:rsidRPr="0051227F">
        <w:rPr>
          <w:rFonts w:ascii="Times New Roman" w:hAnsi="Times New Roman" w:cs="Times New Roman"/>
          <w:sz w:val="22"/>
          <w:szCs w:val="22"/>
        </w:rPr>
        <w:t>vjerodostojno</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tumačenje</w:t>
      </w:r>
      <w:proofErr w:type="spellEnd"/>
      <w:r w:rsidRPr="0051227F">
        <w:rPr>
          <w:rFonts w:ascii="Times New Roman" w:hAnsi="Times New Roman" w:cs="Times New Roman"/>
          <w:sz w:val="22"/>
          <w:szCs w:val="22"/>
        </w:rPr>
        <w:t>, 106/03., 129/05., 109/07.,</w:t>
      </w:r>
      <w:r w:rsidR="000915A7" w:rsidRPr="0051227F">
        <w:rPr>
          <w:rFonts w:ascii="Times New Roman" w:hAnsi="Times New Roman" w:cs="Times New Roman"/>
          <w:sz w:val="22"/>
          <w:szCs w:val="22"/>
        </w:rPr>
        <w:t xml:space="preserve"> </w:t>
      </w:r>
      <w:r w:rsidRPr="0051227F">
        <w:rPr>
          <w:rFonts w:ascii="Times New Roman" w:hAnsi="Times New Roman" w:cs="Times New Roman"/>
          <w:sz w:val="22"/>
          <w:szCs w:val="22"/>
        </w:rPr>
        <w:t xml:space="preserve">125/08., 36/09., 150/11., 144/12., 19/13.- </w:t>
      </w:r>
      <w:proofErr w:type="spellStart"/>
      <w:r w:rsidRPr="0051227F">
        <w:rPr>
          <w:rFonts w:ascii="Times New Roman" w:hAnsi="Times New Roman" w:cs="Times New Roman"/>
          <w:sz w:val="22"/>
          <w:szCs w:val="22"/>
        </w:rPr>
        <w:t>pročišćeni</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tekst</w:t>
      </w:r>
      <w:proofErr w:type="spellEnd"/>
      <w:r w:rsidRPr="0051227F">
        <w:rPr>
          <w:rFonts w:ascii="Times New Roman" w:hAnsi="Times New Roman" w:cs="Times New Roman"/>
          <w:sz w:val="22"/>
          <w:szCs w:val="22"/>
        </w:rPr>
        <w:t xml:space="preserve">, 137/15.- </w:t>
      </w:r>
      <w:proofErr w:type="spellStart"/>
      <w:r w:rsidRPr="0051227F">
        <w:rPr>
          <w:rFonts w:ascii="Times New Roman" w:hAnsi="Times New Roman" w:cs="Times New Roman"/>
          <w:sz w:val="22"/>
          <w:szCs w:val="22"/>
        </w:rPr>
        <w:t>ispravak</w:t>
      </w:r>
      <w:proofErr w:type="spellEnd"/>
      <w:r w:rsidR="005552C6" w:rsidRPr="0051227F">
        <w:rPr>
          <w:rFonts w:ascii="Times New Roman" w:hAnsi="Times New Roman" w:cs="Times New Roman"/>
          <w:sz w:val="22"/>
          <w:szCs w:val="22"/>
        </w:rPr>
        <w:t>,</w:t>
      </w:r>
      <w:r w:rsidRPr="0051227F">
        <w:rPr>
          <w:rFonts w:ascii="Times New Roman" w:hAnsi="Times New Roman" w:cs="Times New Roman"/>
          <w:sz w:val="22"/>
          <w:szCs w:val="22"/>
        </w:rPr>
        <w:t xml:space="preserve"> 123/17.</w:t>
      </w:r>
      <w:r w:rsidR="0096393B" w:rsidRPr="0051227F">
        <w:rPr>
          <w:rFonts w:ascii="Times New Roman" w:hAnsi="Times New Roman" w:cs="Times New Roman"/>
          <w:sz w:val="22"/>
          <w:szCs w:val="22"/>
        </w:rPr>
        <w:t xml:space="preserve">, </w:t>
      </w:r>
      <w:r w:rsidR="005552C6" w:rsidRPr="0051227F">
        <w:rPr>
          <w:rFonts w:ascii="Times New Roman" w:hAnsi="Times New Roman" w:cs="Times New Roman"/>
          <w:sz w:val="22"/>
          <w:szCs w:val="22"/>
        </w:rPr>
        <w:t>98/19.</w:t>
      </w:r>
      <w:r w:rsidR="0096393B" w:rsidRPr="0051227F">
        <w:rPr>
          <w:rFonts w:ascii="Times New Roman" w:hAnsi="Times New Roman" w:cs="Times New Roman"/>
          <w:sz w:val="22"/>
          <w:szCs w:val="22"/>
        </w:rPr>
        <w:t xml:space="preserve"> </w:t>
      </w:r>
      <w:proofErr w:type="spellStart"/>
      <w:r w:rsidR="0096393B" w:rsidRPr="0051227F">
        <w:rPr>
          <w:rFonts w:ascii="Times New Roman" w:hAnsi="Times New Roman" w:cs="Times New Roman"/>
          <w:sz w:val="22"/>
          <w:szCs w:val="22"/>
        </w:rPr>
        <w:t>i</w:t>
      </w:r>
      <w:proofErr w:type="spellEnd"/>
      <w:r w:rsidR="0096393B" w:rsidRPr="0051227F">
        <w:rPr>
          <w:rFonts w:ascii="Times New Roman" w:hAnsi="Times New Roman" w:cs="Times New Roman"/>
          <w:sz w:val="22"/>
          <w:szCs w:val="22"/>
        </w:rPr>
        <w:t xml:space="preserve"> 144/20.</w:t>
      </w:r>
      <w:r w:rsidRPr="0051227F">
        <w:rPr>
          <w:rFonts w:ascii="Times New Roman" w:hAnsi="Times New Roman" w:cs="Times New Roman"/>
          <w:sz w:val="22"/>
          <w:szCs w:val="22"/>
        </w:rPr>
        <w:t>),</w:t>
      </w:r>
      <w:r w:rsidR="000915A7"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članka</w:t>
      </w:r>
      <w:proofErr w:type="spellEnd"/>
      <w:r w:rsidRPr="0051227F">
        <w:rPr>
          <w:rFonts w:ascii="Times New Roman" w:hAnsi="Times New Roman" w:cs="Times New Roman"/>
          <w:sz w:val="22"/>
          <w:szCs w:val="22"/>
        </w:rPr>
        <w:t xml:space="preserve"> </w:t>
      </w:r>
      <w:r w:rsidR="00AD4F8A" w:rsidRPr="0051227F">
        <w:rPr>
          <w:rFonts w:ascii="Times New Roman" w:hAnsi="Times New Roman" w:cs="Times New Roman"/>
          <w:sz w:val="22"/>
          <w:szCs w:val="22"/>
        </w:rPr>
        <w:t>18</w:t>
      </w:r>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Zakona</w:t>
      </w:r>
      <w:proofErr w:type="spellEnd"/>
      <w:r w:rsidRPr="0051227F">
        <w:rPr>
          <w:rFonts w:ascii="Times New Roman" w:hAnsi="Times New Roman" w:cs="Times New Roman"/>
          <w:sz w:val="22"/>
          <w:szCs w:val="22"/>
        </w:rPr>
        <w:t xml:space="preserve"> o </w:t>
      </w:r>
      <w:proofErr w:type="spellStart"/>
      <w:r w:rsidRPr="0051227F">
        <w:rPr>
          <w:rFonts w:ascii="Times New Roman" w:hAnsi="Times New Roman" w:cs="Times New Roman"/>
          <w:sz w:val="22"/>
          <w:szCs w:val="22"/>
        </w:rPr>
        <w:t>proračunu</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N</w:t>
      </w:r>
      <w:r w:rsidR="0017024F" w:rsidRPr="0051227F">
        <w:rPr>
          <w:rFonts w:ascii="Times New Roman" w:hAnsi="Times New Roman" w:cs="Times New Roman"/>
          <w:sz w:val="22"/>
          <w:szCs w:val="22"/>
        </w:rPr>
        <w:t>arodne</w:t>
      </w:r>
      <w:proofErr w:type="spellEnd"/>
      <w:r w:rsidR="0017024F" w:rsidRPr="0051227F">
        <w:rPr>
          <w:rFonts w:ascii="Times New Roman" w:hAnsi="Times New Roman" w:cs="Times New Roman"/>
          <w:sz w:val="22"/>
          <w:szCs w:val="22"/>
        </w:rPr>
        <w:t xml:space="preserve"> novine,</w:t>
      </w:r>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broj</w:t>
      </w:r>
      <w:proofErr w:type="spellEnd"/>
      <w:r w:rsidRPr="0051227F">
        <w:rPr>
          <w:rFonts w:ascii="Times New Roman" w:hAnsi="Times New Roman" w:cs="Times New Roman"/>
          <w:sz w:val="22"/>
          <w:szCs w:val="22"/>
        </w:rPr>
        <w:t xml:space="preserve">: </w:t>
      </w:r>
      <w:r w:rsidR="00AD4F8A" w:rsidRPr="0051227F">
        <w:rPr>
          <w:rFonts w:ascii="Times New Roman" w:hAnsi="Times New Roman" w:cs="Times New Roman"/>
          <w:sz w:val="22"/>
          <w:szCs w:val="22"/>
        </w:rPr>
        <w:t>144/21</w:t>
      </w:r>
      <w:r w:rsidRPr="0051227F">
        <w:rPr>
          <w:rFonts w:ascii="Times New Roman" w:hAnsi="Times New Roman" w:cs="Times New Roman"/>
          <w:sz w:val="22"/>
          <w:szCs w:val="22"/>
        </w:rPr>
        <w:t>.)</w:t>
      </w:r>
      <w:r w:rsidR="00742506"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te</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članka</w:t>
      </w:r>
      <w:proofErr w:type="spellEnd"/>
      <w:r w:rsidRPr="0051227F">
        <w:rPr>
          <w:rFonts w:ascii="Times New Roman" w:hAnsi="Times New Roman" w:cs="Times New Roman"/>
          <w:sz w:val="22"/>
          <w:szCs w:val="22"/>
        </w:rPr>
        <w:t xml:space="preserve"> 3</w:t>
      </w:r>
      <w:r w:rsidR="005100A5" w:rsidRPr="0051227F">
        <w:rPr>
          <w:rFonts w:ascii="Times New Roman" w:hAnsi="Times New Roman" w:cs="Times New Roman"/>
          <w:sz w:val="22"/>
          <w:szCs w:val="22"/>
        </w:rPr>
        <w:t>9</w:t>
      </w:r>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stavka</w:t>
      </w:r>
      <w:proofErr w:type="spellEnd"/>
      <w:r w:rsidRPr="0051227F">
        <w:rPr>
          <w:rFonts w:ascii="Times New Roman" w:hAnsi="Times New Roman" w:cs="Times New Roman"/>
          <w:sz w:val="22"/>
          <w:szCs w:val="22"/>
        </w:rPr>
        <w:t xml:space="preserve"> 1. </w:t>
      </w:r>
      <w:proofErr w:type="spellStart"/>
      <w:r w:rsidRPr="0051227F">
        <w:rPr>
          <w:rFonts w:ascii="Times New Roman" w:hAnsi="Times New Roman" w:cs="Times New Roman"/>
          <w:sz w:val="22"/>
          <w:szCs w:val="22"/>
        </w:rPr>
        <w:t>podstavka</w:t>
      </w:r>
      <w:proofErr w:type="spellEnd"/>
      <w:r w:rsidRPr="0051227F">
        <w:rPr>
          <w:rFonts w:ascii="Times New Roman" w:hAnsi="Times New Roman" w:cs="Times New Roman"/>
          <w:sz w:val="22"/>
          <w:szCs w:val="22"/>
        </w:rPr>
        <w:t xml:space="preserve"> 5. </w:t>
      </w:r>
      <w:proofErr w:type="spellStart"/>
      <w:r w:rsidRPr="0051227F">
        <w:rPr>
          <w:rFonts w:ascii="Times New Roman" w:hAnsi="Times New Roman" w:cs="Times New Roman"/>
          <w:sz w:val="22"/>
          <w:szCs w:val="22"/>
        </w:rPr>
        <w:t>i</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članka</w:t>
      </w:r>
      <w:proofErr w:type="spellEnd"/>
      <w:r w:rsidRPr="0051227F">
        <w:rPr>
          <w:rFonts w:ascii="Times New Roman" w:hAnsi="Times New Roman" w:cs="Times New Roman"/>
          <w:sz w:val="22"/>
          <w:szCs w:val="22"/>
        </w:rPr>
        <w:t xml:space="preserve"> 1</w:t>
      </w:r>
      <w:r w:rsidR="002878ED" w:rsidRPr="0051227F">
        <w:rPr>
          <w:rFonts w:ascii="Times New Roman" w:hAnsi="Times New Roman" w:cs="Times New Roman"/>
          <w:sz w:val="22"/>
          <w:szCs w:val="22"/>
        </w:rPr>
        <w:t xml:space="preserve">12. </w:t>
      </w:r>
      <w:proofErr w:type="spellStart"/>
      <w:r w:rsidRPr="0051227F">
        <w:rPr>
          <w:rFonts w:ascii="Times New Roman" w:hAnsi="Times New Roman" w:cs="Times New Roman"/>
          <w:sz w:val="22"/>
          <w:szCs w:val="22"/>
        </w:rPr>
        <w:t>Statuta</w:t>
      </w:r>
      <w:proofErr w:type="spellEnd"/>
      <w:r w:rsidR="001A4791" w:rsidRPr="0051227F">
        <w:rPr>
          <w:rFonts w:ascii="Times New Roman" w:hAnsi="Times New Roman" w:cs="Times New Roman"/>
          <w:sz w:val="22"/>
          <w:szCs w:val="22"/>
        </w:rPr>
        <w:t xml:space="preserve">. </w:t>
      </w:r>
      <w:r w:rsidRPr="0051227F">
        <w:rPr>
          <w:rFonts w:ascii="Times New Roman" w:hAnsi="Times New Roman" w:cs="Times New Roman"/>
          <w:sz w:val="22"/>
          <w:szCs w:val="22"/>
        </w:rPr>
        <w:t xml:space="preserve"> </w:t>
      </w:r>
    </w:p>
    <w:p w14:paraId="1F95137A" w14:textId="77777777" w:rsidR="00E91190" w:rsidRPr="0051227F" w:rsidRDefault="00E91190" w:rsidP="00E91190">
      <w:pPr>
        <w:rPr>
          <w:rFonts w:ascii="Times New Roman" w:eastAsia="Times New Roman" w:hAnsi="Times New Roman" w:cs="Times New Roman"/>
          <w:sz w:val="22"/>
          <w:szCs w:val="22"/>
          <w:u w:val="single"/>
        </w:rPr>
      </w:pPr>
      <w:bookmarkStart w:id="2" w:name="_Hlk75436306"/>
    </w:p>
    <w:p w14:paraId="3518EBCA" w14:textId="77777777" w:rsidR="00E91190" w:rsidRPr="0051227F" w:rsidRDefault="00E91190" w:rsidP="00E91190">
      <w:pPr>
        <w:rPr>
          <w:rFonts w:ascii="Times New Roman" w:eastAsia="Times New Roman" w:hAnsi="Times New Roman" w:cs="Times New Roman"/>
          <w:sz w:val="22"/>
          <w:szCs w:val="22"/>
        </w:rPr>
      </w:pPr>
      <w:bookmarkStart w:id="3" w:name="_Hlk83193608"/>
    </w:p>
    <w:p w14:paraId="181A6E44" w14:textId="77777777" w:rsidR="00E91190" w:rsidRPr="0051227F" w:rsidRDefault="00E91190" w:rsidP="00E91190">
      <w:pPr>
        <w:ind w:left="6379" w:firstLine="291"/>
        <w:rPr>
          <w:rFonts w:ascii="Times New Roman" w:eastAsia="Times New Roman" w:hAnsi="Times New Roman" w:cs="Times New Roman"/>
          <w:sz w:val="22"/>
          <w:szCs w:val="22"/>
        </w:rPr>
      </w:pPr>
      <w:r w:rsidRPr="0051227F">
        <w:rPr>
          <w:rFonts w:ascii="Times New Roman" w:eastAsia="Times New Roman" w:hAnsi="Times New Roman" w:cs="Times New Roman"/>
          <w:sz w:val="22"/>
          <w:szCs w:val="22"/>
        </w:rPr>
        <w:t>GRADONAČELNIK</w:t>
      </w:r>
    </w:p>
    <w:p w14:paraId="4904DDED" w14:textId="77777777" w:rsidR="00E91190" w:rsidRPr="0051227F" w:rsidRDefault="00E91190" w:rsidP="00E91190">
      <w:pPr>
        <w:ind w:left="6237"/>
        <w:jc w:val="center"/>
        <w:rPr>
          <w:rFonts w:ascii="Times New Roman" w:eastAsia="Times New Roman" w:hAnsi="Times New Roman" w:cs="Times New Roman"/>
          <w:sz w:val="22"/>
          <w:szCs w:val="22"/>
          <w:u w:val="single"/>
        </w:rPr>
      </w:pPr>
      <w:r w:rsidRPr="0051227F">
        <w:rPr>
          <w:rFonts w:ascii="Times New Roman" w:eastAsia="Times New Roman" w:hAnsi="Times New Roman" w:cs="Times New Roman"/>
          <w:sz w:val="22"/>
          <w:szCs w:val="22"/>
        </w:rPr>
        <w:t xml:space="preserve">dr.sc. Željko Glavić, </w:t>
      </w:r>
      <w:proofErr w:type="spellStart"/>
      <w:r w:rsidRPr="0051227F">
        <w:rPr>
          <w:rFonts w:ascii="Times New Roman" w:eastAsia="Times New Roman" w:hAnsi="Times New Roman" w:cs="Times New Roman"/>
          <w:sz w:val="22"/>
          <w:szCs w:val="22"/>
        </w:rPr>
        <w:t>v.r.</w:t>
      </w:r>
      <w:proofErr w:type="spellEnd"/>
    </w:p>
    <w:bookmarkEnd w:id="2"/>
    <w:bookmarkEnd w:id="3"/>
    <w:p w14:paraId="3E28EC5A" w14:textId="77777777" w:rsidR="00F6294A" w:rsidRPr="0051227F" w:rsidRDefault="00F6294A" w:rsidP="00F6294A">
      <w:pPr>
        <w:rPr>
          <w:rFonts w:ascii="Times New Roman" w:hAnsi="Times New Roman" w:cs="Times New Roman"/>
          <w:sz w:val="22"/>
          <w:szCs w:val="22"/>
        </w:rPr>
      </w:pPr>
    </w:p>
    <w:p w14:paraId="72D71A54" w14:textId="77777777" w:rsidR="00F6294A" w:rsidRPr="0051227F" w:rsidRDefault="00F6294A" w:rsidP="00F6294A">
      <w:pPr>
        <w:rPr>
          <w:rFonts w:ascii="Times New Roman" w:hAnsi="Times New Roman" w:cs="Times New Roman"/>
          <w:sz w:val="22"/>
          <w:szCs w:val="22"/>
        </w:rPr>
      </w:pPr>
    </w:p>
    <w:p w14:paraId="411A08CB" w14:textId="77777777" w:rsidR="00F6294A" w:rsidRPr="0051227F" w:rsidRDefault="00F6294A" w:rsidP="00F6294A">
      <w:pPr>
        <w:rPr>
          <w:rFonts w:ascii="Times New Roman" w:hAnsi="Times New Roman" w:cs="Times New Roman"/>
          <w:sz w:val="22"/>
          <w:szCs w:val="22"/>
        </w:rPr>
      </w:pPr>
    </w:p>
    <w:p w14:paraId="1ED02C63" w14:textId="77777777" w:rsidR="00F6294A" w:rsidRPr="0051227F" w:rsidRDefault="00F6294A" w:rsidP="00F6294A">
      <w:pPr>
        <w:rPr>
          <w:rFonts w:ascii="Times New Roman" w:hAnsi="Times New Roman" w:cs="Times New Roman"/>
          <w:sz w:val="22"/>
          <w:szCs w:val="22"/>
        </w:rPr>
      </w:pPr>
    </w:p>
    <w:p w14:paraId="3343A73C" w14:textId="77777777" w:rsidR="00F6294A" w:rsidRPr="0051227F" w:rsidRDefault="00F6294A" w:rsidP="00F6294A">
      <w:pPr>
        <w:rPr>
          <w:rFonts w:ascii="Times New Roman" w:hAnsi="Times New Roman" w:cs="Times New Roman"/>
          <w:sz w:val="22"/>
          <w:szCs w:val="22"/>
        </w:rPr>
      </w:pPr>
    </w:p>
    <w:p w14:paraId="45737766" w14:textId="406E26D1" w:rsidR="00F6294A" w:rsidRPr="0051227F" w:rsidRDefault="00F6294A" w:rsidP="00F6294A">
      <w:pPr>
        <w:rPr>
          <w:rFonts w:ascii="Times New Roman" w:hAnsi="Times New Roman" w:cs="Times New Roman"/>
          <w:sz w:val="22"/>
          <w:szCs w:val="22"/>
        </w:rPr>
      </w:pPr>
    </w:p>
    <w:p w14:paraId="5CD4054D" w14:textId="1DFF1A44" w:rsidR="00E91190" w:rsidRPr="0051227F" w:rsidRDefault="00E91190" w:rsidP="00F6294A">
      <w:pPr>
        <w:rPr>
          <w:rFonts w:ascii="Times New Roman" w:hAnsi="Times New Roman" w:cs="Times New Roman"/>
          <w:sz w:val="22"/>
          <w:szCs w:val="22"/>
        </w:rPr>
      </w:pPr>
    </w:p>
    <w:p w14:paraId="5E9F61B7" w14:textId="2374A078" w:rsidR="0051227F" w:rsidRPr="0051227F" w:rsidRDefault="0051227F" w:rsidP="00F6294A">
      <w:pPr>
        <w:rPr>
          <w:rFonts w:ascii="Times New Roman" w:hAnsi="Times New Roman" w:cs="Times New Roman"/>
          <w:sz w:val="22"/>
          <w:szCs w:val="22"/>
        </w:rPr>
      </w:pPr>
    </w:p>
    <w:p w14:paraId="2597BB14" w14:textId="77777777" w:rsidR="0051227F" w:rsidRPr="0051227F" w:rsidRDefault="0051227F" w:rsidP="00F6294A">
      <w:pPr>
        <w:rPr>
          <w:rFonts w:ascii="Times New Roman" w:hAnsi="Times New Roman" w:cs="Times New Roman"/>
          <w:sz w:val="22"/>
          <w:szCs w:val="22"/>
        </w:rPr>
      </w:pPr>
    </w:p>
    <w:p w14:paraId="74C5442B" w14:textId="77777777" w:rsidR="00E91190" w:rsidRPr="0051227F" w:rsidRDefault="00E91190" w:rsidP="00F6294A">
      <w:pPr>
        <w:rPr>
          <w:rFonts w:ascii="Times New Roman" w:hAnsi="Times New Roman" w:cs="Times New Roman"/>
          <w:sz w:val="22"/>
          <w:szCs w:val="22"/>
        </w:rPr>
      </w:pPr>
    </w:p>
    <w:p w14:paraId="79B84C48" w14:textId="77777777" w:rsidR="00F6294A" w:rsidRPr="0051227F" w:rsidRDefault="00F6294A" w:rsidP="00F6294A">
      <w:pPr>
        <w:rPr>
          <w:rFonts w:ascii="Times New Roman" w:hAnsi="Times New Roman" w:cs="Times New Roman"/>
          <w:sz w:val="22"/>
          <w:szCs w:val="22"/>
        </w:rPr>
      </w:pPr>
    </w:p>
    <w:p w14:paraId="51202271" w14:textId="77777777" w:rsidR="00F6294A" w:rsidRPr="0051227F" w:rsidRDefault="00F6294A" w:rsidP="00F6294A">
      <w:pPr>
        <w:rPr>
          <w:rFonts w:ascii="Times New Roman" w:hAnsi="Times New Roman" w:cs="Times New Roman"/>
          <w:sz w:val="22"/>
          <w:szCs w:val="22"/>
        </w:rPr>
      </w:pPr>
    </w:p>
    <w:p w14:paraId="58D6394B" w14:textId="77777777" w:rsidR="00F6294A" w:rsidRPr="0051227F" w:rsidRDefault="00F6294A" w:rsidP="00F6294A">
      <w:pPr>
        <w:rPr>
          <w:rFonts w:ascii="Times New Roman" w:hAnsi="Times New Roman" w:cs="Times New Roman"/>
          <w:sz w:val="22"/>
          <w:szCs w:val="22"/>
        </w:rPr>
      </w:pPr>
      <w:r w:rsidRPr="0051227F">
        <w:rPr>
          <w:rFonts w:ascii="Times New Roman" w:hAnsi="Times New Roman" w:cs="Times New Roman"/>
          <w:sz w:val="22"/>
          <w:szCs w:val="22"/>
        </w:rPr>
        <w:t>PRIVITAK:</w:t>
      </w:r>
    </w:p>
    <w:p w14:paraId="2D60CFD5" w14:textId="17D98261" w:rsidR="00F6294A" w:rsidRPr="0051227F" w:rsidRDefault="00F6294A" w:rsidP="004863CF">
      <w:pPr>
        <w:pStyle w:val="Odlomakpopisa"/>
        <w:numPr>
          <w:ilvl w:val="0"/>
          <w:numId w:val="1"/>
        </w:numPr>
        <w:rPr>
          <w:sz w:val="22"/>
          <w:szCs w:val="22"/>
        </w:rPr>
      </w:pPr>
      <w:r w:rsidRPr="0051227F">
        <w:rPr>
          <w:sz w:val="22"/>
          <w:szCs w:val="22"/>
        </w:rPr>
        <w:t>Zaključak Gradonačelnika Grada Požege</w:t>
      </w:r>
    </w:p>
    <w:p w14:paraId="7611F332" w14:textId="4AD7702D" w:rsidR="00F6294A" w:rsidRPr="0051227F" w:rsidRDefault="00F6294A" w:rsidP="00547E97">
      <w:pPr>
        <w:pStyle w:val="Odlomakpopisa"/>
        <w:numPr>
          <w:ilvl w:val="0"/>
          <w:numId w:val="1"/>
        </w:numPr>
        <w:rPr>
          <w:sz w:val="22"/>
          <w:szCs w:val="22"/>
        </w:rPr>
      </w:pPr>
      <w:r w:rsidRPr="0051227F">
        <w:rPr>
          <w:sz w:val="22"/>
          <w:szCs w:val="22"/>
        </w:rPr>
        <w:t>Prijedlog Odluke o</w:t>
      </w:r>
      <w:r w:rsidR="004D28D0" w:rsidRPr="0051227F">
        <w:rPr>
          <w:sz w:val="22"/>
          <w:szCs w:val="22"/>
        </w:rPr>
        <w:t xml:space="preserve"> izmjenama Odluke o</w:t>
      </w:r>
      <w:r w:rsidRPr="0051227F">
        <w:rPr>
          <w:sz w:val="22"/>
          <w:szCs w:val="22"/>
        </w:rPr>
        <w:t xml:space="preserve"> izvršavanju</w:t>
      </w:r>
      <w:r w:rsidR="00001D95" w:rsidRPr="0051227F">
        <w:rPr>
          <w:sz w:val="22"/>
          <w:szCs w:val="22"/>
        </w:rPr>
        <w:t xml:space="preserve"> </w:t>
      </w:r>
      <w:r w:rsidRPr="0051227F">
        <w:rPr>
          <w:sz w:val="22"/>
          <w:szCs w:val="22"/>
        </w:rPr>
        <w:t>Proračuna Grada Požege za 20</w:t>
      </w:r>
      <w:r w:rsidR="00EF110C" w:rsidRPr="0051227F">
        <w:rPr>
          <w:sz w:val="22"/>
          <w:szCs w:val="22"/>
        </w:rPr>
        <w:t>2</w:t>
      </w:r>
      <w:r w:rsidR="00D751C1" w:rsidRPr="0051227F">
        <w:rPr>
          <w:sz w:val="22"/>
          <w:szCs w:val="22"/>
        </w:rPr>
        <w:t>2</w:t>
      </w:r>
      <w:r w:rsidRPr="0051227F">
        <w:rPr>
          <w:sz w:val="22"/>
          <w:szCs w:val="22"/>
        </w:rPr>
        <w:t>. godinu</w:t>
      </w:r>
    </w:p>
    <w:p w14:paraId="3444F441" w14:textId="6ECB3102" w:rsidR="00E91190" w:rsidRPr="0051227F" w:rsidRDefault="004D28D0" w:rsidP="00557B21">
      <w:pPr>
        <w:pStyle w:val="Odlomakpopisa"/>
        <w:numPr>
          <w:ilvl w:val="0"/>
          <w:numId w:val="1"/>
        </w:numPr>
        <w:rPr>
          <w:sz w:val="22"/>
          <w:szCs w:val="22"/>
        </w:rPr>
      </w:pPr>
      <w:r w:rsidRPr="0051227F">
        <w:rPr>
          <w:sz w:val="22"/>
          <w:szCs w:val="22"/>
        </w:rPr>
        <w:t>Odluka o izvršavanju Proračuna Grada Požege za 202</w:t>
      </w:r>
      <w:r w:rsidR="00D751C1" w:rsidRPr="0051227F">
        <w:rPr>
          <w:sz w:val="22"/>
          <w:szCs w:val="22"/>
        </w:rPr>
        <w:t>2</w:t>
      </w:r>
      <w:r w:rsidRPr="0051227F">
        <w:rPr>
          <w:sz w:val="22"/>
          <w:szCs w:val="22"/>
        </w:rPr>
        <w:t xml:space="preserve">.godinu(Službene novine Grada Požege, broj: </w:t>
      </w:r>
      <w:r w:rsidR="00D751C1" w:rsidRPr="0051227F">
        <w:rPr>
          <w:sz w:val="22"/>
          <w:szCs w:val="22"/>
        </w:rPr>
        <w:t>24</w:t>
      </w:r>
      <w:r w:rsidRPr="0051227F">
        <w:rPr>
          <w:sz w:val="22"/>
          <w:szCs w:val="22"/>
        </w:rPr>
        <w:t>/2</w:t>
      </w:r>
      <w:r w:rsidR="00D751C1" w:rsidRPr="0051227F">
        <w:rPr>
          <w:sz w:val="22"/>
          <w:szCs w:val="22"/>
        </w:rPr>
        <w:t>1</w:t>
      </w:r>
      <w:r w:rsidRPr="0051227F">
        <w:rPr>
          <w:sz w:val="22"/>
          <w:szCs w:val="22"/>
        </w:rPr>
        <w:t>.)</w:t>
      </w:r>
    </w:p>
    <w:p w14:paraId="053B449E" w14:textId="77777777" w:rsidR="00E91190" w:rsidRPr="0051227F" w:rsidRDefault="00E91190">
      <w:pPr>
        <w:rPr>
          <w:rFonts w:ascii="Times New Roman" w:eastAsia="Lucida Sans Unicode" w:hAnsi="Times New Roman" w:cs="Times New Roman"/>
          <w:sz w:val="22"/>
          <w:szCs w:val="22"/>
          <w:lang w:val="hr-HR" w:eastAsia="en-US"/>
        </w:rPr>
      </w:pPr>
      <w:r w:rsidRPr="0051227F">
        <w:rPr>
          <w:sz w:val="22"/>
          <w:szCs w:val="22"/>
        </w:rPr>
        <w:br w:type="page"/>
      </w:r>
    </w:p>
    <w:p w14:paraId="5E1CDFD3" w14:textId="00548140" w:rsidR="00E91190" w:rsidRPr="0051227F" w:rsidRDefault="00E91190" w:rsidP="00E91190">
      <w:pPr>
        <w:ind w:right="4536"/>
        <w:jc w:val="center"/>
        <w:rPr>
          <w:rFonts w:ascii="Times New Roman" w:eastAsia="Times New Roman" w:hAnsi="Times New Roman" w:cs="Times New Roman"/>
          <w:sz w:val="22"/>
          <w:szCs w:val="22"/>
        </w:rPr>
      </w:pPr>
      <w:r w:rsidRPr="0051227F">
        <w:rPr>
          <w:rFonts w:ascii="Times New Roman" w:eastAsia="Times New Roman" w:hAnsi="Times New Roman" w:cs="Times New Roman"/>
          <w:noProof/>
          <w:sz w:val="22"/>
          <w:szCs w:val="22"/>
          <w:lang w:val="hr-HR"/>
        </w:rPr>
        <w:lastRenderedPageBreak/>
        <w:drawing>
          <wp:inline distT="0" distB="0" distL="0" distR="0" wp14:anchorId="31D89D72" wp14:editId="37061B5D">
            <wp:extent cx="314325" cy="4286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4C39173" w14:textId="781C5D09" w:rsidR="00E91190" w:rsidRPr="0051227F" w:rsidRDefault="00001D95" w:rsidP="00E91190">
      <w:pPr>
        <w:ind w:right="4677"/>
        <w:jc w:val="center"/>
        <w:rPr>
          <w:rFonts w:ascii="Times New Roman" w:eastAsia="Times New Roman" w:hAnsi="Times New Roman" w:cs="Times New Roman"/>
          <w:sz w:val="22"/>
          <w:szCs w:val="22"/>
          <w:lang w:val="hr-HR"/>
        </w:rPr>
      </w:pPr>
      <w:r w:rsidRPr="0051227F">
        <w:rPr>
          <w:rFonts w:ascii="Times New Roman" w:eastAsia="Times New Roman" w:hAnsi="Times New Roman" w:cs="Times New Roman"/>
          <w:sz w:val="22"/>
          <w:szCs w:val="22"/>
          <w:lang w:val="hr-HR"/>
        </w:rPr>
        <w:t>R  E  P  U  B  L  I  K  A    H  R  V  A  T  S  K  A</w:t>
      </w:r>
    </w:p>
    <w:p w14:paraId="2DAF9C8E" w14:textId="318AB85D" w:rsidR="00E91190" w:rsidRPr="0051227F" w:rsidRDefault="00001D95" w:rsidP="00E91190">
      <w:pPr>
        <w:ind w:right="4677"/>
        <w:jc w:val="center"/>
        <w:rPr>
          <w:rFonts w:ascii="Times New Roman" w:eastAsia="Times New Roman" w:hAnsi="Times New Roman" w:cs="Times New Roman"/>
          <w:sz w:val="22"/>
          <w:szCs w:val="22"/>
          <w:lang w:val="hr-HR"/>
        </w:rPr>
      </w:pPr>
      <w:r w:rsidRPr="0051227F">
        <w:rPr>
          <w:rFonts w:ascii="Times New Roman" w:eastAsia="Times New Roman" w:hAnsi="Times New Roman" w:cs="Times New Roman"/>
          <w:sz w:val="22"/>
          <w:szCs w:val="22"/>
          <w:lang w:val="hr-HR"/>
        </w:rPr>
        <w:t>POŽEŠKO-SLAVONSKA ŽUPANIJA</w:t>
      </w:r>
    </w:p>
    <w:p w14:paraId="4515BAC5" w14:textId="5CD98A9E" w:rsidR="00E91190" w:rsidRPr="0051227F" w:rsidRDefault="00E91190" w:rsidP="00E91190">
      <w:pPr>
        <w:ind w:right="4677"/>
        <w:jc w:val="center"/>
        <w:rPr>
          <w:rFonts w:ascii="Times New Roman" w:eastAsia="Times New Roman" w:hAnsi="Times New Roman" w:cs="Times New Roman"/>
          <w:sz w:val="22"/>
          <w:szCs w:val="22"/>
        </w:rPr>
      </w:pPr>
      <w:r w:rsidRPr="0051227F">
        <w:rPr>
          <w:rFonts w:ascii="Times New Roman" w:eastAsia="Times New Roman" w:hAnsi="Times New Roman" w:cs="Times New Roman"/>
          <w:noProof/>
          <w:sz w:val="20"/>
          <w:szCs w:val="20"/>
        </w:rPr>
        <w:drawing>
          <wp:anchor distT="0" distB="0" distL="114300" distR="114300" simplePos="0" relativeHeight="251664384" behindDoc="0" locked="0" layoutInCell="1" allowOverlap="1" wp14:anchorId="7D68A03F" wp14:editId="40EEB55E">
            <wp:simplePos x="0" y="0"/>
            <wp:positionH relativeFrom="column">
              <wp:posOffset>96520</wp:posOffset>
            </wp:positionH>
            <wp:positionV relativeFrom="paragraph">
              <wp:posOffset>17780</wp:posOffset>
            </wp:positionV>
            <wp:extent cx="355600" cy="347980"/>
            <wp:effectExtent l="0" t="0" r="635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001D95" w:rsidRPr="0051227F">
        <w:rPr>
          <w:rFonts w:ascii="Times New Roman" w:eastAsia="Times New Roman" w:hAnsi="Times New Roman" w:cs="Times New Roman"/>
          <w:sz w:val="22"/>
          <w:szCs w:val="22"/>
        </w:rPr>
        <w:t>GRAD POŽEGA</w:t>
      </w:r>
    </w:p>
    <w:p w14:paraId="6DAAE078" w14:textId="5FE86338" w:rsidR="00E91190" w:rsidRPr="0051227F" w:rsidRDefault="00001D95" w:rsidP="00E91190">
      <w:pPr>
        <w:ind w:right="4677"/>
        <w:jc w:val="center"/>
        <w:rPr>
          <w:rFonts w:ascii="Times New Roman" w:eastAsia="Times New Roman" w:hAnsi="Times New Roman" w:cs="Times New Roman"/>
          <w:sz w:val="22"/>
          <w:szCs w:val="22"/>
        </w:rPr>
      </w:pPr>
      <w:r w:rsidRPr="0051227F">
        <w:rPr>
          <w:rFonts w:ascii="Times New Roman" w:eastAsia="Times New Roman" w:hAnsi="Times New Roman" w:cs="Times New Roman"/>
          <w:sz w:val="22"/>
          <w:szCs w:val="22"/>
        </w:rPr>
        <w:t>GRADONAČELNIK</w:t>
      </w:r>
    </w:p>
    <w:p w14:paraId="3DFDAD00" w14:textId="77777777" w:rsidR="00994191" w:rsidRPr="0051227F" w:rsidRDefault="00994191" w:rsidP="00994191">
      <w:pPr>
        <w:ind w:right="50"/>
        <w:jc w:val="both"/>
        <w:rPr>
          <w:rFonts w:ascii="Times New Roman" w:hAnsi="Times New Roman" w:cs="Times New Roman"/>
          <w:sz w:val="22"/>
          <w:szCs w:val="22"/>
        </w:rPr>
      </w:pPr>
    </w:p>
    <w:p w14:paraId="47E2A07B" w14:textId="23BC6A20" w:rsidR="00994191" w:rsidRPr="0051227F" w:rsidRDefault="00994191" w:rsidP="00994191">
      <w:pPr>
        <w:ind w:right="50"/>
        <w:jc w:val="both"/>
        <w:rPr>
          <w:rFonts w:ascii="Times New Roman" w:hAnsi="Times New Roman" w:cs="Times New Roman"/>
          <w:sz w:val="22"/>
          <w:szCs w:val="22"/>
        </w:rPr>
      </w:pPr>
      <w:r w:rsidRPr="0051227F">
        <w:rPr>
          <w:rFonts w:ascii="Times New Roman" w:hAnsi="Times New Roman" w:cs="Times New Roman"/>
          <w:sz w:val="22"/>
          <w:szCs w:val="22"/>
        </w:rPr>
        <w:t>KLASA: 400-06/</w:t>
      </w:r>
      <w:r w:rsidR="002C4EF7" w:rsidRPr="0051227F">
        <w:rPr>
          <w:rFonts w:ascii="Times New Roman" w:hAnsi="Times New Roman" w:cs="Times New Roman"/>
          <w:sz w:val="22"/>
          <w:szCs w:val="22"/>
        </w:rPr>
        <w:t>2</w:t>
      </w:r>
      <w:r w:rsidR="00AD4F8A" w:rsidRPr="0051227F">
        <w:rPr>
          <w:rFonts w:ascii="Times New Roman" w:hAnsi="Times New Roman" w:cs="Times New Roman"/>
          <w:sz w:val="22"/>
          <w:szCs w:val="22"/>
        </w:rPr>
        <w:t>1</w:t>
      </w:r>
      <w:r w:rsidRPr="0051227F">
        <w:rPr>
          <w:rFonts w:ascii="Times New Roman" w:hAnsi="Times New Roman" w:cs="Times New Roman"/>
          <w:sz w:val="22"/>
          <w:szCs w:val="22"/>
        </w:rPr>
        <w:t>-01/</w:t>
      </w:r>
      <w:r w:rsidR="004C1EF2" w:rsidRPr="0051227F">
        <w:rPr>
          <w:rFonts w:ascii="Times New Roman" w:hAnsi="Times New Roman" w:cs="Times New Roman"/>
          <w:sz w:val="22"/>
          <w:szCs w:val="22"/>
        </w:rPr>
        <w:t>6</w:t>
      </w:r>
    </w:p>
    <w:p w14:paraId="5C337376" w14:textId="74650F0F" w:rsidR="00994191" w:rsidRPr="0051227F" w:rsidRDefault="00994191" w:rsidP="00994191">
      <w:pPr>
        <w:ind w:right="50"/>
        <w:jc w:val="both"/>
        <w:rPr>
          <w:rFonts w:ascii="Times New Roman" w:hAnsi="Times New Roman" w:cs="Times New Roman"/>
          <w:sz w:val="22"/>
          <w:szCs w:val="22"/>
        </w:rPr>
      </w:pPr>
      <w:r w:rsidRPr="0051227F">
        <w:rPr>
          <w:rFonts w:ascii="Times New Roman" w:hAnsi="Times New Roman" w:cs="Times New Roman"/>
          <w:sz w:val="22"/>
          <w:szCs w:val="22"/>
        </w:rPr>
        <w:t>URBROJ: 2177</w:t>
      </w:r>
      <w:r w:rsidR="00AD4F8A" w:rsidRPr="0051227F">
        <w:rPr>
          <w:rFonts w:ascii="Times New Roman" w:hAnsi="Times New Roman" w:cs="Times New Roman"/>
          <w:sz w:val="22"/>
          <w:szCs w:val="22"/>
        </w:rPr>
        <w:t>-</w:t>
      </w:r>
      <w:r w:rsidRPr="0051227F">
        <w:rPr>
          <w:rFonts w:ascii="Times New Roman" w:hAnsi="Times New Roman" w:cs="Times New Roman"/>
          <w:sz w:val="22"/>
          <w:szCs w:val="22"/>
        </w:rPr>
        <w:t>1-02/01-</w:t>
      </w:r>
      <w:r w:rsidR="002C4EF7" w:rsidRPr="0051227F">
        <w:rPr>
          <w:rFonts w:ascii="Times New Roman" w:hAnsi="Times New Roman" w:cs="Times New Roman"/>
          <w:sz w:val="22"/>
          <w:szCs w:val="22"/>
        </w:rPr>
        <w:t>2</w:t>
      </w:r>
      <w:r w:rsidR="00AD4F8A" w:rsidRPr="0051227F">
        <w:rPr>
          <w:rFonts w:ascii="Times New Roman" w:hAnsi="Times New Roman" w:cs="Times New Roman"/>
          <w:sz w:val="22"/>
          <w:szCs w:val="22"/>
        </w:rPr>
        <w:t>2</w:t>
      </w:r>
      <w:r w:rsidRPr="0051227F">
        <w:rPr>
          <w:rFonts w:ascii="Times New Roman" w:hAnsi="Times New Roman" w:cs="Times New Roman"/>
          <w:sz w:val="22"/>
          <w:szCs w:val="22"/>
        </w:rPr>
        <w:t>-</w:t>
      </w:r>
      <w:r w:rsidR="00AD4F8A" w:rsidRPr="0051227F">
        <w:rPr>
          <w:rFonts w:ascii="Times New Roman" w:hAnsi="Times New Roman" w:cs="Times New Roman"/>
          <w:sz w:val="22"/>
          <w:szCs w:val="22"/>
        </w:rPr>
        <w:t>6</w:t>
      </w:r>
    </w:p>
    <w:p w14:paraId="3CE15B78" w14:textId="40D529B3" w:rsidR="00994191" w:rsidRPr="0051227F" w:rsidRDefault="00994191" w:rsidP="00994191">
      <w:pPr>
        <w:ind w:right="50"/>
        <w:jc w:val="both"/>
        <w:rPr>
          <w:rFonts w:ascii="Times New Roman" w:hAnsi="Times New Roman" w:cs="Times New Roman"/>
          <w:sz w:val="22"/>
          <w:szCs w:val="22"/>
        </w:rPr>
      </w:pPr>
      <w:r w:rsidRPr="0051227F">
        <w:rPr>
          <w:rFonts w:ascii="Times New Roman" w:hAnsi="Times New Roman" w:cs="Times New Roman"/>
          <w:sz w:val="22"/>
          <w:szCs w:val="22"/>
        </w:rPr>
        <w:t>Požega,</w:t>
      </w:r>
      <w:r w:rsidR="0017024F" w:rsidRPr="0051227F">
        <w:rPr>
          <w:rFonts w:ascii="Times New Roman" w:hAnsi="Times New Roman" w:cs="Times New Roman"/>
          <w:sz w:val="22"/>
          <w:szCs w:val="22"/>
        </w:rPr>
        <w:t xml:space="preserve"> </w:t>
      </w:r>
      <w:r w:rsidR="00001D95" w:rsidRPr="0051227F">
        <w:rPr>
          <w:rFonts w:ascii="Times New Roman" w:hAnsi="Times New Roman" w:cs="Times New Roman"/>
          <w:sz w:val="22"/>
          <w:szCs w:val="22"/>
        </w:rPr>
        <w:t xml:space="preserve">17. </w:t>
      </w:r>
      <w:proofErr w:type="spellStart"/>
      <w:r w:rsidR="00AD4F8A" w:rsidRPr="0051227F">
        <w:rPr>
          <w:rFonts w:ascii="Times New Roman" w:hAnsi="Times New Roman" w:cs="Times New Roman"/>
          <w:sz w:val="22"/>
          <w:szCs w:val="22"/>
        </w:rPr>
        <w:t>svibnja</w:t>
      </w:r>
      <w:proofErr w:type="spellEnd"/>
      <w:r w:rsidR="005100A5" w:rsidRPr="0051227F">
        <w:rPr>
          <w:rFonts w:ascii="Times New Roman" w:hAnsi="Times New Roman" w:cs="Times New Roman"/>
          <w:sz w:val="22"/>
          <w:szCs w:val="22"/>
        </w:rPr>
        <w:t xml:space="preserve"> 202</w:t>
      </w:r>
      <w:r w:rsidR="00AD4F8A" w:rsidRPr="0051227F">
        <w:rPr>
          <w:rFonts w:ascii="Times New Roman" w:hAnsi="Times New Roman" w:cs="Times New Roman"/>
          <w:sz w:val="22"/>
          <w:szCs w:val="22"/>
        </w:rPr>
        <w:t>2</w:t>
      </w:r>
      <w:r w:rsidR="005100A5" w:rsidRPr="0051227F">
        <w:rPr>
          <w:rFonts w:ascii="Times New Roman" w:hAnsi="Times New Roman" w:cs="Times New Roman"/>
          <w:sz w:val="22"/>
          <w:szCs w:val="22"/>
        </w:rPr>
        <w:t>.</w:t>
      </w:r>
    </w:p>
    <w:p w14:paraId="2C7EF020" w14:textId="77777777" w:rsidR="00994191" w:rsidRPr="0051227F" w:rsidRDefault="00994191" w:rsidP="00994191">
      <w:pPr>
        <w:rPr>
          <w:rFonts w:ascii="Times New Roman" w:hAnsi="Times New Roman" w:cs="Times New Roman"/>
          <w:sz w:val="22"/>
          <w:szCs w:val="22"/>
        </w:rPr>
      </w:pPr>
    </w:p>
    <w:p w14:paraId="1CCEB3D3" w14:textId="6E67AF47" w:rsidR="00994191" w:rsidRPr="0051227F" w:rsidRDefault="00994191" w:rsidP="00994191">
      <w:pPr>
        <w:ind w:firstLine="708"/>
        <w:jc w:val="both"/>
        <w:rPr>
          <w:rFonts w:ascii="Times New Roman" w:hAnsi="Times New Roman" w:cs="Times New Roman"/>
          <w:sz w:val="22"/>
          <w:szCs w:val="22"/>
        </w:rPr>
      </w:pPr>
      <w:r w:rsidRPr="0051227F">
        <w:rPr>
          <w:rFonts w:ascii="Times New Roman" w:hAnsi="Times New Roman" w:cs="Times New Roman"/>
          <w:sz w:val="22"/>
          <w:szCs w:val="22"/>
        </w:rPr>
        <w:t xml:space="preserve">Na </w:t>
      </w:r>
      <w:proofErr w:type="spellStart"/>
      <w:r w:rsidRPr="0051227F">
        <w:rPr>
          <w:rFonts w:ascii="Times New Roman" w:hAnsi="Times New Roman" w:cs="Times New Roman"/>
          <w:sz w:val="22"/>
          <w:szCs w:val="22"/>
        </w:rPr>
        <w:t>temelju</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članka</w:t>
      </w:r>
      <w:proofErr w:type="spellEnd"/>
      <w:r w:rsidRPr="0051227F">
        <w:rPr>
          <w:rFonts w:ascii="Times New Roman" w:hAnsi="Times New Roman" w:cs="Times New Roman"/>
          <w:sz w:val="22"/>
          <w:szCs w:val="22"/>
        </w:rPr>
        <w:t xml:space="preserve"> 44. </w:t>
      </w:r>
      <w:proofErr w:type="spellStart"/>
      <w:r w:rsidRPr="0051227F">
        <w:rPr>
          <w:rFonts w:ascii="Times New Roman" w:hAnsi="Times New Roman" w:cs="Times New Roman"/>
          <w:sz w:val="22"/>
          <w:szCs w:val="22"/>
        </w:rPr>
        <w:t>stavka</w:t>
      </w:r>
      <w:proofErr w:type="spellEnd"/>
      <w:r w:rsidRPr="0051227F">
        <w:rPr>
          <w:rFonts w:ascii="Times New Roman" w:hAnsi="Times New Roman" w:cs="Times New Roman"/>
          <w:sz w:val="22"/>
          <w:szCs w:val="22"/>
        </w:rPr>
        <w:t xml:space="preserve"> 1. </w:t>
      </w:r>
      <w:proofErr w:type="spellStart"/>
      <w:r w:rsidRPr="0051227F">
        <w:rPr>
          <w:rFonts w:ascii="Times New Roman" w:hAnsi="Times New Roman" w:cs="Times New Roman"/>
          <w:sz w:val="22"/>
          <w:szCs w:val="22"/>
        </w:rPr>
        <w:t>i</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članka</w:t>
      </w:r>
      <w:proofErr w:type="spellEnd"/>
      <w:r w:rsidRPr="0051227F">
        <w:rPr>
          <w:rFonts w:ascii="Times New Roman" w:hAnsi="Times New Roman" w:cs="Times New Roman"/>
          <w:sz w:val="22"/>
          <w:szCs w:val="22"/>
        </w:rPr>
        <w:t xml:space="preserve"> 48. </w:t>
      </w:r>
      <w:proofErr w:type="spellStart"/>
      <w:r w:rsidRPr="0051227F">
        <w:rPr>
          <w:rFonts w:ascii="Times New Roman" w:hAnsi="Times New Roman" w:cs="Times New Roman"/>
          <w:sz w:val="22"/>
          <w:szCs w:val="22"/>
        </w:rPr>
        <w:t>stavka</w:t>
      </w:r>
      <w:proofErr w:type="spellEnd"/>
      <w:r w:rsidRPr="0051227F">
        <w:rPr>
          <w:rFonts w:ascii="Times New Roman" w:hAnsi="Times New Roman" w:cs="Times New Roman"/>
          <w:sz w:val="22"/>
          <w:szCs w:val="22"/>
        </w:rPr>
        <w:t xml:space="preserve"> 1. </w:t>
      </w:r>
      <w:proofErr w:type="spellStart"/>
      <w:r w:rsidRPr="0051227F">
        <w:rPr>
          <w:rFonts w:ascii="Times New Roman" w:hAnsi="Times New Roman" w:cs="Times New Roman"/>
          <w:sz w:val="22"/>
          <w:szCs w:val="22"/>
        </w:rPr>
        <w:t>točke</w:t>
      </w:r>
      <w:proofErr w:type="spellEnd"/>
      <w:r w:rsidRPr="0051227F">
        <w:rPr>
          <w:rFonts w:ascii="Times New Roman" w:hAnsi="Times New Roman" w:cs="Times New Roman"/>
          <w:sz w:val="22"/>
          <w:szCs w:val="22"/>
        </w:rPr>
        <w:t xml:space="preserve"> 1. </w:t>
      </w:r>
      <w:proofErr w:type="spellStart"/>
      <w:r w:rsidRPr="0051227F">
        <w:rPr>
          <w:rFonts w:ascii="Times New Roman" w:hAnsi="Times New Roman" w:cs="Times New Roman"/>
          <w:sz w:val="22"/>
          <w:szCs w:val="22"/>
        </w:rPr>
        <w:t>Zakona</w:t>
      </w:r>
      <w:proofErr w:type="spellEnd"/>
      <w:r w:rsidRPr="0051227F">
        <w:rPr>
          <w:rFonts w:ascii="Times New Roman" w:hAnsi="Times New Roman" w:cs="Times New Roman"/>
          <w:sz w:val="22"/>
          <w:szCs w:val="22"/>
        </w:rPr>
        <w:t xml:space="preserve"> o </w:t>
      </w:r>
      <w:proofErr w:type="spellStart"/>
      <w:r w:rsidRPr="0051227F">
        <w:rPr>
          <w:rFonts w:ascii="Times New Roman" w:hAnsi="Times New Roman" w:cs="Times New Roman"/>
          <w:sz w:val="22"/>
          <w:szCs w:val="22"/>
        </w:rPr>
        <w:t>lokalnoj</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i</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područnoj</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regionalnoj</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samoupravi</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N</w:t>
      </w:r>
      <w:r w:rsidR="0017024F" w:rsidRPr="0051227F">
        <w:rPr>
          <w:rFonts w:ascii="Times New Roman" w:hAnsi="Times New Roman" w:cs="Times New Roman"/>
          <w:sz w:val="22"/>
          <w:szCs w:val="22"/>
        </w:rPr>
        <w:t>arodne</w:t>
      </w:r>
      <w:proofErr w:type="spellEnd"/>
      <w:r w:rsidR="0017024F" w:rsidRPr="0051227F">
        <w:rPr>
          <w:rFonts w:ascii="Times New Roman" w:hAnsi="Times New Roman" w:cs="Times New Roman"/>
          <w:sz w:val="22"/>
          <w:szCs w:val="22"/>
        </w:rPr>
        <w:t xml:space="preserve"> novine</w:t>
      </w:r>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broj</w:t>
      </w:r>
      <w:proofErr w:type="spellEnd"/>
      <w:r w:rsidRPr="0051227F">
        <w:rPr>
          <w:rFonts w:ascii="Times New Roman" w:hAnsi="Times New Roman" w:cs="Times New Roman"/>
          <w:sz w:val="22"/>
          <w:szCs w:val="22"/>
        </w:rPr>
        <w:t xml:space="preserve">: 33/01., 60/01.- </w:t>
      </w:r>
      <w:proofErr w:type="spellStart"/>
      <w:r w:rsidRPr="0051227F">
        <w:rPr>
          <w:rFonts w:ascii="Times New Roman" w:hAnsi="Times New Roman" w:cs="Times New Roman"/>
          <w:sz w:val="22"/>
          <w:szCs w:val="22"/>
        </w:rPr>
        <w:t>vjerodostojno</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tumačenje</w:t>
      </w:r>
      <w:proofErr w:type="spellEnd"/>
      <w:r w:rsidRPr="0051227F">
        <w:rPr>
          <w:rFonts w:ascii="Times New Roman" w:hAnsi="Times New Roman" w:cs="Times New Roman"/>
          <w:sz w:val="22"/>
          <w:szCs w:val="22"/>
        </w:rPr>
        <w:t xml:space="preserve">, 106/03., 129/05., 109/07., 125/08., 36/09., 150/11., 144/12., 19/13.- </w:t>
      </w:r>
      <w:proofErr w:type="spellStart"/>
      <w:r w:rsidRPr="0051227F">
        <w:rPr>
          <w:rFonts w:ascii="Times New Roman" w:hAnsi="Times New Roman" w:cs="Times New Roman"/>
          <w:sz w:val="22"/>
          <w:szCs w:val="22"/>
        </w:rPr>
        <w:t>pročišćeni</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tekst</w:t>
      </w:r>
      <w:proofErr w:type="spellEnd"/>
      <w:r w:rsidRPr="0051227F">
        <w:rPr>
          <w:rFonts w:ascii="Times New Roman" w:hAnsi="Times New Roman" w:cs="Times New Roman"/>
          <w:sz w:val="22"/>
          <w:szCs w:val="22"/>
        </w:rPr>
        <w:t xml:space="preserve">, 137/15.- </w:t>
      </w:r>
      <w:proofErr w:type="spellStart"/>
      <w:r w:rsidRPr="0051227F">
        <w:rPr>
          <w:rFonts w:ascii="Times New Roman" w:hAnsi="Times New Roman" w:cs="Times New Roman"/>
          <w:sz w:val="22"/>
          <w:szCs w:val="22"/>
        </w:rPr>
        <w:t>ispravak</w:t>
      </w:r>
      <w:proofErr w:type="spellEnd"/>
      <w:r w:rsidR="005552C6" w:rsidRPr="0051227F">
        <w:rPr>
          <w:rFonts w:ascii="Times New Roman" w:hAnsi="Times New Roman" w:cs="Times New Roman"/>
          <w:sz w:val="22"/>
          <w:szCs w:val="22"/>
        </w:rPr>
        <w:t>,</w:t>
      </w:r>
      <w:r w:rsidRPr="0051227F">
        <w:rPr>
          <w:rFonts w:ascii="Times New Roman" w:hAnsi="Times New Roman" w:cs="Times New Roman"/>
          <w:sz w:val="22"/>
          <w:szCs w:val="22"/>
        </w:rPr>
        <w:t xml:space="preserve"> 123/17.</w:t>
      </w:r>
      <w:r w:rsidR="00D207F9" w:rsidRPr="0051227F">
        <w:rPr>
          <w:rFonts w:ascii="Times New Roman" w:hAnsi="Times New Roman" w:cs="Times New Roman"/>
          <w:sz w:val="22"/>
          <w:szCs w:val="22"/>
        </w:rPr>
        <w:t xml:space="preserve">, </w:t>
      </w:r>
      <w:r w:rsidR="005552C6" w:rsidRPr="0051227F">
        <w:rPr>
          <w:rFonts w:ascii="Times New Roman" w:hAnsi="Times New Roman" w:cs="Times New Roman"/>
          <w:sz w:val="22"/>
          <w:szCs w:val="22"/>
        </w:rPr>
        <w:t>98/19.</w:t>
      </w:r>
      <w:r w:rsidR="00D207F9" w:rsidRPr="0051227F">
        <w:rPr>
          <w:rFonts w:ascii="Times New Roman" w:hAnsi="Times New Roman" w:cs="Times New Roman"/>
          <w:sz w:val="22"/>
          <w:szCs w:val="22"/>
        </w:rPr>
        <w:t xml:space="preserve"> </w:t>
      </w:r>
      <w:proofErr w:type="spellStart"/>
      <w:r w:rsidR="00D207F9" w:rsidRPr="0051227F">
        <w:rPr>
          <w:rFonts w:ascii="Times New Roman" w:hAnsi="Times New Roman" w:cs="Times New Roman"/>
          <w:sz w:val="22"/>
          <w:szCs w:val="22"/>
        </w:rPr>
        <w:t>i</w:t>
      </w:r>
      <w:proofErr w:type="spellEnd"/>
      <w:r w:rsidR="00D207F9" w:rsidRPr="0051227F">
        <w:rPr>
          <w:rFonts w:ascii="Times New Roman" w:hAnsi="Times New Roman" w:cs="Times New Roman"/>
          <w:sz w:val="22"/>
          <w:szCs w:val="22"/>
        </w:rPr>
        <w:t xml:space="preserve"> 144/20.</w:t>
      </w:r>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i</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članka</w:t>
      </w:r>
      <w:proofErr w:type="spellEnd"/>
      <w:r w:rsidRPr="0051227F">
        <w:rPr>
          <w:rFonts w:ascii="Times New Roman" w:hAnsi="Times New Roman" w:cs="Times New Roman"/>
          <w:sz w:val="22"/>
          <w:szCs w:val="22"/>
        </w:rPr>
        <w:t xml:space="preserve"> 6</w:t>
      </w:r>
      <w:r w:rsidR="00517E26" w:rsidRPr="0051227F">
        <w:rPr>
          <w:rFonts w:ascii="Times New Roman" w:hAnsi="Times New Roman" w:cs="Times New Roman"/>
          <w:sz w:val="22"/>
          <w:szCs w:val="22"/>
        </w:rPr>
        <w:t>2</w:t>
      </w:r>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stavka</w:t>
      </w:r>
      <w:proofErr w:type="spellEnd"/>
      <w:r w:rsidRPr="0051227F">
        <w:rPr>
          <w:rFonts w:ascii="Times New Roman" w:hAnsi="Times New Roman" w:cs="Times New Roman"/>
          <w:sz w:val="22"/>
          <w:szCs w:val="22"/>
        </w:rPr>
        <w:t xml:space="preserve"> </w:t>
      </w:r>
      <w:r w:rsidR="00517E26" w:rsidRPr="0051227F">
        <w:rPr>
          <w:rFonts w:ascii="Times New Roman" w:hAnsi="Times New Roman" w:cs="Times New Roman"/>
          <w:sz w:val="22"/>
          <w:szCs w:val="22"/>
        </w:rPr>
        <w:t>1</w:t>
      </w:r>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podstavka</w:t>
      </w:r>
      <w:proofErr w:type="spellEnd"/>
      <w:r w:rsidRPr="0051227F">
        <w:rPr>
          <w:rFonts w:ascii="Times New Roman" w:hAnsi="Times New Roman" w:cs="Times New Roman"/>
          <w:sz w:val="22"/>
          <w:szCs w:val="22"/>
        </w:rPr>
        <w:t xml:space="preserve"> 1. </w:t>
      </w:r>
      <w:proofErr w:type="spellStart"/>
      <w:r w:rsidRPr="0051227F">
        <w:rPr>
          <w:rFonts w:ascii="Times New Roman" w:hAnsi="Times New Roman" w:cs="Times New Roman"/>
          <w:sz w:val="22"/>
          <w:szCs w:val="22"/>
        </w:rPr>
        <w:t>i</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članka</w:t>
      </w:r>
      <w:proofErr w:type="spellEnd"/>
      <w:r w:rsidRPr="0051227F">
        <w:rPr>
          <w:rFonts w:ascii="Times New Roman" w:hAnsi="Times New Roman" w:cs="Times New Roman"/>
          <w:sz w:val="22"/>
          <w:szCs w:val="22"/>
        </w:rPr>
        <w:t xml:space="preserve"> 1</w:t>
      </w:r>
      <w:r w:rsidR="00517E26" w:rsidRPr="0051227F">
        <w:rPr>
          <w:rFonts w:ascii="Times New Roman" w:hAnsi="Times New Roman" w:cs="Times New Roman"/>
          <w:sz w:val="22"/>
          <w:szCs w:val="22"/>
        </w:rPr>
        <w:t>20</w:t>
      </w:r>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Statuta</w:t>
      </w:r>
      <w:proofErr w:type="spellEnd"/>
      <w:r w:rsidRPr="0051227F">
        <w:rPr>
          <w:rFonts w:ascii="Times New Roman" w:hAnsi="Times New Roman" w:cs="Times New Roman"/>
          <w:sz w:val="22"/>
          <w:szCs w:val="22"/>
        </w:rPr>
        <w:t xml:space="preserve"> Grada Požege (</w:t>
      </w:r>
      <w:proofErr w:type="spellStart"/>
      <w:r w:rsidRPr="0051227F">
        <w:rPr>
          <w:rFonts w:ascii="Times New Roman" w:hAnsi="Times New Roman" w:cs="Times New Roman"/>
          <w:sz w:val="22"/>
          <w:szCs w:val="22"/>
        </w:rPr>
        <w:t>Službene</w:t>
      </w:r>
      <w:proofErr w:type="spellEnd"/>
      <w:r w:rsidRPr="0051227F">
        <w:rPr>
          <w:rFonts w:ascii="Times New Roman" w:hAnsi="Times New Roman" w:cs="Times New Roman"/>
          <w:sz w:val="22"/>
          <w:szCs w:val="22"/>
        </w:rPr>
        <w:t xml:space="preserve"> novine Grada Požege, </w:t>
      </w:r>
      <w:proofErr w:type="spellStart"/>
      <w:r w:rsidRPr="0051227F">
        <w:rPr>
          <w:rFonts w:ascii="Times New Roman" w:hAnsi="Times New Roman" w:cs="Times New Roman"/>
          <w:sz w:val="22"/>
          <w:szCs w:val="22"/>
        </w:rPr>
        <w:t>broj</w:t>
      </w:r>
      <w:proofErr w:type="spellEnd"/>
      <w:r w:rsidRPr="0051227F">
        <w:rPr>
          <w:rFonts w:ascii="Times New Roman" w:hAnsi="Times New Roman" w:cs="Times New Roman"/>
          <w:sz w:val="22"/>
          <w:szCs w:val="22"/>
        </w:rPr>
        <w:t>:</w:t>
      </w:r>
      <w:r w:rsidR="00226C51" w:rsidRPr="0051227F">
        <w:rPr>
          <w:rFonts w:ascii="Times New Roman" w:hAnsi="Times New Roman" w:cs="Times New Roman"/>
          <w:sz w:val="22"/>
          <w:szCs w:val="22"/>
        </w:rPr>
        <w:t xml:space="preserve"> </w:t>
      </w:r>
      <w:r w:rsidR="00D207F9" w:rsidRPr="0051227F">
        <w:rPr>
          <w:rFonts w:ascii="Times New Roman" w:hAnsi="Times New Roman" w:cs="Times New Roman"/>
          <w:sz w:val="22"/>
          <w:szCs w:val="22"/>
        </w:rPr>
        <w:t>2/21.</w:t>
      </w:r>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Gradonačelnik</w:t>
      </w:r>
      <w:proofErr w:type="spellEnd"/>
      <w:r w:rsidRPr="0051227F">
        <w:rPr>
          <w:rFonts w:ascii="Times New Roman" w:hAnsi="Times New Roman" w:cs="Times New Roman"/>
          <w:sz w:val="22"/>
          <w:szCs w:val="22"/>
        </w:rPr>
        <w:t xml:space="preserve"> Grada Požege, dana</w:t>
      </w:r>
      <w:r w:rsidR="005C7968" w:rsidRPr="0051227F">
        <w:rPr>
          <w:rFonts w:ascii="Times New Roman" w:hAnsi="Times New Roman" w:cs="Times New Roman"/>
          <w:sz w:val="22"/>
          <w:szCs w:val="22"/>
        </w:rPr>
        <w:t xml:space="preserve"> </w:t>
      </w:r>
      <w:r w:rsidR="00001D95" w:rsidRPr="0051227F">
        <w:rPr>
          <w:rFonts w:ascii="Times New Roman" w:hAnsi="Times New Roman" w:cs="Times New Roman"/>
          <w:sz w:val="22"/>
          <w:szCs w:val="22"/>
        </w:rPr>
        <w:t xml:space="preserve">17. </w:t>
      </w:r>
      <w:proofErr w:type="spellStart"/>
      <w:r w:rsidR="00D751C1" w:rsidRPr="0051227F">
        <w:rPr>
          <w:rFonts w:ascii="Times New Roman" w:hAnsi="Times New Roman" w:cs="Times New Roman"/>
          <w:sz w:val="22"/>
          <w:szCs w:val="22"/>
        </w:rPr>
        <w:t>svibnja</w:t>
      </w:r>
      <w:proofErr w:type="spellEnd"/>
      <w:r w:rsidR="005100A5" w:rsidRPr="0051227F">
        <w:rPr>
          <w:rFonts w:ascii="Times New Roman" w:hAnsi="Times New Roman" w:cs="Times New Roman"/>
          <w:sz w:val="22"/>
          <w:szCs w:val="22"/>
        </w:rPr>
        <w:t xml:space="preserve"> 202</w:t>
      </w:r>
      <w:r w:rsidR="00D751C1" w:rsidRPr="0051227F">
        <w:rPr>
          <w:rFonts w:ascii="Times New Roman" w:hAnsi="Times New Roman" w:cs="Times New Roman"/>
          <w:sz w:val="22"/>
          <w:szCs w:val="22"/>
        </w:rPr>
        <w:t>2</w:t>
      </w:r>
      <w:r w:rsidR="005100A5"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godine</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donosi</w:t>
      </w:r>
      <w:proofErr w:type="spellEnd"/>
    </w:p>
    <w:p w14:paraId="40D561F8" w14:textId="0D9827BE" w:rsidR="00994191" w:rsidRPr="0051227F" w:rsidRDefault="00994191" w:rsidP="00E91190">
      <w:pPr>
        <w:jc w:val="both"/>
        <w:rPr>
          <w:rFonts w:ascii="Times New Roman" w:hAnsi="Times New Roman" w:cs="Times New Roman"/>
          <w:sz w:val="22"/>
          <w:szCs w:val="22"/>
        </w:rPr>
      </w:pPr>
    </w:p>
    <w:p w14:paraId="3938B3E2" w14:textId="3A891844" w:rsidR="00994191" w:rsidRPr="0051227F" w:rsidRDefault="00994191" w:rsidP="00001D95">
      <w:pPr>
        <w:jc w:val="center"/>
        <w:rPr>
          <w:rFonts w:ascii="Times New Roman" w:hAnsi="Times New Roman" w:cs="Times New Roman"/>
          <w:sz w:val="22"/>
          <w:szCs w:val="22"/>
        </w:rPr>
      </w:pPr>
      <w:r w:rsidRPr="0051227F">
        <w:rPr>
          <w:rFonts w:ascii="Times New Roman" w:hAnsi="Times New Roman" w:cs="Times New Roman"/>
          <w:sz w:val="22"/>
          <w:szCs w:val="22"/>
        </w:rPr>
        <w:t>Z</w:t>
      </w:r>
      <w:r w:rsidR="00001D95" w:rsidRPr="0051227F">
        <w:rPr>
          <w:rFonts w:ascii="Times New Roman" w:hAnsi="Times New Roman" w:cs="Times New Roman"/>
          <w:sz w:val="22"/>
          <w:szCs w:val="22"/>
        </w:rPr>
        <w:t xml:space="preserve"> </w:t>
      </w:r>
      <w:r w:rsidRPr="0051227F">
        <w:rPr>
          <w:rFonts w:ascii="Times New Roman" w:hAnsi="Times New Roman" w:cs="Times New Roman"/>
          <w:sz w:val="22"/>
          <w:szCs w:val="22"/>
        </w:rPr>
        <w:t>A</w:t>
      </w:r>
      <w:r w:rsidR="00001D95" w:rsidRPr="0051227F">
        <w:rPr>
          <w:rFonts w:ascii="Times New Roman" w:hAnsi="Times New Roman" w:cs="Times New Roman"/>
          <w:sz w:val="22"/>
          <w:szCs w:val="22"/>
        </w:rPr>
        <w:t xml:space="preserve"> </w:t>
      </w:r>
      <w:r w:rsidRPr="0051227F">
        <w:rPr>
          <w:rFonts w:ascii="Times New Roman" w:hAnsi="Times New Roman" w:cs="Times New Roman"/>
          <w:sz w:val="22"/>
          <w:szCs w:val="22"/>
        </w:rPr>
        <w:t>K</w:t>
      </w:r>
      <w:r w:rsidR="00001D95" w:rsidRPr="0051227F">
        <w:rPr>
          <w:rFonts w:ascii="Times New Roman" w:hAnsi="Times New Roman" w:cs="Times New Roman"/>
          <w:sz w:val="22"/>
          <w:szCs w:val="22"/>
        </w:rPr>
        <w:t xml:space="preserve"> </w:t>
      </w:r>
      <w:r w:rsidRPr="0051227F">
        <w:rPr>
          <w:rFonts w:ascii="Times New Roman" w:hAnsi="Times New Roman" w:cs="Times New Roman"/>
          <w:sz w:val="22"/>
          <w:szCs w:val="22"/>
        </w:rPr>
        <w:t>L</w:t>
      </w:r>
      <w:r w:rsidR="00001D95" w:rsidRPr="0051227F">
        <w:rPr>
          <w:rFonts w:ascii="Times New Roman" w:hAnsi="Times New Roman" w:cs="Times New Roman"/>
          <w:sz w:val="22"/>
          <w:szCs w:val="22"/>
        </w:rPr>
        <w:t xml:space="preserve"> </w:t>
      </w:r>
      <w:r w:rsidRPr="0051227F">
        <w:rPr>
          <w:rFonts w:ascii="Times New Roman" w:hAnsi="Times New Roman" w:cs="Times New Roman"/>
          <w:sz w:val="22"/>
          <w:szCs w:val="22"/>
        </w:rPr>
        <w:t>J</w:t>
      </w:r>
      <w:r w:rsidR="00001D95" w:rsidRPr="0051227F">
        <w:rPr>
          <w:rFonts w:ascii="Times New Roman" w:hAnsi="Times New Roman" w:cs="Times New Roman"/>
          <w:sz w:val="22"/>
          <w:szCs w:val="22"/>
        </w:rPr>
        <w:t xml:space="preserve"> </w:t>
      </w:r>
      <w:r w:rsidRPr="0051227F">
        <w:rPr>
          <w:rFonts w:ascii="Times New Roman" w:hAnsi="Times New Roman" w:cs="Times New Roman"/>
          <w:sz w:val="22"/>
          <w:szCs w:val="22"/>
        </w:rPr>
        <w:t>U</w:t>
      </w:r>
      <w:r w:rsidR="00001D95" w:rsidRPr="0051227F">
        <w:rPr>
          <w:rFonts w:ascii="Times New Roman" w:hAnsi="Times New Roman" w:cs="Times New Roman"/>
          <w:sz w:val="22"/>
          <w:szCs w:val="22"/>
        </w:rPr>
        <w:t xml:space="preserve"> </w:t>
      </w:r>
      <w:r w:rsidRPr="0051227F">
        <w:rPr>
          <w:rFonts w:ascii="Times New Roman" w:hAnsi="Times New Roman" w:cs="Times New Roman"/>
          <w:sz w:val="22"/>
          <w:szCs w:val="22"/>
        </w:rPr>
        <w:t>Č</w:t>
      </w:r>
      <w:r w:rsidR="00001D95" w:rsidRPr="0051227F">
        <w:rPr>
          <w:rFonts w:ascii="Times New Roman" w:hAnsi="Times New Roman" w:cs="Times New Roman"/>
          <w:sz w:val="22"/>
          <w:szCs w:val="22"/>
        </w:rPr>
        <w:t xml:space="preserve"> </w:t>
      </w:r>
      <w:r w:rsidRPr="0051227F">
        <w:rPr>
          <w:rFonts w:ascii="Times New Roman" w:hAnsi="Times New Roman" w:cs="Times New Roman"/>
          <w:sz w:val="22"/>
          <w:szCs w:val="22"/>
        </w:rPr>
        <w:t>A</w:t>
      </w:r>
      <w:r w:rsidR="00001D95" w:rsidRPr="0051227F">
        <w:rPr>
          <w:rFonts w:ascii="Times New Roman" w:hAnsi="Times New Roman" w:cs="Times New Roman"/>
          <w:sz w:val="22"/>
          <w:szCs w:val="22"/>
        </w:rPr>
        <w:t xml:space="preserve"> </w:t>
      </w:r>
      <w:r w:rsidRPr="0051227F">
        <w:rPr>
          <w:rFonts w:ascii="Times New Roman" w:hAnsi="Times New Roman" w:cs="Times New Roman"/>
          <w:sz w:val="22"/>
          <w:szCs w:val="22"/>
        </w:rPr>
        <w:t>K</w:t>
      </w:r>
    </w:p>
    <w:p w14:paraId="40219F2E" w14:textId="77777777" w:rsidR="00994191" w:rsidRPr="0051227F" w:rsidRDefault="00994191" w:rsidP="00E91190">
      <w:pPr>
        <w:rPr>
          <w:rFonts w:ascii="Times New Roman" w:hAnsi="Times New Roman" w:cs="Times New Roman"/>
          <w:sz w:val="22"/>
          <w:szCs w:val="22"/>
        </w:rPr>
      </w:pPr>
    </w:p>
    <w:p w14:paraId="64E48B83" w14:textId="1F9F806E" w:rsidR="00994191" w:rsidRPr="0051227F" w:rsidRDefault="00994191" w:rsidP="00C70334">
      <w:pPr>
        <w:suppressAutoHyphens/>
        <w:ind w:firstLine="708"/>
        <w:jc w:val="both"/>
        <w:rPr>
          <w:rFonts w:ascii="Times New Roman" w:hAnsi="Times New Roman" w:cs="Times New Roman"/>
          <w:sz w:val="22"/>
          <w:szCs w:val="22"/>
        </w:rPr>
      </w:pPr>
      <w:r w:rsidRPr="0051227F">
        <w:rPr>
          <w:rFonts w:ascii="Times New Roman" w:hAnsi="Times New Roman" w:cs="Times New Roman"/>
          <w:sz w:val="22"/>
          <w:szCs w:val="22"/>
        </w:rPr>
        <w:t xml:space="preserve">I. </w:t>
      </w:r>
      <w:proofErr w:type="spellStart"/>
      <w:r w:rsidRPr="0051227F">
        <w:rPr>
          <w:rFonts w:ascii="Times New Roman" w:hAnsi="Times New Roman" w:cs="Times New Roman"/>
          <w:sz w:val="22"/>
          <w:szCs w:val="22"/>
        </w:rPr>
        <w:t>Utvrđuje</w:t>
      </w:r>
      <w:proofErr w:type="spellEnd"/>
      <w:r w:rsidRPr="0051227F">
        <w:rPr>
          <w:rFonts w:ascii="Times New Roman" w:hAnsi="Times New Roman" w:cs="Times New Roman"/>
          <w:sz w:val="22"/>
          <w:szCs w:val="22"/>
        </w:rPr>
        <w:t xml:space="preserve"> se </w:t>
      </w:r>
      <w:proofErr w:type="spellStart"/>
      <w:r w:rsidRPr="0051227F">
        <w:rPr>
          <w:rFonts w:ascii="Times New Roman" w:hAnsi="Times New Roman" w:cs="Times New Roman"/>
          <w:sz w:val="22"/>
          <w:szCs w:val="22"/>
        </w:rPr>
        <w:t>prijedlog</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Odluke</w:t>
      </w:r>
      <w:proofErr w:type="spellEnd"/>
      <w:r w:rsidRPr="0051227F">
        <w:rPr>
          <w:rFonts w:ascii="Times New Roman" w:hAnsi="Times New Roman" w:cs="Times New Roman"/>
          <w:sz w:val="22"/>
          <w:szCs w:val="22"/>
        </w:rPr>
        <w:t xml:space="preserve"> o</w:t>
      </w:r>
      <w:r w:rsidR="00D207F9" w:rsidRPr="0051227F">
        <w:rPr>
          <w:rFonts w:ascii="Times New Roman" w:hAnsi="Times New Roman" w:cs="Times New Roman"/>
          <w:sz w:val="22"/>
          <w:szCs w:val="22"/>
        </w:rPr>
        <w:t xml:space="preserve"> </w:t>
      </w:r>
      <w:proofErr w:type="spellStart"/>
      <w:r w:rsidR="00D207F9" w:rsidRPr="0051227F">
        <w:rPr>
          <w:rFonts w:ascii="Times New Roman" w:hAnsi="Times New Roman" w:cs="Times New Roman"/>
          <w:sz w:val="22"/>
          <w:szCs w:val="22"/>
        </w:rPr>
        <w:t>izmjenama</w:t>
      </w:r>
      <w:proofErr w:type="spellEnd"/>
      <w:r w:rsidR="00D207F9" w:rsidRPr="0051227F">
        <w:rPr>
          <w:rFonts w:ascii="Times New Roman" w:hAnsi="Times New Roman" w:cs="Times New Roman"/>
          <w:sz w:val="22"/>
          <w:szCs w:val="22"/>
        </w:rPr>
        <w:t xml:space="preserve"> </w:t>
      </w:r>
      <w:proofErr w:type="spellStart"/>
      <w:r w:rsidR="00D207F9" w:rsidRPr="0051227F">
        <w:rPr>
          <w:rFonts w:ascii="Times New Roman" w:hAnsi="Times New Roman" w:cs="Times New Roman"/>
          <w:sz w:val="22"/>
          <w:szCs w:val="22"/>
        </w:rPr>
        <w:t>Odluke</w:t>
      </w:r>
      <w:proofErr w:type="spellEnd"/>
      <w:r w:rsidR="00D207F9" w:rsidRPr="0051227F">
        <w:rPr>
          <w:rFonts w:ascii="Times New Roman" w:hAnsi="Times New Roman" w:cs="Times New Roman"/>
          <w:sz w:val="22"/>
          <w:szCs w:val="22"/>
        </w:rPr>
        <w:t xml:space="preserve"> o</w:t>
      </w:r>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izvršavanju</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Proračuna</w:t>
      </w:r>
      <w:proofErr w:type="spellEnd"/>
      <w:r w:rsidRPr="0051227F">
        <w:rPr>
          <w:rFonts w:ascii="Times New Roman" w:hAnsi="Times New Roman" w:cs="Times New Roman"/>
          <w:sz w:val="22"/>
          <w:szCs w:val="22"/>
        </w:rPr>
        <w:t xml:space="preserve"> Grada Požege za 20</w:t>
      </w:r>
      <w:r w:rsidR="00EF110C" w:rsidRPr="0051227F">
        <w:rPr>
          <w:rFonts w:ascii="Times New Roman" w:hAnsi="Times New Roman" w:cs="Times New Roman"/>
          <w:sz w:val="22"/>
          <w:szCs w:val="22"/>
        </w:rPr>
        <w:t>2</w:t>
      </w:r>
      <w:r w:rsidR="00D751C1" w:rsidRPr="0051227F">
        <w:rPr>
          <w:rFonts w:ascii="Times New Roman" w:hAnsi="Times New Roman" w:cs="Times New Roman"/>
          <w:sz w:val="22"/>
          <w:szCs w:val="22"/>
        </w:rPr>
        <w:t>2</w:t>
      </w:r>
      <w:r w:rsidRPr="0051227F">
        <w:rPr>
          <w:rFonts w:ascii="Times New Roman" w:hAnsi="Times New Roman" w:cs="Times New Roman"/>
          <w:sz w:val="22"/>
          <w:szCs w:val="22"/>
        </w:rPr>
        <w:t xml:space="preserve">. </w:t>
      </w:r>
      <w:proofErr w:type="spellStart"/>
      <w:r w:rsidR="006D576E" w:rsidRPr="0051227F">
        <w:rPr>
          <w:rFonts w:ascii="Times New Roman" w:hAnsi="Times New Roman" w:cs="Times New Roman"/>
          <w:sz w:val="22"/>
          <w:szCs w:val="22"/>
        </w:rPr>
        <w:t>godinu</w:t>
      </w:r>
      <w:proofErr w:type="spellEnd"/>
      <w:r w:rsidR="006D576E" w:rsidRPr="0051227F">
        <w:rPr>
          <w:rFonts w:ascii="Times New Roman" w:hAnsi="Times New Roman" w:cs="Times New Roman"/>
          <w:sz w:val="22"/>
          <w:szCs w:val="22"/>
        </w:rPr>
        <w:t xml:space="preserve"> </w:t>
      </w:r>
      <w:proofErr w:type="spellStart"/>
      <w:r w:rsidR="00C70334" w:rsidRPr="0051227F">
        <w:rPr>
          <w:rFonts w:ascii="Times New Roman" w:hAnsi="Times New Roman" w:cs="Times New Roman"/>
          <w:sz w:val="22"/>
          <w:szCs w:val="22"/>
        </w:rPr>
        <w:t>kao</w:t>
      </w:r>
      <w:proofErr w:type="spellEnd"/>
      <w:r w:rsidR="00C70334" w:rsidRPr="0051227F">
        <w:rPr>
          <w:rFonts w:ascii="Times New Roman" w:hAnsi="Times New Roman" w:cs="Times New Roman"/>
          <w:sz w:val="22"/>
          <w:szCs w:val="22"/>
        </w:rPr>
        <w:t xml:space="preserve"> </w:t>
      </w:r>
      <w:proofErr w:type="gramStart"/>
      <w:r w:rsidR="00C70334" w:rsidRPr="0051227F">
        <w:rPr>
          <w:rFonts w:ascii="Times New Roman" w:hAnsi="Times New Roman" w:cs="Times New Roman"/>
          <w:sz w:val="22"/>
          <w:szCs w:val="22"/>
        </w:rPr>
        <w:t xml:space="preserve">u </w:t>
      </w:r>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predloženom</w:t>
      </w:r>
      <w:proofErr w:type="spellEnd"/>
      <w:proofErr w:type="gram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tekstu</w:t>
      </w:r>
      <w:proofErr w:type="spellEnd"/>
      <w:r w:rsidRPr="0051227F">
        <w:rPr>
          <w:rFonts w:ascii="Times New Roman" w:hAnsi="Times New Roman" w:cs="Times New Roman"/>
          <w:sz w:val="22"/>
          <w:szCs w:val="22"/>
        </w:rPr>
        <w:t>.</w:t>
      </w:r>
    </w:p>
    <w:p w14:paraId="2EC91EB2" w14:textId="77777777" w:rsidR="00742506" w:rsidRPr="0051227F" w:rsidRDefault="00742506" w:rsidP="00E91190">
      <w:pPr>
        <w:suppressAutoHyphens/>
        <w:jc w:val="both"/>
        <w:rPr>
          <w:rFonts w:ascii="Times New Roman" w:hAnsi="Times New Roman" w:cs="Times New Roman"/>
          <w:sz w:val="22"/>
          <w:szCs w:val="22"/>
        </w:rPr>
      </w:pPr>
    </w:p>
    <w:p w14:paraId="74AB6109" w14:textId="77777777" w:rsidR="00994191" w:rsidRPr="0051227F" w:rsidRDefault="00994191" w:rsidP="00994191">
      <w:pPr>
        <w:suppressAutoHyphens/>
        <w:ind w:firstLine="708"/>
        <w:jc w:val="both"/>
        <w:rPr>
          <w:rFonts w:ascii="Times New Roman" w:hAnsi="Times New Roman" w:cs="Times New Roman"/>
          <w:sz w:val="22"/>
          <w:szCs w:val="22"/>
        </w:rPr>
      </w:pPr>
      <w:r w:rsidRPr="0051227F">
        <w:rPr>
          <w:rFonts w:ascii="Times New Roman" w:hAnsi="Times New Roman" w:cs="Times New Roman"/>
          <w:sz w:val="22"/>
          <w:szCs w:val="22"/>
        </w:rPr>
        <w:t xml:space="preserve">II. </w:t>
      </w:r>
      <w:proofErr w:type="spellStart"/>
      <w:r w:rsidRPr="0051227F">
        <w:rPr>
          <w:rFonts w:ascii="Times New Roman" w:hAnsi="Times New Roman" w:cs="Times New Roman"/>
          <w:sz w:val="22"/>
          <w:szCs w:val="22"/>
        </w:rPr>
        <w:t>Prijedlog</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Odluke</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iz</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točke</w:t>
      </w:r>
      <w:proofErr w:type="spellEnd"/>
      <w:r w:rsidRPr="0051227F">
        <w:rPr>
          <w:rFonts w:ascii="Times New Roman" w:hAnsi="Times New Roman" w:cs="Times New Roman"/>
          <w:sz w:val="22"/>
          <w:szCs w:val="22"/>
        </w:rPr>
        <w:t xml:space="preserve"> I. </w:t>
      </w:r>
      <w:proofErr w:type="spellStart"/>
      <w:r w:rsidRPr="0051227F">
        <w:rPr>
          <w:rFonts w:ascii="Times New Roman" w:hAnsi="Times New Roman" w:cs="Times New Roman"/>
          <w:sz w:val="22"/>
          <w:szCs w:val="22"/>
        </w:rPr>
        <w:t>ovoga</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Zaključka</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upućuje</w:t>
      </w:r>
      <w:proofErr w:type="spellEnd"/>
      <w:r w:rsidRPr="0051227F">
        <w:rPr>
          <w:rFonts w:ascii="Times New Roman" w:hAnsi="Times New Roman" w:cs="Times New Roman"/>
          <w:sz w:val="22"/>
          <w:szCs w:val="22"/>
        </w:rPr>
        <w:t xml:space="preserve"> se </w:t>
      </w:r>
      <w:proofErr w:type="spellStart"/>
      <w:r w:rsidRPr="0051227F">
        <w:rPr>
          <w:rFonts w:ascii="Times New Roman" w:hAnsi="Times New Roman" w:cs="Times New Roman"/>
          <w:sz w:val="22"/>
          <w:szCs w:val="22"/>
        </w:rPr>
        <w:t>Gradskom</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vijeću</w:t>
      </w:r>
      <w:proofErr w:type="spellEnd"/>
      <w:r w:rsidRPr="0051227F">
        <w:rPr>
          <w:rFonts w:ascii="Times New Roman" w:hAnsi="Times New Roman" w:cs="Times New Roman"/>
          <w:sz w:val="22"/>
          <w:szCs w:val="22"/>
        </w:rPr>
        <w:t xml:space="preserve"> Grada Požege </w:t>
      </w:r>
      <w:proofErr w:type="spellStart"/>
      <w:r w:rsidRPr="0051227F">
        <w:rPr>
          <w:rFonts w:ascii="Times New Roman" w:hAnsi="Times New Roman" w:cs="Times New Roman"/>
          <w:sz w:val="22"/>
          <w:szCs w:val="22"/>
        </w:rPr>
        <w:t>na</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razmatranje</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i</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usvajanje</w:t>
      </w:r>
      <w:proofErr w:type="spellEnd"/>
      <w:r w:rsidRPr="0051227F">
        <w:rPr>
          <w:rFonts w:ascii="Times New Roman" w:hAnsi="Times New Roman" w:cs="Times New Roman"/>
          <w:sz w:val="22"/>
          <w:szCs w:val="22"/>
        </w:rPr>
        <w:t xml:space="preserve">. </w:t>
      </w:r>
    </w:p>
    <w:p w14:paraId="75E87662" w14:textId="77777777" w:rsidR="00E91190" w:rsidRPr="0051227F" w:rsidRDefault="00E91190" w:rsidP="00E91190">
      <w:pPr>
        <w:rPr>
          <w:rFonts w:ascii="Times New Roman" w:eastAsia="Times New Roman" w:hAnsi="Times New Roman" w:cs="Times New Roman"/>
          <w:sz w:val="22"/>
          <w:szCs w:val="22"/>
          <w:u w:val="single"/>
        </w:rPr>
      </w:pPr>
    </w:p>
    <w:p w14:paraId="72129572" w14:textId="77777777" w:rsidR="00E91190" w:rsidRPr="0051227F" w:rsidRDefault="00E91190" w:rsidP="00E91190">
      <w:pPr>
        <w:rPr>
          <w:rFonts w:ascii="Times New Roman" w:eastAsia="Times New Roman" w:hAnsi="Times New Roman" w:cs="Times New Roman"/>
          <w:sz w:val="22"/>
          <w:szCs w:val="22"/>
        </w:rPr>
      </w:pPr>
    </w:p>
    <w:p w14:paraId="4DFC27EE" w14:textId="77777777" w:rsidR="00E91190" w:rsidRPr="0051227F" w:rsidRDefault="00E91190" w:rsidP="00E91190">
      <w:pPr>
        <w:ind w:left="6379" w:firstLine="291"/>
        <w:rPr>
          <w:rFonts w:ascii="Times New Roman" w:eastAsia="Times New Roman" w:hAnsi="Times New Roman" w:cs="Times New Roman"/>
          <w:sz w:val="22"/>
          <w:szCs w:val="22"/>
        </w:rPr>
      </w:pPr>
      <w:r w:rsidRPr="0051227F">
        <w:rPr>
          <w:rFonts w:ascii="Times New Roman" w:eastAsia="Times New Roman" w:hAnsi="Times New Roman" w:cs="Times New Roman"/>
          <w:sz w:val="22"/>
          <w:szCs w:val="22"/>
        </w:rPr>
        <w:t>GRADONAČELNIK</w:t>
      </w:r>
    </w:p>
    <w:p w14:paraId="5D94B67E" w14:textId="77777777" w:rsidR="00E91190" w:rsidRPr="0051227F" w:rsidRDefault="00E91190" w:rsidP="00E91190">
      <w:pPr>
        <w:ind w:left="6237"/>
        <w:jc w:val="center"/>
        <w:rPr>
          <w:rFonts w:ascii="Times New Roman" w:eastAsia="Times New Roman" w:hAnsi="Times New Roman" w:cs="Times New Roman"/>
          <w:sz w:val="22"/>
          <w:szCs w:val="22"/>
          <w:u w:val="single"/>
        </w:rPr>
      </w:pPr>
      <w:r w:rsidRPr="0051227F">
        <w:rPr>
          <w:rFonts w:ascii="Times New Roman" w:eastAsia="Times New Roman" w:hAnsi="Times New Roman" w:cs="Times New Roman"/>
          <w:sz w:val="22"/>
          <w:szCs w:val="22"/>
        </w:rPr>
        <w:t xml:space="preserve">dr.sc. Željko Glavić, </w:t>
      </w:r>
      <w:proofErr w:type="spellStart"/>
      <w:r w:rsidRPr="0051227F">
        <w:rPr>
          <w:rFonts w:ascii="Times New Roman" w:eastAsia="Times New Roman" w:hAnsi="Times New Roman" w:cs="Times New Roman"/>
          <w:sz w:val="22"/>
          <w:szCs w:val="22"/>
        </w:rPr>
        <w:t>v.r.</w:t>
      </w:r>
      <w:proofErr w:type="spellEnd"/>
    </w:p>
    <w:p w14:paraId="7D3B455C" w14:textId="77777777" w:rsidR="00994191" w:rsidRPr="0051227F" w:rsidRDefault="00994191" w:rsidP="00994191">
      <w:pPr>
        <w:rPr>
          <w:rFonts w:ascii="Times New Roman" w:hAnsi="Times New Roman" w:cs="Times New Roman"/>
          <w:sz w:val="22"/>
          <w:szCs w:val="22"/>
        </w:rPr>
      </w:pPr>
    </w:p>
    <w:p w14:paraId="65E0D3A7" w14:textId="77777777" w:rsidR="00994191" w:rsidRPr="0051227F" w:rsidRDefault="00994191" w:rsidP="00994191">
      <w:pPr>
        <w:rPr>
          <w:rFonts w:ascii="Times New Roman" w:hAnsi="Times New Roman" w:cs="Times New Roman"/>
          <w:sz w:val="22"/>
          <w:szCs w:val="22"/>
        </w:rPr>
      </w:pPr>
    </w:p>
    <w:p w14:paraId="7D24A9F8" w14:textId="77777777" w:rsidR="00994191" w:rsidRPr="0051227F" w:rsidRDefault="00994191" w:rsidP="00994191">
      <w:pPr>
        <w:rPr>
          <w:rFonts w:ascii="Times New Roman" w:hAnsi="Times New Roman" w:cs="Times New Roman"/>
          <w:sz w:val="22"/>
          <w:szCs w:val="22"/>
        </w:rPr>
      </w:pPr>
    </w:p>
    <w:p w14:paraId="02999C6A" w14:textId="2B9F47C1" w:rsidR="00994191" w:rsidRPr="0051227F" w:rsidRDefault="00994191" w:rsidP="00994191">
      <w:pPr>
        <w:rPr>
          <w:rFonts w:ascii="Times New Roman" w:hAnsi="Times New Roman" w:cs="Times New Roman"/>
          <w:sz w:val="22"/>
          <w:szCs w:val="22"/>
        </w:rPr>
      </w:pPr>
    </w:p>
    <w:p w14:paraId="18907070" w14:textId="78362A70" w:rsidR="005552C6" w:rsidRPr="0051227F" w:rsidRDefault="005552C6" w:rsidP="00994191">
      <w:pPr>
        <w:rPr>
          <w:rFonts w:ascii="Times New Roman" w:hAnsi="Times New Roman" w:cs="Times New Roman"/>
          <w:sz w:val="22"/>
          <w:szCs w:val="22"/>
        </w:rPr>
      </w:pPr>
    </w:p>
    <w:p w14:paraId="5106FBE7" w14:textId="13FAB871" w:rsidR="005552C6" w:rsidRPr="0051227F" w:rsidRDefault="005552C6" w:rsidP="00994191">
      <w:pPr>
        <w:rPr>
          <w:rFonts w:ascii="Times New Roman" w:hAnsi="Times New Roman" w:cs="Times New Roman"/>
          <w:sz w:val="22"/>
          <w:szCs w:val="22"/>
        </w:rPr>
      </w:pPr>
    </w:p>
    <w:p w14:paraId="148293A1" w14:textId="70665363" w:rsidR="005552C6" w:rsidRPr="0051227F" w:rsidRDefault="005552C6" w:rsidP="00994191">
      <w:pPr>
        <w:rPr>
          <w:rFonts w:ascii="Times New Roman" w:hAnsi="Times New Roman" w:cs="Times New Roman"/>
          <w:sz w:val="22"/>
          <w:szCs w:val="22"/>
        </w:rPr>
      </w:pPr>
    </w:p>
    <w:p w14:paraId="2099FD3F" w14:textId="4E950C2A" w:rsidR="005552C6" w:rsidRPr="0051227F" w:rsidRDefault="005552C6" w:rsidP="00994191">
      <w:pPr>
        <w:rPr>
          <w:rFonts w:ascii="Times New Roman" w:hAnsi="Times New Roman" w:cs="Times New Roman"/>
          <w:sz w:val="22"/>
          <w:szCs w:val="22"/>
        </w:rPr>
      </w:pPr>
    </w:p>
    <w:p w14:paraId="47007C87" w14:textId="28A68EF0" w:rsidR="005552C6" w:rsidRPr="0051227F" w:rsidRDefault="005552C6" w:rsidP="00994191">
      <w:pPr>
        <w:rPr>
          <w:rFonts w:ascii="Times New Roman" w:hAnsi="Times New Roman" w:cs="Times New Roman"/>
          <w:sz w:val="22"/>
          <w:szCs w:val="22"/>
        </w:rPr>
      </w:pPr>
    </w:p>
    <w:p w14:paraId="18C66588" w14:textId="0E31CBCE" w:rsidR="00E91190" w:rsidRPr="0051227F" w:rsidRDefault="00E91190" w:rsidP="00994191">
      <w:pPr>
        <w:rPr>
          <w:rFonts w:ascii="Times New Roman" w:hAnsi="Times New Roman" w:cs="Times New Roman"/>
          <w:sz w:val="22"/>
          <w:szCs w:val="22"/>
        </w:rPr>
      </w:pPr>
    </w:p>
    <w:p w14:paraId="2764568F" w14:textId="4F5972AE" w:rsidR="00E91190" w:rsidRPr="0051227F" w:rsidRDefault="00E91190" w:rsidP="00994191">
      <w:pPr>
        <w:rPr>
          <w:rFonts w:ascii="Times New Roman" w:hAnsi="Times New Roman" w:cs="Times New Roman"/>
          <w:sz w:val="22"/>
          <w:szCs w:val="22"/>
        </w:rPr>
      </w:pPr>
    </w:p>
    <w:p w14:paraId="35916909" w14:textId="2677405C" w:rsidR="00E91190" w:rsidRPr="0051227F" w:rsidRDefault="00E91190" w:rsidP="00994191">
      <w:pPr>
        <w:rPr>
          <w:rFonts w:ascii="Times New Roman" w:hAnsi="Times New Roman" w:cs="Times New Roman"/>
          <w:sz w:val="22"/>
          <w:szCs w:val="22"/>
        </w:rPr>
      </w:pPr>
    </w:p>
    <w:p w14:paraId="47ECC4D7" w14:textId="61484784" w:rsidR="00E91190" w:rsidRPr="0051227F" w:rsidRDefault="00E91190" w:rsidP="00994191">
      <w:pPr>
        <w:rPr>
          <w:rFonts w:ascii="Times New Roman" w:hAnsi="Times New Roman" w:cs="Times New Roman"/>
          <w:sz w:val="22"/>
          <w:szCs w:val="22"/>
        </w:rPr>
      </w:pPr>
    </w:p>
    <w:p w14:paraId="2CEC83DF" w14:textId="48F0C52F" w:rsidR="00E91190" w:rsidRPr="0051227F" w:rsidRDefault="00E91190" w:rsidP="00994191">
      <w:pPr>
        <w:rPr>
          <w:rFonts w:ascii="Times New Roman" w:hAnsi="Times New Roman" w:cs="Times New Roman"/>
          <w:sz w:val="22"/>
          <w:szCs w:val="22"/>
        </w:rPr>
      </w:pPr>
    </w:p>
    <w:p w14:paraId="10D70439" w14:textId="77777777" w:rsidR="0051227F" w:rsidRPr="0051227F" w:rsidRDefault="0051227F" w:rsidP="00994191">
      <w:pPr>
        <w:rPr>
          <w:rFonts w:ascii="Times New Roman" w:hAnsi="Times New Roman" w:cs="Times New Roman"/>
          <w:sz w:val="22"/>
          <w:szCs w:val="22"/>
        </w:rPr>
      </w:pPr>
    </w:p>
    <w:p w14:paraId="76F43D95" w14:textId="12EB7205" w:rsidR="00E91190" w:rsidRPr="0051227F" w:rsidRDefault="00E91190" w:rsidP="00994191">
      <w:pPr>
        <w:rPr>
          <w:rFonts w:ascii="Times New Roman" w:hAnsi="Times New Roman" w:cs="Times New Roman"/>
          <w:sz w:val="22"/>
          <w:szCs w:val="22"/>
        </w:rPr>
      </w:pPr>
    </w:p>
    <w:p w14:paraId="6D81EB14" w14:textId="2C244020" w:rsidR="00E91190" w:rsidRPr="0051227F" w:rsidRDefault="00E91190" w:rsidP="00994191">
      <w:pPr>
        <w:rPr>
          <w:rFonts w:ascii="Times New Roman" w:hAnsi="Times New Roman" w:cs="Times New Roman"/>
          <w:sz w:val="22"/>
          <w:szCs w:val="22"/>
        </w:rPr>
      </w:pPr>
    </w:p>
    <w:p w14:paraId="05BCC7CC" w14:textId="36498B1E" w:rsidR="00E91190" w:rsidRPr="0051227F" w:rsidRDefault="00E91190" w:rsidP="00994191">
      <w:pPr>
        <w:rPr>
          <w:rFonts w:ascii="Times New Roman" w:hAnsi="Times New Roman" w:cs="Times New Roman"/>
          <w:sz w:val="22"/>
          <w:szCs w:val="22"/>
        </w:rPr>
      </w:pPr>
    </w:p>
    <w:p w14:paraId="3E6AC59B" w14:textId="212B9EA2" w:rsidR="00E91190" w:rsidRPr="0051227F" w:rsidRDefault="00E91190" w:rsidP="00994191">
      <w:pPr>
        <w:rPr>
          <w:rFonts w:ascii="Times New Roman" w:hAnsi="Times New Roman" w:cs="Times New Roman"/>
          <w:sz w:val="22"/>
          <w:szCs w:val="22"/>
        </w:rPr>
      </w:pPr>
    </w:p>
    <w:p w14:paraId="6B1F0452" w14:textId="77777777" w:rsidR="00E91190" w:rsidRPr="0051227F" w:rsidRDefault="00E91190" w:rsidP="00994191">
      <w:pPr>
        <w:rPr>
          <w:rFonts w:ascii="Times New Roman" w:hAnsi="Times New Roman" w:cs="Times New Roman"/>
          <w:sz w:val="22"/>
          <w:szCs w:val="22"/>
        </w:rPr>
      </w:pPr>
    </w:p>
    <w:p w14:paraId="7C69232B" w14:textId="68772CB8" w:rsidR="005552C6" w:rsidRPr="0051227F" w:rsidRDefault="005552C6" w:rsidP="00994191">
      <w:pPr>
        <w:rPr>
          <w:rFonts w:ascii="Times New Roman" w:hAnsi="Times New Roman" w:cs="Times New Roman"/>
          <w:sz w:val="22"/>
          <w:szCs w:val="22"/>
        </w:rPr>
      </w:pPr>
    </w:p>
    <w:p w14:paraId="3EFB71AD" w14:textId="77777777" w:rsidR="005552C6" w:rsidRPr="0051227F" w:rsidRDefault="005552C6" w:rsidP="00994191">
      <w:pPr>
        <w:rPr>
          <w:rFonts w:ascii="Times New Roman" w:hAnsi="Times New Roman" w:cs="Times New Roman"/>
          <w:sz w:val="22"/>
          <w:szCs w:val="22"/>
        </w:rPr>
      </w:pPr>
    </w:p>
    <w:p w14:paraId="5A1231CC" w14:textId="77777777" w:rsidR="00994191" w:rsidRPr="0051227F" w:rsidRDefault="00994191" w:rsidP="00994191">
      <w:pPr>
        <w:rPr>
          <w:rFonts w:ascii="Times New Roman" w:hAnsi="Times New Roman" w:cs="Times New Roman"/>
          <w:sz w:val="22"/>
          <w:szCs w:val="22"/>
        </w:rPr>
      </w:pPr>
      <w:r w:rsidRPr="0051227F">
        <w:rPr>
          <w:rFonts w:ascii="Times New Roman" w:hAnsi="Times New Roman" w:cs="Times New Roman"/>
          <w:sz w:val="22"/>
          <w:szCs w:val="22"/>
        </w:rPr>
        <w:t>DOST</w:t>
      </w:r>
      <w:r w:rsidR="00474F8F" w:rsidRPr="0051227F">
        <w:rPr>
          <w:rFonts w:ascii="Times New Roman" w:hAnsi="Times New Roman" w:cs="Times New Roman"/>
          <w:sz w:val="22"/>
          <w:szCs w:val="22"/>
        </w:rPr>
        <w:t>A</w:t>
      </w:r>
      <w:r w:rsidRPr="0051227F">
        <w:rPr>
          <w:rFonts w:ascii="Times New Roman" w:hAnsi="Times New Roman" w:cs="Times New Roman"/>
          <w:sz w:val="22"/>
          <w:szCs w:val="22"/>
        </w:rPr>
        <w:t>VITI:</w:t>
      </w:r>
    </w:p>
    <w:p w14:paraId="070D4E29" w14:textId="77777777" w:rsidR="00994191" w:rsidRPr="0051227F" w:rsidRDefault="00994191" w:rsidP="00E91190">
      <w:pPr>
        <w:pStyle w:val="Odlomakpopisa"/>
        <w:numPr>
          <w:ilvl w:val="0"/>
          <w:numId w:val="2"/>
        </w:numPr>
        <w:ind w:left="567" w:hanging="283"/>
        <w:rPr>
          <w:sz w:val="22"/>
          <w:szCs w:val="22"/>
        </w:rPr>
      </w:pPr>
      <w:r w:rsidRPr="0051227F">
        <w:rPr>
          <w:sz w:val="22"/>
          <w:szCs w:val="22"/>
        </w:rPr>
        <w:t>Gradskom vijeću Grada Požege</w:t>
      </w:r>
    </w:p>
    <w:p w14:paraId="247C265B" w14:textId="414952EA" w:rsidR="00E91190" w:rsidRPr="0051227F" w:rsidRDefault="00994191" w:rsidP="00E91190">
      <w:pPr>
        <w:pStyle w:val="Odlomakpopisa"/>
        <w:numPr>
          <w:ilvl w:val="0"/>
          <w:numId w:val="2"/>
        </w:numPr>
        <w:ind w:left="567" w:hanging="283"/>
        <w:rPr>
          <w:sz w:val="22"/>
          <w:szCs w:val="22"/>
        </w:rPr>
      </w:pPr>
      <w:r w:rsidRPr="0051227F">
        <w:rPr>
          <w:sz w:val="22"/>
          <w:szCs w:val="22"/>
        </w:rPr>
        <w:t>Pismohrani.</w:t>
      </w:r>
    </w:p>
    <w:p w14:paraId="34FEA902" w14:textId="77777777" w:rsidR="00E91190" w:rsidRPr="0051227F" w:rsidRDefault="00E91190">
      <w:pPr>
        <w:rPr>
          <w:rFonts w:ascii="Times New Roman" w:eastAsia="Lucida Sans Unicode" w:hAnsi="Times New Roman" w:cs="Times New Roman"/>
          <w:sz w:val="22"/>
          <w:szCs w:val="22"/>
          <w:lang w:val="hr-HR" w:eastAsia="en-US"/>
        </w:rPr>
      </w:pPr>
      <w:r w:rsidRPr="0051227F">
        <w:rPr>
          <w:sz w:val="22"/>
          <w:szCs w:val="22"/>
        </w:rPr>
        <w:br w:type="page"/>
      </w:r>
    </w:p>
    <w:p w14:paraId="56AF71C3" w14:textId="77777777" w:rsidR="00E91190" w:rsidRPr="0051227F" w:rsidRDefault="00E91190" w:rsidP="00E91190">
      <w:pPr>
        <w:spacing w:after="160" w:line="259" w:lineRule="auto"/>
        <w:jc w:val="right"/>
        <w:rPr>
          <w:rFonts w:ascii="Times New Roman" w:eastAsia="Times New Roman" w:hAnsi="Times New Roman" w:cs="Times New Roman"/>
          <w:sz w:val="22"/>
          <w:szCs w:val="22"/>
          <w:u w:val="single"/>
          <w:lang w:val="hr-HR"/>
        </w:rPr>
      </w:pPr>
      <w:bookmarkStart w:id="4" w:name="_Hlk75435380"/>
      <w:bookmarkStart w:id="5" w:name="_Hlk511380742"/>
      <w:r w:rsidRPr="0051227F">
        <w:rPr>
          <w:rFonts w:ascii="Times New Roman" w:eastAsia="Times New Roman" w:hAnsi="Times New Roman" w:cs="Times New Roman"/>
          <w:sz w:val="22"/>
          <w:szCs w:val="22"/>
          <w:u w:val="single"/>
          <w:lang w:val="hr-HR"/>
        </w:rPr>
        <w:lastRenderedPageBreak/>
        <w:t>PRIJEDLOG</w:t>
      </w:r>
    </w:p>
    <w:p w14:paraId="23AC39C2" w14:textId="56065BD7" w:rsidR="00E91190" w:rsidRPr="0051227F" w:rsidRDefault="00E91190" w:rsidP="00E91190">
      <w:pPr>
        <w:ind w:right="4536"/>
        <w:jc w:val="center"/>
        <w:rPr>
          <w:rFonts w:ascii="Times New Roman" w:eastAsia="Times New Roman" w:hAnsi="Times New Roman" w:cs="Times New Roman"/>
          <w:sz w:val="22"/>
          <w:szCs w:val="22"/>
        </w:rPr>
      </w:pPr>
      <w:bookmarkStart w:id="6" w:name="_Hlk524330743"/>
      <w:bookmarkStart w:id="7" w:name="_Hlk511391266"/>
      <w:r w:rsidRPr="0051227F">
        <w:rPr>
          <w:rFonts w:ascii="Times New Roman" w:eastAsia="Times New Roman" w:hAnsi="Times New Roman" w:cs="Times New Roman"/>
          <w:noProof/>
          <w:sz w:val="22"/>
          <w:szCs w:val="22"/>
          <w:lang w:val="hr-HR"/>
        </w:rPr>
        <w:drawing>
          <wp:inline distT="0" distB="0" distL="0" distR="0" wp14:anchorId="79B9599A" wp14:editId="4BCEC272">
            <wp:extent cx="314325" cy="4286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1307AE1" w14:textId="72291C4D" w:rsidR="00E91190" w:rsidRPr="0051227F" w:rsidRDefault="00001D95" w:rsidP="00E91190">
      <w:pPr>
        <w:ind w:right="4677"/>
        <w:jc w:val="center"/>
        <w:rPr>
          <w:rFonts w:ascii="Times New Roman" w:eastAsia="Times New Roman" w:hAnsi="Times New Roman" w:cs="Times New Roman"/>
          <w:sz w:val="22"/>
          <w:szCs w:val="22"/>
          <w:lang w:val="hr-HR"/>
        </w:rPr>
      </w:pPr>
      <w:r w:rsidRPr="0051227F">
        <w:rPr>
          <w:rFonts w:ascii="Times New Roman" w:eastAsia="Times New Roman" w:hAnsi="Times New Roman" w:cs="Times New Roman"/>
          <w:sz w:val="22"/>
          <w:szCs w:val="22"/>
          <w:lang w:val="hr-HR"/>
        </w:rPr>
        <w:t>R  E  P  U  B  L  I  K  A    H  R  V  A  T  S  K  A</w:t>
      </w:r>
    </w:p>
    <w:p w14:paraId="5BE6D471" w14:textId="7797CC3A" w:rsidR="00E91190" w:rsidRPr="0051227F" w:rsidRDefault="00001D95" w:rsidP="00E91190">
      <w:pPr>
        <w:ind w:right="4677"/>
        <w:jc w:val="center"/>
        <w:rPr>
          <w:rFonts w:ascii="Times New Roman" w:eastAsia="Times New Roman" w:hAnsi="Times New Roman" w:cs="Times New Roman"/>
          <w:sz w:val="22"/>
          <w:szCs w:val="22"/>
          <w:lang w:val="hr-HR"/>
        </w:rPr>
      </w:pPr>
      <w:r w:rsidRPr="0051227F">
        <w:rPr>
          <w:rFonts w:ascii="Times New Roman" w:eastAsia="Times New Roman" w:hAnsi="Times New Roman" w:cs="Times New Roman"/>
          <w:sz w:val="22"/>
          <w:szCs w:val="22"/>
          <w:lang w:val="hr-HR"/>
        </w:rPr>
        <w:t>POŽEŠKO-SLAVONSKA ŽUPANIJA</w:t>
      </w:r>
    </w:p>
    <w:p w14:paraId="4170D090" w14:textId="11E852FE" w:rsidR="00E91190" w:rsidRPr="0051227F" w:rsidRDefault="00E91190" w:rsidP="00E91190">
      <w:pPr>
        <w:ind w:right="4677"/>
        <w:jc w:val="center"/>
        <w:rPr>
          <w:rFonts w:ascii="Times New Roman" w:eastAsia="Times New Roman" w:hAnsi="Times New Roman" w:cs="Times New Roman"/>
          <w:sz w:val="22"/>
          <w:szCs w:val="22"/>
          <w:lang w:val="hr-HR"/>
        </w:rPr>
      </w:pPr>
      <w:r w:rsidRPr="0051227F">
        <w:rPr>
          <w:rFonts w:ascii="Times New Roman" w:eastAsia="Times New Roman" w:hAnsi="Times New Roman" w:cs="Times New Roman"/>
          <w:noProof/>
          <w:sz w:val="20"/>
          <w:szCs w:val="20"/>
        </w:rPr>
        <w:drawing>
          <wp:anchor distT="0" distB="0" distL="114300" distR="114300" simplePos="0" relativeHeight="251666432" behindDoc="0" locked="0" layoutInCell="1" allowOverlap="1" wp14:anchorId="21594BB0" wp14:editId="2E12CCB7">
            <wp:simplePos x="0" y="0"/>
            <wp:positionH relativeFrom="column">
              <wp:posOffset>33020</wp:posOffset>
            </wp:positionH>
            <wp:positionV relativeFrom="paragraph">
              <wp:posOffset>17780</wp:posOffset>
            </wp:positionV>
            <wp:extent cx="355600" cy="347980"/>
            <wp:effectExtent l="0" t="0" r="635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001D95" w:rsidRPr="0051227F">
        <w:rPr>
          <w:rFonts w:ascii="Times New Roman" w:eastAsia="Times New Roman" w:hAnsi="Times New Roman" w:cs="Times New Roman"/>
          <w:sz w:val="22"/>
          <w:szCs w:val="22"/>
          <w:lang w:val="hr-HR"/>
        </w:rPr>
        <w:t>GRAD POŽEGA</w:t>
      </w:r>
    </w:p>
    <w:bookmarkEnd w:id="4"/>
    <w:bookmarkEnd w:id="6"/>
    <w:p w14:paraId="67C52F31" w14:textId="51C08348" w:rsidR="00395FF4" w:rsidRPr="0051227F" w:rsidRDefault="00001D95" w:rsidP="00E91190">
      <w:pPr>
        <w:ind w:right="4677"/>
        <w:jc w:val="center"/>
        <w:rPr>
          <w:rFonts w:ascii="Times New Roman" w:eastAsia="Times New Roman" w:hAnsi="Times New Roman" w:cs="Times New Roman"/>
          <w:sz w:val="22"/>
          <w:szCs w:val="22"/>
          <w:lang w:val="hr-HR"/>
        </w:rPr>
      </w:pPr>
      <w:r w:rsidRPr="0051227F">
        <w:rPr>
          <w:rFonts w:ascii="Times New Roman" w:eastAsia="Times New Roman" w:hAnsi="Times New Roman" w:cs="Times New Roman"/>
          <w:sz w:val="22"/>
          <w:szCs w:val="22"/>
          <w:lang w:val="hr-HR"/>
        </w:rPr>
        <w:t>GRADSKO VIJEĆE</w:t>
      </w:r>
      <w:bookmarkEnd w:id="5"/>
      <w:bookmarkEnd w:id="7"/>
    </w:p>
    <w:p w14:paraId="7AE4991B" w14:textId="735FAA45" w:rsidR="00E91190" w:rsidRPr="0051227F" w:rsidRDefault="00E91190" w:rsidP="00E91190">
      <w:pPr>
        <w:ind w:right="4677"/>
        <w:rPr>
          <w:rFonts w:ascii="Times New Roman" w:eastAsia="Times New Roman" w:hAnsi="Times New Roman" w:cs="Times New Roman"/>
          <w:sz w:val="22"/>
          <w:szCs w:val="22"/>
          <w:lang w:val="hr-HR"/>
        </w:rPr>
      </w:pPr>
    </w:p>
    <w:p w14:paraId="01367865" w14:textId="165807EA" w:rsidR="00E91190" w:rsidRPr="0051227F" w:rsidRDefault="00395FF4" w:rsidP="00E91190">
      <w:pPr>
        <w:ind w:right="4677"/>
        <w:rPr>
          <w:rFonts w:ascii="Times New Roman" w:hAnsi="Times New Roman" w:cs="Times New Roman"/>
          <w:iCs/>
          <w:sz w:val="22"/>
          <w:szCs w:val="22"/>
        </w:rPr>
      </w:pPr>
      <w:r w:rsidRPr="0051227F">
        <w:rPr>
          <w:rFonts w:ascii="Times New Roman" w:hAnsi="Times New Roman" w:cs="Times New Roman"/>
          <w:iCs/>
          <w:sz w:val="22"/>
          <w:szCs w:val="22"/>
        </w:rPr>
        <w:t>KLASA: 400-06/</w:t>
      </w:r>
      <w:r w:rsidR="00680607" w:rsidRPr="0051227F">
        <w:rPr>
          <w:rFonts w:ascii="Times New Roman" w:hAnsi="Times New Roman" w:cs="Times New Roman"/>
          <w:iCs/>
          <w:sz w:val="22"/>
          <w:szCs w:val="22"/>
        </w:rPr>
        <w:t>2</w:t>
      </w:r>
      <w:r w:rsidR="00AD4F8A" w:rsidRPr="0051227F">
        <w:rPr>
          <w:rFonts w:ascii="Times New Roman" w:hAnsi="Times New Roman" w:cs="Times New Roman"/>
          <w:iCs/>
          <w:sz w:val="22"/>
          <w:szCs w:val="22"/>
        </w:rPr>
        <w:t>1</w:t>
      </w:r>
      <w:r w:rsidRPr="0051227F">
        <w:rPr>
          <w:rFonts w:ascii="Times New Roman" w:hAnsi="Times New Roman" w:cs="Times New Roman"/>
          <w:iCs/>
          <w:sz w:val="22"/>
          <w:szCs w:val="22"/>
        </w:rPr>
        <w:t>-01/</w:t>
      </w:r>
      <w:r w:rsidR="004C1EF2" w:rsidRPr="0051227F">
        <w:rPr>
          <w:rFonts w:ascii="Times New Roman" w:hAnsi="Times New Roman" w:cs="Times New Roman"/>
          <w:iCs/>
          <w:sz w:val="22"/>
          <w:szCs w:val="22"/>
        </w:rPr>
        <w:t>6</w:t>
      </w:r>
    </w:p>
    <w:p w14:paraId="52354B75" w14:textId="549FB238" w:rsidR="00E91190" w:rsidRPr="0051227F" w:rsidRDefault="00395FF4" w:rsidP="00E91190">
      <w:pPr>
        <w:ind w:right="4677"/>
        <w:rPr>
          <w:rFonts w:ascii="Times New Roman" w:hAnsi="Times New Roman" w:cs="Times New Roman"/>
          <w:iCs/>
          <w:sz w:val="22"/>
          <w:szCs w:val="22"/>
        </w:rPr>
      </w:pPr>
      <w:r w:rsidRPr="0051227F">
        <w:rPr>
          <w:rFonts w:ascii="Times New Roman" w:hAnsi="Times New Roman" w:cs="Times New Roman"/>
          <w:iCs/>
          <w:sz w:val="22"/>
          <w:szCs w:val="22"/>
        </w:rPr>
        <w:t>URBROJ: 2177</w:t>
      </w:r>
      <w:r w:rsidR="00AD4F8A" w:rsidRPr="0051227F">
        <w:rPr>
          <w:rFonts w:ascii="Times New Roman" w:hAnsi="Times New Roman" w:cs="Times New Roman"/>
          <w:iCs/>
          <w:sz w:val="22"/>
          <w:szCs w:val="22"/>
        </w:rPr>
        <w:t>-</w:t>
      </w:r>
      <w:r w:rsidRPr="0051227F">
        <w:rPr>
          <w:rFonts w:ascii="Times New Roman" w:hAnsi="Times New Roman" w:cs="Times New Roman"/>
          <w:iCs/>
          <w:sz w:val="22"/>
          <w:szCs w:val="22"/>
        </w:rPr>
        <w:t>1-02/01-</w:t>
      </w:r>
      <w:r w:rsidR="00680607" w:rsidRPr="0051227F">
        <w:rPr>
          <w:rFonts w:ascii="Times New Roman" w:hAnsi="Times New Roman" w:cs="Times New Roman"/>
          <w:iCs/>
          <w:sz w:val="22"/>
          <w:szCs w:val="22"/>
        </w:rPr>
        <w:t>2</w:t>
      </w:r>
      <w:r w:rsidR="00AD4F8A" w:rsidRPr="0051227F">
        <w:rPr>
          <w:rFonts w:ascii="Times New Roman" w:hAnsi="Times New Roman" w:cs="Times New Roman"/>
          <w:iCs/>
          <w:sz w:val="22"/>
          <w:szCs w:val="22"/>
        </w:rPr>
        <w:t>2</w:t>
      </w:r>
      <w:r w:rsidRPr="0051227F">
        <w:rPr>
          <w:rFonts w:ascii="Times New Roman" w:hAnsi="Times New Roman" w:cs="Times New Roman"/>
          <w:iCs/>
          <w:sz w:val="22"/>
          <w:szCs w:val="22"/>
        </w:rPr>
        <w:t>-</w:t>
      </w:r>
      <w:r w:rsidR="0078398D" w:rsidRPr="0051227F">
        <w:rPr>
          <w:rFonts w:ascii="Times New Roman" w:hAnsi="Times New Roman" w:cs="Times New Roman"/>
          <w:iCs/>
          <w:sz w:val="22"/>
          <w:szCs w:val="22"/>
        </w:rPr>
        <w:t>8</w:t>
      </w:r>
    </w:p>
    <w:p w14:paraId="244E6F73" w14:textId="7DBEFAD8" w:rsidR="00395FF4" w:rsidRPr="0051227F" w:rsidRDefault="00395FF4" w:rsidP="00E91190">
      <w:pPr>
        <w:ind w:right="4677"/>
        <w:rPr>
          <w:rFonts w:ascii="Times New Roman" w:hAnsi="Times New Roman" w:cs="Times New Roman"/>
          <w:sz w:val="22"/>
          <w:szCs w:val="22"/>
        </w:rPr>
      </w:pPr>
      <w:r w:rsidRPr="0051227F">
        <w:rPr>
          <w:rFonts w:ascii="Times New Roman" w:hAnsi="Times New Roman" w:cs="Times New Roman"/>
          <w:iCs/>
          <w:sz w:val="22"/>
          <w:szCs w:val="22"/>
        </w:rPr>
        <w:t>Požega,</w:t>
      </w:r>
      <w:r w:rsidR="00B1328E" w:rsidRPr="0051227F">
        <w:rPr>
          <w:rFonts w:ascii="Times New Roman" w:hAnsi="Times New Roman" w:cs="Times New Roman"/>
          <w:iCs/>
          <w:sz w:val="22"/>
          <w:szCs w:val="22"/>
        </w:rPr>
        <w:t xml:space="preserve"> </w:t>
      </w:r>
      <w:r w:rsidR="00C70334" w:rsidRPr="0051227F">
        <w:rPr>
          <w:rFonts w:ascii="Times New Roman" w:hAnsi="Times New Roman" w:cs="Times New Roman"/>
          <w:iCs/>
          <w:sz w:val="22"/>
          <w:szCs w:val="22"/>
        </w:rPr>
        <w:t>__.</w:t>
      </w:r>
      <w:r w:rsidR="00E91190" w:rsidRPr="0051227F">
        <w:rPr>
          <w:rFonts w:ascii="Times New Roman" w:hAnsi="Times New Roman" w:cs="Times New Roman"/>
          <w:iCs/>
          <w:sz w:val="22"/>
          <w:szCs w:val="22"/>
        </w:rPr>
        <w:t xml:space="preserve"> </w:t>
      </w:r>
      <w:proofErr w:type="spellStart"/>
      <w:r w:rsidR="00AD4F8A" w:rsidRPr="0051227F">
        <w:rPr>
          <w:rFonts w:ascii="Times New Roman" w:hAnsi="Times New Roman" w:cs="Times New Roman"/>
          <w:iCs/>
          <w:sz w:val="22"/>
          <w:szCs w:val="22"/>
        </w:rPr>
        <w:t>svibnja</w:t>
      </w:r>
      <w:proofErr w:type="spellEnd"/>
      <w:r w:rsidR="005100A5" w:rsidRPr="0051227F">
        <w:rPr>
          <w:rFonts w:ascii="Times New Roman" w:hAnsi="Times New Roman" w:cs="Times New Roman"/>
          <w:iCs/>
          <w:sz w:val="22"/>
          <w:szCs w:val="22"/>
        </w:rPr>
        <w:t xml:space="preserve"> 202</w:t>
      </w:r>
      <w:r w:rsidR="00AD4F8A" w:rsidRPr="0051227F">
        <w:rPr>
          <w:rFonts w:ascii="Times New Roman" w:hAnsi="Times New Roman" w:cs="Times New Roman"/>
          <w:iCs/>
          <w:sz w:val="22"/>
          <w:szCs w:val="22"/>
        </w:rPr>
        <w:t>2</w:t>
      </w:r>
      <w:r w:rsidR="005100A5" w:rsidRPr="0051227F">
        <w:rPr>
          <w:rFonts w:ascii="Times New Roman" w:hAnsi="Times New Roman" w:cs="Times New Roman"/>
          <w:iCs/>
          <w:sz w:val="22"/>
          <w:szCs w:val="22"/>
        </w:rPr>
        <w:t>.</w:t>
      </w:r>
    </w:p>
    <w:p w14:paraId="701665EB" w14:textId="77777777" w:rsidR="00395FF4" w:rsidRPr="0051227F" w:rsidRDefault="00395FF4" w:rsidP="00395FF4">
      <w:pPr>
        <w:pStyle w:val="Default"/>
        <w:rPr>
          <w:rFonts w:ascii="Times New Roman" w:hAnsi="Times New Roman" w:cs="Times New Roman"/>
          <w:iCs/>
          <w:color w:val="auto"/>
          <w:sz w:val="22"/>
          <w:szCs w:val="22"/>
        </w:rPr>
      </w:pPr>
    </w:p>
    <w:p w14:paraId="2650CBBA" w14:textId="7942CCA2" w:rsidR="00395FF4" w:rsidRPr="0051227F" w:rsidRDefault="00395FF4" w:rsidP="00C70334">
      <w:pPr>
        <w:pStyle w:val="Default"/>
        <w:ind w:firstLine="708"/>
        <w:jc w:val="both"/>
        <w:rPr>
          <w:rFonts w:ascii="Times New Roman" w:hAnsi="Times New Roman" w:cs="Times New Roman"/>
          <w:color w:val="auto"/>
          <w:sz w:val="22"/>
          <w:szCs w:val="22"/>
        </w:rPr>
      </w:pPr>
      <w:r w:rsidRPr="0051227F">
        <w:rPr>
          <w:rFonts w:ascii="Times New Roman" w:hAnsi="Times New Roman" w:cs="Times New Roman"/>
          <w:iCs/>
          <w:color w:val="auto"/>
          <w:sz w:val="22"/>
          <w:szCs w:val="22"/>
        </w:rPr>
        <w:t>Na temelju članka 1</w:t>
      </w:r>
      <w:r w:rsidR="00D751C1" w:rsidRPr="0051227F">
        <w:rPr>
          <w:rFonts w:ascii="Times New Roman" w:hAnsi="Times New Roman" w:cs="Times New Roman"/>
          <w:iCs/>
          <w:color w:val="auto"/>
          <w:sz w:val="22"/>
          <w:szCs w:val="22"/>
        </w:rPr>
        <w:t>8</w:t>
      </w:r>
      <w:r w:rsidRPr="0051227F">
        <w:rPr>
          <w:rFonts w:ascii="Times New Roman" w:hAnsi="Times New Roman" w:cs="Times New Roman"/>
          <w:iCs/>
          <w:color w:val="auto"/>
          <w:sz w:val="22"/>
          <w:szCs w:val="22"/>
        </w:rPr>
        <w:t>. Zakona o proračunu (N</w:t>
      </w:r>
      <w:r w:rsidR="005100A5" w:rsidRPr="0051227F">
        <w:rPr>
          <w:rFonts w:ascii="Times New Roman" w:hAnsi="Times New Roman" w:cs="Times New Roman"/>
          <w:iCs/>
          <w:color w:val="auto"/>
          <w:sz w:val="22"/>
          <w:szCs w:val="22"/>
        </w:rPr>
        <w:t xml:space="preserve">arodne novine, </w:t>
      </w:r>
      <w:r w:rsidRPr="0051227F">
        <w:rPr>
          <w:rFonts w:ascii="Times New Roman" w:hAnsi="Times New Roman" w:cs="Times New Roman"/>
          <w:iCs/>
          <w:color w:val="auto"/>
          <w:sz w:val="22"/>
          <w:szCs w:val="22"/>
        </w:rPr>
        <w:t xml:space="preserve">broj: </w:t>
      </w:r>
      <w:r w:rsidR="00D751C1" w:rsidRPr="0051227F">
        <w:rPr>
          <w:rFonts w:ascii="Times New Roman" w:hAnsi="Times New Roman" w:cs="Times New Roman"/>
          <w:iCs/>
          <w:color w:val="auto"/>
          <w:sz w:val="22"/>
          <w:szCs w:val="22"/>
        </w:rPr>
        <w:t>144/21.</w:t>
      </w:r>
      <w:r w:rsidRPr="0051227F">
        <w:rPr>
          <w:rFonts w:ascii="Times New Roman" w:hAnsi="Times New Roman" w:cs="Times New Roman"/>
          <w:iCs/>
          <w:color w:val="auto"/>
          <w:sz w:val="22"/>
          <w:szCs w:val="22"/>
        </w:rPr>
        <w:t>) i članka 3</w:t>
      </w:r>
      <w:r w:rsidR="005100A5" w:rsidRPr="0051227F">
        <w:rPr>
          <w:rFonts w:ascii="Times New Roman" w:hAnsi="Times New Roman" w:cs="Times New Roman"/>
          <w:iCs/>
          <w:color w:val="auto"/>
          <w:sz w:val="22"/>
          <w:szCs w:val="22"/>
        </w:rPr>
        <w:t xml:space="preserve">9. </w:t>
      </w:r>
      <w:r w:rsidRPr="0051227F">
        <w:rPr>
          <w:rFonts w:ascii="Times New Roman" w:hAnsi="Times New Roman" w:cs="Times New Roman"/>
          <w:iCs/>
          <w:color w:val="auto"/>
          <w:sz w:val="22"/>
          <w:szCs w:val="22"/>
        </w:rPr>
        <w:t xml:space="preserve">stavka 1. </w:t>
      </w:r>
      <w:r w:rsidR="002C0F5B" w:rsidRPr="0051227F">
        <w:rPr>
          <w:rFonts w:ascii="Times New Roman" w:hAnsi="Times New Roman" w:cs="Times New Roman"/>
          <w:iCs/>
          <w:color w:val="auto"/>
          <w:sz w:val="22"/>
          <w:szCs w:val="22"/>
        </w:rPr>
        <w:t>podstavka 5</w:t>
      </w:r>
      <w:r w:rsidRPr="0051227F">
        <w:rPr>
          <w:rFonts w:ascii="Times New Roman" w:hAnsi="Times New Roman" w:cs="Times New Roman"/>
          <w:iCs/>
          <w:color w:val="auto"/>
          <w:sz w:val="22"/>
          <w:szCs w:val="22"/>
        </w:rPr>
        <w:t>. Statuta Grada Požege (Službene novine Grada Požege, broj:</w:t>
      </w:r>
      <w:r w:rsidR="00226C51" w:rsidRPr="0051227F">
        <w:rPr>
          <w:rFonts w:ascii="Times New Roman" w:hAnsi="Times New Roman" w:cs="Times New Roman"/>
          <w:iCs/>
          <w:color w:val="auto"/>
          <w:sz w:val="22"/>
          <w:szCs w:val="22"/>
        </w:rPr>
        <w:t xml:space="preserve"> </w:t>
      </w:r>
      <w:r w:rsidR="00D207F9" w:rsidRPr="0051227F">
        <w:rPr>
          <w:rFonts w:ascii="Times New Roman" w:hAnsi="Times New Roman" w:cs="Times New Roman"/>
          <w:iCs/>
          <w:color w:val="auto"/>
          <w:sz w:val="22"/>
          <w:szCs w:val="22"/>
        </w:rPr>
        <w:t>2/21.</w:t>
      </w:r>
      <w:r w:rsidRPr="0051227F">
        <w:rPr>
          <w:rFonts w:ascii="Times New Roman" w:hAnsi="Times New Roman" w:cs="Times New Roman"/>
          <w:iCs/>
          <w:color w:val="auto"/>
          <w:sz w:val="22"/>
          <w:szCs w:val="22"/>
        </w:rPr>
        <w:t>), Gradsko vijeće Grada Požege, na svojoj</w:t>
      </w:r>
      <w:r w:rsidR="00001D95" w:rsidRPr="0051227F">
        <w:rPr>
          <w:rFonts w:ascii="Times New Roman" w:hAnsi="Times New Roman" w:cs="Times New Roman"/>
          <w:iCs/>
          <w:color w:val="auto"/>
          <w:sz w:val="22"/>
          <w:szCs w:val="22"/>
        </w:rPr>
        <w:t xml:space="preserve"> 12. </w:t>
      </w:r>
      <w:r w:rsidRPr="0051227F">
        <w:rPr>
          <w:rFonts w:ascii="Times New Roman" w:hAnsi="Times New Roman" w:cs="Times New Roman"/>
          <w:iCs/>
          <w:color w:val="auto"/>
          <w:sz w:val="22"/>
          <w:szCs w:val="22"/>
        </w:rPr>
        <w:t>sjednici, održanoj dana</w:t>
      </w:r>
      <w:r w:rsidR="00D129D5" w:rsidRPr="0051227F">
        <w:rPr>
          <w:rFonts w:ascii="Times New Roman" w:hAnsi="Times New Roman" w:cs="Times New Roman"/>
          <w:iCs/>
          <w:color w:val="auto"/>
          <w:sz w:val="22"/>
          <w:szCs w:val="22"/>
        </w:rPr>
        <w:t>,</w:t>
      </w:r>
      <w:r w:rsidR="00F6294A" w:rsidRPr="0051227F">
        <w:rPr>
          <w:rFonts w:ascii="Times New Roman" w:hAnsi="Times New Roman" w:cs="Times New Roman"/>
          <w:iCs/>
          <w:color w:val="auto"/>
          <w:sz w:val="22"/>
          <w:szCs w:val="22"/>
        </w:rPr>
        <w:t xml:space="preserve"> </w:t>
      </w:r>
      <w:r w:rsidR="00C70334" w:rsidRPr="0051227F">
        <w:rPr>
          <w:rFonts w:ascii="Times New Roman" w:hAnsi="Times New Roman" w:cs="Times New Roman"/>
          <w:iCs/>
          <w:color w:val="auto"/>
          <w:sz w:val="22"/>
          <w:szCs w:val="22"/>
        </w:rPr>
        <w:t xml:space="preserve">__. </w:t>
      </w:r>
      <w:r w:rsidR="00D751C1" w:rsidRPr="0051227F">
        <w:rPr>
          <w:rFonts w:ascii="Times New Roman" w:hAnsi="Times New Roman" w:cs="Times New Roman"/>
          <w:iCs/>
          <w:color w:val="auto"/>
          <w:sz w:val="22"/>
          <w:szCs w:val="22"/>
        </w:rPr>
        <w:t>svibnja</w:t>
      </w:r>
      <w:r w:rsidR="00F6294A" w:rsidRPr="0051227F">
        <w:rPr>
          <w:rFonts w:ascii="Times New Roman" w:hAnsi="Times New Roman" w:cs="Times New Roman"/>
          <w:iCs/>
          <w:color w:val="auto"/>
          <w:sz w:val="22"/>
          <w:szCs w:val="22"/>
        </w:rPr>
        <w:t xml:space="preserve"> </w:t>
      </w:r>
      <w:r w:rsidRPr="0051227F">
        <w:rPr>
          <w:rFonts w:ascii="Times New Roman" w:hAnsi="Times New Roman" w:cs="Times New Roman"/>
          <w:iCs/>
          <w:color w:val="auto"/>
          <w:sz w:val="22"/>
          <w:szCs w:val="22"/>
        </w:rPr>
        <w:t>20</w:t>
      </w:r>
      <w:r w:rsidR="00680607" w:rsidRPr="0051227F">
        <w:rPr>
          <w:rFonts w:ascii="Times New Roman" w:hAnsi="Times New Roman" w:cs="Times New Roman"/>
          <w:iCs/>
          <w:color w:val="auto"/>
          <w:sz w:val="22"/>
          <w:szCs w:val="22"/>
        </w:rPr>
        <w:t>2</w:t>
      </w:r>
      <w:r w:rsidR="00D751C1" w:rsidRPr="0051227F">
        <w:rPr>
          <w:rFonts w:ascii="Times New Roman" w:hAnsi="Times New Roman" w:cs="Times New Roman"/>
          <w:iCs/>
          <w:color w:val="auto"/>
          <w:sz w:val="22"/>
          <w:szCs w:val="22"/>
        </w:rPr>
        <w:t>2</w:t>
      </w:r>
      <w:r w:rsidRPr="0051227F">
        <w:rPr>
          <w:rFonts w:ascii="Times New Roman" w:hAnsi="Times New Roman" w:cs="Times New Roman"/>
          <w:iCs/>
          <w:color w:val="auto"/>
          <w:sz w:val="22"/>
          <w:szCs w:val="22"/>
        </w:rPr>
        <w:t xml:space="preserve">. godine, donosi </w:t>
      </w:r>
    </w:p>
    <w:p w14:paraId="33DD2F21" w14:textId="6A026F17" w:rsidR="00561409" w:rsidRPr="0051227F" w:rsidRDefault="00561409" w:rsidP="00395FF4">
      <w:pPr>
        <w:pStyle w:val="Default"/>
        <w:jc w:val="both"/>
        <w:rPr>
          <w:rFonts w:ascii="Times New Roman" w:hAnsi="Times New Roman" w:cs="Times New Roman"/>
          <w:iCs/>
          <w:color w:val="auto"/>
          <w:sz w:val="22"/>
          <w:szCs w:val="22"/>
        </w:rPr>
      </w:pPr>
    </w:p>
    <w:p w14:paraId="4765D430" w14:textId="77777777" w:rsidR="00395FF4" w:rsidRPr="0051227F" w:rsidRDefault="00395FF4" w:rsidP="00395FF4">
      <w:pPr>
        <w:pStyle w:val="Default"/>
        <w:jc w:val="center"/>
        <w:rPr>
          <w:rFonts w:ascii="Times New Roman" w:hAnsi="Times New Roman" w:cs="Times New Roman"/>
          <w:bCs/>
          <w:color w:val="auto"/>
          <w:sz w:val="22"/>
          <w:szCs w:val="22"/>
        </w:rPr>
      </w:pPr>
      <w:r w:rsidRPr="0051227F">
        <w:rPr>
          <w:rFonts w:ascii="Times New Roman" w:hAnsi="Times New Roman" w:cs="Times New Roman"/>
          <w:bCs/>
          <w:iCs/>
          <w:color w:val="auto"/>
          <w:sz w:val="22"/>
          <w:szCs w:val="22"/>
        </w:rPr>
        <w:t>O D L U K U</w:t>
      </w:r>
    </w:p>
    <w:p w14:paraId="1DE0865C" w14:textId="77777777" w:rsidR="00001D95" w:rsidRPr="0051227F" w:rsidRDefault="001042A0" w:rsidP="00395FF4">
      <w:pPr>
        <w:pStyle w:val="Default"/>
        <w:jc w:val="center"/>
        <w:rPr>
          <w:rFonts w:ascii="Times New Roman" w:hAnsi="Times New Roman" w:cs="Times New Roman"/>
          <w:bCs/>
          <w:iCs/>
          <w:color w:val="auto"/>
          <w:sz w:val="22"/>
          <w:szCs w:val="22"/>
        </w:rPr>
      </w:pPr>
      <w:r w:rsidRPr="0051227F">
        <w:rPr>
          <w:rFonts w:ascii="Times New Roman" w:hAnsi="Times New Roman" w:cs="Times New Roman"/>
          <w:bCs/>
          <w:iCs/>
          <w:color w:val="auto"/>
          <w:sz w:val="22"/>
          <w:szCs w:val="22"/>
        </w:rPr>
        <w:t>O</w:t>
      </w:r>
      <w:r w:rsidR="00D207F9" w:rsidRPr="0051227F">
        <w:rPr>
          <w:rFonts w:ascii="Times New Roman" w:hAnsi="Times New Roman" w:cs="Times New Roman"/>
          <w:bCs/>
          <w:iCs/>
          <w:color w:val="auto"/>
          <w:sz w:val="22"/>
          <w:szCs w:val="22"/>
        </w:rPr>
        <w:t xml:space="preserve"> IZMJENAMA ODLUKE O</w:t>
      </w:r>
      <w:r w:rsidRPr="0051227F">
        <w:rPr>
          <w:rFonts w:ascii="Times New Roman" w:hAnsi="Times New Roman" w:cs="Times New Roman"/>
          <w:bCs/>
          <w:iCs/>
          <w:color w:val="auto"/>
          <w:sz w:val="22"/>
          <w:szCs w:val="22"/>
        </w:rPr>
        <w:t xml:space="preserve"> IZVRŠAVANJU PRORAČUNA GRADA POŽEGE</w:t>
      </w:r>
    </w:p>
    <w:p w14:paraId="288A0F0E" w14:textId="3D0FB005" w:rsidR="00395FF4" w:rsidRPr="0051227F" w:rsidRDefault="001042A0" w:rsidP="00395FF4">
      <w:pPr>
        <w:pStyle w:val="Default"/>
        <w:jc w:val="center"/>
        <w:rPr>
          <w:rFonts w:ascii="Times New Roman" w:hAnsi="Times New Roman" w:cs="Times New Roman"/>
          <w:bCs/>
          <w:color w:val="auto"/>
          <w:sz w:val="22"/>
          <w:szCs w:val="22"/>
        </w:rPr>
      </w:pPr>
      <w:r w:rsidRPr="0051227F">
        <w:rPr>
          <w:rFonts w:ascii="Times New Roman" w:hAnsi="Times New Roman" w:cs="Times New Roman"/>
          <w:bCs/>
          <w:iCs/>
          <w:color w:val="auto"/>
          <w:sz w:val="22"/>
          <w:szCs w:val="22"/>
        </w:rPr>
        <w:t xml:space="preserve"> ZA 202</w:t>
      </w:r>
      <w:r w:rsidR="00D751C1" w:rsidRPr="0051227F">
        <w:rPr>
          <w:rFonts w:ascii="Times New Roman" w:hAnsi="Times New Roman" w:cs="Times New Roman"/>
          <w:bCs/>
          <w:iCs/>
          <w:color w:val="auto"/>
          <w:sz w:val="22"/>
          <w:szCs w:val="22"/>
        </w:rPr>
        <w:t>2</w:t>
      </w:r>
      <w:r w:rsidRPr="0051227F">
        <w:rPr>
          <w:rFonts w:ascii="Times New Roman" w:hAnsi="Times New Roman" w:cs="Times New Roman"/>
          <w:bCs/>
          <w:iCs/>
          <w:color w:val="auto"/>
          <w:sz w:val="22"/>
          <w:szCs w:val="22"/>
        </w:rPr>
        <w:t>. GODINU</w:t>
      </w:r>
    </w:p>
    <w:p w14:paraId="15B0DCB4" w14:textId="77777777" w:rsidR="00001D95" w:rsidRPr="0051227F" w:rsidRDefault="00001D95" w:rsidP="00395FF4">
      <w:pPr>
        <w:pStyle w:val="Default"/>
        <w:jc w:val="both"/>
        <w:rPr>
          <w:rFonts w:ascii="Times New Roman" w:hAnsi="Times New Roman" w:cs="Times New Roman"/>
          <w:color w:val="auto"/>
          <w:sz w:val="22"/>
          <w:szCs w:val="22"/>
        </w:rPr>
      </w:pPr>
    </w:p>
    <w:p w14:paraId="58737504" w14:textId="77777777" w:rsidR="00395FF4" w:rsidRPr="0051227F" w:rsidRDefault="00395FF4" w:rsidP="00395FF4">
      <w:pPr>
        <w:pStyle w:val="Default"/>
        <w:jc w:val="center"/>
        <w:rPr>
          <w:rFonts w:ascii="Times New Roman" w:hAnsi="Times New Roman" w:cs="Times New Roman"/>
          <w:color w:val="auto"/>
          <w:sz w:val="22"/>
          <w:szCs w:val="22"/>
        </w:rPr>
      </w:pPr>
      <w:r w:rsidRPr="0051227F">
        <w:rPr>
          <w:rFonts w:ascii="Times New Roman" w:hAnsi="Times New Roman" w:cs="Times New Roman"/>
          <w:iCs/>
          <w:color w:val="auto"/>
          <w:sz w:val="22"/>
          <w:szCs w:val="22"/>
        </w:rPr>
        <w:t>Članak 1.</w:t>
      </w:r>
    </w:p>
    <w:p w14:paraId="605CF5B7" w14:textId="77777777" w:rsidR="00395FF4" w:rsidRPr="0051227F" w:rsidRDefault="00395FF4" w:rsidP="00395FF4">
      <w:pPr>
        <w:pStyle w:val="Default"/>
        <w:jc w:val="both"/>
        <w:rPr>
          <w:rFonts w:ascii="Times New Roman" w:hAnsi="Times New Roman" w:cs="Times New Roman"/>
          <w:iCs/>
          <w:color w:val="auto"/>
          <w:sz w:val="22"/>
          <w:szCs w:val="22"/>
        </w:rPr>
      </w:pPr>
    </w:p>
    <w:p w14:paraId="7B14480B" w14:textId="68B2C9DC" w:rsidR="00FB4295" w:rsidRPr="0051227F" w:rsidRDefault="00FB4295" w:rsidP="00FB4295">
      <w:pPr>
        <w:ind w:firstLine="720"/>
        <w:jc w:val="both"/>
        <w:rPr>
          <w:rFonts w:ascii="Times New Roman" w:hAnsi="Times New Roman" w:cs="Times New Roman"/>
          <w:bCs/>
          <w:sz w:val="22"/>
          <w:szCs w:val="22"/>
        </w:rPr>
      </w:pPr>
      <w:bookmarkStart w:id="8" w:name="_Hlk25150251"/>
      <w:proofErr w:type="spellStart"/>
      <w:r w:rsidRPr="0051227F">
        <w:rPr>
          <w:rFonts w:ascii="Times New Roman" w:hAnsi="Times New Roman" w:cs="Times New Roman"/>
          <w:bCs/>
          <w:sz w:val="22"/>
          <w:szCs w:val="22"/>
        </w:rPr>
        <w:t>Ovom</w:t>
      </w:r>
      <w:proofErr w:type="spellEnd"/>
      <w:r w:rsidRPr="0051227F">
        <w:rPr>
          <w:rFonts w:ascii="Times New Roman" w:hAnsi="Times New Roman" w:cs="Times New Roman"/>
          <w:bCs/>
          <w:sz w:val="22"/>
          <w:szCs w:val="22"/>
        </w:rPr>
        <w:t xml:space="preserve"> se </w:t>
      </w:r>
      <w:proofErr w:type="spellStart"/>
      <w:r w:rsidRPr="0051227F">
        <w:rPr>
          <w:rFonts w:ascii="Times New Roman" w:hAnsi="Times New Roman" w:cs="Times New Roman"/>
          <w:bCs/>
          <w:sz w:val="22"/>
          <w:szCs w:val="22"/>
        </w:rPr>
        <w:t>Odlukom</w:t>
      </w:r>
      <w:proofErr w:type="spellEnd"/>
      <w:r w:rsidRPr="0051227F">
        <w:rPr>
          <w:rFonts w:ascii="Times New Roman" w:hAnsi="Times New Roman" w:cs="Times New Roman"/>
          <w:bCs/>
          <w:sz w:val="22"/>
          <w:szCs w:val="22"/>
        </w:rPr>
        <w:t xml:space="preserve"> </w:t>
      </w:r>
      <w:proofErr w:type="spellStart"/>
      <w:r w:rsidRPr="0051227F">
        <w:rPr>
          <w:rFonts w:ascii="Times New Roman" w:hAnsi="Times New Roman" w:cs="Times New Roman"/>
          <w:bCs/>
          <w:sz w:val="22"/>
          <w:szCs w:val="22"/>
        </w:rPr>
        <w:t>mijenja</w:t>
      </w:r>
      <w:proofErr w:type="spellEnd"/>
      <w:r w:rsidRPr="0051227F">
        <w:rPr>
          <w:rFonts w:ascii="Times New Roman" w:hAnsi="Times New Roman" w:cs="Times New Roman"/>
          <w:bCs/>
          <w:sz w:val="22"/>
          <w:szCs w:val="22"/>
        </w:rPr>
        <w:t xml:space="preserve"> </w:t>
      </w:r>
      <w:proofErr w:type="spellStart"/>
      <w:r w:rsidRPr="0051227F">
        <w:rPr>
          <w:rFonts w:ascii="Times New Roman" w:hAnsi="Times New Roman" w:cs="Times New Roman"/>
          <w:bCs/>
          <w:sz w:val="22"/>
          <w:szCs w:val="22"/>
        </w:rPr>
        <w:t>Odluka</w:t>
      </w:r>
      <w:proofErr w:type="spellEnd"/>
      <w:r w:rsidRPr="0051227F">
        <w:rPr>
          <w:rFonts w:ascii="Times New Roman" w:hAnsi="Times New Roman" w:cs="Times New Roman"/>
          <w:bCs/>
          <w:sz w:val="22"/>
          <w:szCs w:val="22"/>
        </w:rPr>
        <w:t xml:space="preserve"> o </w:t>
      </w:r>
      <w:proofErr w:type="spellStart"/>
      <w:r w:rsidRPr="0051227F">
        <w:rPr>
          <w:rFonts w:ascii="Times New Roman" w:hAnsi="Times New Roman" w:cs="Times New Roman"/>
          <w:bCs/>
          <w:sz w:val="22"/>
          <w:szCs w:val="22"/>
        </w:rPr>
        <w:t>izvršavanju</w:t>
      </w:r>
      <w:proofErr w:type="spellEnd"/>
      <w:r w:rsidRPr="0051227F">
        <w:rPr>
          <w:rFonts w:ascii="Times New Roman" w:hAnsi="Times New Roman" w:cs="Times New Roman"/>
          <w:bCs/>
          <w:sz w:val="22"/>
          <w:szCs w:val="22"/>
        </w:rPr>
        <w:t xml:space="preserve"> </w:t>
      </w:r>
      <w:proofErr w:type="spellStart"/>
      <w:r w:rsidRPr="0051227F">
        <w:rPr>
          <w:rFonts w:ascii="Times New Roman" w:hAnsi="Times New Roman" w:cs="Times New Roman"/>
          <w:bCs/>
          <w:sz w:val="22"/>
          <w:szCs w:val="22"/>
        </w:rPr>
        <w:t>Proračuna</w:t>
      </w:r>
      <w:proofErr w:type="spellEnd"/>
      <w:r w:rsidRPr="0051227F">
        <w:rPr>
          <w:rFonts w:ascii="Times New Roman" w:hAnsi="Times New Roman" w:cs="Times New Roman"/>
          <w:bCs/>
          <w:sz w:val="22"/>
          <w:szCs w:val="22"/>
        </w:rPr>
        <w:t xml:space="preserve"> Grada Požege za 202</w:t>
      </w:r>
      <w:r w:rsidR="00D751C1" w:rsidRPr="0051227F">
        <w:rPr>
          <w:rFonts w:ascii="Times New Roman" w:hAnsi="Times New Roman" w:cs="Times New Roman"/>
          <w:bCs/>
          <w:sz w:val="22"/>
          <w:szCs w:val="22"/>
        </w:rPr>
        <w:t>2</w:t>
      </w:r>
      <w:r w:rsidRPr="0051227F">
        <w:rPr>
          <w:rFonts w:ascii="Times New Roman" w:hAnsi="Times New Roman" w:cs="Times New Roman"/>
          <w:bCs/>
          <w:sz w:val="22"/>
          <w:szCs w:val="22"/>
        </w:rPr>
        <w:t>.godinu (</w:t>
      </w:r>
      <w:proofErr w:type="spellStart"/>
      <w:r w:rsidRPr="0051227F">
        <w:rPr>
          <w:rFonts w:ascii="Times New Roman" w:hAnsi="Times New Roman" w:cs="Times New Roman"/>
          <w:bCs/>
          <w:sz w:val="22"/>
          <w:szCs w:val="22"/>
        </w:rPr>
        <w:t>Službene</w:t>
      </w:r>
      <w:proofErr w:type="spellEnd"/>
      <w:r w:rsidRPr="0051227F">
        <w:rPr>
          <w:rFonts w:ascii="Times New Roman" w:hAnsi="Times New Roman" w:cs="Times New Roman"/>
          <w:bCs/>
          <w:sz w:val="22"/>
          <w:szCs w:val="22"/>
        </w:rPr>
        <w:t xml:space="preserve"> novine Grada Požege, </w:t>
      </w:r>
      <w:proofErr w:type="spellStart"/>
      <w:r w:rsidRPr="0051227F">
        <w:rPr>
          <w:rFonts w:ascii="Times New Roman" w:hAnsi="Times New Roman" w:cs="Times New Roman"/>
          <w:bCs/>
          <w:sz w:val="22"/>
          <w:szCs w:val="22"/>
        </w:rPr>
        <w:t>broj</w:t>
      </w:r>
      <w:proofErr w:type="spellEnd"/>
      <w:r w:rsidRPr="0051227F">
        <w:rPr>
          <w:rFonts w:ascii="Times New Roman" w:hAnsi="Times New Roman" w:cs="Times New Roman"/>
          <w:bCs/>
          <w:sz w:val="22"/>
          <w:szCs w:val="22"/>
        </w:rPr>
        <w:t xml:space="preserve">: </w:t>
      </w:r>
      <w:r w:rsidR="00D751C1" w:rsidRPr="0051227F">
        <w:rPr>
          <w:rFonts w:ascii="Times New Roman" w:hAnsi="Times New Roman" w:cs="Times New Roman"/>
          <w:bCs/>
          <w:sz w:val="22"/>
          <w:szCs w:val="22"/>
        </w:rPr>
        <w:t>24/21</w:t>
      </w:r>
      <w:r w:rsidRPr="0051227F">
        <w:rPr>
          <w:rFonts w:ascii="Times New Roman" w:hAnsi="Times New Roman" w:cs="Times New Roman"/>
          <w:bCs/>
          <w:sz w:val="22"/>
          <w:szCs w:val="22"/>
        </w:rPr>
        <w:t>.</w:t>
      </w:r>
      <w:r w:rsidR="005100A5" w:rsidRPr="0051227F">
        <w:rPr>
          <w:rFonts w:ascii="Times New Roman" w:hAnsi="Times New Roman" w:cs="Times New Roman"/>
          <w:bCs/>
          <w:sz w:val="22"/>
          <w:szCs w:val="22"/>
        </w:rPr>
        <w:t>) (</w:t>
      </w:r>
      <w:r w:rsidRPr="0051227F">
        <w:rPr>
          <w:rFonts w:ascii="Times New Roman" w:hAnsi="Times New Roman" w:cs="Times New Roman"/>
          <w:bCs/>
          <w:sz w:val="22"/>
          <w:szCs w:val="22"/>
        </w:rPr>
        <w:t xml:space="preserve">u </w:t>
      </w:r>
      <w:proofErr w:type="spellStart"/>
      <w:r w:rsidRPr="0051227F">
        <w:rPr>
          <w:rFonts w:ascii="Times New Roman" w:hAnsi="Times New Roman" w:cs="Times New Roman"/>
          <w:bCs/>
          <w:sz w:val="22"/>
          <w:szCs w:val="22"/>
        </w:rPr>
        <w:t>nastavku</w:t>
      </w:r>
      <w:proofErr w:type="spellEnd"/>
      <w:r w:rsidRPr="0051227F">
        <w:rPr>
          <w:rFonts w:ascii="Times New Roman" w:hAnsi="Times New Roman" w:cs="Times New Roman"/>
          <w:bCs/>
          <w:sz w:val="22"/>
          <w:szCs w:val="22"/>
        </w:rPr>
        <w:t xml:space="preserve"> </w:t>
      </w:r>
      <w:proofErr w:type="spellStart"/>
      <w:r w:rsidRPr="0051227F">
        <w:rPr>
          <w:rFonts w:ascii="Times New Roman" w:hAnsi="Times New Roman" w:cs="Times New Roman"/>
          <w:bCs/>
          <w:sz w:val="22"/>
          <w:szCs w:val="22"/>
        </w:rPr>
        <w:t>teksta</w:t>
      </w:r>
      <w:proofErr w:type="spellEnd"/>
      <w:r w:rsidRPr="0051227F">
        <w:rPr>
          <w:rFonts w:ascii="Times New Roman" w:hAnsi="Times New Roman" w:cs="Times New Roman"/>
          <w:bCs/>
          <w:sz w:val="22"/>
          <w:szCs w:val="22"/>
        </w:rPr>
        <w:t xml:space="preserve">: </w:t>
      </w:r>
      <w:proofErr w:type="spellStart"/>
      <w:r w:rsidRPr="0051227F">
        <w:rPr>
          <w:rFonts w:ascii="Times New Roman" w:hAnsi="Times New Roman" w:cs="Times New Roman"/>
          <w:bCs/>
          <w:sz w:val="22"/>
          <w:szCs w:val="22"/>
        </w:rPr>
        <w:t>Odluka</w:t>
      </w:r>
      <w:proofErr w:type="spellEnd"/>
      <w:r w:rsidRPr="0051227F">
        <w:rPr>
          <w:rFonts w:ascii="Times New Roman" w:hAnsi="Times New Roman" w:cs="Times New Roman"/>
          <w:bCs/>
          <w:sz w:val="22"/>
          <w:szCs w:val="22"/>
        </w:rPr>
        <w:t>).</w:t>
      </w:r>
    </w:p>
    <w:bookmarkEnd w:id="8"/>
    <w:p w14:paraId="095A96B0" w14:textId="77777777" w:rsidR="00395FF4" w:rsidRPr="0051227F" w:rsidRDefault="00395FF4" w:rsidP="00395FF4">
      <w:pPr>
        <w:pStyle w:val="Default"/>
        <w:jc w:val="both"/>
        <w:rPr>
          <w:rFonts w:ascii="Times New Roman" w:hAnsi="Times New Roman" w:cs="Times New Roman"/>
          <w:iCs/>
          <w:color w:val="auto"/>
          <w:sz w:val="22"/>
          <w:szCs w:val="22"/>
        </w:rPr>
      </w:pPr>
    </w:p>
    <w:p w14:paraId="73538CEA" w14:textId="2FAA87BC" w:rsidR="00395FF4" w:rsidRPr="0051227F" w:rsidRDefault="00395FF4" w:rsidP="00395FF4">
      <w:pPr>
        <w:pStyle w:val="Default"/>
        <w:jc w:val="center"/>
        <w:rPr>
          <w:rFonts w:ascii="Times New Roman" w:hAnsi="Times New Roman" w:cs="Times New Roman"/>
          <w:iCs/>
          <w:color w:val="auto"/>
          <w:sz w:val="22"/>
          <w:szCs w:val="22"/>
        </w:rPr>
      </w:pPr>
      <w:r w:rsidRPr="0051227F">
        <w:rPr>
          <w:rFonts w:ascii="Times New Roman" w:hAnsi="Times New Roman" w:cs="Times New Roman"/>
          <w:iCs/>
          <w:color w:val="auto"/>
          <w:sz w:val="22"/>
          <w:szCs w:val="22"/>
        </w:rPr>
        <w:t>Članak 2.</w:t>
      </w:r>
    </w:p>
    <w:p w14:paraId="3C26102A" w14:textId="1B46DF12" w:rsidR="00CB42F4" w:rsidRPr="0051227F" w:rsidRDefault="00CB42F4" w:rsidP="00E91190">
      <w:pPr>
        <w:pStyle w:val="Default"/>
        <w:rPr>
          <w:rFonts w:ascii="Times New Roman" w:hAnsi="Times New Roman" w:cs="Times New Roman"/>
          <w:iCs/>
          <w:color w:val="auto"/>
          <w:sz w:val="22"/>
          <w:szCs w:val="22"/>
        </w:rPr>
      </w:pPr>
    </w:p>
    <w:p w14:paraId="08E877C8" w14:textId="1B31C623" w:rsidR="00CB42F4" w:rsidRPr="0051227F" w:rsidRDefault="00CB42F4" w:rsidP="00AF542C">
      <w:pPr>
        <w:pStyle w:val="Default"/>
        <w:ind w:firstLine="708"/>
        <w:rPr>
          <w:rFonts w:ascii="Times New Roman" w:hAnsi="Times New Roman" w:cs="Times New Roman"/>
          <w:iCs/>
          <w:color w:val="auto"/>
          <w:sz w:val="22"/>
          <w:szCs w:val="22"/>
        </w:rPr>
      </w:pPr>
      <w:r w:rsidRPr="0051227F">
        <w:rPr>
          <w:rFonts w:ascii="Times New Roman" w:hAnsi="Times New Roman" w:cs="Times New Roman"/>
          <w:iCs/>
          <w:color w:val="auto"/>
          <w:sz w:val="22"/>
          <w:szCs w:val="22"/>
        </w:rPr>
        <w:t>U članku 1</w:t>
      </w:r>
      <w:r w:rsidR="00D521A5" w:rsidRPr="0051227F">
        <w:rPr>
          <w:rFonts w:ascii="Times New Roman" w:hAnsi="Times New Roman" w:cs="Times New Roman"/>
          <w:iCs/>
          <w:color w:val="auto"/>
          <w:sz w:val="22"/>
          <w:szCs w:val="22"/>
        </w:rPr>
        <w:t>3</w:t>
      </w:r>
      <w:r w:rsidRPr="0051227F">
        <w:rPr>
          <w:rFonts w:ascii="Times New Roman" w:hAnsi="Times New Roman" w:cs="Times New Roman"/>
          <w:iCs/>
          <w:color w:val="auto"/>
          <w:sz w:val="22"/>
          <w:szCs w:val="22"/>
        </w:rPr>
        <w:t>. stav</w:t>
      </w:r>
      <w:r w:rsidR="00001D95" w:rsidRPr="0051227F">
        <w:rPr>
          <w:rFonts w:ascii="Times New Roman" w:hAnsi="Times New Roman" w:cs="Times New Roman"/>
          <w:iCs/>
          <w:color w:val="auto"/>
          <w:sz w:val="22"/>
          <w:szCs w:val="22"/>
        </w:rPr>
        <w:t xml:space="preserve">ak </w:t>
      </w:r>
      <w:r w:rsidR="00D521A5" w:rsidRPr="0051227F">
        <w:rPr>
          <w:rFonts w:ascii="Times New Roman" w:hAnsi="Times New Roman" w:cs="Times New Roman"/>
          <w:iCs/>
          <w:color w:val="auto"/>
          <w:sz w:val="22"/>
          <w:szCs w:val="22"/>
        </w:rPr>
        <w:t>6</w:t>
      </w:r>
      <w:r w:rsidRPr="0051227F">
        <w:rPr>
          <w:rFonts w:ascii="Times New Roman" w:hAnsi="Times New Roman" w:cs="Times New Roman"/>
          <w:iCs/>
          <w:color w:val="auto"/>
          <w:sz w:val="22"/>
          <w:szCs w:val="22"/>
        </w:rPr>
        <w:t>. Odluke mijenja se i glasi:</w:t>
      </w:r>
    </w:p>
    <w:p w14:paraId="4F8F444E" w14:textId="07790B6F" w:rsidR="00CB42F4" w:rsidRPr="0051227F" w:rsidRDefault="00CB42F4" w:rsidP="00E91190">
      <w:pPr>
        <w:pStyle w:val="Default"/>
        <w:ind w:firstLine="708"/>
        <w:rPr>
          <w:rFonts w:ascii="Times New Roman" w:hAnsi="Times New Roman" w:cs="Times New Roman"/>
          <w:iCs/>
          <w:color w:val="auto"/>
          <w:sz w:val="22"/>
          <w:szCs w:val="22"/>
        </w:rPr>
      </w:pPr>
      <w:r w:rsidRPr="0051227F">
        <w:rPr>
          <w:rFonts w:ascii="Times New Roman" w:hAnsi="Times New Roman" w:cs="Times New Roman"/>
          <w:iCs/>
          <w:color w:val="auto"/>
          <w:sz w:val="22"/>
          <w:szCs w:val="22"/>
        </w:rPr>
        <w:t>„(</w:t>
      </w:r>
      <w:r w:rsidR="00D521A5" w:rsidRPr="0051227F">
        <w:rPr>
          <w:rFonts w:ascii="Times New Roman" w:hAnsi="Times New Roman" w:cs="Times New Roman"/>
          <w:iCs/>
          <w:color w:val="auto"/>
          <w:sz w:val="22"/>
          <w:szCs w:val="22"/>
        </w:rPr>
        <w:t>6</w:t>
      </w:r>
      <w:r w:rsidRPr="0051227F">
        <w:rPr>
          <w:rFonts w:ascii="Times New Roman" w:hAnsi="Times New Roman" w:cs="Times New Roman"/>
          <w:iCs/>
          <w:color w:val="auto"/>
          <w:sz w:val="22"/>
          <w:szCs w:val="22"/>
        </w:rPr>
        <w:t xml:space="preserve">) </w:t>
      </w:r>
      <w:r w:rsidR="00D521A5" w:rsidRPr="0051227F">
        <w:rPr>
          <w:rFonts w:ascii="Times New Roman" w:hAnsi="Times New Roman" w:cs="Times New Roman"/>
          <w:iCs/>
          <w:color w:val="auto"/>
          <w:sz w:val="22"/>
          <w:szCs w:val="22"/>
        </w:rPr>
        <w:t>Gradonačelnik o korištenju proračunske zalihe izvještava Gradsko vijeće, tromjesečno.</w:t>
      </w:r>
      <w:r w:rsidRPr="0051227F">
        <w:rPr>
          <w:rFonts w:ascii="Times New Roman" w:hAnsi="Times New Roman" w:cs="Times New Roman"/>
          <w:iCs/>
          <w:color w:val="auto"/>
          <w:sz w:val="22"/>
          <w:szCs w:val="22"/>
        </w:rPr>
        <w:t>“</w:t>
      </w:r>
    </w:p>
    <w:p w14:paraId="0E0680F8" w14:textId="77777777" w:rsidR="0078398D" w:rsidRPr="0051227F" w:rsidRDefault="0078398D" w:rsidP="00E91190">
      <w:pPr>
        <w:pStyle w:val="Default"/>
        <w:rPr>
          <w:rFonts w:ascii="Times New Roman" w:hAnsi="Times New Roman" w:cs="Times New Roman"/>
          <w:color w:val="auto"/>
          <w:sz w:val="22"/>
          <w:szCs w:val="22"/>
        </w:rPr>
      </w:pPr>
    </w:p>
    <w:p w14:paraId="6D38AF34" w14:textId="6D59184F" w:rsidR="00CB42F4" w:rsidRPr="0051227F" w:rsidRDefault="00CB42F4" w:rsidP="00395FF4">
      <w:pPr>
        <w:pStyle w:val="Default"/>
        <w:jc w:val="center"/>
        <w:rPr>
          <w:rFonts w:ascii="Times New Roman" w:hAnsi="Times New Roman" w:cs="Times New Roman"/>
          <w:color w:val="auto"/>
          <w:sz w:val="22"/>
          <w:szCs w:val="22"/>
        </w:rPr>
      </w:pPr>
      <w:r w:rsidRPr="0051227F">
        <w:rPr>
          <w:rFonts w:ascii="Times New Roman" w:hAnsi="Times New Roman" w:cs="Times New Roman"/>
          <w:color w:val="auto"/>
          <w:sz w:val="22"/>
          <w:szCs w:val="22"/>
        </w:rPr>
        <w:t>Članak 3.</w:t>
      </w:r>
    </w:p>
    <w:p w14:paraId="6751E8F0" w14:textId="77777777" w:rsidR="00395FF4" w:rsidRPr="0051227F" w:rsidRDefault="00395FF4" w:rsidP="00395FF4">
      <w:pPr>
        <w:pStyle w:val="Default"/>
        <w:jc w:val="both"/>
        <w:rPr>
          <w:rFonts w:ascii="Times New Roman" w:hAnsi="Times New Roman" w:cs="Times New Roman"/>
          <w:iCs/>
          <w:color w:val="auto"/>
          <w:sz w:val="22"/>
          <w:szCs w:val="22"/>
        </w:rPr>
      </w:pPr>
    </w:p>
    <w:p w14:paraId="32209DA9" w14:textId="6DBBD4EA" w:rsidR="00FB4295" w:rsidRPr="0051227F" w:rsidRDefault="00D13662" w:rsidP="00FB4295">
      <w:pPr>
        <w:ind w:firstLine="720"/>
        <w:jc w:val="both"/>
        <w:rPr>
          <w:rFonts w:ascii="Times New Roman" w:hAnsi="Times New Roman" w:cs="Times New Roman"/>
          <w:bCs/>
          <w:sz w:val="22"/>
          <w:szCs w:val="22"/>
        </w:rPr>
      </w:pPr>
      <w:proofErr w:type="spellStart"/>
      <w:r w:rsidRPr="0051227F">
        <w:rPr>
          <w:rFonts w:ascii="Times New Roman" w:hAnsi="Times New Roman" w:cs="Times New Roman"/>
          <w:bCs/>
          <w:sz w:val="22"/>
          <w:szCs w:val="22"/>
        </w:rPr>
        <w:t>Č</w:t>
      </w:r>
      <w:r w:rsidR="00FB4295" w:rsidRPr="0051227F">
        <w:rPr>
          <w:rFonts w:ascii="Times New Roman" w:hAnsi="Times New Roman" w:cs="Times New Roman"/>
          <w:bCs/>
          <w:sz w:val="22"/>
          <w:szCs w:val="22"/>
        </w:rPr>
        <w:t>lan</w:t>
      </w:r>
      <w:r w:rsidRPr="0051227F">
        <w:rPr>
          <w:rFonts w:ascii="Times New Roman" w:hAnsi="Times New Roman" w:cs="Times New Roman"/>
          <w:bCs/>
          <w:sz w:val="22"/>
          <w:szCs w:val="22"/>
        </w:rPr>
        <w:t>ak</w:t>
      </w:r>
      <w:proofErr w:type="spellEnd"/>
      <w:r w:rsidR="00FB4295" w:rsidRPr="0051227F">
        <w:rPr>
          <w:rFonts w:ascii="Times New Roman" w:hAnsi="Times New Roman" w:cs="Times New Roman"/>
          <w:bCs/>
          <w:sz w:val="22"/>
          <w:szCs w:val="22"/>
        </w:rPr>
        <w:t xml:space="preserve"> 18. </w:t>
      </w:r>
      <w:proofErr w:type="spellStart"/>
      <w:r w:rsidR="00FB4295" w:rsidRPr="0051227F">
        <w:rPr>
          <w:rFonts w:ascii="Times New Roman" w:hAnsi="Times New Roman" w:cs="Times New Roman"/>
          <w:bCs/>
          <w:sz w:val="22"/>
          <w:szCs w:val="22"/>
        </w:rPr>
        <w:t>Odluke</w:t>
      </w:r>
      <w:proofErr w:type="spellEnd"/>
      <w:r w:rsidR="00FB4295" w:rsidRPr="0051227F">
        <w:rPr>
          <w:rFonts w:ascii="Times New Roman" w:hAnsi="Times New Roman" w:cs="Times New Roman"/>
          <w:bCs/>
          <w:sz w:val="22"/>
          <w:szCs w:val="22"/>
        </w:rPr>
        <w:t xml:space="preserve"> </w:t>
      </w:r>
      <w:proofErr w:type="spellStart"/>
      <w:r w:rsidR="00FB4295" w:rsidRPr="0051227F">
        <w:rPr>
          <w:rFonts w:ascii="Times New Roman" w:hAnsi="Times New Roman" w:cs="Times New Roman"/>
          <w:bCs/>
          <w:sz w:val="22"/>
          <w:szCs w:val="22"/>
        </w:rPr>
        <w:t>mijenja</w:t>
      </w:r>
      <w:proofErr w:type="spellEnd"/>
      <w:r w:rsidR="00FB4295" w:rsidRPr="0051227F">
        <w:rPr>
          <w:rFonts w:ascii="Times New Roman" w:hAnsi="Times New Roman" w:cs="Times New Roman"/>
          <w:bCs/>
          <w:sz w:val="22"/>
          <w:szCs w:val="22"/>
        </w:rPr>
        <w:t xml:space="preserve"> se </w:t>
      </w:r>
      <w:proofErr w:type="spellStart"/>
      <w:r w:rsidR="00FB4295" w:rsidRPr="0051227F">
        <w:rPr>
          <w:rFonts w:ascii="Times New Roman" w:hAnsi="Times New Roman" w:cs="Times New Roman"/>
          <w:bCs/>
          <w:sz w:val="22"/>
          <w:szCs w:val="22"/>
        </w:rPr>
        <w:t>i</w:t>
      </w:r>
      <w:proofErr w:type="spellEnd"/>
      <w:r w:rsidR="00FB4295" w:rsidRPr="0051227F">
        <w:rPr>
          <w:rFonts w:ascii="Times New Roman" w:hAnsi="Times New Roman" w:cs="Times New Roman"/>
          <w:bCs/>
          <w:sz w:val="22"/>
          <w:szCs w:val="22"/>
        </w:rPr>
        <w:t xml:space="preserve"> </w:t>
      </w:r>
      <w:proofErr w:type="spellStart"/>
      <w:r w:rsidR="00FB4295" w:rsidRPr="0051227F">
        <w:rPr>
          <w:rFonts w:ascii="Times New Roman" w:hAnsi="Times New Roman" w:cs="Times New Roman"/>
          <w:bCs/>
          <w:sz w:val="22"/>
          <w:szCs w:val="22"/>
        </w:rPr>
        <w:t>glasi</w:t>
      </w:r>
      <w:proofErr w:type="spellEnd"/>
      <w:r w:rsidR="00FB4295" w:rsidRPr="0051227F">
        <w:rPr>
          <w:rFonts w:ascii="Times New Roman" w:hAnsi="Times New Roman" w:cs="Times New Roman"/>
          <w:bCs/>
          <w:sz w:val="22"/>
          <w:szCs w:val="22"/>
        </w:rPr>
        <w:t>:</w:t>
      </w:r>
    </w:p>
    <w:p w14:paraId="707F77BE" w14:textId="331685C4" w:rsidR="00D13662" w:rsidRPr="0051227F" w:rsidRDefault="00D13662" w:rsidP="00D13662">
      <w:pPr>
        <w:pStyle w:val="Default"/>
        <w:ind w:left="708"/>
        <w:jc w:val="both"/>
        <w:rPr>
          <w:rFonts w:ascii="Times New Roman" w:hAnsi="Times New Roman" w:cs="Times New Roman"/>
          <w:iCs/>
          <w:color w:val="auto"/>
          <w:sz w:val="20"/>
          <w:szCs w:val="20"/>
        </w:rPr>
      </w:pPr>
      <w:r w:rsidRPr="0051227F">
        <w:rPr>
          <w:rFonts w:ascii="Times New Roman" w:hAnsi="Times New Roman" w:cs="Times New Roman"/>
          <w:iCs/>
          <w:color w:val="auto"/>
          <w:sz w:val="22"/>
          <w:szCs w:val="20"/>
        </w:rPr>
        <w:t>„ (1)</w:t>
      </w:r>
      <w:r w:rsidR="00001D95" w:rsidRPr="0051227F">
        <w:rPr>
          <w:rFonts w:ascii="Times New Roman" w:hAnsi="Times New Roman" w:cs="Times New Roman"/>
          <w:iCs/>
          <w:color w:val="auto"/>
          <w:sz w:val="22"/>
          <w:szCs w:val="20"/>
        </w:rPr>
        <w:t xml:space="preserve"> </w:t>
      </w:r>
      <w:r w:rsidRPr="0051227F">
        <w:rPr>
          <w:rFonts w:ascii="Times New Roman" w:hAnsi="Times New Roman" w:cs="Times New Roman"/>
          <w:iCs/>
          <w:color w:val="auto"/>
          <w:sz w:val="22"/>
          <w:szCs w:val="20"/>
        </w:rPr>
        <w:t xml:space="preserve"> Grad se može zaduživati uzimanjem kredita, zajmova i izdavanjem vrijednosnih papira.</w:t>
      </w:r>
    </w:p>
    <w:p w14:paraId="652195A7" w14:textId="44921403" w:rsidR="00D13662" w:rsidRPr="0051227F" w:rsidRDefault="00001D95" w:rsidP="00D13662">
      <w:pPr>
        <w:pStyle w:val="Default"/>
        <w:ind w:firstLine="708"/>
        <w:jc w:val="both"/>
        <w:rPr>
          <w:rFonts w:ascii="Times New Roman" w:hAnsi="Times New Roman" w:cs="Times New Roman"/>
          <w:iCs/>
          <w:color w:val="auto"/>
          <w:sz w:val="22"/>
          <w:szCs w:val="20"/>
        </w:rPr>
      </w:pPr>
      <w:r w:rsidRPr="0051227F">
        <w:rPr>
          <w:rFonts w:ascii="Times New Roman" w:hAnsi="Times New Roman" w:cs="Times New Roman"/>
          <w:iCs/>
          <w:color w:val="auto"/>
          <w:sz w:val="22"/>
          <w:szCs w:val="20"/>
        </w:rPr>
        <w:t xml:space="preserve">   </w:t>
      </w:r>
      <w:r w:rsidR="00D13662" w:rsidRPr="0051227F">
        <w:rPr>
          <w:rFonts w:ascii="Times New Roman" w:hAnsi="Times New Roman" w:cs="Times New Roman"/>
          <w:iCs/>
          <w:color w:val="auto"/>
          <w:sz w:val="22"/>
          <w:szCs w:val="20"/>
        </w:rPr>
        <w:t>(2) Grad se može dugoročno zadužiti samo za investiciju koja se financira iz njegova Proračuna, a koju potvrdi Gradsko vijeće uz suglasnost Vlade RH, na prijedlog ministra financija.</w:t>
      </w:r>
    </w:p>
    <w:p w14:paraId="33A009E2" w14:textId="479006D6" w:rsidR="00D13662" w:rsidRPr="0051227F" w:rsidRDefault="00001D95" w:rsidP="00D13662">
      <w:pPr>
        <w:pStyle w:val="Default"/>
        <w:ind w:firstLine="708"/>
        <w:jc w:val="both"/>
        <w:rPr>
          <w:rFonts w:ascii="Times New Roman" w:hAnsi="Times New Roman" w:cs="Times New Roman"/>
          <w:iCs/>
          <w:color w:val="auto"/>
          <w:sz w:val="22"/>
          <w:szCs w:val="20"/>
        </w:rPr>
      </w:pPr>
      <w:r w:rsidRPr="0051227F">
        <w:rPr>
          <w:rFonts w:ascii="Times New Roman" w:hAnsi="Times New Roman" w:cs="Times New Roman"/>
          <w:iCs/>
          <w:color w:val="auto"/>
          <w:sz w:val="22"/>
          <w:szCs w:val="20"/>
        </w:rPr>
        <w:t xml:space="preserve">   </w:t>
      </w:r>
      <w:r w:rsidR="00D13662" w:rsidRPr="0051227F">
        <w:rPr>
          <w:rFonts w:ascii="Times New Roman" w:hAnsi="Times New Roman" w:cs="Times New Roman"/>
          <w:iCs/>
          <w:color w:val="auto"/>
          <w:sz w:val="22"/>
          <w:szCs w:val="20"/>
        </w:rPr>
        <w:t xml:space="preserve">(3) Grad Požega može se dugoročno zadužiti sukladno odredbi stavka </w:t>
      </w:r>
      <w:r w:rsidR="001840FE" w:rsidRPr="0051227F">
        <w:rPr>
          <w:rFonts w:ascii="Times New Roman" w:hAnsi="Times New Roman" w:cs="Times New Roman"/>
          <w:iCs/>
          <w:color w:val="auto"/>
          <w:sz w:val="22"/>
          <w:szCs w:val="20"/>
        </w:rPr>
        <w:t xml:space="preserve">2. </w:t>
      </w:r>
      <w:r w:rsidR="00D13662" w:rsidRPr="0051227F">
        <w:rPr>
          <w:rFonts w:ascii="Times New Roman" w:hAnsi="Times New Roman" w:cs="Times New Roman"/>
          <w:iCs/>
          <w:color w:val="auto"/>
          <w:sz w:val="22"/>
          <w:szCs w:val="20"/>
        </w:rPr>
        <w:t>ovoga članka do ukupnog iznosa od 8.000.000,00 kn, koji je iskazan u Računu financiranja Izmjena i dopuna Proračuna Grada Požege za 2022. godinu.</w:t>
      </w:r>
    </w:p>
    <w:p w14:paraId="7869FCE4" w14:textId="5A5EB647" w:rsidR="00D13662" w:rsidRPr="0051227F" w:rsidRDefault="00001D95" w:rsidP="00A04AD4">
      <w:pPr>
        <w:pStyle w:val="Default"/>
        <w:ind w:firstLine="708"/>
        <w:jc w:val="both"/>
        <w:rPr>
          <w:rFonts w:ascii="Times New Roman" w:hAnsi="Times New Roman" w:cs="Times New Roman"/>
          <w:iCs/>
          <w:color w:val="auto"/>
          <w:sz w:val="22"/>
          <w:szCs w:val="20"/>
        </w:rPr>
      </w:pPr>
      <w:r w:rsidRPr="0051227F">
        <w:rPr>
          <w:rFonts w:ascii="Times New Roman" w:hAnsi="Times New Roman" w:cs="Times New Roman"/>
          <w:iCs/>
          <w:color w:val="auto"/>
          <w:sz w:val="22"/>
          <w:szCs w:val="20"/>
        </w:rPr>
        <w:t xml:space="preserve">   </w:t>
      </w:r>
      <w:r w:rsidR="00D13662" w:rsidRPr="0051227F">
        <w:rPr>
          <w:rFonts w:ascii="Times New Roman" w:hAnsi="Times New Roman" w:cs="Times New Roman"/>
          <w:iCs/>
          <w:color w:val="auto"/>
          <w:sz w:val="22"/>
          <w:szCs w:val="20"/>
        </w:rPr>
        <w:t xml:space="preserve">(4) Na dan donošenja ove Odluke Grad je zadužen Ugovorom o kreditu broj: KO-06/16 od 1. travnja 2016. godine kod HBOR-a u iznosu od 35.000.000,00 kn, što je po srednjem tečaju Hrvatske narodne banke </w:t>
      </w:r>
      <w:r w:rsidR="001840FE" w:rsidRPr="0051227F">
        <w:rPr>
          <w:rFonts w:ascii="Times New Roman" w:hAnsi="Times New Roman" w:cs="Times New Roman"/>
          <w:iCs/>
          <w:color w:val="auto"/>
          <w:sz w:val="22"/>
          <w:szCs w:val="20"/>
        </w:rPr>
        <w:t xml:space="preserve">(u nastavku teksta: HNB) </w:t>
      </w:r>
      <w:r w:rsidR="00D13662" w:rsidRPr="0051227F">
        <w:rPr>
          <w:rFonts w:ascii="Times New Roman" w:hAnsi="Times New Roman" w:cs="Times New Roman"/>
          <w:iCs/>
          <w:color w:val="auto"/>
          <w:sz w:val="22"/>
          <w:szCs w:val="20"/>
        </w:rPr>
        <w:t>na dan</w:t>
      </w:r>
      <w:r w:rsidR="001840FE" w:rsidRPr="0051227F">
        <w:rPr>
          <w:rFonts w:ascii="Times New Roman" w:hAnsi="Times New Roman" w:cs="Times New Roman"/>
          <w:iCs/>
          <w:color w:val="auto"/>
          <w:sz w:val="22"/>
          <w:szCs w:val="20"/>
        </w:rPr>
        <w:t>,</w:t>
      </w:r>
      <w:r w:rsidR="00D13662" w:rsidRPr="0051227F">
        <w:rPr>
          <w:rFonts w:ascii="Times New Roman" w:hAnsi="Times New Roman" w:cs="Times New Roman"/>
          <w:iCs/>
          <w:color w:val="auto"/>
          <w:sz w:val="22"/>
          <w:szCs w:val="20"/>
        </w:rPr>
        <w:t xml:space="preserve"> 3. ožujka 2016. godine protuvrijednost od 4.594.273,78 EUR, uz kamatu od 4% godišnje. Korištenje kredita je sukladno dinamičkom planu Grada realizirano kroz dvije proračunske godine, odnosno s danom</w:t>
      </w:r>
      <w:r w:rsidR="001840FE" w:rsidRPr="0051227F">
        <w:rPr>
          <w:rFonts w:ascii="Times New Roman" w:hAnsi="Times New Roman" w:cs="Times New Roman"/>
          <w:iCs/>
          <w:color w:val="auto"/>
          <w:sz w:val="22"/>
          <w:szCs w:val="20"/>
        </w:rPr>
        <w:t>,</w:t>
      </w:r>
      <w:r w:rsidR="00D13662" w:rsidRPr="0051227F">
        <w:rPr>
          <w:rFonts w:ascii="Times New Roman" w:hAnsi="Times New Roman" w:cs="Times New Roman"/>
          <w:iCs/>
          <w:color w:val="auto"/>
          <w:sz w:val="22"/>
          <w:szCs w:val="20"/>
        </w:rPr>
        <w:t xml:space="preserve"> 31. prosinca 2017. godine, uz poček od četiri godine od povlačenja kredita. Dodatkom I. Ugovoru o kreditu broj: KO-06/16 od 13. studenog 2019. godine skraćuje se poček sa četiri na dvije godine, te je prva rata glavnice dospjela na naplatu 31. ožujka 2020. godine. </w:t>
      </w:r>
      <w:r w:rsidR="001840FE" w:rsidRPr="0051227F">
        <w:rPr>
          <w:rFonts w:ascii="Times New Roman" w:hAnsi="Times New Roman" w:cs="Times New Roman"/>
          <w:iCs/>
          <w:color w:val="auto"/>
          <w:sz w:val="22"/>
          <w:szCs w:val="20"/>
        </w:rPr>
        <w:t>P</w:t>
      </w:r>
      <w:r w:rsidR="00D13662" w:rsidRPr="0051227F">
        <w:rPr>
          <w:rFonts w:ascii="Times New Roman" w:hAnsi="Times New Roman" w:cs="Times New Roman"/>
          <w:iCs/>
          <w:color w:val="auto"/>
          <w:sz w:val="22"/>
          <w:szCs w:val="20"/>
        </w:rPr>
        <w:t xml:space="preserve">romijenjena </w:t>
      </w:r>
      <w:r w:rsidR="001840FE" w:rsidRPr="0051227F">
        <w:rPr>
          <w:rFonts w:ascii="Times New Roman" w:hAnsi="Times New Roman" w:cs="Times New Roman"/>
          <w:iCs/>
          <w:color w:val="auto"/>
          <w:sz w:val="22"/>
          <w:szCs w:val="20"/>
        </w:rPr>
        <w:t xml:space="preserve">je i </w:t>
      </w:r>
      <w:r w:rsidR="00D13662" w:rsidRPr="0051227F">
        <w:rPr>
          <w:rFonts w:ascii="Times New Roman" w:hAnsi="Times New Roman" w:cs="Times New Roman"/>
          <w:iCs/>
          <w:color w:val="auto"/>
          <w:sz w:val="22"/>
          <w:szCs w:val="20"/>
        </w:rPr>
        <w:t>kamatna stopa sa 4% promjenjivo na 2% fiksno godišnje, a obračunava se i naplaćuje tromjesečno  i primjenjuje od 1. siječnja 2020.godine. Ukupno projicirano zaduženje Grada s naslova otplate glavnice kredita krajem 2022.godine iznositi će 25.000.000,00 kn po postojećem kreditu iz 2016. godine</w:t>
      </w:r>
      <w:r w:rsidR="00A04AD4" w:rsidRPr="0051227F">
        <w:rPr>
          <w:rFonts w:ascii="Times New Roman" w:hAnsi="Times New Roman" w:cs="Times New Roman"/>
          <w:iCs/>
          <w:color w:val="auto"/>
          <w:sz w:val="22"/>
          <w:szCs w:val="20"/>
        </w:rPr>
        <w:t xml:space="preserve"> s</w:t>
      </w:r>
      <w:r w:rsidR="00D13662" w:rsidRPr="0051227F">
        <w:rPr>
          <w:rFonts w:ascii="Times New Roman" w:hAnsi="Times New Roman" w:cs="Times New Roman"/>
          <w:iCs/>
          <w:color w:val="auto"/>
          <w:sz w:val="22"/>
          <w:szCs w:val="20"/>
        </w:rPr>
        <w:t xml:space="preserve"> pripadajuć</w:t>
      </w:r>
      <w:r w:rsidR="00A04AD4" w:rsidRPr="0051227F">
        <w:rPr>
          <w:rFonts w:ascii="Times New Roman" w:hAnsi="Times New Roman" w:cs="Times New Roman"/>
          <w:iCs/>
          <w:color w:val="auto"/>
          <w:sz w:val="22"/>
          <w:szCs w:val="20"/>
        </w:rPr>
        <w:t>im</w:t>
      </w:r>
      <w:r w:rsidR="00D13662" w:rsidRPr="0051227F">
        <w:rPr>
          <w:rFonts w:ascii="Times New Roman" w:hAnsi="Times New Roman" w:cs="Times New Roman"/>
          <w:iCs/>
          <w:color w:val="auto"/>
          <w:sz w:val="22"/>
          <w:szCs w:val="20"/>
        </w:rPr>
        <w:t xml:space="preserve"> kamat</w:t>
      </w:r>
      <w:r w:rsidR="00A04AD4" w:rsidRPr="0051227F">
        <w:rPr>
          <w:rFonts w:ascii="Times New Roman" w:hAnsi="Times New Roman" w:cs="Times New Roman"/>
          <w:iCs/>
          <w:color w:val="auto"/>
          <w:sz w:val="22"/>
          <w:szCs w:val="20"/>
        </w:rPr>
        <w:t>ama, te 5.000,00 kn kamata po novom kreditnom zaduženju</w:t>
      </w:r>
      <w:r w:rsidR="00D13662" w:rsidRPr="0051227F">
        <w:rPr>
          <w:rFonts w:ascii="Times New Roman" w:hAnsi="Times New Roman" w:cs="Times New Roman"/>
          <w:iCs/>
          <w:color w:val="auto"/>
          <w:sz w:val="22"/>
          <w:szCs w:val="20"/>
        </w:rPr>
        <w:t>. Suglasnost za zaduženje putem financijskog leasinga trgovačkom društvu Komunalac Požega d.o.o. za nabavu teretnog vozila iznosi 169.517,44 EUR (161.250,00 EUR glavnice i 8.267,44 EUR kamata), koji se plaćaju u 48 rata u kunama po srednjem tečaju HNB na dan izdavanja računa.</w:t>
      </w:r>
    </w:p>
    <w:p w14:paraId="1517A7E6" w14:textId="77777777" w:rsidR="00D13662" w:rsidRPr="0051227F" w:rsidRDefault="00D13662" w:rsidP="00D13662">
      <w:pPr>
        <w:pStyle w:val="Default"/>
        <w:ind w:firstLine="708"/>
        <w:jc w:val="both"/>
        <w:rPr>
          <w:rFonts w:ascii="Times New Roman" w:hAnsi="Times New Roman" w:cs="Times New Roman"/>
          <w:color w:val="auto"/>
          <w:sz w:val="22"/>
          <w:szCs w:val="20"/>
        </w:rPr>
      </w:pPr>
      <w:r w:rsidRPr="0051227F">
        <w:rPr>
          <w:rFonts w:ascii="Times New Roman" w:hAnsi="Times New Roman" w:cs="Times New Roman"/>
          <w:iCs/>
          <w:color w:val="auto"/>
          <w:sz w:val="22"/>
          <w:szCs w:val="20"/>
        </w:rPr>
        <w:lastRenderedPageBreak/>
        <w:t>(4) Gradonačelnik je dužan unutar proračunske godine tromjesečno izvještavati Ministarstvo financija RH (u nastavku teksta: MF) i to do desetog u mjesecu za prethodno izvještajno razdoblje o otplati kredita za koji je Vlada RH dala suglasnost.</w:t>
      </w:r>
    </w:p>
    <w:p w14:paraId="284D1C89" w14:textId="652313BE" w:rsidR="00FB4295" w:rsidRPr="0051227F" w:rsidRDefault="00FB4295" w:rsidP="00E91190">
      <w:pPr>
        <w:pStyle w:val="Default"/>
        <w:jc w:val="both"/>
        <w:rPr>
          <w:rFonts w:ascii="Times New Roman" w:hAnsi="Times New Roman" w:cs="Times New Roman"/>
          <w:iCs/>
          <w:color w:val="auto"/>
          <w:sz w:val="22"/>
          <w:szCs w:val="22"/>
        </w:rPr>
      </w:pPr>
    </w:p>
    <w:p w14:paraId="4F305E3B" w14:textId="64ABB9DE" w:rsidR="00395FF4" w:rsidRPr="0051227F" w:rsidRDefault="00395FF4" w:rsidP="00395FF4">
      <w:pPr>
        <w:pStyle w:val="Default"/>
        <w:jc w:val="center"/>
        <w:rPr>
          <w:rFonts w:ascii="Times New Roman" w:hAnsi="Times New Roman" w:cs="Times New Roman"/>
          <w:color w:val="auto"/>
          <w:sz w:val="22"/>
          <w:szCs w:val="22"/>
        </w:rPr>
      </w:pPr>
      <w:r w:rsidRPr="0051227F">
        <w:rPr>
          <w:rFonts w:ascii="Times New Roman" w:hAnsi="Times New Roman" w:cs="Times New Roman"/>
          <w:iCs/>
          <w:color w:val="auto"/>
          <w:sz w:val="22"/>
          <w:szCs w:val="22"/>
        </w:rPr>
        <w:t xml:space="preserve">Članak </w:t>
      </w:r>
      <w:r w:rsidR="00CB42F4" w:rsidRPr="0051227F">
        <w:rPr>
          <w:rFonts w:ascii="Times New Roman" w:hAnsi="Times New Roman" w:cs="Times New Roman"/>
          <w:iCs/>
          <w:color w:val="auto"/>
          <w:sz w:val="22"/>
          <w:szCs w:val="22"/>
        </w:rPr>
        <w:t>4</w:t>
      </w:r>
      <w:r w:rsidRPr="0051227F">
        <w:rPr>
          <w:rFonts w:ascii="Times New Roman" w:hAnsi="Times New Roman" w:cs="Times New Roman"/>
          <w:iCs/>
          <w:color w:val="auto"/>
          <w:sz w:val="22"/>
          <w:szCs w:val="22"/>
        </w:rPr>
        <w:t>.</w:t>
      </w:r>
    </w:p>
    <w:p w14:paraId="0D9BE0F1" w14:textId="77777777" w:rsidR="00395FF4" w:rsidRPr="0051227F" w:rsidRDefault="00395FF4" w:rsidP="00395FF4">
      <w:pPr>
        <w:pStyle w:val="Default"/>
        <w:jc w:val="both"/>
        <w:rPr>
          <w:rFonts w:ascii="Times New Roman" w:hAnsi="Times New Roman" w:cs="Times New Roman"/>
          <w:iCs/>
          <w:color w:val="auto"/>
          <w:sz w:val="22"/>
          <w:szCs w:val="22"/>
        </w:rPr>
      </w:pPr>
    </w:p>
    <w:p w14:paraId="39770B6B" w14:textId="1A63A29D" w:rsidR="00F077B1" w:rsidRPr="0051227F" w:rsidRDefault="00891A4B" w:rsidP="00F077B1">
      <w:pPr>
        <w:ind w:firstLine="720"/>
        <w:jc w:val="both"/>
        <w:rPr>
          <w:rFonts w:ascii="Times New Roman" w:hAnsi="Times New Roman" w:cs="Times New Roman"/>
          <w:bCs/>
          <w:sz w:val="22"/>
          <w:szCs w:val="22"/>
        </w:rPr>
      </w:pPr>
      <w:r w:rsidRPr="0051227F">
        <w:rPr>
          <w:rFonts w:ascii="Times New Roman" w:hAnsi="Times New Roman" w:cs="Times New Roman"/>
          <w:bCs/>
          <w:sz w:val="22"/>
          <w:szCs w:val="22"/>
        </w:rPr>
        <w:t xml:space="preserve">U </w:t>
      </w:r>
      <w:proofErr w:type="spellStart"/>
      <w:r w:rsidRPr="0051227F">
        <w:rPr>
          <w:rFonts w:ascii="Times New Roman" w:hAnsi="Times New Roman" w:cs="Times New Roman"/>
          <w:bCs/>
          <w:sz w:val="22"/>
          <w:szCs w:val="22"/>
        </w:rPr>
        <w:t>č</w:t>
      </w:r>
      <w:r w:rsidR="00F077B1" w:rsidRPr="0051227F">
        <w:rPr>
          <w:rFonts w:ascii="Times New Roman" w:hAnsi="Times New Roman" w:cs="Times New Roman"/>
          <w:bCs/>
          <w:sz w:val="22"/>
          <w:szCs w:val="22"/>
        </w:rPr>
        <w:t>lanku</w:t>
      </w:r>
      <w:proofErr w:type="spellEnd"/>
      <w:r w:rsidR="00F077B1" w:rsidRPr="0051227F">
        <w:rPr>
          <w:rFonts w:ascii="Times New Roman" w:hAnsi="Times New Roman" w:cs="Times New Roman"/>
          <w:bCs/>
          <w:sz w:val="22"/>
          <w:szCs w:val="22"/>
        </w:rPr>
        <w:t xml:space="preserve"> 19. </w:t>
      </w:r>
      <w:proofErr w:type="spellStart"/>
      <w:r w:rsidR="00F077B1" w:rsidRPr="0051227F">
        <w:rPr>
          <w:rFonts w:ascii="Times New Roman" w:hAnsi="Times New Roman" w:cs="Times New Roman"/>
          <w:bCs/>
          <w:sz w:val="22"/>
          <w:szCs w:val="22"/>
        </w:rPr>
        <w:t>stavak</w:t>
      </w:r>
      <w:proofErr w:type="spellEnd"/>
      <w:r w:rsidR="00F077B1" w:rsidRPr="0051227F">
        <w:rPr>
          <w:rFonts w:ascii="Times New Roman" w:hAnsi="Times New Roman" w:cs="Times New Roman"/>
          <w:bCs/>
          <w:sz w:val="22"/>
          <w:szCs w:val="22"/>
        </w:rPr>
        <w:t xml:space="preserve"> 3. </w:t>
      </w:r>
      <w:proofErr w:type="spellStart"/>
      <w:r w:rsidR="00F077B1" w:rsidRPr="0051227F">
        <w:rPr>
          <w:rFonts w:ascii="Times New Roman" w:hAnsi="Times New Roman" w:cs="Times New Roman"/>
          <w:bCs/>
          <w:sz w:val="22"/>
          <w:szCs w:val="22"/>
        </w:rPr>
        <w:t>Odluke</w:t>
      </w:r>
      <w:proofErr w:type="spellEnd"/>
      <w:r w:rsidR="00F077B1" w:rsidRPr="0051227F">
        <w:rPr>
          <w:rFonts w:ascii="Times New Roman" w:hAnsi="Times New Roman" w:cs="Times New Roman"/>
          <w:bCs/>
          <w:sz w:val="22"/>
          <w:szCs w:val="22"/>
        </w:rPr>
        <w:t xml:space="preserve"> </w:t>
      </w:r>
      <w:proofErr w:type="spellStart"/>
      <w:r w:rsidR="00F077B1" w:rsidRPr="0051227F">
        <w:rPr>
          <w:rFonts w:ascii="Times New Roman" w:hAnsi="Times New Roman" w:cs="Times New Roman"/>
          <w:bCs/>
          <w:sz w:val="22"/>
          <w:szCs w:val="22"/>
        </w:rPr>
        <w:t>mijenja</w:t>
      </w:r>
      <w:proofErr w:type="spellEnd"/>
      <w:r w:rsidR="00F077B1" w:rsidRPr="0051227F">
        <w:rPr>
          <w:rFonts w:ascii="Times New Roman" w:hAnsi="Times New Roman" w:cs="Times New Roman"/>
          <w:bCs/>
          <w:sz w:val="22"/>
          <w:szCs w:val="22"/>
        </w:rPr>
        <w:t xml:space="preserve"> se </w:t>
      </w:r>
      <w:proofErr w:type="spellStart"/>
      <w:r w:rsidR="00F077B1" w:rsidRPr="0051227F">
        <w:rPr>
          <w:rFonts w:ascii="Times New Roman" w:hAnsi="Times New Roman" w:cs="Times New Roman"/>
          <w:bCs/>
          <w:sz w:val="22"/>
          <w:szCs w:val="22"/>
        </w:rPr>
        <w:t>i</w:t>
      </w:r>
      <w:proofErr w:type="spellEnd"/>
      <w:r w:rsidR="00F077B1" w:rsidRPr="0051227F">
        <w:rPr>
          <w:rFonts w:ascii="Times New Roman" w:hAnsi="Times New Roman" w:cs="Times New Roman"/>
          <w:bCs/>
          <w:sz w:val="22"/>
          <w:szCs w:val="22"/>
        </w:rPr>
        <w:t xml:space="preserve"> </w:t>
      </w:r>
      <w:proofErr w:type="spellStart"/>
      <w:r w:rsidR="00F077B1" w:rsidRPr="0051227F">
        <w:rPr>
          <w:rFonts w:ascii="Times New Roman" w:hAnsi="Times New Roman" w:cs="Times New Roman"/>
          <w:bCs/>
          <w:sz w:val="22"/>
          <w:szCs w:val="22"/>
        </w:rPr>
        <w:t>glasi</w:t>
      </w:r>
      <w:proofErr w:type="spellEnd"/>
      <w:r w:rsidR="00F077B1" w:rsidRPr="0051227F">
        <w:rPr>
          <w:rFonts w:ascii="Times New Roman" w:hAnsi="Times New Roman" w:cs="Times New Roman"/>
          <w:bCs/>
          <w:sz w:val="22"/>
          <w:szCs w:val="22"/>
        </w:rPr>
        <w:t>:</w:t>
      </w:r>
    </w:p>
    <w:p w14:paraId="26FDCB4F" w14:textId="1EED2BA5" w:rsidR="00F077B1" w:rsidRPr="0051227F" w:rsidRDefault="00F077B1" w:rsidP="00F077B1">
      <w:pPr>
        <w:pStyle w:val="Default"/>
        <w:ind w:firstLine="708"/>
        <w:jc w:val="both"/>
        <w:rPr>
          <w:rFonts w:ascii="Times New Roman" w:hAnsi="Times New Roman" w:cs="Times New Roman"/>
          <w:iCs/>
          <w:color w:val="auto"/>
          <w:sz w:val="22"/>
          <w:szCs w:val="22"/>
        </w:rPr>
      </w:pPr>
      <w:r w:rsidRPr="0051227F">
        <w:rPr>
          <w:rFonts w:ascii="Times New Roman" w:hAnsi="Times New Roman" w:cs="Times New Roman"/>
          <w:iCs/>
          <w:color w:val="auto"/>
          <w:sz w:val="22"/>
          <w:szCs w:val="22"/>
        </w:rPr>
        <w:t>„ (3) Očekivana otplata ukupnog duga Grada u 202</w:t>
      </w:r>
      <w:r w:rsidR="00891A4B" w:rsidRPr="0051227F">
        <w:rPr>
          <w:rFonts w:ascii="Times New Roman" w:hAnsi="Times New Roman" w:cs="Times New Roman"/>
          <w:iCs/>
          <w:color w:val="auto"/>
          <w:sz w:val="22"/>
          <w:szCs w:val="22"/>
        </w:rPr>
        <w:t>2</w:t>
      </w:r>
      <w:r w:rsidRPr="0051227F">
        <w:rPr>
          <w:rFonts w:ascii="Times New Roman" w:hAnsi="Times New Roman" w:cs="Times New Roman"/>
          <w:iCs/>
          <w:color w:val="auto"/>
          <w:sz w:val="22"/>
          <w:szCs w:val="22"/>
        </w:rPr>
        <w:t>. godini s osnova zaduženja iznosi 3.</w:t>
      </w:r>
      <w:r w:rsidR="00891A4B" w:rsidRPr="0051227F">
        <w:rPr>
          <w:rFonts w:ascii="Times New Roman" w:hAnsi="Times New Roman" w:cs="Times New Roman"/>
          <w:iCs/>
          <w:color w:val="auto"/>
          <w:sz w:val="22"/>
          <w:szCs w:val="22"/>
        </w:rPr>
        <w:t>775</w:t>
      </w:r>
      <w:r w:rsidRPr="0051227F">
        <w:rPr>
          <w:rFonts w:ascii="Times New Roman" w:hAnsi="Times New Roman" w:cs="Times New Roman"/>
          <w:iCs/>
          <w:color w:val="auto"/>
          <w:sz w:val="22"/>
          <w:szCs w:val="22"/>
        </w:rPr>
        <w:t>.000,00 kn prema sredstvima planiranim u Proračunu (glavnica, kamate i tečajne razlike za postojeći kredit od HBOR-a iz 2016. godine</w:t>
      </w:r>
      <w:r w:rsidR="00891A4B" w:rsidRPr="0051227F">
        <w:rPr>
          <w:rFonts w:ascii="Times New Roman" w:hAnsi="Times New Roman" w:cs="Times New Roman"/>
          <w:iCs/>
          <w:color w:val="auto"/>
          <w:sz w:val="22"/>
          <w:szCs w:val="22"/>
        </w:rPr>
        <w:t xml:space="preserve"> i kamate za novo kreditno zaduženje</w:t>
      </w:r>
      <w:r w:rsidRPr="0051227F">
        <w:rPr>
          <w:rFonts w:ascii="Times New Roman" w:hAnsi="Times New Roman" w:cs="Times New Roman"/>
          <w:iCs/>
          <w:color w:val="auto"/>
          <w:sz w:val="22"/>
          <w:szCs w:val="22"/>
        </w:rPr>
        <w:t>).“</w:t>
      </w:r>
    </w:p>
    <w:p w14:paraId="6DAC3EF4" w14:textId="77777777" w:rsidR="0078398D" w:rsidRPr="0051227F" w:rsidRDefault="0078398D" w:rsidP="00F077B1">
      <w:pPr>
        <w:pStyle w:val="Default"/>
        <w:jc w:val="both"/>
        <w:rPr>
          <w:rFonts w:ascii="Times New Roman" w:hAnsi="Times New Roman" w:cs="Times New Roman"/>
          <w:iCs/>
          <w:color w:val="auto"/>
          <w:sz w:val="22"/>
          <w:szCs w:val="22"/>
        </w:rPr>
      </w:pPr>
    </w:p>
    <w:p w14:paraId="149D023F" w14:textId="303E8BBC" w:rsidR="00F077B1" w:rsidRPr="0051227F" w:rsidRDefault="00F077B1" w:rsidP="00F077B1">
      <w:pPr>
        <w:pStyle w:val="Default"/>
        <w:jc w:val="center"/>
        <w:rPr>
          <w:rFonts w:ascii="Times New Roman" w:hAnsi="Times New Roman" w:cs="Times New Roman"/>
          <w:iCs/>
          <w:color w:val="auto"/>
          <w:sz w:val="22"/>
          <w:szCs w:val="22"/>
        </w:rPr>
      </w:pPr>
      <w:r w:rsidRPr="0051227F">
        <w:rPr>
          <w:rFonts w:ascii="Times New Roman" w:hAnsi="Times New Roman" w:cs="Times New Roman"/>
          <w:iCs/>
          <w:color w:val="auto"/>
          <w:sz w:val="22"/>
          <w:szCs w:val="22"/>
        </w:rPr>
        <w:t xml:space="preserve">Članak </w:t>
      </w:r>
      <w:r w:rsidR="00CB42F4" w:rsidRPr="0051227F">
        <w:rPr>
          <w:rFonts w:ascii="Times New Roman" w:hAnsi="Times New Roman" w:cs="Times New Roman"/>
          <w:iCs/>
          <w:color w:val="auto"/>
          <w:sz w:val="22"/>
          <w:szCs w:val="22"/>
        </w:rPr>
        <w:t>5</w:t>
      </w:r>
      <w:r w:rsidRPr="0051227F">
        <w:rPr>
          <w:rFonts w:ascii="Times New Roman" w:hAnsi="Times New Roman" w:cs="Times New Roman"/>
          <w:iCs/>
          <w:color w:val="auto"/>
          <w:sz w:val="22"/>
          <w:szCs w:val="22"/>
        </w:rPr>
        <w:t>.</w:t>
      </w:r>
    </w:p>
    <w:p w14:paraId="666BF31E" w14:textId="77777777" w:rsidR="00F077B1" w:rsidRPr="0051227F" w:rsidRDefault="00F077B1" w:rsidP="00F077B1">
      <w:pPr>
        <w:rPr>
          <w:rFonts w:ascii="Times New Roman" w:hAnsi="Times New Roman" w:cs="Times New Roman"/>
          <w:sz w:val="22"/>
          <w:szCs w:val="22"/>
        </w:rPr>
      </w:pPr>
    </w:p>
    <w:p w14:paraId="565AA3A2" w14:textId="5BCA3E12" w:rsidR="00F077B1" w:rsidRPr="0051227F" w:rsidRDefault="00F077B1" w:rsidP="00F077B1">
      <w:pPr>
        <w:ind w:firstLine="720"/>
        <w:jc w:val="both"/>
        <w:rPr>
          <w:rFonts w:ascii="Times New Roman" w:hAnsi="Times New Roman" w:cs="Times New Roman"/>
          <w:bCs/>
          <w:sz w:val="22"/>
          <w:szCs w:val="22"/>
        </w:rPr>
      </w:pPr>
      <w:r w:rsidRPr="0051227F">
        <w:rPr>
          <w:rFonts w:ascii="Times New Roman" w:hAnsi="Times New Roman" w:cs="Times New Roman"/>
          <w:bCs/>
          <w:sz w:val="22"/>
          <w:szCs w:val="22"/>
        </w:rPr>
        <w:t xml:space="preserve">Ova </w:t>
      </w:r>
      <w:proofErr w:type="spellStart"/>
      <w:r w:rsidRPr="0051227F">
        <w:rPr>
          <w:rFonts w:ascii="Times New Roman" w:hAnsi="Times New Roman" w:cs="Times New Roman"/>
          <w:bCs/>
          <w:sz w:val="22"/>
          <w:szCs w:val="22"/>
        </w:rPr>
        <w:t>Odluka</w:t>
      </w:r>
      <w:proofErr w:type="spellEnd"/>
      <w:r w:rsidRPr="0051227F">
        <w:rPr>
          <w:rFonts w:ascii="Times New Roman" w:hAnsi="Times New Roman" w:cs="Times New Roman"/>
          <w:bCs/>
          <w:sz w:val="22"/>
          <w:szCs w:val="22"/>
        </w:rPr>
        <w:t xml:space="preserve"> stupa </w:t>
      </w:r>
      <w:proofErr w:type="spellStart"/>
      <w:r w:rsidRPr="0051227F">
        <w:rPr>
          <w:rFonts w:ascii="Times New Roman" w:hAnsi="Times New Roman" w:cs="Times New Roman"/>
          <w:bCs/>
          <w:sz w:val="22"/>
          <w:szCs w:val="22"/>
        </w:rPr>
        <w:t>na</w:t>
      </w:r>
      <w:proofErr w:type="spellEnd"/>
      <w:r w:rsidRPr="0051227F">
        <w:rPr>
          <w:rFonts w:ascii="Times New Roman" w:hAnsi="Times New Roman" w:cs="Times New Roman"/>
          <w:bCs/>
          <w:sz w:val="22"/>
          <w:szCs w:val="22"/>
        </w:rPr>
        <w:t xml:space="preserve"> </w:t>
      </w:r>
      <w:proofErr w:type="spellStart"/>
      <w:r w:rsidRPr="0051227F">
        <w:rPr>
          <w:rFonts w:ascii="Times New Roman" w:hAnsi="Times New Roman" w:cs="Times New Roman"/>
          <w:bCs/>
          <w:sz w:val="22"/>
          <w:szCs w:val="22"/>
        </w:rPr>
        <w:t>snagu</w:t>
      </w:r>
      <w:proofErr w:type="spellEnd"/>
      <w:r w:rsidRPr="0051227F">
        <w:rPr>
          <w:rFonts w:ascii="Times New Roman" w:hAnsi="Times New Roman" w:cs="Times New Roman"/>
          <w:bCs/>
          <w:sz w:val="22"/>
          <w:szCs w:val="22"/>
        </w:rPr>
        <w:t xml:space="preserve"> </w:t>
      </w:r>
      <w:proofErr w:type="spellStart"/>
      <w:r w:rsidR="005100A5" w:rsidRPr="0051227F">
        <w:rPr>
          <w:rFonts w:ascii="Times New Roman" w:hAnsi="Times New Roman" w:cs="Times New Roman"/>
          <w:bCs/>
          <w:sz w:val="22"/>
          <w:szCs w:val="22"/>
        </w:rPr>
        <w:t>osmog</w:t>
      </w:r>
      <w:proofErr w:type="spellEnd"/>
      <w:r w:rsidR="005100A5" w:rsidRPr="0051227F">
        <w:rPr>
          <w:rFonts w:ascii="Times New Roman" w:hAnsi="Times New Roman" w:cs="Times New Roman"/>
          <w:bCs/>
          <w:sz w:val="22"/>
          <w:szCs w:val="22"/>
        </w:rPr>
        <w:t xml:space="preserve"> dana od </w:t>
      </w:r>
      <w:r w:rsidRPr="0051227F">
        <w:rPr>
          <w:rFonts w:ascii="Times New Roman" w:hAnsi="Times New Roman" w:cs="Times New Roman"/>
          <w:bCs/>
          <w:sz w:val="22"/>
          <w:szCs w:val="22"/>
        </w:rPr>
        <w:t xml:space="preserve">dana </w:t>
      </w:r>
      <w:proofErr w:type="spellStart"/>
      <w:r w:rsidRPr="0051227F">
        <w:rPr>
          <w:rFonts w:ascii="Times New Roman" w:hAnsi="Times New Roman" w:cs="Times New Roman"/>
          <w:bCs/>
          <w:sz w:val="22"/>
          <w:szCs w:val="22"/>
        </w:rPr>
        <w:t>objave</w:t>
      </w:r>
      <w:proofErr w:type="spellEnd"/>
      <w:r w:rsidRPr="0051227F">
        <w:rPr>
          <w:rFonts w:ascii="Times New Roman" w:hAnsi="Times New Roman" w:cs="Times New Roman"/>
          <w:bCs/>
          <w:sz w:val="22"/>
          <w:szCs w:val="22"/>
        </w:rPr>
        <w:t xml:space="preserve"> u </w:t>
      </w:r>
      <w:proofErr w:type="spellStart"/>
      <w:r w:rsidRPr="0051227F">
        <w:rPr>
          <w:rFonts w:ascii="Times New Roman" w:hAnsi="Times New Roman" w:cs="Times New Roman"/>
          <w:bCs/>
          <w:sz w:val="22"/>
          <w:szCs w:val="22"/>
        </w:rPr>
        <w:t>Službenim</w:t>
      </w:r>
      <w:proofErr w:type="spellEnd"/>
      <w:r w:rsidRPr="0051227F">
        <w:rPr>
          <w:rFonts w:ascii="Times New Roman" w:hAnsi="Times New Roman" w:cs="Times New Roman"/>
          <w:bCs/>
          <w:sz w:val="22"/>
          <w:szCs w:val="22"/>
        </w:rPr>
        <w:t xml:space="preserve"> </w:t>
      </w:r>
      <w:proofErr w:type="spellStart"/>
      <w:r w:rsidRPr="0051227F">
        <w:rPr>
          <w:rFonts w:ascii="Times New Roman" w:hAnsi="Times New Roman" w:cs="Times New Roman"/>
          <w:bCs/>
          <w:sz w:val="22"/>
          <w:szCs w:val="22"/>
        </w:rPr>
        <w:t>novinama</w:t>
      </w:r>
      <w:proofErr w:type="spellEnd"/>
      <w:r w:rsidRPr="0051227F">
        <w:rPr>
          <w:rFonts w:ascii="Times New Roman" w:hAnsi="Times New Roman" w:cs="Times New Roman"/>
          <w:bCs/>
          <w:sz w:val="22"/>
          <w:szCs w:val="22"/>
        </w:rPr>
        <w:t xml:space="preserve"> Grada Požege.</w:t>
      </w:r>
    </w:p>
    <w:p w14:paraId="6943B85B" w14:textId="77777777" w:rsidR="00E91190" w:rsidRPr="0051227F" w:rsidRDefault="00E91190" w:rsidP="00E91190">
      <w:pPr>
        <w:ind w:right="50"/>
        <w:jc w:val="both"/>
        <w:rPr>
          <w:rFonts w:ascii="Times New Roman" w:eastAsia="Times New Roman" w:hAnsi="Times New Roman" w:cs="Times New Roman"/>
          <w:sz w:val="22"/>
          <w:szCs w:val="22"/>
        </w:rPr>
      </w:pPr>
      <w:bookmarkStart w:id="9" w:name="_Hlk499300062"/>
    </w:p>
    <w:p w14:paraId="66045D10" w14:textId="77777777" w:rsidR="00E91190" w:rsidRPr="0051227F" w:rsidRDefault="00E91190" w:rsidP="00E91190">
      <w:pPr>
        <w:rPr>
          <w:rFonts w:ascii="Times New Roman" w:eastAsia="Times New Roman" w:hAnsi="Times New Roman" w:cs="Times New Roman"/>
          <w:sz w:val="22"/>
          <w:szCs w:val="22"/>
        </w:rPr>
      </w:pPr>
      <w:bookmarkStart w:id="10" w:name="_Hlk511382768"/>
      <w:bookmarkStart w:id="11" w:name="_Hlk524338037"/>
    </w:p>
    <w:p w14:paraId="50731F21" w14:textId="77777777" w:rsidR="00E91190" w:rsidRPr="0051227F" w:rsidRDefault="00E91190" w:rsidP="00E91190">
      <w:pPr>
        <w:ind w:left="5670"/>
        <w:jc w:val="center"/>
        <w:rPr>
          <w:rFonts w:ascii="Times New Roman" w:eastAsia="Times New Roman" w:hAnsi="Times New Roman" w:cs="Times New Roman"/>
          <w:sz w:val="22"/>
          <w:szCs w:val="22"/>
        </w:rPr>
      </w:pPr>
      <w:bookmarkStart w:id="12" w:name="_Hlk83194254"/>
      <w:r w:rsidRPr="0051227F">
        <w:rPr>
          <w:rFonts w:ascii="Times New Roman" w:eastAsia="Times New Roman" w:hAnsi="Times New Roman" w:cs="Times New Roman"/>
          <w:sz w:val="22"/>
          <w:szCs w:val="22"/>
        </w:rPr>
        <w:t>PREDSJEDNIK</w:t>
      </w:r>
    </w:p>
    <w:bookmarkEnd w:id="9"/>
    <w:bookmarkEnd w:id="10"/>
    <w:p w14:paraId="6B7E198A" w14:textId="6B98D29B" w:rsidR="00E91190" w:rsidRPr="0051227F" w:rsidRDefault="00E91190" w:rsidP="00E91190">
      <w:pPr>
        <w:ind w:left="5670"/>
        <w:jc w:val="center"/>
        <w:rPr>
          <w:rFonts w:ascii="Times New Roman" w:hAnsi="Times New Roman" w:cs="Times New Roman"/>
          <w:bCs/>
          <w:sz w:val="22"/>
          <w:szCs w:val="22"/>
          <w:lang w:val="hr-HR"/>
        </w:rPr>
      </w:pPr>
      <w:r w:rsidRPr="0051227F">
        <w:rPr>
          <w:rFonts w:ascii="Times New Roman" w:hAnsi="Times New Roman" w:cs="Times New Roman"/>
          <w:bCs/>
          <w:sz w:val="22"/>
          <w:szCs w:val="22"/>
          <w:lang w:val="hr-HR"/>
        </w:rPr>
        <w:t xml:space="preserve">Matej Begić, </w:t>
      </w:r>
      <w:proofErr w:type="spellStart"/>
      <w:r w:rsidRPr="0051227F">
        <w:rPr>
          <w:rFonts w:ascii="Times New Roman" w:hAnsi="Times New Roman" w:cs="Times New Roman"/>
          <w:bCs/>
          <w:sz w:val="22"/>
          <w:szCs w:val="22"/>
          <w:lang w:val="hr-HR"/>
        </w:rPr>
        <w:t>dipl.ing.šum</w:t>
      </w:r>
      <w:proofErr w:type="spellEnd"/>
      <w:r w:rsidRPr="0051227F">
        <w:rPr>
          <w:rFonts w:ascii="Times New Roman" w:hAnsi="Times New Roman" w:cs="Times New Roman"/>
          <w:bCs/>
          <w:sz w:val="22"/>
          <w:szCs w:val="22"/>
          <w:lang w:val="hr-HR"/>
        </w:rPr>
        <w:t>.</w:t>
      </w:r>
    </w:p>
    <w:p w14:paraId="60D46D6E" w14:textId="77777777" w:rsidR="00E91190" w:rsidRPr="0051227F" w:rsidRDefault="00E91190">
      <w:pPr>
        <w:rPr>
          <w:rFonts w:ascii="Times New Roman" w:hAnsi="Times New Roman" w:cs="Times New Roman"/>
          <w:bCs/>
          <w:sz w:val="22"/>
          <w:szCs w:val="22"/>
          <w:lang w:val="hr-HR"/>
        </w:rPr>
      </w:pPr>
      <w:r w:rsidRPr="0051227F">
        <w:rPr>
          <w:rFonts w:ascii="Times New Roman" w:hAnsi="Times New Roman" w:cs="Times New Roman"/>
          <w:bCs/>
          <w:sz w:val="22"/>
          <w:szCs w:val="22"/>
          <w:lang w:val="hr-HR"/>
        </w:rPr>
        <w:br w:type="page"/>
      </w:r>
    </w:p>
    <w:bookmarkEnd w:id="11"/>
    <w:bookmarkEnd w:id="12"/>
    <w:p w14:paraId="5E73DF85" w14:textId="3A0ADB61" w:rsidR="00E86FA9" w:rsidRDefault="0078398D" w:rsidP="00E91190">
      <w:pPr>
        <w:pStyle w:val="Tijeloteksta"/>
        <w:spacing w:after="0"/>
        <w:jc w:val="center"/>
        <w:rPr>
          <w:rFonts w:ascii="Times New Roman" w:hAnsi="Times New Roman" w:cs="Times New Roman"/>
          <w:bCs/>
          <w:sz w:val="22"/>
          <w:szCs w:val="22"/>
        </w:rPr>
      </w:pPr>
      <w:r w:rsidRPr="0051227F">
        <w:rPr>
          <w:rFonts w:ascii="Times New Roman" w:hAnsi="Times New Roman" w:cs="Times New Roman"/>
          <w:bCs/>
          <w:sz w:val="22"/>
          <w:szCs w:val="22"/>
        </w:rPr>
        <w:lastRenderedPageBreak/>
        <w:t>O</w:t>
      </w:r>
      <w:r w:rsidR="00E86FA9" w:rsidRPr="0051227F">
        <w:rPr>
          <w:rFonts w:ascii="Times New Roman" w:hAnsi="Times New Roman" w:cs="Times New Roman"/>
          <w:bCs/>
          <w:sz w:val="22"/>
          <w:szCs w:val="22"/>
        </w:rPr>
        <w:t xml:space="preserve"> b r a z l o ž e n j e</w:t>
      </w:r>
    </w:p>
    <w:p w14:paraId="4D8EE078" w14:textId="77777777" w:rsidR="0051227F" w:rsidRPr="0051227F" w:rsidRDefault="0051227F" w:rsidP="0051227F">
      <w:pPr>
        <w:pStyle w:val="Tijeloteksta"/>
        <w:spacing w:after="0"/>
        <w:rPr>
          <w:rFonts w:ascii="Times New Roman" w:hAnsi="Times New Roman" w:cs="Times New Roman"/>
          <w:bCs/>
          <w:sz w:val="22"/>
          <w:szCs w:val="22"/>
        </w:rPr>
      </w:pPr>
    </w:p>
    <w:p w14:paraId="1E52E7B5" w14:textId="747D7BC6" w:rsidR="00E86FA9" w:rsidRPr="0051227F" w:rsidRDefault="00E86FA9" w:rsidP="00E86FA9">
      <w:pPr>
        <w:pStyle w:val="Tijeloteksta"/>
        <w:spacing w:after="0"/>
        <w:jc w:val="center"/>
        <w:rPr>
          <w:rFonts w:ascii="Times New Roman" w:hAnsi="Times New Roman" w:cs="Times New Roman"/>
          <w:bCs/>
          <w:sz w:val="22"/>
          <w:szCs w:val="22"/>
        </w:rPr>
      </w:pPr>
      <w:proofErr w:type="spellStart"/>
      <w:r w:rsidRPr="0051227F">
        <w:rPr>
          <w:rFonts w:ascii="Times New Roman" w:hAnsi="Times New Roman" w:cs="Times New Roman"/>
          <w:bCs/>
          <w:sz w:val="22"/>
          <w:szCs w:val="22"/>
        </w:rPr>
        <w:t>uz</w:t>
      </w:r>
      <w:proofErr w:type="spellEnd"/>
      <w:r w:rsidRPr="0051227F">
        <w:rPr>
          <w:rFonts w:ascii="Times New Roman" w:hAnsi="Times New Roman" w:cs="Times New Roman"/>
          <w:bCs/>
          <w:sz w:val="22"/>
          <w:szCs w:val="22"/>
        </w:rPr>
        <w:t xml:space="preserve"> </w:t>
      </w:r>
      <w:proofErr w:type="spellStart"/>
      <w:r w:rsidRPr="0051227F">
        <w:rPr>
          <w:rFonts w:ascii="Times New Roman" w:hAnsi="Times New Roman" w:cs="Times New Roman"/>
          <w:bCs/>
          <w:sz w:val="22"/>
          <w:szCs w:val="22"/>
        </w:rPr>
        <w:t>Prijedlog</w:t>
      </w:r>
      <w:proofErr w:type="spellEnd"/>
      <w:r w:rsidRPr="0051227F">
        <w:rPr>
          <w:rFonts w:ascii="Times New Roman" w:hAnsi="Times New Roman" w:cs="Times New Roman"/>
          <w:bCs/>
          <w:sz w:val="22"/>
          <w:szCs w:val="22"/>
        </w:rPr>
        <w:t xml:space="preserve"> </w:t>
      </w:r>
      <w:proofErr w:type="spellStart"/>
      <w:r w:rsidRPr="0051227F">
        <w:rPr>
          <w:rFonts w:ascii="Times New Roman" w:hAnsi="Times New Roman" w:cs="Times New Roman"/>
          <w:bCs/>
          <w:sz w:val="22"/>
          <w:szCs w:val="22"/>
        </w:rPr>
        <w:t>Odluke</w:t>
      </w:r>
      <w:proofErr w:type="spellEnd"/>
      <w:r w:rsidRPr="0051227F">
        <w:rPr>
          <w:rFonts w:ascii="Times New Roman" w:hAnsi="Times New Roman" w:cs="Times New Roman"/>
          <w:bCs/>
          <w:sz w:val="22"/>
          <w:szCs w:val="22"/>
        </w:rPr>
        <w:t xml:space="preserve"> o</w:t>
      </w:r>
      <w:r w:rsidR="00667B09" w:rsidRPr="0051227F">
        <w:rPr>
          <w:rFonts w:ascii="Times New Roman" w:hAnsi="Times New Roman" w:cs="Times New Roman"/>
          <w:bCs/>
          <w:sz w:val="22"/>
          <w:szCs w:val="22"/>
        </w:rPr>
        <w:t xml:space="preserve"> </w:t>
      </w:r>
      <w:proofErr w:type="spellStart"/>
      <w:r w:rsidR="00667B09" w:rsidRPr="0051227F">
        <w:rPr>
          <w:rFonts w:ascii="Times New Roman" w:hAnsi="Times New Roman" w:cs="Times New Roman"/>
          <w:bCs/>
          <w:sz w:val="22"/>
          <w:szCs w:val="22"/>
        </w:rPr>
        <w:t>izmjenama</w:t>
      </w:r>
      <w:proofErr w:type="spellEnd"/>
      <w:r w:rsidR="00667B09" w:rsidRPr="0051227F">
        <w:rPr>
          <w:rFonts w:ascii="Times New Roman" w:hAnsi="Times New Roman" w:cs="Times New Roman"/>
          <w:bCs/>
          <w:sz w:val="22"/>
          <w:szCs w:val="22"/>
        </w:rPr>
        <w:t xml:space="preserve"> </w:t>
      </w:r>
      <w:proofErr w:type="spellStart"/>
      <w:r w:rsidR="00667B09" w:rsidRPr="0051227F">
        <w:rPr>
          <w:rFonts w:ascii="Times New Roman" w:hAnsi="Times New Roman" w:cs="Times New Roman"/>
          <w:bCs/>
          <w:sz w:val="22"/>
          <w:szCs w:val="22"/>
        </w:rPr>
        <w:t>Odluke</w:t>
      </w:r>
      <w:proofErr w:type="spellEnd"/>
      <w:r w:rsidR="00667B09" w:rsidRPr="0051227F">
        <w:rPr>
          <w:rFonts w:ascii="Times New Roman" w:hAnsi="Times New Roman" w:cs="Times New Roman"/>
          <w:bCs/>
          <w:sz w:val="22"/>
          <w:szCs w:val="22"/>
        </w:rPr>
        <w:t xml:space="preserve"> o</w:t>
      </w:r>
      <w:r w:rsidR="005100A5" w:rsidRPr="0051227F">
        <w:rPr>
          <w:rFonts w:ascii="Times New Roman" w:hAnsi="Times New Roman" w:cs="Times New Roman"/>
          <w:bCs/>
          <w:sz w:val="22"/>
          <w:szCs w:val="22"/>
        </w:rPr>
        <w:t xml:space="preserve"> </w:t>
      </w:r>
      <w:proofErr w:type="spellStart"/>
      <w:r w:rsidRPr="0051227F">
        <w:rPr>
          <w:rFonts w:ascii="Times New Roman" w:hAnsi="Times New Roman" w:cs="Times New Roman"/>
          <w:bCs/>
          <w:sz w:val="22"/>
          <w:szCs w:val="22"/>
        </w:rPr>
        <w:t>izvršavanju</w:t>
      </w:r>
      <w:proofErr w:type="spellEnd"/>
      <w:r w:rsidRPr="0051227F">
        <w:rPr>
          <w:rFonts w:ascii="Times New Roman" w:hAnsi="Times New Roman" w:cs="Times New Roman"/>
          <w:bCs/>
          <w:sz w:val="22"/>
          <w:szCs w:val="22"/>
        </w:rPr>
        <w:t xml:space="preserve"> </w:t>
      </w:r>
      <w:proofErr w:type="spellStart"/>
      <w:r w:rsidRPr="0051227F">
        <w:rPr>
          <w:rFonts w:ascii="Times New Roman" w:hAnsi="Times New Roman" w:cs="Times New Roman"/>
          <w:bCs/>
          <w:sz w:val="22"/>
          <w:szCs w:val="22"/>
        </w:rPr>
        <w:t>proračuna</w:t>
      </w:r>
      <w:proofErr w:type="spellEnd"/>
      <w:r w:rsidRPr="0051227F">
        <w:rPr>
          <w:rFonts w:ascii="Times New Roman" w:hAnsi="Times New Roman" w:cs="Times New Roman"/>
          <w:bCs/>
          <w:sz w:val="22"/>
          <w:szCs w:val="22"/>
        </w:rPr>
        <w:t xml:space="preserve"> Grada Požege za 20</w:t>
      </w:r>
      <w:r w:rsidR="00180E39" w:rsidRPr="0051227F">
        <w:rPr>
          <w:rFonts w:ascii="Times New Roman" w:hAnsi="Times New Roman" w:cs="Times New Roman"/>
          <w:bCs/>
          <w:sz w:val="22"/>
          <w:szCs w:val="22"/>
        </w:rPr>
        <w:t>2</w:t>
      </w:r>
      <w:r w:rsidR="0060038B" w:rsidRPr="0051227F">
        <w:rPr>
          <w:rFonts w:ascii="Times New Roman" w:hAnsi="Times New Roman" w:cs="Times New Roman"/>
          <w:bCs/>
          <w:sz w:val="22"/>
          <w:szCs w:val="22"/>
        </w:rPr>
        <w:t>2</w:t>
      </w:r>
      <w:r w:rsidRPr="0051227F">
        <w:rPr>
          <w:rFonts w:ascii="Times New Roman" w:hAnsi="Times New Roman" w:cs="Times New Roman"/>
          <w:bCs/>
          <w:sz w:val="22"/>
          <w:szCs w:val="22"/>
        </w:rPr>
        <w:t xml:space="preserve">. </w:t>
      </w:r>
      <w:proofErr w:type="spellStart"/>
      <w:r w:rsidRPr="0051227F">
        <w:rPr>
          <w:rFonts w:ascii="Times New Roman" w:hAnsi="Times New Roman" w:cs="Times New Roman"/>
          <w:bCs/>
          <w:sz w:val="22"/>
          <w:szCs w:val="22"/>
        </w:rPr>
        <w:t>godinu</w:t>
      </w:r>
      <w:proofErr w:type="spellEnd"/>
    </w:p>
    <w:p w14:paraId="6D8FBDED" w14:textId="77777777" w:rsidR="00E86FA9" w:rsidRPr="0051227F" w:rsidRDefault="00E86FA9" w:rsidP="00E91190">
      <w:pPr>
        <w:rPr>
          <w:rFonts w:ascii="Times New Roman" w:hAnsi="Times New Roman" w:cs="Times New Roman"/>
          <w:bCs/>
          <w:sz w:val="22"/>
          <w:szCs w:val="22"/>
        </w:rPr>
      </w:pPr>
    </w:p>
    <w:p w14:paraId="570DD0C9" w14:textId="77777777" w:rsidR="00D91060" w:rsidRPr="0051227F" w:rsidRDefault="00D91060" w:rsidP="00E91190">
      <w:pPr>
        <w:rPr>
          <w:rFonts w:ascii="Times New Roman" w:hAnsi="Times New Roman" w:cs="Times New Roman"/>
          <w:bCs/>
          <w:sz w:val="22"/>
          <w:szCs w:val="22"/>
        </w:rPr>
      </w:pPr>
    </w:p>
    <w:p w14:paraId="12209995" w14:textId="62279F97" w:rsidR="00667B09" w:rsidRPr="0051227F" w:rsidRDefault="00667B09" w:rsidP="00667B09">
      <w:pPr>
        <w:rPr>
          <w:rFonts w:ascii="Times New Roman" w:hAnsi="Times New Roman" w:cs="Times New Roman"/>
          <w:bCs/>
          <w:sz w:val="22"/>
          <w:szCs w:val="22"/>
        </w:rPr>
      </w:pPr>
      <w:r w:rsidRPr="0051227F">
        <w:rPr>
          <w:rFonts w:ascii="Times New Roman" w:hAnsi="Times New Roman" w:cs="Times New Roman"/>
          <w:bCs/>
          <w:sz w:val="22"/>
          <w:szCs w:val="22"/>
        </w:rPr>
        <w:t>I.</w:t>
      </w:r>
      <w:r w:rsidRPr="0051227F">
        <w:rPr>
          <w:rFonts w:ascii="Times New Roman" w:hAnsi="Times New Roman" w:cs="Times New Roman"/>
          <w:bCs/>
          <w:sz w:val="22"/>
          <w:szCs w:val="22"/>
        </w:rPr>
        <w:tab/>
        <w:t>UVOD I PRAVNA OSNOVA</w:t>
      </w:r>
    </w:p>
    <w:p w14:paraId="07B0A4ED" w14:textId="77777777" w:rsidR="00667B09" w:rsidRPr="0051227F" w:rsidRDefault="00667B09" w:rsidP="00E91190">
      <w:pPr>
        <w:jc w:val="both"/>
        <w:rPr>
          <w:rFonts w:ascii="Times New Roman" w:hAnsi="Times New Roman" w:cs="Times New Roman"/>
          <w:bCs/>
          <w:sz w:val="22"/>
          <w:szCs w:val="22"/>
        </w:rPr>
      </w:pPr>
    </w:p>
    <w:p w14:paraId="1EB3C9A1" w14:textId="4AE286DA" w:rsidR="00667B09" w:rsidRPr="0051227F" w:rsidRDefault="00667B09" w:rsidP="00667B09">
      <w:pPr>
        <w:pStyle w:val="Default"/>
        <w:ind w:firstLine="708"/>
        <w:jc w:val="both"/>
        <w:rPr>
          <w:rFonts w:ascii="Times New Roman" w:hAnsi="Times New Roman" w:cs="Times New Roman"/>
          <w:bCs/>
          <w:color w:val="auto"/>
          <w:sz w:val="22"/>
          <w:szCs w:val="22"/>
        </w:rPr>
      </w:pPr>
      <w:r w:rsidRPr="0051227F">
        <w:rPr>
          <w:rFonts w:ascii="Times New Roman" w:hAnsi="Times New Roman" w:cs="Times New Roman"/>
          <w:bCs/>
          <w:color w:val="auto"/>
          <w:sz w:val="22"/>
          <w:szCs w:val="22"/>
        </w:rPr>
        <w:t>Odluku o izvršavanju Proračuna</w:t>
      </w:r>
      <w:r w:rsidRPr="0051227F">
        <w:rPr>
          <w:rFonts w:ascii="Times New Roman" w:hAnsi="Times New Roman" w:cs="Times New Roman"/>
          <w:color w:val="auto"/>
          <w:sz w:val="22"/>
          <w:szCs w:val="22"/>
        </w:rPr>
        <w:t xml:space="preserve"> Grada Požege za 202</w:t>
      </w:r>
      <w:r w:rsidR="00D521A5" w:rsidRPr="0051227F">
        <w:rPr>
          <w:rFonts w:ascii="Times New Roman" w:hAnsi="Times New Roman" w:cs="Times New Roman"/>
          <w:color w:val="auto"/>
          <w:sz w:val="22"/>
          <w:szCs w:val="22"/>
        </w:rPr>
        <w:t>2</w:t>
      </w:r>
      <w:r w:rsidRPr="0051227F">
        <w:rPr>
          <w:rFonts w:ascii="Times New Roman" w:hAnsi="Times New Roman" w:cs="Times New Roman"/>
          <w:color w:val="auto"/>
          <w:sz w:val="22"/>
          <w:szCs w:val="22"/>
        </w:rPr>
        <w:t>. godinu</w:t>
      </w:r>
      <w:r w:rsidRPr="0051227F">
        <w:rPr>
          <w:rFonts w:ascii="Times New Roman" w:hAnsi="Times New Roman" w:cs="Times New Roman"/>
          <w:bCs/>
          <w:color w:val="auto"/>
          <w:sz w:val="22"/>
          <w:szCs w:val="22"/>
        </w:rPr>
        <w:t xml:space="preserve"> usvojilo je Gradsko vijeće Grada Požege na svojoj </w:t>
      </w:r>
      <w:r w:rsidR="00D521A5" w:rsidRPr="0051227F">
        <w:rPr>
          <w:rFonts w:ascii="Times New Roman" w:hAnsi="Times New Roman" w:cs="Times New Roman"/>
          <w:bCs/>
          <w:color w:val="auto"/>
          <w:sz w:val="22"/>
          <w:szCs w:val="22"/>
        </w:rPr>
        <w:t>7.</w:t>
      </w:r>
      <w:r w:rsidRPr="0051227F">
        <w:rPr>
          <w:rFonts w:ascii="Times New Roman" w:hAnsi="Times New Roman" w:cs="Times New Roman"/>
          <w:bCs/>
          <w:color w:val="auto"/>
          <w:sz w:val="22"/>
          <w:szCs w:val="22"/>
        </w:rPr>
        <w:t xml:space="preserve"> sjednici, u prosincu 20</w:t>
      </w:r>
      <w:r w:rsidR="00C53864" w:rsidRPr="0051227F">
        <w:rPr>
          <w:rFonts w:ascii="Times New Roman" w:hAnsi="Times New Roman" w:cs="Times New Roman"/>
          <w:bCs/>
          <w:color w:val="auto"/>
          <w:sz w:val="22"/>
          <w:szCs w:val="22"/>
        </w:rPr>
        <w:t>2</w:t>
      </w:r>
      <w:r w:rsidR="00D521A5" w:rsidRPr="0051227F">
        <w:rPr>
          <w:rFonts w:ascii="Times New Roman" w:hAnsi="Times New Roman" w:cs="Times New Roman"/>
          <w:bCs/>
          <w:color w:val="auto"/>
          <w:sz w:val="22"/>
          <w:szCs w:val="22"/>
        </w:rPr>
        <w:t>1</w:t>
      </w:r>
      <w:r w:rsidRPr="0051227F">
        <w:rPr>
          <w:rFonts w:ascii="Times New Roman" w:hAnsi="Times New Roman" w:cs="Times New Roman"/>
          <w:bCs/>
          <w:color w:val="auto"/>
          <w:sz w:val="22"/>
          <w:szCs w:val="22"/>
        </w:rPr>
        <w:t xml:space="preserve">. godine, a objavljena je u Službenim novinama Grada Požege, broj: </w:t>
      </w:r>
      <w:r w:rsidR="00D521A5" w:rsidRPr="0051227F">
        <w:rPr>
          <w:rFonts w:ascii="Times New Roman" w:hAnsi="Times New Roman" w:cs="Times New Roman"/>
          <w:bCs/>
          <w:color w:val="auto"/>
          <w:sz w:val="22"/>
          <w:szCs w:val="22"/>
        </w:rPr>
        <w:t>24</w:t>
      </w:r>
      <w:r w:rsidR="00C53864" w:rsidRPr="0051227F">
        <w:rPr>
          <w:rFonts w:ascii="Times New Roman" w:hAnsi="Times New Roman" w:cs="Times New Roman"/>
          <w:bCs/>
          <w:color w:val="auto"/>
          <w:sz w:val="22"/>
          <w:szCs w:val="22"/>
        </w:rPr>
        <w:t>/</w:t>
      </w:r>
      <w:r w:rsidR="00D521A5" w:rsidRPr="0051227F">
        <w:rPr>
          <w:rFonts w:ascii="Times New Roman" w:hAnsi="Times New Roman" w:cs="Times New Roman"/>
          <w:bCs/>
          <w:color w:val="auto"/>
          <w:sz w:val="22"/>
          <w:szCs w:val="22"/>
        </w:rPr>
        <w:t>21</w:t>
      </w:r>
      <w:r w:rsidRPr="0051227F">
        <w:rPr>
          <w:rFonts w:ascii="Times New Roman" w:hAnsi="Times New Roman" w:cs="Times New Roman"/>
          <w:bCs/>
          <w:color w:val="auto"/>
          <w:sz w:val="22"/>
          <w:szCs w:val="22"/>
        </w:rPr>
        <w:t xml:space="preserve">. </w:t>
      </w:r>
    </w:p>
    <w:p w14:paraId="724ADB6F" w14:textId="4212AFEE" w:rsidR="00667B09" w:rsidRPr="0051227F" w:rsidRDefault="00667B09" w:rsidP="00667B09">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bCs/>
          <w:color w:val="auto"/>
          <w:sz w:val="22"/>
          <w:szCs w:val="22"/>
        </w:rPr>
        <w:t>Predmetnom Odl</w:t>
      </w:r>
      <w:r w:rsidR="00C53864" w:rsidRPr="0051227F">
        <w:rPr>
          <w:rFonts w:ascii="Times New Roman" w:hAnsi="Times New Roman" w:cs="Times New Roman"/>
          <w:bCs/>
          <w:color w:val="auto"/>
          <w:sz w:val="22"/>
          <w:szCs w:val="22"/>
        </w:rPr>
        <w:t>u</w:t>
      </w:r>
      <w:r w:rsidRPr="0051227F">
        <w:rPr>
          <w:rFonts w:ascii="Times New Roman" w:hAnsi="Times New Roman" w:cs="Times New Roman"/>
          <w:bCs/>
          <w:color w:val="auto"/>
          <w:sz w:val="22"/>
          <w:szCs w:val="22"/>
        </w:rPr>
        <w:t xml:space="preserve">kom </w:t>
      </w:r>
      <w:r w:rsidRPr="0051227F">
        <w:rPr>
          <w:rFonts w:ascii="Times New Roman" w:hAnsi="Times New Roman" w:cs="Times New Roman"/>
          <w:color w:val="auto"/>
          <w:sz w:val="22"/>
          <w:szCs w:val="22"/>
        </w:rPr>
        <w:t>uređena je struktura prihoda i primitaka, rashoda i izdataka Proračuna Grada Požege za 202</w:t>
      </w:r>
      <w:r w:rsidR="00D521A5" w:rsidRPr="0051227F">
        <w:rPr>
          <w:rFonts w:ascii="Times New Roman" w:hAnsi="Times New Roman" w:cs="Times New Roman"/>
          <w:color w:val="auto"/>
          <w:sz w:val="22"/>
          <w:szCs w:val="22"/>
        </w:rPr>
        <w:t>2</w:t>
      </w:r>
      <w:r w:rsidRPr="0051227F">
        <w:rPr>
          <w:rFonts w:ascii="Times New Roman" w:hAnsi="Times New Roman" w:cs="Times New Roman"/>
          <w:color w:val="auto"/>
          <w:sz w:val="22"/>
          <w:szCs w:val="22"/>
        </w:rPr>
        <w:t>. godinu, njegovo izvršavanje, opseg zaduživanja, prava i obveze korisnika proračunskih sredstava, upravljanje imovinom i dugovima</w:t>
      </w:r>
      <w:r w:rsidRPr="0051227F">
        <w:rPr>
          <w:rFonts w:ascii="Times New Roman" w:hAnsi="Times New Roman" w:cs="Times New Roman"/>
          <w:bCs/>
          <w:color w:val="auto"/>
          <w:sz w:val="22"/>
          <w:szCs w:val="22"/>
        </w:rPr>
        <w:t xml:space="preserve">, </w:t>
      </w:r>
      <w:r w:rsidRPr="0051227F">
        <w:rPr>
          <w:rFonts w:ascii="Times New Roman" w:hAnsi="Times New Roman" w:cs="Times New Roman"/>
          <w:color w:val="auto"/>
          <w:sz w:val="22"/>
          <w:szCs w:val="22"/>
        </w:rPr>
        <w:t>te druga pitanja u izvršavanju proračuna</w:t>
      </w:r>
      <w:r w:rsidRPr="0051227F">
        <w:rPr>
          <w:rFonts w:ascii="Times New Roman" w:hAnsi="Times New Roman" w:cs="Times New Roman"/>
          <w:i/>
          <w:iCs/>
          <w:color w:val="auto"/>
          <w:sz w:val="22"/>
          <w:szCs w:val="22"/>
        </w:rPr>
        <w:t xml:space="preserve">. </w:t>
      </w:r>
    </w:p>
    <w:p w14:paraId="3CD12923" w14:textId="77777777" w:rsidR="00667B09" w:rsidRPr="0051227F" w:rsidRDefault="00667B09" w:rsidP="00667B09">
      <w:pPr>
        <w:pStyle w:val="Tijeloteksta2"/>
        <w:spacing w:after="0" w:line="240" w:lineRule="auto"/>
        <w:jc w:val="both"/>
        <w:rPr>
          <w:b w:val="0"/>
          <w:sz w:val="22"/>
          <w:szCs w:val="22"/>
        </w:rPr>
      </w:pPr>
    </w:p>
    <w:p w14:paraId="3F23E846" w14:textId="77777777" w:rsidR="00667B09" w:rsidRPr="0051227F" w:rsidRDefault="00667B09" w:rsidP="00667B09">
      <w:pPr>
        <w:pStyle w:val="Tijeloteksta2"/>
        <w:spacing w:after="0" w:line="240" w:lineRule="auto"/>
        <w:ind w:firstLine="708"/>
        <w:jc w:val="both"/>
        <w:rPr>
          <w:b w:val="0"/>
          <w:sz w:val="22"/>
          <w:szCs w:val="22"/>
        </w:rPr>
      </w:pPr>
      <w:proofErr w:type="spellStart"/>
      <w:r w:rsidRPr="0051227F">
        <w:rPr>
          <w:b w:val="0"/>
          <w:sz w:val="22"/>
          <w:szCs w:val="22"/>
        </w:rPr>
        <w:t>Pravna</w:t>
      </w:r>
      <w:proofErr w:type="spellEnd"/>
      <w:r w:rsidRPr="0051227F">
        <w:rPr>
          <w:b w:val="0"/>
          <w:sz w:val="22"/>
          <w:szCs w:val="22"/>
        </w:rPr>
        <w:t xml:space="preserve"> </w:t>
      </w:r>
      <w:proofErr w:type="spellStart"/>
      <w:r w:rsidRPr="0051227F">
        <w:rPr>
          <w:b w:val="0"/>
          <w:sz w:val="22"/>
          <w:szCs w:val="22"/>
        </w:rPr>
        <w:t>osnova</w:t>
      </w:r>
      <w:proofErr w:type="spellEnd"/>
      <w:r w:rsidRPr="0051227F">
        <w:rPr>
          <w:b w:val="0"/>
          <w:sz w:val="22"/>
          <w:szCs w:val="22"/>
        </w:rPr>
        <w:t xml:space="preserve"> za </w:t>
      </w:r>
      <w:proofErr w:type="spellStart"/>
      <w:r w:rsidRPr="0051227F">
        <w:rPr>
          <w:b w:val="0"/>
          <w:sz w:val="22"/>
          <w:szCs w:val="22"/>
        </w:rPr>
        <w:t>ovaj</w:t>
      </w:r>
      <w:proofErr w:type="spellEnd"/>
      <w:r w:rsidRPr="0051227F">
        <w:rPr>
          <w:b w:val="0"/>
          <w:sz w:val="22"/>
          <w:szCs w:val="22"/>
        </w:rPr>
        <w:t xml:space="preserve"> </w:t>
      </w:r>
      <w:proofErr w:type="spellStart"/>
      <w:r w:rsidRPr="0051227F">
        <w:rPr>
          <w:b w:val="0"/>
          <w:sz w:val="22"/>
          <w:szCs w:val="22"/>
        </w:rPr>
        <w:t>Prijedlog</w:t>
      </w:r>
      <w:proofErr w:type="spellEnd"/>
      <w:r w:rsidRPr="0051227F">
        <w:rPr>
          <w:b w:val="0"/>
          <w:sz w:val="22"/>
          <w:szCs w:val="22"/>
        </w:rPr>
        <w:t xml:space="preserve"> </w:t>
      </w:r>
      <w:proofErr w:type="spellStart"/>
      <w:r w:rsidRPr="0051227F">
        <w:rPr>
          <w:b w:val="0"/>
          <w:sz w:val="22"/>
          <w:szCs w:val="22"/>
        </w:rPr>
        <w:t>Odluke</w:t>
      </w:r>
      <w:proofErr w:type="spellEnd"/>
      <w:r w:rsidRPr="0051227F">
        <w:rPr>
          <w:b w:val="0"/>
          <w:sz w:val="22"/>
          <w:szCs w:val="22"/>
        </w:rPr>
        <w:t xml:space="preserve"> u </w:t>
      </w:r>
      <w:proofErr w:type="spellStart"/>
      <w:r w:rsidRPr="0051227F">
        <w:rPr>
          <w:b w:val="0"/>
          <w:sz w:val="22"/>
          <w:szCs w:val="22"/>
        </w:rPr>
        <w:t>odredbi</w:t>
      </w:r>
      <w:proofErr w:type="spellEnd"/>
      <w:r w:rsidRPr="0051227F">
        <w:rPr>
          <w:b w:val="0"/>
          <w:sz w:val="22"/>
          <w:szCs w:val="22"/>
        </w:rPr>
        <w:t xml:space="preserve">: </w:t>
      </w:r>
    </w:p>
    <w:p w14:paraId="5F92A6FC" w14:textId="21F206C7" w:rsidR="00667B09" w:rsidRPr="0051227F" w:rsidRDefault="00667B09" w:rsidP="00667B09">
      <w:pPr>
        <w:pStyle w:val="Tijeloteksta2"/>
        <w:spacing w:after="0" w:line="240" w:lineRule="auto"/>
        <w:ind w:firstLine="708"/>
        <w:jc w:val="both"/>
        <w:rPr>
          <w:b w:val="0"/>
          <w:sz w:val="22"/>
          <w:szCs w:val="22"/>
        </w:rPr>
      </w:pPr>
      <w:r w:rsidRPr="0051227F">
        <w:rPr>
          <w:b w:val="0"/>
          <w:sz w:val="22"/>
          <w:szCs w:val="22"/>
        </w:rPr>
        <w:t xml:space="preserve">1) </w:t>
      </w:r>
      <w:proofErr w:type="spellStart"/>
      <w:r w:rsidRPr="0051227F">
        <w:rPr>
          <w:b w:val="0"/>
          <w:sz w:val="22"/>
          <w:szCs w:val="22"/>
        </w:rPr>
        <w:t>članka</w:t>
      </w:r>
      <w:proofErr w:type="spellEnd"/>
      <w:r w:rsidRPr="0051227F">
        <w:rPr>
          <w:b w:val="0"/>
          <w:sz w:val="22"/>
          <w:szCs w:val="22"/>
        </w:rPr>
        <w:t xml:space="preserve"> </w:t>
      </w:r>
      <w:r w:rsidR="00D521A5" w:rsidRPr="0051227F">
        <w:rPr>
          <w:b w:val="0"/>
          <w:sz w:val="22"/>
          <w:szCs w:val="22"/>
        </w:rPr>
        <w:t>18</w:t>
      </w:r>
      <w:r w:rsidRPr="0051227F">
        <w:rPr>
          <w:b w:val="0"/>
          <w:sz w:val="22"/>
          <w:szCs w:val="22"/>
        </w:rPr>
        <w:t xml:space="preserve">. </w:t>
      </w:r>
      <w:proofErr w:type="spellStart"/>
      <w:r w:rsidRPr="0051227F">
        <w:rPr>
          <w:b w:val="0"/>
          <w:sz w:val="22"/>
          <w:szCs w:val="22"/>
        </w:rPr>
        <w:t>Zakona</w:t>
      </w:r>
      <w:proofErr w:type="spellEnd"/>
      <w:r w:rsidRPr="0051227F">
        <w:rPr>
          <w:b w:val="0"/>
          <w:sz w:val="22"/>
          <w:szCs w:val="22"/>
        </w:rPr>
        <w:t xml:space="preserve"> o </w:t>
      </w:r>
      <w:proofErr w:type="spellStart"/>
      <w:r w:rsidRPr="0051227F">
        <w:rPr>
          <w:b w:val="0"/>
          <w:sz w:val="22"/>
          <w:szCs w:val="22"/>
        </w:rPr>
        <w:t>proračunu</w:t>
      </w:r>
      <w:proofErr w:type="spellEnd"/>
      <w:r w:rsidRPr="0051227F">
        <w:rPr>
          <w:b w:val="0"/>
          <w:sz w:val="22"/>
          <w:szCs w:val="22"/>
        </w:rPr>
        <w:t xml:space="preserve"> (</w:t>
      </w:r>
      <w:proofErr w:type="spellStart"/>
      <w:r w:rsidRPr="0051227F">
        <w:rPr>
          <w:b w:val="0"/>
          <w:sz w:val="22"/>
          <w:szCs w:val="22"/>
        </w:rPr>
        <w:t>N</w:t>
      </w:r>
      <w:r w:rsidR="00C53864" w:rsidRPr="0051227F">
        <w:rPr>
          <w:b w:val="0"/>
          <w:sz w:val="22"/>
          <w:szCs w:val="22"/>
        </w:rPr>
        <w:t>arodne</w:t>
      </w:r>
      <w:proofErr w:type="spellEnd"/>
      <w:r w:rsidR="00C53864" w:rsidRPr="0051227F">
        <w:rPr>
          <w:b w:val="0"/>
          <w:sz w:val="22"/>
          <w:szCs w:val="22"/>
        </w:rPr>
        <w:t xml:space="preserve"> novine</w:t>
      </w:r>
      <w:r w:rsidRPr="0051227F">
        <w:rPr>
          <w:b w:val="0"/>
          <w:sz w:val="22"/>
          <w:szCs w:val="22"/>
        </w:rPr>
        <w:t xml:space="preserve">, </w:t>
      </w:r>
      <w:proofErr w:type="spellStart"/>
      <w:r w:rsidRPr="0051227F">
        <w:rPr>
          <w:b w:val="0"/>
          <w:sz w:val="22"/>
          <w:szCs w:val="22"/>
        </w:rPr>
        <w:t>broj</w:t>
      </w:r>
      <w:proofErr w:type="spellEnd"/>
      <w:r w:rsidRPr="0051227F">
        <w:rPr>
          <w:b w:val="0"/>
          <w:sz w:val="22"/>
          <w:szCs w:val="22"/>
        </w:rPr>
        <w:t xml:space="preserve">: </w:t>
      </w:r>
      <w:r w:rsidR="00D521A5" w:rsidRPr="0051227F">
        <w:rPr>
          <w:b w:val="0"/>
          <w:sz w:val="22"/>
          <w:szCs w:val="22"/>
        </w:rPr>
        <w:t>144/21.</w:t>
      </w:r>
      <w:r w:rsidRPr="0051227F">
        <w:rPr>
          <w:b w:val="0"/>
          <w:sz w:val="22"/>
          <w:szCs w:val="22"/>
        </w:rPr>
        <w:t xml:space="preserve">) </w:t>
      </w:r>
      <w:proofErr w:type="spellStart"/>
      <w:r w:rsidRPr="0051227F">
        <w:rPr>
          <w:b w:val="0"/>
          <w:sz w:val="22"/>
          <w:szCs w:val="22"/>
        </w:rPr>
        <w:t>kojim</w:t>
      </w:r>
      <w:proofErr w:type="spellEnd"/>
      <w:r w:rsidRPr="0051227F">
        <w:rPr>
          <w:b w:val="0"/>
          <w:sz w:val="22"/>
          <w:szCs w:val="22"/>
        </w:rPr>
        <w:t xml:space="preserve"> je </w:t>
      </w:r>
      <w:proofErr w:type="spellStart"/>
      <w:r w:rsidRPr="0051227F">
        <w:rPr>
          <w:b w:val="0"/>
          <w:sz w:val="22"/>
          <w:szCs w:val="22"/>
        </w:rPr>
        <w:t>propisana</w:t>
      </w:r>
      <w:proofErr w:type="spellEnd"/>
      <w:r w:rsidRPr="0051227F">
        <w:rPr>
          <w:b w:val="0"/>
          <w:sz w:val="22"/>
          <w:szCs w:val="22"/>
        </w:rPr>
        <w:t xml:space="preserve"> </w:t>
      </w:r>
      <w:proofErr w:type="spellStart"/>
      <w:r w:rsidRPr="0051227F">
        <w:rPr>
          <w:b w:val="0"/>
          <w:sz w:val="22"/>
          <w:szCs w:val="22"/>
        </w:rPr>
        <w:t>obveza</w:t>
      </w:r>
      <w:proofErr w:type="spellEnd"/>
      <w:r w:rsidRPr="0051227F">
        <w:rPr>
          <w:b w:val="0"/>
          <w:sz w:val="22"/>
          <w:szCs w:val="22"/>
        </w:rPr>
        <w:t xml:space="preserve"> </w:t>
      </w:r>
      <w:proofErr w:type="spellStart"/>
      <w:r w:rsidRPr="0051227F">
        <w:rPr>
          <w:b w:val="0"/>
          <w:sz w:val="22"/>
          <w:szCs w:val="22"/>
        </w:rPr>
        <w:t>donošenja</w:t>
      </w:r>
      <w:proofErr w:type="spellEnd"/>
      <w:r w:rsidRPr="0051227F">
        <w:rPr>
          <w:b w:val="0"/>
          <w:sz w:val="22"/>
          <w:szCs w:val="22"/>
        </w:rPr>
        <w:t xml:space="preserve"> </w:t>
      </w:r>
      <w:proofErr w:type="spellStart"/>
      <w:r w:rsidRPr="0051227F">
        <w:rPr>
          <w:b w:val="0"/>
          <w:sz w:val="22"/>
          <w:szCs w:val="22"/>
        </w:rPr>
        <w:t>odluke</w:t>
      </w:r>
      <w:proofErr w:type="spellEnd"/>
      <w:r w:rsidRPr="0051227F">
        <w:rPr>
          <w:b w:val="0"/>
          <w:sz w:val="22"/>
          <w:szCs w:val="22"/>
        </w:rPr>
        <w:t xml:space="preserve"> o </w:t>
      </w:r>
      <w:proofErr w:type="spellStart"/>
      <w:r w:rsidRPr="0051227F">
        <w:rPr>
          <w:b w:val="0"/>
          <w:sz w:val="22"/>
          <w:szCs w:val="22"/>
        </w:rPr>
        <w:t>izvršavanju</w:t>
      </w:r>
      <w:proofErr w:type="spellEnd"/>
      <w:r w:rsidRPr="0051227F">
        <w:rPr>
          <w:b w:val="0"/>
          <w:sz w:val="22"/>
          <w:szCs w:val="22"/>
        </w:rPr>
        <w:t xml:space="preserve"> </w:t>
      </w:r>
      <w:proofErr w:type="spellStart"/>
      <w:r w:rsidRPr="0051227F">
        <w:rPr>
          <w:b w:val="0"/>
          <w:sz w:val="22"/>
          <w:szCs w:val="22"/>
        </w:rPr>
        <w:t>proračuna</w:t>
      </w:r>
      <w:proofErr w:type="spellEnd"/>
      <w:r w:rsidRPr="0051227F">
        <w:rPr>
          <w:b w:val="0"/>
          <w:sz w:val="22"/>
          <w:szCs w:val="22"/>
        </w:rPr>
        <w:t xml:space="preserve"> </w:t>
      </w:r>
      <w:proofErr w:type="spellStart"/>
      <w:r w:rsidRPr="0051227F">
        <w:rPr>
          <w:b w:val="0"/>
          <w:sz w:val="22"/>
          <w:szCs w:val="22"/>
        </w:rPr>
        <w:t>jedinica</w:t>
      </w:r>
      <w:proofErr w:type="spellEnd"/>
      <w:r w:rsidRPr="0051227F">
        <w:rPr>
          <w:b w:val="0"/>
          <w:sz w:val="22"/>
          <w:szCs w:val="22"/>
        </w:rPr>
        <w:t xml:space="preserve"> </w:t>
      </w:r>
      <w:proofErr w:type="spellStart"/>
      <w:r w:rsidRPr="0051227F">
        <w:rPr>
          <w:b w:val="0"/>
          <w:sz w:val="22"/>
          <w:szCs w:val="22"/>
        </w:rPr>
        <w:t>lokalne</w:t>
      </w:r>
      <w:proofErr w:type="spellEnd"/>
      <w:r w:rsidRPr="0051227F">
        <w:rPr>
          <w:b w:val="0"/>
          <w:sz w:val="22"/>
          <w:szCs w:val="22"/>
        </w:rPr>
        <w:t xml:space="preserve"> </w:t>
      </w:r>
      <w:proofErr w:type="spellStart"/>
      <w:r w:rsidRPr="0051227F">
        <w:rPr>
          <w:b w:val="0"/>
          <w:sz w:val="22"/>
          <w:szCs w:val="22"/>
        </w:rPr>
        <w:t>i</w:t>
      </w:r>
      <w:proofErr w:type="spellEnd"/>
      <w:r w:rsidRPr="0051227F">
        <w:rPr>
          <w:b w:val="0"/>
          <w:sz w:val="22"/>
          <w:szCs w:val="22"/>
        </w:rPr>
        <w:t xml:space="preserve"> </w:t>
      </w:r>
      <w:proofErr w:type="spellStart"/>
      <w:r w:rsidRPr="0051227F">
        <w:rPr>
          <w:b w:val="0"/>
          <w:sz w:val="22"/>
          <w:szCs w:val="22"/>
        </w:rPr>
        <w:t>područne</w:t>
      </w:r>
      <w:proofErr w:type="spellEnd"/>
      <w:r w:rsidRPr="0051227F">
        <w:rPr>
          <w:b w:val="0"/>
          <w:sz w:val="22"/>
          <w:szCs w:val="22"/>
        </w:rPr>
        <w:t xml:space="preserve"> (</w:t>
      </w:r>
      <w:proofErr w:type="spellStart"/>
      <w:r w:rsidRPr="0051227F">
        <w:rPr>
          <w:b w:val="0"/>
          <w:sz w:val="22"/>
          <w:szCs w:val="22"/>
        </w:rPr>
        <w:t>regionalne</w:t>
      </w:r>
      <w:proofErr w:type="spellEnd"/>
      <w:r w:rsidRPr="0051227F">
        <w:rPr>
          <w:b w:val="0"/>
          <w:sz w:val="22"/>
          <w:szCs w:val="22"/>
        </w:rPr>
        <w:t xml:space="preserve">) </w:t>
      </w:r>
      <w:proofErr w:type="spellStart"/>
      <w:r w:rsidRPr="0051227F">
        <w:rPr>
          <w:b w:val="0"/>
          <w:sz w:val="22"/>
          <w:szCs w:val="22"/>
        </w:rPr>
        <w:t>samouprave</w:t>
      </w:r>
      <w:proofErr w:type="spellEnd"/>
      <w:r w:rsidRPr="0051227F">
        <w:rPr>
          <w:b w:val="0"/>
          <w:sz w:val="22"/>
          <w:szCs w:val="22"/>
        </w:rPr>
        <w:t xml:space="preserve">, </w:t>
      </w:r>
      <w:proofErr w:type="spellStart"/>
      <w:r w:rsidRPr="0051227F">
        <w:rPr>
          <w:b w:val="0"/>
          <w:sz w:val="22"/>
          <w:szCs w:val="22"/>
        </w:rPr>
        <w:t>kojom</w:t>
      </w:r>
      <w:proofErr w:type="spellEnd"/>
      <w:r w:rsidRPr="0051227F">
        <w:rPr>
          <w:b w:val="0"/>
          <w:sz w:val="22"/>
          <w:szCs w:val="22"/>
        </w:rPr>
        <w:t xml:space="preserve"> se </w:t>
      </w:r>
      <w:proofErr w:type="spellStart"/>
      <w:r w:rsidRPr="0051227F">
        <w:rPr>
          <w:b w:val="0"/>
          <w:sz w:val="22"/>
          <w:szCs w:val="22"/>
        </w:rPr>
        <w:t>omogućava</w:t>
      </w:r>
      <w:proofErr w:type="spellEnd"/>
      <w:r w:rsidRPr="0051227F">
        <w:rPr>
          <w:b w:val="0"/>
          <w:sz w:val="22"/>
          <w:szCs w:val="22"/>
        </w:rPr>
        <w:t xml:space="preserve"> </w:t>
      </w:r>
      <w:proofErr w:type="spellStart"/>
      <w:r w:rsidRPr="0051227F">
        <w:rPr>
          <w:b w:val="0"/>
          <w:sz w:val="22"/>
          <w:szCs w:val="22"/>
        </w:rPr>
        <w:t>provedba</w:t>
      </w:r>
      <w:proofErr w:type="spellEnd"/>
      <w:r w:rsidRPr="0051227F">
        <w:rPr>
          <w:b w:val="0"/>
          <w:sz w:val="22"/>
          <w:szCs w:val="22"/>
        </w:rPr>
        <w:t xml:space="preserve"> </w:t>
      </w:r>
      <w:proofErr w:type="spellStart"/>
      <w:r w:rsidRPr="0051227F">
        <w:rPr>
          <w:b w:val="0"/>
          <w:sz w:val="22"/>
          <w:szCs w:val="22"/>
        </w:rPr>
        <w:t>usvojenog</w:t>
      </w:r>
      <w:proofErr w:type="spellEnd"/>
      <w:r w:rsidRPr="0051227F">
        <w:rPr>
          <w:b w:val="0"/>
          <w:sz w:val="22"/>
          <w:szCs w:val="22"/>
        </w:rPr>
        <w:t xml:space="preserve"> </w:t>
      </w:r>
      <w:proofErr w:type="spellStart"/>
      <w:proofErr w:type="gramStart"/>
      <w:r w:rsidRPr="0051227F">
        <w:rPr>
          <w:b w:val="0"/>
          <w:sz w:val="22"/>
          <w:szCs w:val="22"/>
        </w:rPr>
        <w:t>proračuna</w:t>
      </w:r>
      <w:proofErr w:type="spellEnd"/>
      <w:r w:rsidRPr="0051227F">
        <w:rPr>
          <w:b w:val="0"/>
          <w:sz w:val="22"/>
          <w:szCs w:val="22"/>
        </w:rPr>
        <w:t xml:space="preserve">  </w:t>
      </w:r>
      <w:proofErr w:type="spellStart"/>
      <w:r w:rsidRPr="0051227F">
        <w:rPr>
          <w:b w:val="0"/>
          <w:sz w:val="22"/>
          <w:szCs w:val="22"/>
        </w:rPr>
        <w:t>te</w:t>
      </w:r>
      <w:proofErr w:type="spellEnd"/>
      <w:proofErr w:type="gramEnd"/>
      <w:r w:rsidRPr="0051227F">
        <w:rPr>
          <w:b w:val="0"/>
          <w:sz w:val="22"/>
          <w:szCs w:val="22"/>
        </w:rPr>
        <w:t xml:space="preserve"> se u </w:t>
      </w:r>
      <w:proofErr w:type="spellStart"/>
      <w:r w:rsidRPr="0051227F">
        <w:rPr>
          <w:b w:val="0"/>
          <w:sz w:val="22"/>
          <w:szCs w:val="22"/>
        </w:rPr>
        <w:t>skladu</w:t>
      </w:r>
      <w:proofErr w:type="spellEnd"/>
      <w:r w:rsidRPr="0051227F">
        <w:rPr>
          <w:b w:val="0"/>
          <w:sz w:val="22"/>
          <w:szCs w:val="22"/>
        </w:rPr>
        <w:t xml:space="preserve">  </w:t>
      </w:r>
      <w:proofErr w:type="spellStart"/>
      <w:r w:rsidRPr="0051227F">
        <w:rPr>
          <w:b w:val="0"/>
          <w:sz w:val="22"/>
          <w:szCs w:val="22"/>
        </w:rPr>
        <w:t>sa</w:t>
      </w:r>
      <w:proofErr w:type="spellEnd"/>
      <w:r w:rsidRPr="0051227F">
        <w:rPr>
          <w:b w:val="0"/>
          <w:sz w:val="22"/>
          <w:szCs w:val="22"/>
        </w:rPr>
        <w:t xml:space="preserve"> </w:t>
      </w:r>
      <w:proofErr w:type="spellStart"/>
      <w:r w:rsidRPr="0051227F">
        <w:rPr>
          <w:b w:val="0"/>
          <w:sz w:val="22"/>
          <w:szCs w:val="22"/>
        </w:rPr>
        <w:t>zakonskim</w:t>
      </w:r>
      <w:proofErr w:type="spellEnd"/>
      <w:r w:rsidRPr="0051227F">
        <w:rPr>
          <w:b w:val="0"/>
          <w:sz w:val="22"/>
          <w:szCs w:val="22"/>
        </w:rPr>
        <w:t xml:space="preserve"> </w:t>
      </w:r>
      <w:proofErr w:type="spellStart"/>
      <w:r w:rsidRPr="0051227F">
        <w:rPr>
          <w:b w:val="0"/>
          <w:sz w:val="22"/>
          <w:szCs w:val="22"/>
        </w:rPr>
        <w:t>odredbama</w:t>
      </w:r>
      <w:proofErr w:type="spellEnd"/>
      <w:r w:rsidRPr="0051227F">
        <w:rPr>
          <w:b w:val="0"/>
          <w:sz w:val="22"/>
          <w:szCs w:val="22"/>
        </w:rPr>
        <w:t xml:space="preserve"> </w:t>
      </w:r>
      <w:proofErr w:type="spellStart"/>
      <w:r w:rsidRPr="0051227F">
        <w:rPr>
          <w:b w:val="0"/>
          <w:sz w:val="22"/>
          <w:szCs w:val="22"/>
        </w:rPr>
        <w:t>uređuju</w:t>
      </w:r>
      <w:proofErr w:type="spellEnd"/>
      <w:r w:rsidRPr="0051227F">
        <w:rPr>
          <w:b w:val="0"/>
          <w:sz w:val="22"/>
          <w:szCs w:val="22"/>
        </w:rPr>
        <w:t xml:space="preserve"> </w:t>
      </w:r>
      <w:proofErr w:type="spellStart"/>
      <w:r w:rsidRPr="0051227F">
        <w:rPr>
          <w:b w:val="0"/>
          <w:sz w:val="22"/>
          <w:szCs w:val="22"/>
        </w:rPr>
        <w:t>izuzeci</w:t>
      </w:r>
      <w:proofErr w:type="spellEnd"/>
      <w:r w:rsidRPr="0051227F">
        <w:rPr>
          <w:b w:val="0"/>
          <w:sz w:val="22"/>
          <w:szCs w:val="22"/>
        </w:rPr>
        <w:t xml:space="preserve"> </w:t>
      </w:r>
      <w:proofErr w:type="spellStart"/>
      <w:r w:rsidRPr="0051227F">
        <w:rPr>
          <w:b w:val="0"/>
          <w:sz w:val="22"/>
          <w:szCs w:val="22"/>
        </w:rPr>
        <w:t>i</w:t>
      </w:r>
      <w:proofErr w:type="spellEnd"/>
      <w:r w:rsidRPr="0051227F">
        <w:rPr>
          <w:b w:val="0"/>
          <w:sz w:val="22"/>
          <w:szCs w:val="22"/>
        </w:rPr>
        <w:t xml:space="preserve"> </w:t>
      </w:r>
      <w:proofErr w:type="spellStart"/>
      <w:r w:rsidRPr="0051227F">
        <w:rPr>
          <w:b w:val="0"/>
          <w:sz w:val="22"/>
          <w:szCs w:val="22"/>
        </w:rPr>
        <w:t>posebnosti</w:t>
      </w:r>
      <w:proofErr w:type="spellEnd"/>
      <w:r w:rsidRPr="0051227F">
        <w:rPr>
          <w:b w:val="0"/>
          <w:sz w:val="22"/>
          <w:szCs w:val="22"/>
        </w:rPr>
        <w:t xml:space="preserve"> </w:t>
      </w:r>
      <w:proofErr w:type="spellStart"/>
      <w:r w:rsidRPr="0051227F">
        <w:rPr>
          <w:b w:val="0"/>
          <w:sz w:val="22"/>
          <w:szCs w:val="22"/>
        </w:rPr>
        <w:t>koje</w:t>
      </w:r>
      <w:proofErr w:type="spellEnd"/>
      <w:r w:rsidRPr="0051227F">
        <w:rPr>
          <w:b w:val="0"/>
          <w:sz w:val="22"/>
          <w:szCs w:val="22"/>
        </w:rPr>
        <w:t xml:space="preserve"> </w:t>
      </w:r>
      <w:proofErr w:type="spellStart"/>
      <w:r w:rsidRPr="0051227F">
        <w:rPr>
          <w:b w:val="0"/>
          <w:sz w:val="22"/>
          <w:szCs w:val="22"/>
        </w:rPr>
        <w:t>proizlaze</w:t>
      </w:r>
      <w:proofErr w:type="spellEnd"/>
      <w:r w:rsidRPr="0051227F">
        <w:rPr>
          <w:b w:val="0"/>
          <w:sz w:val="22"/>
          <w:szCs w:val="22"/>
        </w:rPr>
        <w:t xml:space="preserve"> </w:t>
      </w:r>
      <w:proofErr w:type="spellStart"/>
      <w:r w:rsidRPr="0051227F">
        <w:rPr>
          <w:b w:val="0"/>
          <w:sz w:val="22"/>
          <w:szCs w:val="22"/>
        </w:rPr>
        <w:t>iz</w:t>
      </w:r>
      <w:proofErr w:type="spellEnd"/>
      <w:r w:rsidRPr="0051227F">
        <w:rPr>
          <w:b w:val="0"/>
          <w:sz w:val="22"/>
          <w:szCs w:val="22"/>
        </w:rPr>
        <w:t xml:space="preserve"> </w:t>
      </w:r>
      <w:proofErr w:type="spellStart"/>
      <w:r w:rsidRPr="0051227F">
        <w:rPr>
          <w:b w:val="0"/>
          <w:sz w:val="22"/>
          <w:szCs w:val="22"/>
        </w:rPr>
        <w:t>usvojenog</w:t>
      </w:r>
      <w:proofErr w:type="spellEnd"/>
      <w:r w:rsidRPr="0051227F">
        <w:rPr>
          <w:b w:val="0"/>
          <w:sz w:val="22"/>
          <w:szCs w:val="22"/>
        </w:rPr>
        <w:t xml:space="preserve"> </w:t>
      </w:r>
      <w:proofErr w:type="spellStart"/>
      <w:r w:rsidRPr="0051227F">
        <w:rPr>
          <w:b w:val="0"/>
          <w:sz w:val="22"/>
          <w:szCs w:val="22"/>
        </w:rPr>
        <w:t>proračuna</w:t>
      </w:r>
      <w:proofErr w:type="spellEnd"/>
    </w:p>
    <w:p w14:paraId="181CFE6C" w14:textId="4E2797FF" w:rsidR="00667B09" w:rsidRPr="0051227F" w:rsidRDefault="00667B09" w:rsidP="00667B09">
      <w:pPr>
        <w:pStyle w:val="Tijeloteksta2"/>
        <w:spacing w:after="0" w:line="240" w:lineRule="auto"/>
        <w:ind w:firstLine="708"/>
        <w:jc w:val="both"/>
        <w:rPr>
          <w:b w:val="0"/>
          <w:sz w:val="22"/>
          <w:szCs w:val="22"/>
        </w:rPr>
      </w:pPr>
      <w:r w:rsidRPr="0051227F">
        <w:rPr>
          <w:b w:val="0"/>
          <w:sz w:val="22"/>
          <w:szCs w:val="22"/>
        </w:rPr>
        <w:t xml:space="preserve">2) </w:t>
      </w:r>
      <w:proofErr w:type="spellStart"/>
      <w:r w:rsidRPr="0051227F">
        <w:rPr>
          <w:b w:val="0"/>
          <w:sz w:val="22"/>
          <w:szCs w:val="22"/>
        </w:rPr>
        <w:t>članka</w:t>
      </w:r>
      <w:proofErr w:type="spellEnd"/>
      <w:r w:rsidRPr="0051227F">
        <w:rPr>
          <w:b w:val="0"/>
          <w:sz w:val="22"/>
          <w:szCs w:val="22"/>
        </w:rPr>
        <w:t xml:space="preserve"> 35. </w:t>
      </w:r>
      <w:proofErr w:type="spellStart"/>
      <w:r w:rsidRPr="0051227F">
        <w:rPr>
          <w:rFonts w:eastAsia="Arial Unicode MS"/>
          <w:b w:val="0"/>
          <w:sz w:val="22"/>
          <w:szCs w:val="22"/>
        </w:rPr>
        <w:t>stavka</w:t>
      </w:r>
      <w:proofErr w:type="spellEnd"/>
      <w:r w:rsidRPr="0051227F">
        <w:rPr>
          <w:rFonts w:eastAsia="Arial Unicode MS"/>
          <w:b w:val="0"/>
          <w:sz w:val="22"/>
          <w:szCs w:val="22"/>
        </w:rPr>
        <w:t xml:space="preserve"> 1. </w:t>
      </w:r>
      <w:proofErr w:type="spellStart"/>
      <w:r w:rsidRPr="0051227F">
        <w:rPr>
          <w:rFonts w:eastAsia="Arial Unicode MS"/>
          <w:b w:val="0"/>
          <w:sz w:val="22"/>
          <w:szCs w:val="22"/>
        </w:rPr>
        <w:t>točke</w:t>
      </w:r>
      <w:proofErr w:type="spellEnd"/>
      <w:r w:rsidRPr="0051227F">
        <w:rPr>
          <w:rFonts w:eastAsia="Arial Unicode MS"/>
          <w:b w:val="0"/>
          <w:sz w:val="22"/>
          <w:szCs w:val="22"/>
        </w:rPr>
        <w:t xml:space="preserve"> </w:t>
      </w:r>
      <w:r w:rsidR="002878ED" w:rsidRPr="0051227F">
        <w:rPr>
          <w:rFonts w:eastAsia="Arial Unicode MS"/>
          <w:b w:val="0"/>
          <w:sz w:val="22"/>
          <w:szCs w:val="22"/>
        </w:rPr>
        <w:t xml:space="preserve">2. </w:t>
      </w:r>
      <w:proofErr w:type="spellStart"/>
      <w:r w:rsidRPr="0051227F">
        <w:rPr>
          <w:rFonts w:eastAsia="Arial Unicode MS"/>
          <w:b w:val="0"/>
          <w:sz w:val="22"/>
          <w:szCs w:val="22"/>
        </w:rPr>
        <w:t>Zakona</w:t>
      </w:r>
      <w:proofErr w:type="spellEnd"/>
      <w:r w:rsidRPr="0051227F">
        <w:rPr>
          <w:rFonts w:eastAsia="Arial Unicode MS"/>
          <w:b w:val="0"/>
          <w:sz w:val="22"/>
          <w:szCs w:val="22"/>
        </w:rPr>
        <w:t xml:space="preserve"> o </w:t>
      </w:r>
      <w:proofErr w:type="spellStart"/>
      <w:r w:rsidRPr="0051227F">
        <w:rPr>
          <w:rFonts w:eastAsia="Arial Unicode MS"/>
          <w:b w:val="0"/>
          <w:sz w:val="22"/>
          <w:szCs w:val="22"/>
        </w:rPr>
        <w:t>lokalnoj</w:t>
      </w:r>
      <w:proofErr w:type="spellEnd"/>
      <w:r w:rsidRPr="0051227F">
        <w:rPr>
          <w:rFonts w:eastAsia="Arial Unicode MS"/>
          <w:b w:val="0"/>
          <w:sz w:val="22"/>
          <w:szCs w:val="22"/>
        </w:rPr>
        <w:t xml:space="preserve"> </w:t>
      </w:r>
      <w:proofErr w:type="spellStart"/>
      <w:r w:rsidRPr="0051227F">
        <w:rPr>
          <w:rFonts w:eastAsia="Arial Unicode MS"/>
          <w:b w:val="0"/>
          <w:sz w:val="22"/>
          <w:szCs w:val="22"/>
        </w:rPr>
        <w:t>i</w:t>
      </w:r>
      <w:proofErr w:type="spellEnd"/>
      <w:r w:rsidRPr="0051227F">
        <w:rPr>
          <w:rFonts w:eastAsia="Arial Unicode MS"/>
          <w:b w:val="0"/>
          <w:sz w:val="22"/>
          <w:szCs w:val="22"/>
        </w:rPr>
        <w:t xml:space="preserve"> </w:t>
      </w:r>
      <w:proofErr w:type="spellStart"/>
      <w:r w:rsidRPr="0051227F">
        <w:rPr>
          <w:rFonts w:eastAsia="Arial Unicode MS"/>
          <w:b w:val="0"/>
          <w:sz w:val="22"/>
          <w:szCs w:val="22"/>
        </w:rPr>
        <w:t>područnoj</w:t>
      </w:r>
      <w:proofErr w:type="spellEnd"/>
      <w:r w:rsidRPr="0051227F">
        <w:rPr>
          <w:rFonts w:eastAsia="Arial Unicode MS"/>
          <w:b w:val="0"/>
          <w:sz w:val="22"/>
          <w:szCs w:val="22"/>
        </w:rPr>
        <w:t xml:space="preserve"> (</w:t>
      </w:r>
      <w:proofErr w:type="spellStart"/>
      <w:r w:rsidRPr="0051227F">
        <w:rPr>
          <w:rFonts w:eastAsia="Arial Unicode MS"/>
          <w:b w:val="0"/>
          <w:sz w:val="22"/>
          <w:szCs w:val="22"/>
        </w:rPr>
        <w:t>regionalnoj</w:t>
      </w:r>
      <w:proofErr w:type="spellEnd"/>
      <w:r w:rsidRPr="0051227F">
        <w:rPr>
          <w:rFonts w:eastAsia="Arial Unicode MS"/>
          <w:b w:val="0"/>
          <w:sz w:val="22"/>
          <w:szCs w:val="22"/>
        </w:rPr>
        <w:t xml:space="preserve">) </w:t>
      </w:r>
      <w:proofErr w:type="spellStart"/>
      <w:r w:rsidRPr="0051227F">
        <w:rPr>
          <w:rFonts w:eastAsia="Arial Unicode MS"/>
          <w:b w:val="0"/>
          <w:sz w:val="22"/>
          <w:szCs w:val="22"/>
        </w:rPr>
        <w:t>samoupravi</w:t>
      </w:r>
      <w:proofErr w:type="spellEnd"/>
      <w:r w:rsidRPr="0051227F">
        <w:rPr>
          <w:rFonts w:eastAsia="Arial Unicode MS"/>
          <w:b w:val="0"/>
          <w:sz w:val="22"/>
          <w:szCs w:val="22"/>
        </w:rPr>
        <w:t xml:space="preserve"> (</w:t>
      </w:r>
      <w:proofErr w:type="spellStart"/>
      <w:r w:rsidRPr="0051227F">
        <w:rPr>
          <w:b w:val="0"/>
          <w:sz w:val="22"/>
          <w:szCs w:val="22"/>
        </w:rPr>
        <w:t>N</w:t>
      </w:r>
      <w:r w:rsidR="00C53864" w:rsidRPr="0051227F">
        <w:rPr>
          <w:b w:val="0"/>
          <w:sz w:val="22"/>
          <w:szCs w:val="22"/>
        </w:rPr>
        <w:t>arodne</w:t>
      </w:r>
      <w:proofErr w:type="spellEnd"/>
      <w:r w:rsidR="00C53864" w:rsidRPr="0051227F">
        <w:rPr>
          <w:b w:val="0"/>
          <w:sz w:val="22"/>
          <w:szCs w:val="22"/>
        </w:rPr>
        <w:t xml:space="preserve"> novine</w:t>
      </w:r>
      <w:r w:rsidRPr="0051227F">
        <w:rPr>
          <w:b w:val="0"/>
          <w:sz w:val="22"/>
          <w:szCs w:val="22"/>
        </w:rPr>
        <w:t xml:space="preserve">, </w:t>
      </w:r>
      <w:proofErr w:type="spellStart"/>
      <w:r w:rsidRPr="0051227F">
        <w:rPr>
          <w:b w:val="0"/>
          <w:sz w:val="22"/>
          <w:szCs w:val="22"/>
        </w:rPr>
        <w:t>broj</w:t>
      </w:r>
      <w:proofErr w:type="spellEnd"/>
      <w:r w:rsidRPr="0051227F">
        <w:rPr>
          <w:b w:val="0"/>
          <w:sz w:val="22"/>
          <w:szCs w:val="22"/>
        </w:rPr>
        <w:t xml:space="preserve">: 33/01., 60/01. - </w:t>
      </w:r>
      <w:proofErr w:type="spellStart"/>
      <w:r w:rsidRPr="0051227F">
        <w:rPr>
          <w:b w:val="0"/>
          <w:sz w:val="22"/>
          <w:szCs w:val="22"/>
        </w:rPr>
        <w:t>vjerodostojno</w:t>
      </w:r>
      <w:proofErr w:type="spellEnd"/>
      <w:r w:rsidRPr="0051227F">
        <w:rPr>
          <w:b w:val="0"/>
          <w:sz w:val="22"/>
          <w:szCs w:val="22"/>
        </w:rPr>
        <w:t xml:space="preserve"> </w:t>
      </w:r>
      <w:proofErr w:type="spellStart"/>
      <w:r w:rsidRPr="0051227F">
        <w:rPr>
          <w:b w:val="0"/>
          <w:sz w:val="22"/>
          <w:szCs w:val="22"/>
        </w:rPr>
        <w:t>tumačenje</w:t>
      </w:r>
      <w:proofErr w:type="spellEnd"/>
      <w:r w:rsidRPr="0051227F">
        <w:rPr>
          <w:b w:val="0"/>
          <w:sz w:val="22"/>
          <w:szCs w:val="22"/>
        </w:rPr>
        <w:t xml:space="preserve">, 106/03., 129/05., 109/07., 125/08., 36/09., 150/11., 144/12., 19/13. - </w:t>
      </w:r>
      <w:proofErr w:type="spellStart"/>
      <w:r w:rsidRPr="0051227F">
        <w:rPr>
          <w:b w:val="0"/>
          <w:sz w:val="22"/>
          <w:szCs w:val="22"/>
        </w:rPr>
        <w:t>pročišćeni</w:t>
      </w:r>
      <w:proofErr w:type="spellEnd"/>
      <w:r w:rsidRPr="0051227F">
        <w:rPr>
          <w:b w:val="0"/>
          <w:sz w:val="22"/>
          <w:szCs w:val="22"/>
        </w:rPr>
        <w:t xml:space="preserve"> </w:t>
      </w:r>
      <w:proofErr w:type="spellStart"/>
      <w:r w:rsidRPr="0051227F">
        <w:rPr>
          <w:b w:val="0"/>
          <w:sz w:val="22"/>
          <w:szCs w:val="22"/>
        </w:rPr>
        <w:t>tekst</w:t>
      </w:r>
      <w:proofErr w:type="spellEnd"/>
      <w:r w:rsidRPr="0051227F">
        <w:rPr>
          <w:b w:val="0"/>
          <w:sz w:val="22"/>
          <w:szCs w:val="22"/>
        </w:rPr>
        <w:t>, 137/15.- ispravak,123/17.</w:t>
      </w:r>
      <w:r w:rsidR="00C53864" w:rsidRPr="0051227F">
        <w:rPr>
          <w:b w:val="0"/>
          <w:sz w:val="22"/>
          <w:szCs w:val="22"/>
        </w:rPr>
        <w:t xml:space="preserve">, </w:t>
      </w:r>
      <w:r w:rsidRPr="0051227F">
        <w:rPr>
          <w:b w:val="0"/>
          <w:sz w:val="22"/>
          <w:szCs w:val="22"/>
        </w:rPr>
        <w:t>98/19.</w:t>
      </w:r>
      <w:r w:rsidR="00C53864" w:rsidRPr="0051227F">
        <w:rPr>
          <w:b w:val="0"/>
          <w:sz w:val="22"/>
          <w:szCs w:val="22"/>
        </w:rPr>
        <w:t xml:space="preserve"> </w:t>
      </w:r>
      <w:proofErr w:type="spellStart"/>
      <w:r w:rsidR="00C53864" w:rsidRPr="0051227F">
        <w:rPr>
          <w:b w:val="0"/>
          <w:sz w:val="22"/>
          <w:szCs w:val="22"/>
        </w:rPr>
        <w:t>i</w:t>
      </w:r>
      <w:proofErr w:type="spellEnd"/>
      <w:r w:rsidR="00C53864" w:rsidRPr="0051227F">
        <w:rPr>
          <w:b w:val="0"/>
          <w:sz w:val="22"/>
          <w:szCs w:val="22"/>
        </w:rPr>
        <w:t xml:space="preserve"> 144/20.</w:t>
      </w:r>
      <w:r w:rsidRPr="0051227F">
        <w:rPr>
          <w:b w:val="0"/>
          <w:sz w:val="22"/>
          <w:szCs w:val="22"/>
        </w:rPr>
        <w:t>)</w:t>
      </w:r>
    </w:p>
    <w:p w14:paraId="2B5925CA" w14:textId="1C8A6B2E" w:rsidR="00667B09" w:rsidRPr="0051227F" w:rsidRDefault="00667B09" w:rsidP="00667B09">
      <w:pPr>
        <w:pStyle w:val="Tijeloteksta2"/>
        <w:spacing w:after="0" w:line="240" w:lineRule="auto"/>
        <w:ind w:firstLine="708"/>
        <w:jc w:val="both"/>
        <w:rPr>
          <w:b w:val="0"/>
          <w:bCs/>
          <w:sz w:val="22"/>
          <w:szCs w:val="22"/>
        </w:rPr>
      </w:pPr>
      <w:r w:rsidRPr="0051227F">
        <w:rPr>
          <w:b w:val="0"/>
          <w:sz w:val="22"/>
          <w:szCs w:val="22"/>
        </w:rPr>
        <w:t xml:space="preserve">3) </w:t>
      </w:r>
      <w:proofErr w:type="spellStart"/>
      <w:r w:rsidR="00DB43AC" w:rsidRPr="0051227F">
        <w:rPr>
          <w:b w:val="0"/>
          <w:sz w:val="22"/>
          <w:szCs w:val="22"/>
        </w:rPr>
        <w:t>članka</w:t>
      </w:r>
      <w:proofErr w:type="spellEnd"/>
      <w:r w:rsidR="00DB43AC" w:rsidRPr="0051227F">
        <w:rPr>
          <w:b w:val="0"/>
          <w:sz w:val="22"/>
          <w:szCs w:val="22"/>
        </w:rPr>
        <w:t xml:space="preserve"> 39. </w:t>
      </w:r>
      <w:proofErr w:type="spellStart"/>
      <w:r w:rsidR="00DB43AC" w:rsidRPr="0051227F">
        <w:rPr>
          <w:b w:val="0"/>
          <w:sz w:val="22"/>
          <w:szCs w:val="22"/>
        </w:rPr>
        <w:t>stavka</w:t>
      </w:r>
      <w:proofErr w:type="spellEnd"/>
      <w:r w:rsidR="00DB43AC" w:rsidRPr="0051227F">
        <w:rPr>
          <w:b w:val="0"/>
          <w:sz w:val="22"/>
          <w:szCs w:val="22"/>
        </w:rPr>
        <w:t xml:space="preserve"> 1. </w:t>
      </w:r>
      <w:proofErr w:type="spellStart"/>
      <w:r w:rsidR="00DB43AC" w:rsidRPr="0051227F">
        <w:rPr>
          <w:b w:val="0"/>
          <w:sz w:val="22"/>
          <w:szCs w:val="22"/>
        </w:rPr>
        <w:t>podstavka</w:t>
      </w:r>
      <w:proofErr w:type="spellEnd"/>
      <w:r w:rsidR="00DB43AC" w:rsidRPr="0051227F">
        <w:rPr>
          <w:b w:val="0"/>
          <w:sz w:val="22"/>
          <w:szCs w:val="22"/>
        </w:rPr>
        <w:t xml:space="preserve"> 5. </w:t>
      </w:r>
      <w:proofErr w:type="spellStart"/>
      <w:r w:rsidR="002878ED" w:rsidRPr="0051227F">
        <w:rPr>
          <w:b w:val="0"/>
          <w:sz w:val="22"/>
          <w:szCs w:val="22"/>
        </w:rPr>
        <w:t>i</w:t>
      </w:r>
      <w:proofErr w:type="spellEnd"/>
      <w:r w:rsidR="002878ED" w:rsidRPr="0051227F">
        <w:rPr>
          <w:b w:val="0"/>
          <w:sz w:val="22"/>
          <w:szCs w:val="22"/>
        </w:rPr>
        <w:t xml:space="preserve"> </w:t>
      </w:r>
      <w:proofErr w:type="spellStart"/>
      <w:r w:rsidR="002878ED" w:rsidRPr="0051227F">
        <w:rPr>
          <w:b w:val="0"/>
          <w:sz w:val="22"/>
          <w:szCs w:val="22"/>
        </w:rPr>
        <w:t>članka</w:t>
      </w:r>
      <w:proofErr w:type="spellEnd"/>
      <w:r w:rsidR="002878ED" w:rsidRPr="0051227F">
        <w:rPr>
          <w:b w:val="0"/>
          <w:sz w:val="22"/>
          <w:szCs w:val="22"/>
        </w:rPr>
        <w:t xml:space="preserve"> 112. </w:t>
      </w:r>
      <w:proofErr w:type="spellStart"/>
      <w:r w:rsidRPr="0051227F">
        <w:rPr>
          <w:b w:val="0"/>
          <w:sz w:val="22"/>
          <w:szCs w:val="22"/>
        </w:rPr>
        <w:t>Statuta</w:t>
      </w:r>
      <w:proofErr w:type="spellEnd"/>
      <w:r w:rsidRPr="0051227F">
        <w:rPr>
          <w:b w:val="0"/>
          <w:sz w:val="22"/>
          <w:szCs w:val="22"/>
        </w:rPr>
        <w:t xml:space="preserve"> Grada Požege (</w:t>
      </w:r>
      <w:proofErr w:type="spellStart"/>
      <w:r w:rsidRPr="0051227F">
        <w:rPr>
          <w:b w:val="0"/>
          <w:sz w:val="22"/>
          <w:szCs w:val="22"/>
        </w:rPr>
        <w:t>Službene</w:t>
      </w:r>
      <w:proofErr w:type="spellEnd"/>
      <w:r w:rsidRPr="0051227F">
        <w:rPr>
          <w:b w:val="0"/>
          <w:sz w:val="22"/>
          <w:szCs w:val="22"/>
        </w:rPr>
        <w:t xml:space="preserve"> novine Grada Požege, </w:t>
      </w:r>
      <w:proofErr w:type="spellStart"/>
      <w:r w:rsidRPr="0051227F">
        <w:rPr>
          <w:b w:val="0"/>
          <w:sz w:val="22"/>
          <w:szCs w:val="22"/>
        </w:rPr>
        <w:t>broj</w:t>
      </w:r>
      <w:proofErr w:type="spellEnd"/>
      <w:r w:rsidRPr="0051227F">
        <w:rPr>
          <w:b w:val="0"/>
          <w:sz w:val="22"/>
          <w:szCs w:val="22"/>
        </w:rPr>
        <w:t>:</w:t>
      </w:r>
      <w:r w:rsidR="00C53864" w:rsidRPr="0051227F">
        <w:rPr>
          <w:b w:val="0"/>
          <w:sz w:val="22"/>
          <w:szCs w:val="22"/>
        </w:rPr>
        <w:t xml:space="preserve"> 2/21.)</w:t>
      </w:r>
      <w:r w:rsidRPr="0051227F">
        <w:rPr>
          <w:b w:val="0"/>
          <w:sz w:val="22"/>
          <w:szCs w:val="22"/>
        </w:rPr>
        <w:t>.</w:t>
      </w:r>
    </w:p>
    <w:p w14:paraId="435E416B" w14:textId="77777777" w:rsidR="00D91060" w:rsidRPr="0051227F" w:rsidRDefault="00D91060" w:rsidP="00E86FA9">
      <w:pPr>
        <w:jc w:val="both"/>
        <w:rPr>
          <w:rFonts w:ascii="Times New Roman" w:hAnsi="Times New Roman" w:cs="Times New Roman"/>
          <w:bCs/>
          <w:sz w:val="22"/>
          <w:szCs w:val="22"/>
        </w:rPr>
      </w:pPr>
    </w:p>
    <w:p w14:paraId="1200882E" w14:textId="747B8934" w:rsidR="00E86FA9" w:rsidRPr="0051227F" w:rsidRDefault="00E86FA9" w:rsidP="00E86FA9">
      <w:pPr>
        <w:rPr>
          <w:rFonts w:ascii="Times New Roman" w:hAnsi="Times New Roman" w:cs="Times New Roman"/>
          <w:bCs/>
          <w:sz w:val="22"/>
          <w:szCs w:val="22"/>
        </w:rPr>
      </w:pPr>
      <w:r w:rsidRPr="0051227F">
        <w:rPr>
          <w:rFonts w:ascii="Times New Roman" w:hAnsi="Times New Roman" w:cs="Times New Roman"/>
          <w:bCs/>
          <w:sz w:val="22"/>
          <w:szCs w:val="22"/>
        </w:rPr>
        <w:t>I</w:t>
      </w:r>
      <w:r w:rsidR="00966E08" w:rsidRPr="0051227F">
        <w:rPr>
          <w:rFonts w:ascii="Times New Roman" w:hAnsi="Times New Roman" w:cs="Times New Roman"/>
          <w:bCs/>
          <w:sz w:val="22"/>
          <w:szCs w:val="22"/>
        </w:rPr>
        <w:t>I</w:t>
      </w:r>
      <w:r w:rsidRPr="0051227F">
        <w:rPr>
          <w:rFonts w:ascii="Times New Roman" w:hAnsi="Times New Roman" w:cs="Times New Roman"/>
          <w:bCs/>
          <w:sz w:val="22"/>
          <w:szCs w:val="22"/>
        </w:rPr>
        <w:t>.</w:t>
      </w:r>
      <w:r w:rsidRPr="0051227F">
        <w:rPr>
          <w:rFonts w:ascii="Times New Roman" w:hAnsi="Times New Roman" w:cs="Times New Roman"/>
          <w:bCs/>
          <w:sz w:val="22"/>
          <w:szCs w:val="22"/>
        </w:rPr>
        <w:tab/>
        <w:t xml:space="preserve">SADRŽAJ ODLUKE </w:t>
      </w:r>
    </w:p>
    <w:p w14:paraId="39750C2D" w14:textId="4BE73D0F" w:rsidR="00E86FA9" w:rsidRPr="0051227F" w:rsidRDefault="00E86FA9" w:rsidP="009F28DA">
      <w:pPr>
        <w:jc w:val="both"/>
        <w:rPr>
          <w:rFonts w:ascii="Times New Roman" w:hAnsi="Times New Roman" w:cs="Times New Roman"/>
          <w:sz w:val="22"/>
          <w:szCs w:val="22"/>
        </w:rPr>
      </w:pPr>
    </w:p>
    <w:p w14:paraId="1C3C698A" w14:textId="161BB378" w:rsidR="0078398D" w:rsidRPr="0051227F" w:rsidRDefault="0078398D" w:rsidP="00E86FA9">
      <w:pPr>
        <w:ind w:firstLine="708"/>
        <w:jc w:val="both"/>
        <w:rPr>
          <w:rFonts w:ascii="Times New Roman" w:hAnsi="Times New Roman" w:cs="Times New Roman"/>
          <w:sz w:val="22"/>
          <w:szCs w:val="22"/>
        </w:rPr>
      </w:pPr>
      <w:r w:rsidRPr="0051227F">
        <w:rPr>
          <w:rFonts w:ascii="Times New Roman" w:hAnsi="Times New Roman" w:cs="Times New Roman"/>
          <w:sz w:val="22"/>
          <w:szCs w:val="22"/>
        </w:rPr>
        <w:t xml:space="preserve">U </w:t>
      </w:r>
      <w:proofErr w:type="spellStart"/>
      <w:r w:rsidRPr="0051227F">
        <w:rPr>
          <w:rFonts w:ascii="Times New Roman" w:hAnsi="Times New Roman" w:cs="Times New Roman"/>
          <w:sz w:val="22"/>
          <w:szCs w:val="22"/>
        </w:rPr>
        <w:t>Odluci</w:t>
      </w:r>
      <w:proofErr w:type="spellEnd"/>
      <w:r w:rsidRPr="0051227F">
        <w:rPr>
          <w:rFonts w:ascii="Times New Roman" w:hAnsi="Times New Roman" w:cs="Times New Roman"/>
          <w:sz w:val="22"/>
          <w:szCs w:val="22"/>
        </w:rPr>
        <w:t xml:space="preserve"> o </w:t>
      </w:r>
      <w:proofErr w:type="spellStart"/>
      <w:r w:rsidRPr="0051227F">
        <w:rPr>
          <w:rFonts w:ascii="Times New Roman" w:hAnsi="Times New Roman" w:cs="Times New Roman"/>
          <w:sz w:val="22"/>
          <w:szCs w:val="22"/>
        </w:rPr>
        <w:t>Izmjenama</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Odluke</w:t>
      </w:r>
      <w:proofErr w:type="spellEnd"/>
      <w:r w:rsidRPr="0051227F">
        <w:rPr>
          <w:rFonts w:ascii="Times New Roman" w:hAnsi="Times New Roman" w:cs="Times New Roman"/>
          <w:sz w:val="22"/>
          <w:szCs w:val="22"/>
        </w:rPr>
        <w:t xml:space="preserve"> o </w:t>
      </w:r>
      <w:proofErr w:type="spellStart"/>
      <w:r w:rsidRPr="0051227F">
        <w:rPr>
          <w:rFonts w:ascii="Times New Roman" w:hAnsi="Times New Roman" w:cs="Times New Roman"/>
          <w:sz w:val="22"/>
          <w:szCs w:val="22"/>
        </w:rPr>
        <w:t>izvršavanju</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proračuna</w:t>
      </w:r>
      <w:proofErr w:type="spellEnd"/>
      <w:r w:rsidRPr="0051227F">
        <w:rPr>
          <w:rFonts w:ascii="Times New Roman" w:hAnsi="Times New Roman" w:cs="Times New Roman"/>
          <w:sz w:val="22"/>
          <w:szCs w:val="22"/>
        </w:rPr>
        <w:t xml:space="preserve"> Grada Požege za 202</w:t>
      </w:r>
      <w:r w:rsidR="00D521A5" w:rsidRPr="0051227F">
        <w:rPr>
          <w:rFonts w:ascii="Times New Roman" w:hAnsi="Times New Roman" w:cs="Times New Roman"/>
          <w:sz w:val="22"/>
          <w:szCs w:val="22"/>
        </w:rPr>
        <w:t>2</w:t>
      </w:r>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godinu</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mijenja</w:t>
      </w:r>
      <w:proofErr w:type="spellEnd"/>
      <w:r w:rsidRPr="0051227F">
        <w:rPr>
          <w:rFonts w:ascii="Times New Roman" w:hAnsi="Times New Roman" w:cs="Times New Roman"/>
          <w:sz w:val="22"/>
          <w:szCs w:val="22"/>
        </w:rPr>
        <w:t xml:space="preserve"> se </w:t>
      </w:r>
      <w:proofErr w:type="spellStart"/>
      <w:r w:rsidRPr="0051227F">
        <w:rPr>
          <w:rFonts w:ascii="Times New Roman" w:hAnsi="Times New Roman" w:cs="Times New Roman"/>
          <w:sz w:val="22"/>
          <w:szCs w:val="22"/>
        </w:rPr>
        <w:t>članak</w:t>
      </w:r>
      <w:proofErr w:type="spellEnd"/>
      <w:r w:rsidRPr="0051227F">
        <w:rPr>
          <w:rFonts w:ascii="Times New Roman" w:hAnsi="Times New Roman" w:cs="Times New Roman"/>
          <w:sz w:val="22"/>
          <w:szCs w:val="22"/>
        </w:rPr>
        <w:t xml:space="preserve"> 1</w:t>
      </w:r>
      <w:r w:rsidR="00D521A5" w:rsidRPr="0051227F">
        <w:rPr>
          <w:rFonts w:ascii="Times New Roman" w:hAnsi="Times New Roman" w:cs="Times New Roman"/>
          <w:sz w:val="22"/>
          <w:szCs w:val="22"/>
        </w:rPr>
        <w:t>3</w:t>
      </w:r>
      <w:r w:rsidRPr="0051227F">
        <w:rPr>
          <w:rFonts w:ascii="Times New Roman" w:hAnsi="Times New Roman" w:cs="Times New Roman"/>
          <w:sz w:val="22"/>
          <w:szCs w:val="22"/>
        </w:rPr>
        <w:t xml:space="preserve">. </w:t>
      </w:r>
      <w:proofErr w:type="spellStart"/>
      <w:r w:rsidR="00D521A5" w:rsidRPr="0051227F">
        <w:rPr>
          <w:rFonts w:ascii="Times New Roman" w:hAnsi="Times New Roman" w:cs="Times New Roman"/>
          <w:sz w:val="22"/>
          <w:szCs w:val="22"/>
        </w:rPr>
        <w:t>stavak</w:t>
      </w:r>
      <w:proofErr w:type="spellEnd"/>
      <w:r w:rsidR="00D521A5" w:rsidRPr="0051227F">
        <w:rPr>
          <w:rFonts w:ascii="Times New Roman" w:hAnsi="Times New Roman" w:cs="Times New Roman"/>
          <w:sz w:val="22"/>
          <w:szCs w:val="22"/>
        </w:rPr>
        <w:t xml:space="preserve"> 6. </w:t>
      </w:r>
      <w:proofErr w:type="spellStart"/>
      <w:r w:rsidRPr="0051227F">
        <w:rPr>
          <w:rFonts w:ascii="Times New Roman" w:hAnsi="Times New Roman" w:cs="Times New Roman"/>
          <w:sz w:val="22"/>
          <w:szCs w:val="22"/>
        </w:rPr>
        <w:t>Odluke</w:t>
      </w:r>
      <w:proofErr w:type="spellEnd"/>
      <w:r w:rsidRPr="0051227F">
        <w:rPr>
          <w:rFonts w:ascii="Times New Roman" w:hAnsi="Times New Roman" w:cs="Times New Roman"/>
          <w:sz w:val="22"/>
          <w:szCs w:val="22"/>
        </w:rPr>
        <w:t xml:space="preserve"> o </w:t>
      </w:r>
      <w:proofErr w:type="spellStart"/>
      <w:r w:rsidRPr="0051227F">
        <w:rPr>
          <w:rFonts w:ascii="Times New Roman" w:hAnsi="Times New Roman" w:cs="Times New Roman"/>
          <w:sz w:val="22"/>
          <w:szCs w:val="22"/>
        </w:rPr>
        <w:t>izvršavanju</w:t>
      </w:r>
      <w:proofErr w:type="spellEnd"/>
      <w:r w:rsidRPr="0051227F">
        <w:rPr>
          <w:rFonts w:ascii="Times New Roman" w:hAnsi="Times New Roman" w:cs="Times New Roman"/>
          <w:sz w:val="22"/>
          <w:szCs w:val="22"/>
        </w:rPr>
        <w:t xml:space="preserve"> </w:t>
      </w:r>
      <w:proofErr w:type="spellStart"/>
      <w:r w:rsidRPr="0051227F">
        <w:rPr>
          <w:rFonts w:ascii="Times New Roman" w:hAnsi="Times New Roman" w:cs="Times New Roman"/>
          <w:sz w:val="22"/>
          <w:szCs w:val="22"/>
        </w:rPr>
        <w:t>proračuna</w:t>
      </w:r>
      <w:proofErr w:type="spellEnd"/>
      <w:r w:rsidRPr="0051227F">
        <w:rPr>
          <w:rFonts w:ascii="Times New Roman" w:hAnsi="Times New Roman" w:cs="Times New Roman"/>
          <w:sz w:val="22"/>
          <w:szCs w:val="22"/>
        </w:rPr>
        <w:t xml:space="preserve"> </w:t>
      </w:r>
      <w:proofErr w:type="spellStart"/>
      <w:r w:rsidR="00D521A5" w:rsidRPr="0051227F">
        <w:rPr>
          <w:rFonts w:ascii="Times New Roman" w:hAnsi="Times New Roman" w:cs="Times New Roman"/>
          <w:sz w:val="22"/>
          <w:szCs w:val="22"/>
        </w:rPr>
        <w:t>zbog</w:t>
      </w:r>
      <w:proofErr w:type="spellEnd"/>
      <w:r w:rsidR="00D521A5" w:rsidRPr="0051227F">
        <w:rPr>
          <w:rFonts w:ascii="Times New Roman" w:hAnsi="Times New Roman" w:cs="Times New Roman"/>
          <w:sz w:val="22"/>
          <w:szCs w:val="22"/>
        </w:rPr>
        <w:t xml:space="preserve"> </w:t>
      </w:r>
      <w:proofErr w:type="spellStart"/>
      <w:r w:rsidR="00D22B06" w:rsidRPr="0051227F">
        <w:rPr>
          <w:rFonts w:ascii="Times New Roman" w:hAnsi="Times New Roman" w:cs="Times New Roman"/>
          <w:sz w:val="22"/>
          <w:szCs w:val="22"/>
        </w:rPr>
        <w:t>novog</w:t>
      </w:r>
      <w:proofErr w:type="spellEnd"/>
      <w:r w:rsidR="00D22B06" w:rsidRPr="0051227F">
        <w:rPr>
          <w:rFonts w:ascii="Times New Roman" w:hAnsi="Times New Roman" w:cs="Times New Roman"/>
          <w:sz w:val="22"/>
          <w:szCs w:val="22"/>
        </w:rPr>
        <w:t xml:space="preserve"> </w:t>
      </w:r>
      <w:proofErr w:type="spellStart"/>
      <w:r w:rsidR="00D22B06" w:rsidRPr="0051227F">
        <w:rPr>
          <w:rFonts w:ascii="Times New Roman" w:hAnsi="Times New Roman" w:cs="Times New Roman"/>
          <w:sz w:val="22"/>
          <w:szCs w:val="22"/>
        </w:rPr>
        <w:t>Zakona</w:t>
      </w:r>
      <w:proofErr w:type="spellEnd"/>
      <w:r w:rsidR="00D22B06" w:rsidRPr="0051227F">
        <w:rPr>
          <w:rFonts w:ascii="Times New Roman" w:hAnsi="Times New Roman" w:cs="Times New Roman"/>
          <w:sz w:val="22"/>
          <w:szCs w:val="22"/>
        </w:rPr>
        <w:t xml:space="preserve"> o </w:t>
      </w:r>
      <w:proofErr w:type="spellStart"/>
      <w:r w:rsidR="00D22B06" w:rsidRPr="0051227F">
        <w:rPr>
          <w:rFonts w:ascii="Times New Roman" w:hAnsi="Times New Roman" w:cs="Times New Roman"/>
          <w:sz w:val="22"/>
          <w:szCs w:val="22"/>
        </w:rPr>
        <w:t>proračunu</w:t>
      </w:r>
      <w:proofErr w:type="spellEnd"/>
      <w:r w:rsidR="00D22B06" w:rsidRPr="0051227F">
        <w:rPr>
          <w:rFonts w:ascii="Times New Roman" w:hAnsi="Times New Roman" w:cs="Times New Roman"/>
          <w:sz w:val="22"/>
          <w:szCs w:val="22"/>
        </w:rPr>
        <w:t xml:space="preserve"> </w:t>
      </w:r>
      <w:proofErr w:type="spellStart"/>
      <w:r w:rsidR="00D22B06" w:rsidRPr="0051227F">
        <w:rPr>
          <w:rFonts w:ascii="Times New Roman" w:hAnsi="Times New Roman" w:cs="Times New Roman"/>
          <w:sz w:val="22"/>
          <w:szCs w:val="22"/>
        </w:rPr>
        <w:t>kojim</w:t>
      </w:r>
      <w:proofErr w:type="spellEnd"/>
      <w:r w:rsidR="00D22B06" w:rsidRPr="0051227F">
        <w:rPr>
          <w:rFonts w:ascii="Times New Roman" w:hAnsi="Times New Roman" w:cs="Times New Roman"/>
          <w:sz w:val="22"/>
          <w:szCs w:val="22"/>
        </w:rPr>
        <w:t xml:space="preserve"> je </w:t>
      </w:r>
      <w:proofErr w:type="spellStart"/>
      <w:r w:rsidR="00D22B06" w:rsidRPr="0051227F">
        <w:rPr>
          <w:rFonts w:ascii="Times New Roman" w:hAnsi="Times New Roman" w:cs="Times New Roman"/>
          <w:sz w:val="22"/>
          <w:szCs w:val="22"/>
        </w:rPr>
        <w:t>definirano</w:t>
      </w:r>
      <w:proofErr w:type="spellEnd"/>
      <w:r w:rsidR="00D22B06" w:rsidRPr="0051227F">
        <w:rPr>
          <w:rFonts w:ascii="Times New Roman" w:hAnsi="Times New Roman" w:cs="Times New Roman"/>
          <w:sz w:val="22"/>
          <w:szCs w:val="22"/>
        </w:rPr>
        <w:t xml:space="preserve"> </w:t>
      </w:r>
      <w:proofErr w:type="spellStart"/>
      <w:r w:rsidR="00D22B06" w:rsidRPr="0051227F">
        <w:rPr>
          <w:rFonts w:ascii="Times New Roman" w:hAnsi="Times New Roman" w:cs="Times New Roman"/>
          <w:sz w:val="22"/>
          <w:szCs w:val="22"/>
        </w:rPr>
        <w:t>tromjesečno</w:t>
      </w:r>
      <w:proofErr w:type="spellEnd"/>
      <w:r w:rsidR="00D22B06" w:rsidRPr="0051227F">
        <w:rPr>
          <w:rFonts w:ascii="Times New Roman" w:hAnsi="Times New Roman" w:cs="Times New Roman"/>
          <w:sz w:val="22"/>
          <w:szCs w:val="22"/>
        </w:rPr>
        <w:t xml:space="preserve"> </w:t>
      </w:r>
      <w:proofErr w:type="spellStart"/>
      <w:r w:rsidR="00D22B06" w:rsidRPr="0051227F">
        <w:rPr>
          <w:rFonts w:ascii="Times New Roman" w:hAnsi="Times New Roman" w:cs="Times New Roman"/>
          <w:sz w:val="22"/>
          <w:szCs w:val="22"/>
        </w:rPr>
        <w:t>izvještavanje</w:t>
      </w:r>
      <w:proofErr w:type="spellEnd"/>
      <w:r w:rsidR="00D22B06" w:rsidRPr="0051227F">
        <w:rPr>
          <w:rFonts w:ascii="Times New Roman" w:hAnsi="Times New Roman" w:cs="Times New Roman"/>
          <w:sz w:val="22"/>
          <w:szCs w:val="22"/>
        </w:rPr>
        <w:t xml:space="preserve"> o </w:t>
      </w:r>
      <w:proofErr w:type="spellStart"/>
      <w:r w:rsidR="00D22B06" w:rsidRPr="0051227F">
        <w:rPr>
          <w:rFonts w:ascii="Times New Roman" w:hAnsi="Times New Roman" w:cs="Times New Roman"/>
          <w:sz w:val="22"/>
          <w:szCs w:val="22"/>
        </w:rPr>
        <w:t>korištenju</w:t>
      </w:r>
      <w:proofErr w:type="spellEnd"/>
      <w:r w:rsidR="00D22B06" w:rsidRPr="0051227F">
        <w:rPr>
          <w:rFonts w:ascii="Times New Roman" w:hAnsi="Times New Roman" w:cs="Times New Roman"/>
          <w:sz w:val="22"/>
          <w:szCs w:val="22"/>
        </w:rPr>
        <w:t xml:space="preserve"> </w:t>
      </w:r>
      <w:proofErr w:type="spellStart"/>
      <w:r w:rsidR="00D22B06" w:rsidRPr="0051227F">
        <w:rPr>
          <w:rFonts w:ascii="Times New Roman" w:hAnsi="Times New Roman" w:cs="Times New Roman"/>
          <w:sz w:val="22"/>
          <w:szCs w:val="22"/>
        </w:rPr>
        <w:t>proračunske</w:t>
      </w:r>
      <w:proofErr w:type="spellEnd"/>
      <w:r w:rsidR="00D22B06" w:rsidRPr="0051227F">
        <w:rPr>
          <w:rFonts w:ascii="Times New Roman" w:hAnsi="Times New Roman" w:cs="Times New Roman"/>
          <w:sz w:val="22"/>
          <w:szCs w:val="22"/>
        </w:rPr>
        <w:t xml:space="preserve"> </w:t>
      </w:r>
      <w:proofErr w:type="spellStart"/>
      <w:r w:rsidR="00D22B06" w:rsidRPr="0051227F">
        <w:rPr>
          <w:rFonts w:ascii="Times New Roman" w:hAnsi="Times New Roman" w:cs="Times New Roman"/>
          <w:sz w:val="22"/>
          <w:szCs w:val="22"/>
        </w:rPr>
        <w:t>zalihe</w:t>
      </w:r>
      <w:proofErr w:type="spellEnd"/>
      <w:r w:rsidR="00D22B06" w:rsidRPr="0051227F">
        <w:rPr>
          <w:rFonts w:ascii="Times New Roman" w:hAnsi="Times New Roman" w:cs="Times New Roman"/>
          <w:sz w:val="22"/>
          <w:szCs w:val="22"/>
        </w:rPr>
        <w:t>.</w:t>
      </w:r>
    </w:p>
    <w:p w14:paraId="57DD749B" w14:textId="3FBBD963" w:rsidR="00E91190" w:rsidRPr="0051227F" w:rsidRDefault="00627543" w:rsidP="00E91190">
      <w:pPr>
        <w:ind w:firstLine="708"/>
        <w:jc w:val="both"/>
        <w:rPr>
          <w:rFonts w:ascii="Times New Roman" w:hAnsi="Times New Roman" w:cs="Times New Roman"/>
          <w:bCs/>
          <w:sz w:val="22"/>
          <w:szCs w:val="22"/>
        </w:rPr>
      </w:pPr>
      <w:proofErr w:type="spellStart"/>
      <w:r w:rsidRPr="0051227F">
        <w:rPr>
          <w:rFonts w:ascii="Times New Roman" w:hAnsi="Times New Roman" w:cs="Times New Roman"/>
          <w:bCs/>
          <w:sz w:val="22"/>
          <w:szCs w:val="22"/>
        </w:rPr>
        <w:t>Izmjenama</w:t>
      </w:r>
      <w:proofErr w:type="spellEnd"/>
      <w:r w:rsidRPr="0051227F">
        <w:rPr>
          <w:rFonts w:ascii="Times New Roman" w:hAnsi="Times New Roman" w:cs="Times New Roman"/>
          <w:bCs/>
          <w:sz w:val="22"/>
          <w:szCs w:val="22"/>
        </w:rPr>
        <w:t xml:space="preserve"> </w:t>
      </w:r>
      <w:proofErr w:type="spellStart"/>
      <w:r w:rsidRPr="0051227F">
        <w:rPr>
          <w:rFonts w:ascii="Times New Roman" w:hAnsi="Times New Roman" w:cs="Times New Roman"/>
          <w:bCs/>
          <w:sz w:val="22"/>
          <w:szCs w:val="22"/>
        </w:rPr>
        <w:t>i</w:t>
      </w:r>
      <w:proofErr w:type="spellEnd"/>
      <w:r w:rsidRPr="0051227F">
        <w:rPr>
          <w:rFonts w:ascii="Times New Roman" w:hAnsi="Times New Roman" w:cs="Times New Roman"/>
          <w:bCs/>
          <w:sz w:val="22"/>
          <w:szCs w:val="22"/>
        </w:rPr>
        <w:t xml:space="preserve"> </w:t>
      </w:r>
      <w:proofErr w:type="spellStart"/>
      <w:r w:rsidRPr="0051227F">
        <w:rPr>
          <w:rFonts w:ascii="Times New Roman" w:hAnsi="Times New Roman" w:cs="Times New Roman"/>
          <w:bCs/>
          <w:sz w:val="22"/>
          <w:szCs w:val="22"/>
        </w:rPr>
        <w:t>dopunama</w:t>
      </w:r>
      <w:proofErr w:type="spellEnd"/>
      <w:r w:rsidRPr="0051227F">
        <w:rPr>
          <w:rFonts w:ascii="Times New Roman" w:hAnsi="Times New Roman" w:cs="Times New Roman"/>
          <w:bCs/>
          <w:sz w:val="22"/>
          <w:szCs w:val="22"/>
        </w:rPr>
        <w:t xml:space="preserve"> </w:t>
      </w:r>
      <w:proofErr w:type="spellStart"/>
      <w:r w:rsidR="00175719" w:rsidRPr="0051227F">
        <w:rPr>
          <w:rFonts w:ascii="Times New Roman" w:hAnsi="Times New Roman" w:cs="Times New Roman"/>
          <w:bCs/>
          <w:sz w:val="22"/>
          <w:szCs w:val="22"/>
        </w:rPr>
        <w:t>Proračun</w:t>
      </w:r>
      <w:r w:rsidRPr="0051227F">
        <w:rPr>
          <w:rFonts w:ascii="Times New Roman" w:hAnsi="Times New Roman" w:cs="Times New Roman"/>
          <w:bCs/>
          <w:sz w:val="22"/>
          <w:szCs w:val="22"/>
        </w:rPr>
        <w:t>a</w:t>
      </w:r>
      <w:proofErr w:type="spellEnd"/>
      <w:r w:rsidR="00175719" w:rsidRPr="0051227F">
        <w:rPr>
          <w:rFonts w:ascii="Times New Roman" w:hAnsi="Times New Roman" w:cs="Times New Roman"/>
          <w:bCs/>
          <w:sz w:val="22"/>
          <w:szCs w:val="22"/>
        </w:rPr>
        <w:t xml:space="preserve"> za 202</w:t>
      </w:r>
      <w:r w:rsidRPr="0051227F">
        <w:rPr>
          <w:rFonts w:ascii="Times New Roman" w:hAnsi="Times New Roman" w:cs="Times New Roman"/>
          <w:bCs/>
          <w:sz w:val="22"/>
          <w:szCs w:val="22"/>
        </w:rPr>
        <w:t>2</w:t>
      </w:r>
      <w:r w:rsidR="00175719" w:rsidRPr="0051227F">
        <w:rPr>
          <w:rFonts w:ascii="Times New Roman" w:hAnsi="Times New Roman" w:cs="Times New Roman"/>
          <w:bCs/>
          <w:sz w:val="22"/>
          <w:szCs w:val="22"/>
        </w:rPr>
        <w:t xml:space="preserve">. </w:t>
      </w:r>
      <w:proofErr w:type="spellStart"/>
      <w:r w:rsidR="00175719" w:rsidRPr="0051227F">
        <w:rPr>
          <w:rFonts w:ascii="Times New Roman" w:hAnsi="Times New Roman" w:cs="Times New Roman"/>
          <w:bCs/>
          <w:sz w:val="22"/>
          <w:szCs w:val="22"/>
        </w:rPr>
        <w:t>godinu</w:t>
      </w:r>
      <w:proofErr w:type="spellEnd"/>
      <w:r w:rsidR="00175719" w:rsidRPr="0051227F">
        <w:rPr>
          <w:rFonts w:ascii="Times New Roman" w:hAnsi="Times New Roman" w:cs="Times New Roman"/>
          <w:bCs/>
          <w:sz w:val="22"/>
          <w:szCs w:val="22"/>
        </w:rPr>
        <w:t xml:space="preserve"> </w:t>
      </w:r>
      <w:proofErr w:type="spellStart"/>
      <w:r w:rsidR="00175719" w:rsidRPr="0051227F">
        <w:rPr>
          <w:rFonts w:ascii="Times New Roman" w:hAnsi="Times New Roman" w:cs="Times New Roman"/>
          <w:bCs/>
          <w:sz w:val="22"/>
          <w:szCs w:val="22"/>
        </w:rPr>
        <w:t>planirano</w:t>
      </w:r>
      <w:proofErr w:type="spellEnd"/>
      <w:r w:rsidR="00175719" w:rsidRPr="0051227F">
        <w:rPr>
          <w:rFonts w:ascii="Times New Roman" w:hAnsi="Times New Roman" w:cs="Times New Roman"/>
          <w:bCs/>
          <w:sz w:val="22"/>
          <w:szCs w:val="22"/>
        </w:rPr>
        <w:t xml:space="preserve"> je </w:t>
      </w:r>
      <w:proofErr w:type="spellStart"/>
      <w:r w:rsidR="00175719" w:rsidRPr="0051227F">
        <w:rPr>
          <w:rFonts w:ascii="Times New Roman" w:hAnsi="Times New Roman" w:cs="Times New Roman"/>
          <w:bCs/>
          <w:sz w:val="22"/>
          <w:szCs w:val="22"/>
        </w:rPr>
        <w:t>kreditno</w:t>
      </w:r>
      <w:proofErr w:type="spellEnd"/>
      <w:r w:rsidR="00175719" w:rsidRPr="0051227F">
        <w:rPr>
          <w:rFonts w:ascii="Times New Roman" w:hAnsi="Times New Roman" w:cs="Times New Roman"/>
          <w:bCs/>
          <w:sz w:val="22"/>
          <w:szCs w:val="22"/>
        </w:rPr>
        <w:t xml:space="preserve"> </w:t>
      </w:r>
      <w:proofErr w:type="spellStart"/>
      <w:r w:rsidR="00175719" w:rsidRPr="0051227F">
        <w:rPr>
          <w:rFonts w:ascii="Times New Roman" w:hAnsi="Times New Roman" w:cs="Times New Roman"/>
          <w:bCs/>
          <w:sz w:val="22"/>
          <w:szCs w:val="22"/>
        </w:rPr>
        <w:t>zaduženje</w:t>
      </w:r>
      <w:proofErr w:type="spellEnd"/>
      <w:r w:rsidR="00175719" w:rsidRPr="0051227F">
        <w:rPr>
          <w:rFonts w:ascii="Times New Roman" w:hAnsi="Times New Roman" w:cs="Times New Roman"/>
          <w:bCs/>
          <w:sz w:val="22"/>
          <w:szCs w:val="22"/>
        </w:rPr>
        <w:t xml:space="preserve"> </w:t>
      </w:r>
      <w:proofErr w:type="spellStart"/>
      <w:r w:rsidR="00175719" w:rsidRPr="0051227F">
        <w:rPr>
          <w:rFonts w:ascii="Times New Roman" w:hAnsi="Times New Roman" w:cs="Times New Roman"/>
          <w:bCs/>
          <w:sz w:val="22"/>
          <w:szCs w:val="22"/>
        </w:rPr>
        <w:t>kod</w:t>
      </w:r>
      <w:proofErr w:type="spellEnd"/>
      <w:r w:rsidR="00175719" w:rsidRPr="0051227F">
        <w:rPr>
          <w:rFonts w:ascii="Times New Roman" w:hAnsi="Times New Roman" w:cs="Times New Roman"/>
          <w:bCs/>
          <w:sz w:val="22"/>
          <w:szCs w:val="22"/>
        </w:rPr>
        <w:t xml:space="preserve"> HBOR-a za </w:t>
      </w:r>
      <w:proofErr w:type="spellStart"/>
      <w:r w:rsidR="00175719" w:rsidRPr="0051227F">
        <w:rPr>
          <w:rFonts w:ascii="Times New Roman" w:hAnsi="Times New Roman" w:cs="Times New Roman"/>
          <w:bCs/>
          <w:sz w:val="22"/>
          <w:szCs w:val="22"/>
        </w:rPr>
        <w:t>kapitalni</w:t>
      </w:r>
      <w:proofErr w:type="spellEnd"/>
      <w:r w:rsidR="00175719" w:rsidRPr="0051227F">
        <w:rPr>
          <w:rFonts w:ascii="Times New Roman" w:hAnsi="Times New Roman" w:cs="Times New Roman"/>
          <w:bCs/>
          <w:sz w:val="22"/>
          <w:szCs w:val="22"/>
        </w:rPr>
        <w:t xml:space="preserve"> </w:t>
      </w:r>
      <w:proofErr w:type="spellStart"/>
      <w:r w:rsidR="00175719" w:rsidRPr="0051227F">
        <w:rPr>
          <w:rFonts w:ascii="Times New Roman" w:hAnsi="Times New Roman" w:cs="Times New Roman"/>
          <w:bCs/>
          <w:sz w:val="22"/>
          <w:szCs w:val="22"/>
        </w:rPr>
        <w:t>projekt</w:t>
      </w:r>
      <w:proofErr w:type="spellEnd"/>
      <w:r w:rsidR="00175719" w:rsidRPr="0051227F">
        <w:rPr>
          <w:rFonts w:ascii="Times New Roman" w:hAnsi="Times New Roman" w:cs="Times New Roman"/>
          <w:bCs/>
          <w:sz w:val="22"/>
          <w:szCs w:val="22"/>
        </w:rPr>
        <w:t xml:space="preserve"> </w:t>
      </w:r>
      <w:proofErr w:type="spellStart"/>
      <w:r w:rsidR="00175719" w:rsidRPr="0051227F">
        <w:rPr>
          <w:rFonts w:ascii="Times New Roman" w:hAnsi="Times New Roman" w:cs="Times New Roman"/>
          <w:bCs/>
          <w:sz w:val="22"/>
          <w:szCs w:val="22"/>
        </w:rPr>
        <w:t>Energetski</w:t>
      </w:r>
      <w:proofErr w:type="spellEnd"/>
      <w:r w:rsidR="00175719" w:rsidRPr="0051227F">
        <w:rPr>
          <w:rFonts w:ascii="Times New Roman" w:hAnsi="Times New Roman" w:cs="Times New Roman"/>
          <w:bCs/>
          <w:sz w:val="22"/>
          <w:szCs w:val="22"/>
        </w:rPr>
        <w:t xml:space="preserve"> </w:t>
      </w:r>
      <w:proofErr w:type="spellStart"/>
      <w:r w:rsidR="00175719" w:rsidRPr="0051227F">
        <w:rPr>
          <w:rFonts w:ascii="Times New Roman" w:hAnsi="Times New Roman" w:cs="Times New Roman"/>
          <w:bCs/>
          <w:sz w:val="22"/>
          <w:szCs w:val="22"/>
        </w:rPr>
        <w:t>ekološki</w:t>
      </w:r>
      <w:proofErr w:type="spellEnd"/>
      <w:r w:rsidR="00175719" w:rsidRPr="0051227F">
        <w:rPr>
          <w:rFonts w:ascii="Times New Roman" w:hAnsi="Times New Roman" w:cs="Times New Roman"/>
          <w:bCs/>
          <w:sz w:val="22"/>
          <w:szCs w:val="22"/>
        </w:rPr>
        <w:t xml:space="preserve"> </w:t>
      </w:r>
      <w:proofErr w:type="spellStart"/>
      <w:r w:rsidR="00175719" w:rsidRPr="0051227F">
        <w:rPr>
          <w:rFonts w:ascii="Times New Roman" w:hAnsi="Times New Roman" w:cs="Times New Roman"/>
          <w:bCs/>
          <w:sz w:val="22"/>
          <w:szCs w:val="22"/>
        </w:rPr>
        <w:t>učinkovita</w:t>
      </w:r>
      <w:proofErr w:type="spellEnd"/>
      <w:r w:rsidR="00175719" w:rsidRPr="0051227F">
        <w:rPr>
          <w:rFonts w:ascii="Times New Roman" w:hAnsi="Times New Roman" w:cs="Times New Roman"/>
          <w:bCs/>
          <w:sz w:val="22"/>
          <w:szCs w:val="22"/>
        </w:rPr>
        <w:t xml:space="preserve"> </w:t>
      </w:r>
      <w:proofErr w:type="spellStart"/>
      <w:r w:rsidR="00175719" w:rsidRPr="0051227F">
        <w:rPr>
          <w:rFonts w:ascii="Times New Roman" w:hAnsi="Times New Roman" w:cs="Times New Roman"/>
          <w:bCs/>
          <w:sz w:val="22"/>
          <w:szCs w:val="22"/>
        </w:rPr>
        <w:t>javna</w:t>
      </w:r>
      <w:proofErr w:type="spellEnd"/>
      <w:r w:rsidR="00175719" w:rsidRPr="0051227F">
        <w:rPr>
          <w:rFonts w:ascii="Times New Roman" w:hAnsi="Times New Roman" w:cs="Times New Roman"/>
          <w:bCs/>
          <w:sz w:val="22"/>
          <w:szCs w:val="22"/>
        </w:rPr>
        <w:t xml:space="preserve"> </w:t>
      </w:r>
      <w:proofErr w:type="spellStart"/>
      <w:r w:rsidR="00175719" w:rsidRPr="0051227F">
        <w:rPr>
          <w:rFonts w:ascii="Times New Roman" w:hAnsi="Times New Roman" w:cs="Times New Roman"/>
          <w:bCs/>
          <w:sz w:val="22"/>
          <w:szCs w:val="22"/>
        </w:rPr>
        <w:t>rasvjeta</w:t>
      </w:r>
      <w:proofErr w:type="spellEnd"/>
      <w:r w:rsidRPr="0051227F">
        <w:rPr>
          <w:rFonts w:ascii="Times New Roman" w:hAnsi="Times New Roman" w:cs="Times New Roman"/>
          <w:bCs/>
          <w:sz w:val="22"/>
          <w:szCs w:val="22"/>
        </w:rPr>
        <w:t xml:space="preserve">. </w:t>
      </w:r>
      <w:proofErr w:type="spellStart"/>
      <w:r w:rsidR="00175719" w:rsidRPr="0051227F">
        <w:rPr>
          <w:rFonts w:ascii="Times New Roman" w:hAnsi="Times New Roman" w:cs="Times New Roman"/>
          <w:bCs/>
          <w:sz w:val="22"/>
          <w:szCs w:val="22"/>
        </w:rPr>
        <w:t>Predloženim</w:t>
      </w:r>
      <w:proofErr w:type="spellEnd"/>
      <w:r w:rsidR="00175719" w:rsidRPr="0051227F">
        <w:rPr>
          <w:rFonts w:ascii="Times New Roman" w:hAnsi="Times New Roman" w:cs="Times New Roman"/>
          <w:bCs/>
          <w:sz w:val="22"/>
          <w:szCs w:val="22"/>
        </w:rPr>
        <w:t xml:space="preserve"> </w:t>
      </w:r>
      <w:proofErr w:type="spellStart"/>
      <w:r w:rsidR="00175719" w:rsidRPr="0051227F">
        <w:rPr>
          <w:rFonts w:ascii="Times New Roman" w:hAnsi="Times New Roman" w:cs="Times New Roman"/>
          <w:bCs/>
          <w:sz w:val="22"/>
          <w:szCs w:val="22"/>
        </w:rPr>
        <w:t>aktom</w:t>
      </w:r>
      <w:proofErr w:type="spellEnd"/>
      <w:r w:rsidR="00175719" w:rsidRPr="0051227F">
        <w:rPr>
          <w:rFonts w:ascii="Times New Roman" w:hAnsi="Times New Roman" w:cs="Times New Roman"/>
          <w:bCs/>
          <w:sz w:val="22"/>
          <w:szCs w:val="22"/>
        </w:rPr>
        <w:t xml:space="preserve"> </w:t>
      </w:r>
      <w:proofErr w:type="spellStart"/>
      <w:r w:rsidR="00175719" w:rsidRPr="0051227F">
        <w:rPr>
          <w:rFonts w:ascii="Times New Roman" w:hAnsi="Times New Roman" w:cs="Times New Roman"/>
          <w:bCs/>
          <w:sz w:val="22"/>
          <w:szCs w:val="22"/>
        </w:rPr>
        <w:t>mijenja</w:t>
      </w:r>
      <w:proofErr w:type="spellEnd"/>
      <w:r w:rsidR="0078398D" w:rsidRPr="0051227F">
        <w:rPr>
          <w:rFonts w:ascii="Times New Roman" w:hAnsi="Times New Roman" w:cs="Times New Roman"/>
          <w:bCs/>
          <w:sz w:val="22"/>
          <w:szCs w:val="22"/>
        </w:rPr>
        <w:t xml:space="preserve"> se</w:t>
      </w:r>
      <w:r w:rsidR="00175719" w:rsidRPr="0051227F">
        <w:rPr>
          <w:rFonts w:ascii="Times New Roman" w:hAnsi="Times New Roman" w:cs="Times New Roman"/>
          <w:bCs/>
          <w:sz w:val="22"/>
          <w:szCs w:val="22"/>
        </w:rPr>
        <w:t xml:space="preserve"> </w:t>
      </w:r>
      <w:proofErr w:type="spellStart"/>
      <w:r w:rsidR="00175719" w:rsidRPr="0051227F">
        <w:rPr>
          <w:rFonts w:ascii="Times New Roman" w:hAnsi="Times New Roman" w:cs="Times New Roman"/>
          <w:bCs/>
          <w:sz w:val="22"/>
          <w:szCs w:val="22"/>
        </w:rPr>
        <w:t>članak</w:t>
      </w:r>
      <w:proofErr w:type="spellEnd"/>
      <w:r w:rsidR="00175719" w:rsidRPr="0051227F">
        <w:rPr>
          <w:rFonts w:ascii="Times New Roman" w:hAnsi="Times New Roman" w:cs="Times New Roman"/>
          <w:bCs/>
          <w:sz w:val="22"/>
          <w:szCs w:val="22"/>
        </w:rPr>
        <w:t xml:space="preserve"> 18.</w:t>
      </w:r>
      <w:r w:rsidR="0078398D" w:rsidRPr="0051227F">
        <w:rPr>
          <w:rFonts w:ascii="Times New Roman" w:hAnsi="Times New Roman" w:cs="Times New Roman"/>
          <w:bCs/>
          <w:sz w:val="22"/>
          <w:szCs w:val="22"/>
        </w:rPr>
        <w:t xml:space="preserve"> </w:t>
      </w:r>
      <w:proofErr w:type="spellStart"/>
      <w:r w:rsidR="00175719" w:rsidRPr="0051227F">
        <w:rPr>
          <w:rFonts w:ascii="Times New Roman" w:hAnsi="Times New Roman" w:cs="Times New Roman"/>
          <w:bCs/>
          <w:sz w:val="22"/>
          <w:szCs w:val="22"/>
        </w:rPr>
        <w:t>Odluke</w:t>
      </w:r>
      <w:proofErr w:type="spellEnd"/>
      <w:r w:rsidR="00175719" w:rsidRPr="0051227F">
        <w:rPr>
          <w:rFonts w:ascii="Times New Roman" w:hAnsi="Times New Roman" w:cs="Times New Roman"/>
          <w:bCs/>
          <w:sz w:val="22"/>
          <w:szCs w:val="22"/>
        </w:rPr>
        <w:t xml:space="preserve"> o </w:t>
      </w:r>
      <w:proofErr w:type="spellStart"/>
      <w:r w:rsidR="00175719" w:rsidRPr="0051227F">
        <w:rPr>
          <w:rFonts w:ascii="Times New Roman" w:hAnsi="Times New Roman" w:cs="Times New Roman"/>
          <w:bCs/>
          <w:sz w:val="22"/>
          <w:szCs w:val="22"/>
        </w:rPr>
        <w:t>izvršavanju</w:t>
      </w:r>
      <w:proofErr w:type="spellEnd"/>
      <w:r w:rsidR="00175719" w:rsidRPr="0051227F">
        <w:rPr>
          <w:rFonts w:ascii="Times New Roman" w:hAnsi="Times New Roman" w:cs="Times New Roman"/>
          <w:bCs/>
          <w:sz w:val="22"/>
          <w:szCs w:val="22"/>
        </w:rPr>
        <w:t xml:space="preserve"> </w:t>
      </w:r>
      <w:proofErr w:type="spellStart"/>
      <w:r w:rsidR="00175719" w:rsidRPr="0051227F">
        <w:rPr>
          <w:rFonts w:ascii="Times New Roman" w:hAnsi="Times New Roman" w:cs="Times New Roman"/>
          <w:bCs/>
          <w:sz w:val="22"/>
          <w:szCs w:val="22"/>
        </w:rPr>
        <w:t>Proračuna</w:t>
      </w:r>
      <w:proofErr w:type="spellEnd"/>
      <w:r w:rsidR="00175719" w:rsidRPr="0051227F">
        <w:rPr>
          <w:rFonts w:ascii="Times New Roman" w:hAnsi="Times New Roman" w:cs="Times New Roman"/>
          <w:bCs/>
          <w:sz w:val="22"/>
          <w:szCs w:val="22"/>
        </w:rPr>
        <w:t xml:space="preserve"> Grada Požege za 202</w:t>
      </w:r>
      <w:r w:rsidRPr="0051227F">
        <w:rPr>
          <w:rFonts w:ascii="Times New Roman" w:hAnsi="Times New Roman" w:cs="Times New Roman"/>
          <w:bCs/>
          <w:sz w:val="22"/>
          <w:szCs w:val="22"/>
        </w:rPr>
        <w:t>2</w:t>
      </w:r>
      <w:r w:rsidR="00175719" w:rsidRPr="0051227F">
        <w:rPr>
          <w:rFonts w:ascii="Times New Roman" w:hAnsi="Times New Roman" w:cs="Times New Roman"/>
          <w:bCs/>
          <w:sz w:val="22"/>
          <w:szCs w:val="22"/>
        </w:rPr>
        <w:t xml:space="preserve">. </w:t>
      </w:r>
      <w:proofErr w:type="spellStart"/>
      <w:r w:rsidR="00175719" w:rsidRPr="0051227F">
        <w:rPr>
          <w:rFonts w:ascii="Times New Roman" w:hAnsi="Times New Roman" w:cs="Times New Roman"/>
          <w:bCs/>
          <w:sz w:val="22"/>
          <w:szCs w:val="22"/>
        </w:rPr>
        <w:t>godinu</w:t>
      </w:r>
      <w:proofErr w:type="spellEnd"/>
      <w:r w:rsidR="00175719" w:rsidRPr="0051227F">
        <w:rPr>
          <w:rFonts w:ascii="Times New Roman" w:hAnsi="Times New Roman" w:cs="Times New Roman"/>
          <w:bCs/>
          <w:sz w:val="22"/>
          <w:szCs w:val="22"/>
        </w:rPr>
        <w:t xml:space="preserve">, u </w:t>
      </w:r>
      <w:proofErr w:type="spellStart"/>
      <w:r w:rsidR="00175719" w:rsidRPr="0051227F">
        <w:rPr>
          <w:rFonts w:ascii="Times New Roman" w:hAnsi="Times New Roman" w:cs="Times New Roman"/>
          <w:bCs/>
          <w:sz w:val="22"/>
          <w:szCs w:val="22"/>
        </w:rPr>
        <w:t>kojem</w:t>
      </w:r>
      <w:proofErr w:type="spellEnd"/>
      <w:r w:rsidR="00175719" w:rsidRPr="0051227F">
        <w:rPr>
          <w:rFonts w:ascii="Times New Roman" w:hAnsi="Times New Roman" w:cs="Times New Roman"/>
          <w:bCs/>
          <w:sz w:val="22"/>
          <w:szCs w:val="22"/>
        </w:rPr>
        <w:t xml:space="preserve"> se </w:t>
      </w:r>
      <w:proofErr w:type="spellStart"/>
      <w:r w:rsidR="00175719" w:rsidRPr="0051227F">
        <w:rPr>
          <w:rFonts w:ascii="Times New Roman" w:hAnsi="Times New Roman" w:cs="Times New Roman"/>
          <w:bCs/>
          <w:sz w:val="22"/>
          <w:szCs w:val="22"/>
        </w:rPr>
        <w:t>navodi</w:t>
      </w:r>
      <w:proofErr w:type="spellEnd"/>
      <w:r w:rsidR="00175719" w:rsidRPr="0051227F">
        <w:rPr>
          <w:rFonts w:ascii="Times New Roman" w:hAnsi="Times New Roman" w:cs="Times New Roman"/>
          <w:bCs/>
          <w:sz w:val="22"/>
          <w:szCs w:val="22"/>
        </w:rPr>
        <w:t xml:space="preserve"> </w:t>
      </w:r>
      <w:proofErr w:type="spellStart"/>
      <w:r w:rsidR="00175719" w:rsidRPr="0051227F">
        <w:rPr>
          <w:rFonts w:ascii="Times New Roman" w:hAnsi="Times New Roman" w:cs="Times New Roman"/>
          <w:bCs/>
          <w:sz w:val="22"/>
          <w:szCs w:val="22"/>
        </w:rPr>
        <w:t>zaduženje</w:t>
      </w:r>
      <w:proofErr w:type="spellEnd"/>
      <w:r w:rsidR="00175719" w:rsidRPr="0051227F">
        <w:rPr>
          <w:rFonts w:ascii="Times New Roman" w:hAnsi="Times New Roman" w:cs="Times New Roman"/>
          <w:bCs/>
          <w:sz w:val="22"/>
          <w:szCs w:val="22"/>
        </w:rPr>
        <w:t xml:space="preserve"> Grada Požege u 202</w:t>
      </w:r>
      <w:r w:rsidRPr="0051227F">
        <w:rPr>
          <w:rFonts w:ascii="Times New Roman" w:hAnsi="Times New Roman" w:cs="Times New Roman"/>
          <w:bCs/>
          <w:sz w:val="22"/>
          <w:szCs w:val="22"/>
        </w:rPr>
        <w:t>2</w:t>
      </w:r>
      <w:r w:rsidR="00175719" w:rsidRPr="0051227F">
        <w:rPr>
          <w:rFonts w:ascii="Times New Roman" w:hAnsi="Times New Roman" w:cs="Times New Roman"/>
          <w:bCs/>
          <w:sz w:val="22"/>
          <w:szCs w:val="22"/>
        </w:rPr>
        <w:t xml:space="preserve">. </w:t>
      </w:r>
      <w:proofErr w:type="spellStart"/>
      <w:r w:rsidR="00175719" w:rsidRPr="0051227F">
        <w:rPr>
          <w:rFonts w:ascii="Times New Roman" w:hAnsi="Times New Roman" w:cs="Times New Roman"/>
          <w:bCs/>
          <w:sz w:val="22"/>
          <w:szCs w:val="22"/>
        </w:rPr>
        <w:t>godini</w:t>
      </w:r>
      <w:proofErr w:type="spellEnd"/>
      <w:r w:rsidR="00175719" w:rsidRPr="0051227F">
        <w:rPr>
          <w:rFonts w:ascii="Times New Roman" w:hAnsi="Times New Roman" w:cs="Times New Roman"/>
          <w:bCs/>
          <w:sz w:val="22"/>
          <w:szCs w:val="22"/>
        </w:rPr>
        <w:t xml:space="preserve"> </w:t>
      </w:r>
      <w:proofErr w:type="spellStart"/>
      <w:r w:rsidR="00175719" w:rsidRPr="0051227F">
        <w:rPr>
          <w:rFonts w:ascii="Times New Roman" w:hAnsi="Times New Roman" w:cs="Times New Roman"/>
          <w:bCs/>
          <w:sz w:val="22"/>
          <w:szCs w:val="22"/>
        </w:rPr>
        <w:t>na</w:t>
      </w:r>
      <w:proofErr w:type="spellEnd"/>
      <w:r w:rsidR="00175719" w:rsidRPr="0051227F">
        <w:rPr>
          <w:rFonts w:ascii="Times New Roman" w:hAnsi="Times New Roman" w:cs="Times New Roman"/>
          <w:bCs/>
          <w:sz w:val="22"/>
          <w:szCs w:val="22"/>
        </w:rPr>
        <w:t xml:space="preserve"> </w:t>
      </w:r>
      <w:proofErr w:type="spellStart"/>
      <w:r w:rsidR="00175719" w:rsidRPr="0051227F">
        <w:rPr>
          <w:rFonts w:ascii="Times New Roman" w:hAnsi="Times New Roman" w:cs="Times New Roman"/>
          <w:bCs/>
          <w:sz w:val="22"/>
          <w:szCs w:val="22"/>
        </w:rPr>
        <w:t>način</w:t>
      </w:r>
      <w:proofErr w:type="spellEnd"/>
      <w:r w:rsidR="00175719" w:rsidRPr="0051227F">
        <w:rPr>
          <w:rFonts w:ascii="Times New Roman" w:hAnsi="Times New Roman" w:cs="Times New Roman"/>
          <w:bCs/>
          <w:sz w:val="22"/>
          <w:szCs w:val="22"/>
        </w:rPr>
        <w:t xml:space="preserve">, da </w:t>
      </w:r>
      <w:proofErr w:type="spellStart"/>
      <w:r w:rsidR="00175719" w:rsidRPr="0051227F">
        <w:rPr>
          <w:rFonts w:ascii="Times New Roman" w:hAnsi="Times New Roman" w:cs="Times New Roman"/>
          <w:bCs/>
          <w:sz w:val="22"/>
          <w:szCs w:val="22"/>
        </w:rPr>
        <w:t>kredit</w:t>
      </w:r>
      <w:proofErr w:type="spellEnd"/>
      <w:r w:rsidR="00175719" w:rsidRPr="0051227F">
        <w:rPr>
          <w:rFonts w:ascii="Times New Roman" w:hAnsi="Times New Roman" w:cs="Times New Roman"/>
          <w:bCs/>
          <w:sz w:val="22"/>
          <w:szCs w:val="22"/>
        </w:rPr>
        <w:t xml:space="preserve"> HBOR-a </w:t>
      </w:r>
      <w:proofErr w:type="spellStart"/>
      <w:r w:rsidR="00175719" w:rsidRPr="0051227F">
        <w:rPr>
          <w:rFonts w:ascii="Times New Roman" w:hAnsi="Times New Roman" w:cs="Times New Roman"/>
          <w:bCs/>
          <w:sz w:val="22"/>
          <w:szCs w:val="22"/>
        </w:rPr>
        <w:t>iz</w:t>
      </w:r>
      <w:proofErr w:type="spellEnd"/>
      <w:r w:rsidR="00175719" w:rsidRPr="0051227F">
        <w:rPr>
          <w:rFonts w:ascii="Times New Roman" w:hAnsi="Times New Roman" w:cs="Times New Roman"/>
          <w:bCs/>
          <w:sz w:val="22"/>
          <w:szCs w:val="22"/>
        </w:rPr>
        <w:t xml:space="preserve"> 2016. </w:t>
      </w:r>
      <w:proofErr w:type="spellStart"/>
      <w:r w:rsidR="00175719" w:rsidRPr="0051227F">
        <w:rPr>
          <w:rFonts w:ascii="Times New Roman" w:hAnsi="Times New Roman" w:cs="Times New Roman"/>
          <w:bCs/>
          <w:sz w:val="22"/>
          <w:szCs w:val="22"/>
        </w:rPr>
        <w:t>godine</w:t>
      </w:r>
      <w:proofErr w:type="spellEnd"/>
      <w:r w:rsidR="00175719" w:rsidRPr="0051227F">
        <w:rPr>
          <w:rFonts w:ascii="Times New Roman" w:hAnsi="Times New Roman" w:cs="Times New Roman"/>
          <w:bCs/>
          <w:sz w:val="22"/>
          <w:szCs w:val="22"/>
        </w:rPr>
        <w:t xml:space="preserve"> </w:t>
      </w:r>
      <w:proofErr w:type="spellStart"/>
      <w:r w:rsidR="00175719" w:rsidRPr="0051227F">
        <w:rPr>
          <w:rFonts w:ascii="Times New Roman" w:hAnsi="Times New Roman" w:cs="Times New Roman"/>
          <w:bCs/>
          <w:sz w:val="22"/>
          <w:szCs w:val="22"/>
        </w:rPr>
        <w:t>ostaje</w:t>
      </w:r>
      <w:proofErr w:type="spellEnd"/>
      <w:r w:rsidR="00175719" w:rsidRPr="0051227F">
        <w:rPr>
          <w:rFonts w:ascii="Times New Roman" w:hAnsi="Times New Roman" w:cs="Times New Roman"/>
          <w:bCs/>
          <w:sz w:val="22"/>
          <w:szCs w:val="22"/>
        </w:rPr>
        <w:t xml:space="preserve">, a </w:t>
      </w:r>
      <w:proofErr w:type="spellStart"/>
      <w:r w:rsidRPr="0051227F">
        <w:rPr>
          <w:rFonts w:ascii="Times New Roman" w:hAnsi="Times New Roman" w:cs="Times New Roman"/>
          <w:bCs/>
          <w:sz w:val="22"/>
          <w:szCs w:val="22"/>
        </w:rPr>
        <w:t>planira</w:t>
      </w:r>
      <w:proofErr w:type="spellEnd"/>
      <w:r w:rsidRPr="0051227F">
        <w:rPr>
          <w:rFonts w:ascii="Times New Roman" w:hAnsi="Times New Roman" w:cs="Times New Roman"/>
          <w:bCs/>
          <w:sz w:val="22"/>
          <w:szCs w:val="22"/>
        </w:rPr>
        <w:t xml:space="preserve"> se </w:t>
      </w:r>
      <w:r w:rsidR="00175719" w:rsidRPr="0051227F">
        <w:rPr>
          <w:rFonts w:ascii="Times New Roman" w:hAnsi="Times New Roman" w:cs="Times New Roman"/>
          <w:bCs/>
          <w:sz w:val="22"/>
          <w:szCs w:val="22"/>
        </w:rPr>
        <w:t xml:space="preserve">novo </w:t>
      </w:r>
      <w:proofErr w:type="spellStart"/>
      <w:r w:rsidR="00175719" w:rsidRPr="0051227F">
        <w:rPr>
          <w:rFonts w:ascii="Times New Roman" w:hAnsi="Times New Roman" w:cs="Times New Roman"/>
          <w:bCs/>
          <w:sz w:val="22"/>
          <w:szCs w:val="22"/>
        </w:rPr>
        <w:t>kreditno</w:t>
      </w:r>
      <w:proofErr w:type="spellEnd"/>
      <w:r w:rsidR="00175719" w:rsidRPr="0051227F">
        <w:rPr>
          <w:rFonts w:ascii="Times New Roman" w:hAnsi="Times New Roman" w:cs="Times New Roman"/>
          <w:bCs/>
          <w:sz w:val="22"/>
          <w:szCs w:val="22"/>
        </w:rPr>
        <w:t xml:space="preserve"> </w:t>
      </w:r>
      <w:proofErr w:type="spellStart"/>
      <w:r w:rsidR="00175719" w:rsidRPr="0051227F">
        <w:rPr>
          <w:rFonts w:ascii="Times New Roman" w:hAnsi="Times New Roman" w:cs="Times New Roman"/>
          <w:bCs/>
          <w:sz w:val="22"/>
          <w:szCs w:val="22"/>
        </w:rPr>
        <w:t>zaduženje</w:t>
      </w:r>
      <w:proofErr w:type="spellEnd"/>
      <w:r w:rsidR="0032340C" w:rsidRPr="0051227F">
        <w:rPr>
          <w:rFonts w:ascii="Times New Roman" w:hAnsi="Times New Roman" w:cs="Times New Roman"/>
          <w:bCs/>
          <w:sz w:val="22"/>
          <w:szCs w:val="22"/>
        </w:rPr>
        <w:t xml:space="preserve">, </w:t>
      </w:r>
      <w:proofErr w:type="spellStart"/>
      <w:r w:rsidR="0032340C" w:rsidRPr="0051227F">
        <w:rPr>
          <w:rFonts w:ascii="Times New Roman" w:hAnsi="Times New Roman" w:cs="Times New Roman"/>
          <w:bCs/>
          <w:sz w:val="22"/>
          <w:szCs w:val="22"/>
        </w:rPr>
        <w:t>te</w:t>
      </w:r>
      <w:proofErr w:type="spellEnd"/>
      <w:r w:rsidR="0032340C" w:rsidRPr="0051227F">
        <w:rPr>
          <w:rFonts w:ascii="Times New Roman" w:hAnsi="Times New Roman" w:cs="Times New Roman"/>
          <w:bCs/>
          <w:sz w:val="22"/>
          <w:szCs w:val="22"/>
        </w:rPr>
        <w:t xml:space="preserve"> se u </w:t>
      </w:r>
      <w:proofErr w:type="spellStart"/>
      <w:r w:rsidR="0032340C" w:rsidRPr="0051227F">
        <w:rPr>
          <w:rFonts w:ascii="Times New Roman" w:hAnsi="Times New Roman" w:cs="Times New Roman"/>
          <w:bCs/>
          <w:sz w:val="22"/>
          <w:szCs w:val="22"/>
        </w:rPr>
        <w:t>članku</w:t>
      </w:r>
      <w:proofErr w:type="spellEnd"/>
      <w:r w:rsidR="0032340C" w:rsidRPr="0051227F">
        <w:rPr>
          <w:rFonts w:ascii="Times New Roman" w:hAnsi="Times New Roman" w:cs="Times New Roman"/>
          <w:bCs/>
          <w:sz w:val="22"/>
          <w:szCs w:val="22"/>
        </w:rPr>
        <w:t xml:space="preserve"> 19. </w:t>
      </w:r>
      <w:proofErr w:type="spellStart"/>
      <w:r w:rsidR="0032340C" w:rsidRPr="0051227F">
        <w:rPr>
          <w:rFonts w:ascii="Times New Roman" w:hAnsi="Times New Roman" w:cs="Times New Roman"/>
          <w:bCs/>
          <w:sz w:val="22"/>
          <w:szCs w:val="22"/>
        </w:rPr>
        <w:t>navodi</w:t>
      </w:r>
      <w:proofErr w:type="spellEnd"/>
      <w:r w:rsidR="0032340C" w:rsidRPr="0051227F">
        <w:rPr>
          <w:rFonts w:ascii="Times New Roman" w:hAnsi="Times New Roman" w:cs="Times New Roman"/>
          <w:bCs/>
          <w:sz w:val="22"/>
          <w:szCs w:val="22"/>
        </w:rPr>
        <w:t xml:space="preserve"> </w:t>
      </w:r>
      <w:proofErr w:type="spellStart"/>
      <w:r w:rsidR="0032340C" w:rsidRPr="0051227F">
        <w:rPr>
          <w:rFonts w:ascii="Times New Roman" w:hAnsi="Times New Roman" w:cs="Times New Roman"/>
          <w:bCs/>
          <w:sz w:val="22"/>
          <w:szCs w:val="22"/>
        </w:rPr>
        <w:t>visina</w:t>
      </w:r>
      <w:proofErr w:type="spellEnd"/>
      <w:r w:rsidR="0032340C" w:rsidRPr="0051227F">
        <w:rPr>
          <w:rFonts w:ascii="Times New Roman" w:hAnsi="Times New Roman" w:cs="Times New Roman"/>
          <w:bCs/>
          <w:sz w:val="22"/>
          <w:szCs w:val="22"/>
        </w:rPr>
        <w:t xml:space="preserve"> </w:t>
      </w:r>
      <w:proofErr w:type="spellStart"/>
      <w:r w:rsidR="0032340C" w:rsidRPr="0051227F">
        <w:rPr>
          <w:rFonts w:ascii="Times New Roman" w:hAnsi="Times New Roman" w:cs="Times New Roman"/>
          <w:bCs/>
          <w:sz w:val="22"/>
          <w:szCs w:val="22"/>
        </w:rPr>
        <w:t>otplate</w:t>
      </w:r>
      <w:proofErr w:type="spellEnd"/>
      <w:r w:rsidR="0032340C" w:rsidRPr="0051227F">
        <w:rPr>
          <w:rFonts w:ascii="Times New Roman" w:hAnsi="Times New Roman" w:cs="Times New Roman"/>
          <w:bCs/>
          <w:sz w:val="22"/>
          <w:szCs w:val="22"/>
        </w:rPr>
        <w:t xml:space="preserve"> </w:t>
      </w:r>
      <w:proofErr w:type="spellStart"/>
      <w:r w:rsidR="0032340C" w:rsidRPr="0051227F">
        <w:rPr>
          <w:rFonts w:ascii="Times New Roman" w:hAnsi="Times New Roman" w:cs="Times New Roman"/>
          <w:bCs/>
          <w:sz w:val="22"/>
          <w:szCs w:val="22"/>
        </w:rPr>
        <w:t>ukupnog</w:t>
      </w:r>
      <w:proofErr w:type="spellEnd"/>
      <w:r w:rsidR="0032340C" w:rsidRPr="0051227F">
        <w:rPr>
          <w:rFonts w:ascii="Times New Roman" w:hAnsi="Times New Roman" w:cs="Times New Roman"/>
          <w:bCs/>
          <w:sz w:val="22"/>
          <w:szCs w:val="22"/>
        </w:rPr>
        <w:t xml:space="preserve"> </w:t>
      </w:r>
      <w:proofErr w:type="spellStart"/>
      <w:r w:rsidR="0032340C" w:rsidRPr="0051227F">
        <w:rPr>
          <w:rFonts w:ascii="Times New Roman" w:hAnsi="Times New Roman" w:cs="Times New Roman"/>
          <w:bCs/>
          <w:sz w:val="22"/>
          <w:szCs w:val="22"/>
        </w:rPr>
        <w:t>duga</w:t>
      </w:r>
      <w:proofErr w:type="spellEnd"/>
      <w:r w:rsidR="0032340C" w:rsidRPr="0051227F">
        <w:rPr>
          <w:rFonts w:ascii="Times New Roman" w:hAnsi="Times New Roman" w:cs="Times New Roman"/>
          <w:bCs/>
          <w:sz w:val="22"/>
          <w:szCs w:val="22"/>
        </w:rPr>
        <w:t xml:space="preserve"> Grada s </w:t>
      </w:r>
      <w:proofErr w:type="spellStart"/>
      <w:r w:rsidR="0032340C" w:rsidRPr="0051227F">
        <w:rPr>
          <w:rFonts w:ascii="Times New Roman" w:hAnsi="Times New Roman" w:cs="Times New Roman"/>
          <w:bCs/>
          <w:sz w:val="22"/>
          <w:szCs w:val="22"/>
        </w:rPr>
        <w:t>osnova</w:t>
      </w:r>
      <w:proofErr w:type="spellEnd"/>
      <w:r w:rsidR="0032340C" w:rsidRPr="0051227F">
        <w:rPr>
          <w:rFonts w:ascii="Times New Roman" w:hAnsi="Times New Roman" w:cs="Times New Roman"/>
          <w:bCs/>
          <w:sz w:val="22"/>
          <w:szCs w:val="22"/>
        </w:rPr>
        <w:t xml:space="preserve"> </w:t>
      </w:r>
      <w:proofErr w:type="spellStart"/>
      <w:r w:rsidR="0032340C" w:rsidRPr="0051227F">
        <w:rPr>
          <w:rFonts w:ascii="Times New Roman" w:hAnsi="Times New Roman" w:cs="Times New Roman"/>
          <w:bCs/>
          <w:sz w:val="22"/>
          <w:szCs w:val="22"/>
        </w:rPr>
        <w:t>zaduženja</w:t>
      </w:r>
      <w:proofErr w:type="spellEnd"/>
      <w:r w:rsidR="0032340C" w:rsidRPr="0051227F">
        <w:rPr>
          <w:rFonts w:ascii="Times New Roman" w:hAnsi="Times New Roman" w:cs="Times New Roman"/>
          <w:bCs/>
          <w:sz w:val="22"/>
          <w:szCs w:val="22"/>
        </w:rPr>
        <w:t xml:space="preserve"> u 202</w:t>
      </w:r>
      <w:r w:rsidRPr="0051227F">
        <w:rPr>
          <w:rFonts w:ascii="Times New Roman" w:hAnsi="Times New Roman" w:cs="Times New Roman"/>
          <w:bCs/>
          <w:sz w:val="22"/>
          <w:szCs w:val="22"/>
        </w:rPr>
        <w:t>2</w:t>
      </w:r>
      <w:r w:rsidR="0032340C" w:rsidRPr="0051227F">
        <w:rPr>
          <w:rFonts w:ascii="Times New Roman" w:hAnsi="Times New Roman" w:cs="Times New Roman"/>
          <w:bCs/>
          <w:sz w:val="22"/>
          <w:szCs w:val="22"/>
        </w:rPr>
        <w:t xml:space="preserve">. </w:t>
      </w:r>
      <w:proofErr w:type="spellStart"/>
      <w:r w:rsidR="0032340C" w:rsidRPr="0051227F">
        <w:rPr>
          <w:rFonts w:ascii="Times New Roman" w:hAnsi="Times New Roman" w:cs="Times New Roman"/>
          <w:bCs/>
          <w:sz w:val="22"/>
          <w:szCs w:val="22"/>
        </w:rPr>
        <w:t>godini</w:t>
      </w:r>
      <w:proofErr w:type="spellEnd"/>
      <w:r w:rsidR="00175719" w:rsidRPr="0051227F">
        <w:rPr>
          <w:rFonts w:ascii="Times New Roman" w:hAnsi="Times New Roman" w:cs="Times New Roman"/>
          <w:bCs/>
          <w:sz w:val="22"/>
          <w:szCs w:val="22"/>
        </w:rPr>
        <w:t>.</w:t>
      </w:r>
    </w:p>
    <w:p w14:paraId="428101EF" w14:textId="77777777" w:rsidR="00E91190" w:rsidRPr="0051227F" w:rsidRDefault="00E91190">
      <w:pPr>
        <w:rPr>
          <w:rFonts w:ascii="Times New Roman" w:hAnsi="Times New Roman" w:cs="Times New Roman"/>
          <w:bCs/>
          <w:sz w:val="22"/>
          <w:szCs w:val="22"/>
        </w:rPr>
      </w:pPr>
      <w:r w:rsidRPr="0051227F">
        <w:rPr>
          <w:rFonts w:ascii="Times New Roman" w:hAnsi="Times New Roman" w:cs="Times New Roman"/>
          <w:bCs/>
          <w:sz w:val="22"/>
          <w:szCs w:val="22"/>
        </w:rPr>
        <w:br w:type="page"/>
      </w:r>
    </w:p>
    <w:p w14:paraId="41BB177A" w14:textId="24B8121B" w:rsidR="005100A5" w:rsidRPr="0051227F" w:rsidRDefault="005100A5" w:rsidP="005100A5">
      <w:pPr>
        <w:pStyle w:val="Default"/>
        <w:ind w:firstLine="708"/>
        <w:jc w:val="right"/>
        <w:rPr>
          <w:rFonts w:ascii="Times New Roman" w:hAnsi="Times New Roman" w:cs="Times New Roman"/>
          <w:b/>
          <w:i/>
          <w:iCs/>
          <w:color w:val="2E74B5" w:themeColor="accent1" w:themeShade="BF"/>
          <w:sz w:val="22"/>
          <w:szCs w:val="22"/>
          <w:u w:val="single"/>
        </w:rPr>
      </w:pPr>
      <w:r w:rsidRPr="0051227F">
        <w:rPr>
          <w:rFonts w:ascii="Times New Roman" w:hAnsi="Times New Roman" w:cs="Times New Roman"/>
          <w:b/>
          <w:i/>
          <w:iCs/>
          <w:color w:val="2E74B5" w:themeColor="accent1" w:themeShade="BF"/>
          <w:sz w:val="22"/>
          <w:szCs w:val="22"/>
          <w:u w:val="single"/>
        </w:rPr>
        <w:lastRenderedPageBreak/>
        <w:t xml:space="preserve">Službene novine Grada Požege, broj: </w:t>
      </w:r>
      <w:r w:rsidR="0060038B" w:rsidRPr="0051227F">
        <w:rPr>
          <w:rFonts w:ascii="Times New Roman" w:hAnsi="Times New Roman" w:cs="Times New Roman"/>
          <w:b/>
          <w:i/>
          <w:iCs/>
          <w:color w:val="2E74B5" w:themeColor="accent1" w:themeShade="BF"/>
          <w:sz w:val="22"/>
          <w:szCs w:val="22"/>
          <w:u w:val="single"/>
        </w:rPr>
        <w:t>24</w:t>
      </w:r>
      <w:r w:rsidRPr="0051227F">
        <w:rPr>
          <w:rFonts w:ascii="Times New Roman" w:hAnsi="Times New Roman" w:cs="Times New Roman"/>
          <w:b/>
          <w:i/>
          <w:iCs/>
          <w:color w:val="2E74B5" w:themeColor="accent1" w:themeShade="BF"/>
          <w:sz w:val="22"/>
          <w:szCs w:val="22"/>
          <w:u w:val="single"/>
        </w:rPr>
        <w:t>/2</w:t>
      </w:r>
      <w:r w:rsidR="0060038B" w:rsidRPr="0051227F">
        <w:rPr>
          <w:rFonts w:ascii="Times New Roman" w:hAnsi="Times New Roman" w:cs="Times New Roman"/>
          <w:b/>
          <w:i/>
          <w:iCs/>
          <w:color w:val="2E74B5" w:themeColor="accent1" w:themeShade="BF"/>
          <w:sz w:val="22"/>
          <w:szCs w:val="22"/>
          <w:u w:val="single"/>
        </w:rPr>
        <w:t>1</w:t>
      </w:r>
      <w:r w:rsidRPr="0051227F">
        <w:rPr>
          <w:rFonts w:ascii="Times New Roman" w:hAnsi="Times New Roman" w:cs="Times New Roman"/>
          <w:b/>
          <w:i/>
          <w:iCs/>
          <w:color w:val="2E74B5" w:themeColor="accent1" w:themeShade="BF"/>
          <w:sz w:val="22"/>
          <w:szCs w:val="22"/>
          <w:u w:val="single"/>
        </w:rPr>
        <w:t xml:space="preserve">. </w:t>
      </w:r>
    </w:p>
    <w:p w14:paraId="77F34B70" w14:textId="7DE366A6" w:rsidR="0060038B" w:rsidRPr="0051227F" w:rsidRDefault="0060038B" w:rsidP="0060038B">
      <w:pPr>
        <w:ind w:right="4536"/>
        <w:jc w:val="center"/>
        <w:rPr>
          <w:rFonts w:ascii="Times New Roman" w:eastAsia="Arial Unicode MS" w:hAnsi="Times New Roman" w:cs="Times New Roman"/>
          <w:i/>
          <w:iCs/>
          <w:sz w:val="22"/>
          <w:szCs w:val="22"/>
          <w:lang w:val="hr-HR"/>
        </w:rPr>
      </w:pPr>
      <w:r w:rsidRPr="0051227F">
        <w:rPr>
          <w:rFonts w:ascii="Times New Roman" w:hAnsi="Times New Roman" w:cs="Times New Roman"/>
          <w:i/>
          <w:iCs/>
          <w:noProof/>
          <w:sz w:val="22"/>
          <w:szCs w:val="22"/>
        </w:rPr>
        <w:drawing>
          <wp:inline distT="0" distB="0" distL="0" distR="0" wp14:anchorId="10ADD5E4" wp14:editId="04990863">
            <wp:extent cx="314325" cy="428625"/>
            <wp:effectExtent l="0" t="0" r="9525" b="9525"/>
            <wp:docPr id="1" name="Slika 1"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lika na kojoj se prikazuje tekst, isječak crteža&#10;&#10;Opis je automatski generiran"/>
                    <pic:cNvPicPr>
                      <a:picLocks noChangeAspect="1" noChangeArrowheads="1"/>
                    </pic:cNvPicPr>
                  </pic:nvPicPr>
                  <pic:blipFill>
                    <a:blip r:embed="rId8">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4BA2100E" w14:textId="77777777" w:rsidR="0060038B" w:rsidRPr="0051227F" w:rsidRDefault="0060038B" w:rsidP="0060038B">
      <w:pPr>
        <w:ind w:right="4677"/>
        <w:jc w:val="center"/>
        <w:rPr>
          <w:rFonts w:ascii="Times New Roman" w:hAnsi="Times New Roman" w:cs="Times New Roman"/>
          <w:i/>
          <w:iCs/>
          <w:sz w:val="22"/>
          <w:szCs w:val="22"/>
        </w:rPr>
      </w:pPr>
      <w:proofErr w:type="gramStart"/>
      <w:r w:rsidRPr="0051227F">
        <w:rPr>
          <w:rFonts w:ascii="Times New Roman" w:hAnsi="Times New Roman" w:cs="Times New Roman"/>
          <w:i/>
          <w:iCs/>
          <w:sz w:val="22"/>
          <w:szCs w:val="22"/>
        </w:rPr>
        <w:t>R  E</w:t>
      </w:r>
      <w:proofErr w:type="gramEnd"/>
      <w:r w:rsidRPr="0051227F">
        <w:rPr>
          <w:rFonts w:ascii="Times New Roman" w:hAnsi="Times New Roman" w:cs="Times New Roman"/>
          <w:i/>
          <w:iCs/>
          <w:sz w:val="22"/>
          <w:szCs w:val="22"/>
        </w:rPr>
        <w:t xml:space="preserve">  P  U  B  L  I  K  A    H  R  V  A  T  S  K  A</w:t>
      </w:r>
    </w:p>
    <w:p w14:paraId="234ED968" w14:textId="77777777" w:rsidR="0060038B" w:rsidRPr="0051227F" w:rsidRDefault="0060038B" w:rsidP="0060038B">
      <w:pPr>
        <w:ind w:right="4677"/>
        <w:jc w:val="center"/>
        <w:rPr>
          <w:rFonts w:ascii="Times New Roman" w:hAnsi="Times New Roman" w:cs="Times New Roman"/>
          <w:i/>
          <w:iCs/>
          <w:sz w:val="22"/>
          <w:szCs w:val="22"/>
        </w:rPr>
      </w:pPr>
      <w:r w:rsidRPr="0051227F">
        <w:rPr>
          <w:rFonts w:ascii="Times New Roman" w:hAnsi="Times New Roman" w:cs="Times New Roman"/>
          <w:i/>
          <w:iCs/>
          <w:sz w:val="22"/>
          <w:szCs w:val="22"/>
        </w:rPr>
        <w:t>POŽEŠKO-SLAVONSKA ŽUPANIJA</w:t>
      </w:r>
    </w:p>
    <w:p w14:paraId="22F728F9" w14:textId="091BF493" w:rsidR="0060038B" w:rsidRPr="0051227F" w:rsidRDefault="0060038B" w:rsidP="0060038B">
      <w:pPr>
        <w:ind w:right="4677"/>
        <w:jc w:val="center"/>
        <w:rPr>
          <w:rFonts w:ascii="Times New Roman" w:hAnsi="Times New Roman" w:cs="Times New Roman"/>
          <w:i/>
          <w:iCs/>
          <w:sz w:val="22"/>
          <w:szCs w:val="22"/>
        </w:rPr>
      </w:pPr>
      <w:r w:rsidRPr="0051227F">
        <w:rPr>
          <w:rFonts w:ascii="Times New Roman" w:hAnsi="Times New Roman" w:cs="Times New Roman"/>
          <w:i/>
          <w:iCs/>
          <w:noProof/>
          <w:sz w:val="22"/>
          <w:szCs w:val="22"/>
        </w:rPr>
        <w:drawing>
          <wp:anchor distT="0" distB="0" distL="114300" distR="114300" simplePos="0" relativeHeight="251668480" behindDoc="0" locked="0" layoutInCell="1" allowOverlap="1" wp14:anchorId="3099A078" wp14:editId="0A5C119A">
            <wp:simplePos x="0" y="0"/>
            <wp:positionH relativeFrom="column">
              <wp:posOffset>33020</wp:posOffset>
            </wp:positionH>
            <wp:positionV relativeFrom="paragraph">
              <wp:posOffset>17780</wp:posOffset>
            </wp:positionV>
            <wp:extent cx="355600" cy="347980"/>
            <wp:effectExtent l="0" t="0" r="6350" b="0"/>
            <wp:wrapNone/>
            <wp:docPr id="3" name="Slika 3"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51227F">
        <w:rPr>
          <w:rFonts w:ascii="Times New Roman" w:hAnsi="Times New Roman" w:cs="Times New Roman"/>
          <w:i/>
          <w:iCs/>
          <w:sz w:val="22"/>
          <w:szCs w:val="22"/>
        </w:rPr>
        <w:t>GRAD POŽEGA</w:t>
      </w:r>
    </w:p>
    <w:p w14:paraId="7EEBA927" w14:textId="77777777" w:rsidR="0060038B" w:rsidRPr="0051227F" w:rsidRDefault="0060038B" w:rsidP="0060038B">
      <w:pPr>
        <w:ind w:right="4677"/>
        <w:jc w:val="center"/>
        <w:rPr>
          <w:rFonts w:ascii="Times New Roman" w:hAnsi="Times New Roman" w:cs="Times New Roman"/>
          <w:i/>
          <w:iCs/>
          <w:sz w:val="22"/>
          <w:szCs w:val="22"/>
        </w:rPr>
      </w:pPr>
      <w:r w:rsidRPr="0051227F">
        <w:rPr>
          <w:rFonts w:ascii="Times New Roman" w:hAnsi="Times New Roman" w:cs="Times New Roman"/>
          <w:i/>
          <w:iCs/>
          <w:sz w:val="22"/>
          <w:szCs w:val="22"/>
        </w:rPr>
        <w:t>GRADSKO VIJEĆE</w:t>
      </w:r>
    </w:p>
    <w:p w14:paraId="31C52F0F" w14:textId="77777777" w:rsidR="0060038B" w:rsidRPr="0051227F" w:rsidRDefault="0060038B" w:rsidP="0060038B">
      <w:pPr>
        <w:jc w:val="both"/>
        <w:rPr>
          <w:rFonts w:ascii="Times New Roman" w:hAnsi="Times New Roman" w:cs="Times New Roman"/>
          <w:bCs/>
          <w:i/>
          <w:iCs/>
          <w:sz w:val="22"/>
          <w:szCs w:val="22"/>
        </w:rPr>
      </w:pPr>
    </w:p>
    <w:p w14:paraId="74AB2FE2" w14:textId="77777777" w:rsidR="0060038B" w:rsidRPr="0051227F" w:rsidRDefault="0060038B" w:rsidP="0060038B">
      <w:pPr>
        <w:pStyle w:val="Default"/>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KLASA: 400-06/21-01/6</w:t>
      </w:r>
    </w:p>
    <w:p w14:paraId="6658DE58" w14:textId="77777777" w:rsidR="0060038B" w:rsidRPr="0051227F" w:rsidRDefault="0060038B" w:rsidP="0060038B">
      <w:pPr>
        <w:pStyle w:val="Default"/>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URBROJ: 2177/01-02/01-21-4</w:t>
      </w:r>
    </w:p>
    <w:p w14:paraId="7A56CFE0" w14:textId="77777777" w:rsidR="0060038B" w:rsidRPr="0051227F" w:rsidRDefault="0060038B" w:rsidP="0060038B">
      <w:pPr>
        <w:pStyle w:val="Default"/>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Požega, 17. prosinca 2021.</w:t>
      </w:r>
    </w:p>
    <w:p w14:paraId="6F71B284" w14:textId="77777777" w:rsidR="0060038B" w:rsidRPr="0051227F" w:rsidRDefault="0060038B" w:rsidP="0060038B">
      <w:pPr>
        <w:pStyle w:val="Default"/>
        <w:rPr>
          <w:rFonts w:ascii="Times New Roman" w:hAnsi="Times New Roman" w:cs="Times New Roman"/>
          <w:i/>
          <w:iCs/>
          <w:color w:val="auto"/>
          <w:sz w:val="22"/>
          <w:szCs w:val="22"/>
        </w:rPr>
      </w:pPr>
    </w:p>
    <w:p w14:paraId="77DA72C0"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Na temelju članka 14. Zakona o proračunu (Narodne novine, broj: 87/08., 136/12. i 15/15.) i članka 39. stavka 1. podstavka 5. Statuta Grada Požege (Službene novine Grada Požege, broj: 2/21.), Gradsko vijeće Grada Požege, na svojoj 7. sjednici, održanoj  dana, 17. prosinca 2021. godine, donosi </w:t>
      </w:r>
    </w:p>
    <w:p w14:paraId="1271393F" w14:textId="77777777" w:rsidR="0060038B" w:rsidRPr="0051227F" w:rsidRDefault="0060038B" w:rsidP="0060038B">
      <w:pPr>
        <w:pStyle w:val="Default"/>
        <w:jc w:val="both"/>
        <w:rPr>
          <w:rFonts w:ascii="Times New Roman" w:hAnsi="Times New Roman" w:cs="Times New Roman"/>
          <w:i/>
          <w:iCs/>
          <w:color w:val="auto"/>
          <w:sz w:val="22"/>
          <w:szCs w:val="22"/>
        </w:rPr>
      </w:pPr>
    </w:p>
    <w:p w14:paraId="1CADE55A" w14:textId="77777777" w:rsidR="0060038B" w:rsidRPr="0051227F" w:rsidRDefault="0060038B" w:rsidP="0060038B">
      <w:pPr>
        <w:pStyle w:val="Default"/>
        <w:jc w:val="center"/>
        <w:rPr>
          <w:rFonts w:ascii="Times New Roman" w:hAnsi="Times New Roman" w:cs="Times New Roman"/>
          <w:bCs/>
          <w:i/>
          <w:iCs/>
          <w:color w:val="auto"/>
          <w:sz w:val="22"/>
          <w:szCs w:val="22"/>
        </w:rPr>
      </w:pPr>
      <w:r w:rsidRPr="0051227F">
        <w:rPr>
          <w:rFonts w:ascii="Times New Roman" w:hAnsi="Times New Roman" w:cs="Times New Roman"/>
          <w:bCs/>
          <w:i/>
          <w:iCs/>
          <w:color w:val="auto"/>
          <w:sz w:val="22"/>
          <w:szCs w:val="22"/>
        </w:rPr>
        <w:t>O D L U K U</w:t>
      </w:r>
    </w:p>
    <w:p w14:paraId="564481C4" w14:textId="77777777" w:rsidR="0060038B" w:rsidRPr="0051227F" w:rsidRDefault="0060038B" w:rsidP="0060038B">
      <w:pPr>
        <w:pStyle w:val="Default"/>
        <w:jc w:val="center"/>
        <w:rPr>
          <w:rFonts w:ascii="Times New Roman" w:hAnsi="Times New Roman" w:cs="Times New Roman"/>
          <w:bCs/>
          <w:i/>
          <w:iCs/>
          <w:color w:val="auto"/>
          <w:sz w:val="22"/>
          <w:szCs w:val="22"/>
        </w:rPr>
      </w:pPr>
      <w:r w:rsidRPr="0051227F">
        <w:rPr>
          <w:rFonts w:ascii="Times New Roman" w:hAnsi="Times New Roman" w:cs="Times New Roman"/>
          <w:bCs/>
          <w:i/>
          <w:iCs/>
          <w:color w:val="auto"/>
          <w:sz w:val="22"/>
          <w:szCs w:val="22"/>
        </w:rPr>
        <w:t>O IZVRŠAVANJU PRORAČUNA GRADA POŽEGE ZA 2022. GODINU</w:t>
      </w:r>
    </w:p>
    <w:p w14:paraId="1D330E67" w14:textId="77777777" w:rsidR="0060038B" w:rsidRPr="0051227F" w:rsidRDefault="0060038B" w:rsidP="0060038B">
      <w:pPr>
        <w:pStyle w:val="Default"/>
        <w:jc w:val="both"/>
        <w:rPr>
          <w:rFonts w:ascii="Times New Roman" w:hAnsi="Times New Roman" w:cs="Times New Roman"/>
          <w:bCs/>
          <w:i/>
          <w:iCs/>
          <w:color w:val="auto"/>
          <w:sz w:val="22"/>
          <w:szCs w:val="22"/>
        </w:rPr>
      </w:pPr>
    </w:p>
    <w:p w14:paraId="4ABC42DC" w14:textId="77777777" w:rsidR="0060038B" w:rsidRPr="0051227F" w:rsidRDefault="0060038B" w:rsidP="0060038B">
      <w:pPr>
        <w:pStyle w:val="Default"/>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I.</w:t>
      </w:r>
      <w:r w:rsidRPr="0051227F">
        <w:rPr>
          <w:rFonts w:ascii="Times New Roman" w:hAnsi="Times New Roman" w:cs="Times New Roman"/>
          <w:i/>
          <w:iCs/>
          <w:color w:val="auto"/>
          <w:sz w:val="22"/>
          <w:szCs w:val="22"/>
        </w:rPr>
        <w:tab/>
        <w:t>OPĆI DIO</w:t>
      </w:r>
    </w:p>
    <w:p w14:paraId="335DC9AA" w14:textId="77777777" w:rsidR="0060038B" w:rsidRPr="0051227F" w:rsidRDefault="0060038B" w:rsidP="0060038B">
      <w:pPr>
        <w:pStyle w:val="Default"/>
        <w:jc w:val="both"/>
        <w:rPr>
          <w:rFonts w:ascii="Times New Roman" w:hAnsi="Times New Roman" w:cs="Times New Roman"/>
          <w:i/>
          <w:iCs/>
          <w:color w:val="auto"/>
          <w:sz w:val="22"/>
          <w:szCs w:val="22"/>
        </w:rPr>
      </w:pPr>
    </w:p>
    <w:p w14:paraId="300E4D22" w14:textId="77777777" w:rsidR="0060038B" w:rsidRPr="0051227F" w:rsidRDefault="0060038B" w:rsidP="0060038B">
      <w:pPr>
        <w:pStyle w:val="Default"/>
        <w:jc w:val="center"/>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Članak 1.</w:t>
      </w:r>
    </w:p>
    <w:p w14:paraId="2FB1EB0B" w14:textId="77777777" w:rsidR="0060038B" w:rsidRPr="0051227F" w:rsidRDefault="0060038B" w:rsidP="0060038B">
      <w:pPr>
        <w:pStyle w:val="Default"/>
        <w:jc w:val="both"/>
        <w:rPr>
          <w:rFonts w:ascii="Times New Roman" w:hAnsi="Times New Roman" w:cs="Times New Roman"/>
          <w:i/>
          <w:iCs/>
          <w:color w:val="auto"/>
          <w:sz w:val="22"/>
          <w:szCs w:val="22"/>
        </w:rPr>
      </w:pPr>
    </w:p>
    <w:p w14:paraId="5792C8BB"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Ovom se Odlukom o izvršavanju Proračuna Grada Požege za 2022. godinu (u nastavku teksta: Odluka) uređuje struktura prihoda i primitaka, rashoda i izdataka Proračuna Grada Požege za 2022. godinu (u nastavku teksta: Proračun), njegovo izvršavanje, opseg zaduživanja, prava i obveze korisnika proračunskih sredstava, upravljanje imovinom i dugovima</w:t>
      </w:r>
      <w:r w:rsidRPr="0051227F">
        <w:rPr>
          <w:rFonts w:ascii="Times New Roman" w:hAnsi="Times New Roman" w:cs="Times New Roman"/>
          <w:bCs/>
          <w:i/>
          <w:iCs/>
          <w:color w:val="auto"/>
          <w:sz w:val="22"/>
          <w:szCs w:val="22"/>
        </w:rPr>
        <w:t xml:space="preserve">, </w:t>
      </w:r>
      <w:r w:rsidRPr="0051227F">
        <w:rPr>
          <w:rFonts w:ascii="Times New Roman" w:hAnsi="Times New Roman" w:cs="Times New Roman"/>
          <w:i/>
          <w:iCs/>
          <w:color w:val="auto"/>
          <w:sz w:val="22"/>
          <w:szCs w:val="22"/>
        </w:rPr>
        <w:t xml:space="preserve">te druga pitanja u izvršavanju proračuna. </w:t>
      </w:r>
    </w:p>
    <w:p w14:paraId="352B8F91" w14:textId="77777777" w:rsidR="0060038B" w:rsidRPr="0051227F" w:rsidRDefault="0060038B" w:rsidP="0060038B">
      <w:pPr>
        <w:pStyle w:val="Default"/>
        <w:jc w:val="both"/>
        <w:rPr>
          <w:rFonts w:ascii="Times New Roman" w:hAnsi="Times New Roman" w:cs="Times New Roman"/>
          <w:i/>
          <w:iCs/>
          <w:color w:val="auto"/>
          <w:sz w:val="22"/>
          <w:szCs w:val="22"/>
        </w:rPr>
      </w:pPr>
    </w:p>
    <w:p w14:paraId="632F7B26" w14:textId="77777777" w:rsidR="0060038B" w:rsidRPr="0051227F" w:rsidRDefault="0060038B" w:rsidP="0060038B">
      <w:pPr>
        <w:pStyle w:val="Default"/>
        <w:jc w:val="center"/>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Članak 2.</w:t>
      </w:r>
    </w:p>
    <w:p w14:paraId="2F9459F7" w14:textId="77777777" w:rsidR="0060038B" w:rsidRPr="0051227F" w:rsidRDefault="0060038B" w:rsidP="0060038B">
      <w:pPr>
        <w:pStyle w:val="Default"/>
        <w:jc w:val="both"/>
        <w:rPr>
          <w:rFonts w:ascii="Times New Roman" w:hAnsi="Times New Roman" w:cs="Times New Roman"/>
          <w:i/>
          <w:iCs/>
          <w:color w:val="auto"/>
          <w:sz w:val="22"/>
          <w:szCs w:val="22"/>
        </w:rPr>
      </w:pPr>
    </w:p>
    <w:p w14:paraId="694C278E" w14:textId="77777777" w:rsidR="0060038B" w:rsidRPr="0051227F" w:rsidRDefault="0060038B" w:rsidP="0060038B">
      <w:pPr>
        <w:pStyle w:val="Default"/>
        <w:numPr>
          <w:ilvl w:val="0"/>
          <w:numId w:val="15"/>
        </w:numPr>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Proračun se donosi za 2022. proračunsku godinu i vrijedi u toj godini. </w:t>
      </w:r>
    </w:p>
    <w:p w14:paraId="29964FB9"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(2) Proračunska godina razdoblje je od dvanaest mjeseci, koje počinje 1. siječnja, a završava 31. prosinca kalendarske godine. </w:t>
      </w:r>
    </w:p>
    <w:p w14:paraId="067D3D95" w14:textId="77777777" w:rsidR="0060038B" w:rsidRPr="0051227F" w:rsidRDefault="0060038B" w:rsidP="0060038B">
      <w:pPr>
        <w:pStyle w:val="Default"/>
        <w:jc w:val="both"/>
        <w:rPr>
          <w:rFonts w:ascii="Times New Roman" w:hAnsi="Times New Roman" w:cs="Times New Roman"/>
          <w:i/>
          <w:iCs/>
          <w:color w:val="auto"/>
          <w:sz w:val="22"/>
          <w:szCs w:val="22"/>
        </w:rPr>
      </w:pPr>
    </w:p>
    <w:p w14:paraId="0DB03AA6" w14:textId="77777777" w:rsidR="0060038B" w:rsidRPr="0051227F" w:rsidRDefault="0060038B" w:rsidP="0060038B">
      <w:pPr>
        <w:pStyle w:val="Default"/>
        <w:jc w:val="center"/>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Članak 3.</w:t>
      </w:r>
    </w:p>
    <w:p w14:paraId="3CC6AAA7" w14:textId="77777777" w:rsidR="0060038B" w:rsidRPr="0051227F" w:rsidRDefault="0060038B" w:rsidP="0060038B">
      <w:pPr>
        <w:pStyle w:val="Default"/>
        <w:jc w:val="both"/>
        <w:rPr>
          <w:rFonts w:ascii="Times New Roman" w:hAnsi="Times New Roman" w:cs="Times New Roman"/>
          <w:i/>
          <w:iCs/>
          <w:color w:val="auto"/>
          <w:sz w:val="22"/>
          <w:szCs w:val="22"/>
        </w:rPr>
      </w:pPr>
    </w:p>
    <w:p w14:paraId="2C8D92EC" w14:textId="77777777" w:rsidR="0060038B" w:rsidRPr="0051227F" w:rsidRDefault="0060038B" w:rsidP="0060038B">
      <w:pPr>
        <w:pStyle w:val="Default"/>
        <w:numPr>
          <w:ilvl w:val="0"/>
          <w:numId w:val="16"/>
        </w:numPr>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Proračun se sastoji od Općeg i Posebnog dijela.</w:t>
      </w:r>
    </w:p>
    <w:p w14:paraId="4E4A41CC" w14:textId="77777777" w:rsidR="0060038B" w:rsidRPr="0051227F" w:rsidRDefault="0060038B" w:rsidP="0060038B">
      <w:pPr>
        <w:pStyle w:val="Default"/>
        <w:numPr>
          <w:ilvl w:val="0"/>
          <w:numId w:val="16"/>
        </w:numPr>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Opći dio Proračuna sastoji se od Računa prihoda i rashoda, te Računa financiranja. </w:t>
      </w:r>
    </w:p>
    <w:p w14:paraId="11CB15B0"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(3) Posebni dio Proračuna sadrži plan rashoda i izdataka Grada Požege (u nastavku teksta: Grad) i proračunskih korisnika iskazanih po proračunskim klasifikacijama i raspoređenih u programe koji se sastoje od aktivnosti i projekata. </w:t>
      </w:r>
    </w:p>
    <w:p w14:paraId="370BCDF7" w14:textId="77777777" w:rsidR="0060038B" w:rsidRPr="0051227F" w:rsidRDefault="0060038B" w:rsidP="0060038B">
      <w:pPr>
        <w:pStyle w:val="Default"/>
        <w:jc w:val="both"/>
        <w:rPr>
          <w:rFonts w:ascii="Times New Roman" w:hAnsi="Times New Roman" w:cs="Times New Roman"/>
          <w:i/>
          <w:iCs/>
          <w:strike/>
          <w:color w:val="auto"/>
          <w:sz w:val="22"/>
          <w:szCs w:val="22"/>
        </w:rPr>
      </w:pPr>
    </w:p>
    <w:p w14:paraId="5AE94C14" w14:textId="7F682640" w:rsidR="0060038B" w:rsidRPr="0051227F" w:rsidRDefault="0060038B" w:rsidP="0051227F">
      <w:pPr>
        <w:pStyle w:val="Default"/>
        <w:ind w:left="567" w:hanging="567"/>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II.</w:t>
      </w:r>
      <w:r w:rsidRPr="0051227F">
        <w:rPr>
          <w:rFonts w:ascii="Times New Roman" w:hAnsi="Times New Roman" w:cs="Times New Roman"/>
          <w:i/>
          <w:iCs/>
          <w:color w:val="auto"/>
          <w:sz w:val="22"/>
          <w:szCs w:val="22"/>
        </w:rPr>
        <w:tab/>
        <w:t xml:space="preserve">PRORAČUNSKI KORISNICI I LOKALNA RIZNICA, PRIHODI PRORAČUNA I ISPLATA IZ </w:t>
      </w:r>
      <w:r w:rsidR="00926029" w:rsidRPr="0051227F">
        <w:rPr>
          <w:rFonts w:ascii="Times New Roman" w:hAnsi="Times New Roman" w:cs="Times New Roman"/>
          <w:i/>
          <w:iCs/>
          <w:color w:val="auto"/>
          <w:sz w:val="22"/>
          <w:szCs w:val="22"/>
        </w:rPr>
        <w:t xml:space="preserve"> </w:t>
      </w:r>
      <w:r w:rsidRPr="0051227F">
        <w:rPr>
          <w:rFonts w:ascii="Times New Roman" w:hAnsi="Times New Roman" w:cs="Times New Roman"/>
          <w:i/>
          <w:iCs/>
          <w:color w:val="auto"/>
          <w:sz w:val="22"/>
          <w:szCs w:val="22"/>
        </w:rPr>
        <w:t>PRORAČUNA</w:t>
      </w:r>
    </w:p>
    <w:p w14:paraId="431882D1" w14:textId="77777777" w:rsidR="0060038B" w:rsidRPr="0051227F" w:rsidRDefault="0060038B" w:rsidP="0060038B">
      <w:pPr>
        <w:pStyle w:val="Default"/>
        <w:rPr>
          <w:rFonts w:ascii="Times New Roman" w:hAnsi="Times New Roman" w:cs="Times New Roman"/>
          <w:i/>
          <w:iCs/>
          <w:color w:val="auto"/>
          <w:sz w:val="22"/>
          <w:szCs w:val="22"/>
        </w:rPr>
      </w:pPr>
    </w:p>
    <w:p w14:paraId="1E5F66D1" w14:textId="77777777" w:rsidR="0060038B" w:rsidRPr="0051227F" w:rsidRDefault="0060038B" w:rsidP="0060038B">
      <w:pPr>
        <w:pStyle w:val="Default"/>
        <w:jc w:val="center"/>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Članak 4.</w:t>
      </w:r>
    </w:p>
    <w:p w14:paraId="4CF82010" w14:textId="77777777" w:rsidR="0060038B" w:rsidRPr="0051227F" w:rsidRDefault="0060038B" w:rsidP="0060038B">
      <w:pPr>
        <w:pStyle w:val="Default"/>
        <w:rPr>
          <w:rFonts w:ascii="Times New Roman" w:hAnsi="Times New Roman" w:cs="Times New Roman"/>
          <w:i/>
          <w:iCs/>
          <w:color w:val="auto"/>
          <w:sz w:val="22"/>
          <w:szCs w:val="22"/>
        </w:rPr>
      </w:pPr>
    </w:p>
    <w:p w14:paraId="65F2F23B"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(1) Proračun je konsolidirani proračun i sadrži sve prihode, primitke, rashode i izdatke Grada i proračunskih korisnika Grada.</w:t>
      </w:r>
    </w:p>
    <w:p w14:paraId="3443BB45"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(2) Sredstva Proračuna osiguravaju se proračunskim korisnicima za programe i namjene navedene u posebnom dijelu Proračuna. U Registar korisnika proračuna upisani su sljedeći proračunski korisnici:</w:t>
      </w:r>
    </w:p>
    <w:p w14:paraId="257406E2" w14:textId="77777777" w:rsidR="0060038B" w:rsidRPr="0051227F" w:rsidRDefault="0060038B" w:rsidP="0060038B">
      <w:pPr>
        <w:pStyle w:val="Default"/>
        <w:numPr>
          <w:ilvl w:val="0"/>
          <w:numId w:val="17"/>
        </w:numPr>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Gradska knjižnica Požega</w:t>
      </w:r>
    </w:p>
    <w:p w14:paraId="6F38C425" w14:textId="77777777" w:rsidR="0060038B" w:rsidRPr="0051227F" w:rsidRDefault="0060038B" w:rsidP="0060038B">
      <w:pPr>
        <w:pStyle w:val="Default"/>
        <w:numPr>
          <w:ilvl w:val="0"/>
          <w:numId w:val="17"/>
        </w:numPr>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Gradsko kazalište Požega</w:t>
      </w:r>
    </w:p>
    <w:p w14:paraId="6FC9BA8C" w14:textId="77777777" w:rsidR="0060038B" w:rsidRPr="0051227F" w:rsidRDefault="0060038B" w:rsidP="0060038B">
      <w:pPr>
        <w:pStyle w:val="Default"/>
        <w:numPr>
          <w:ilvl w:val="0"/>
          <w:numId w:val="17"/>
        </w:numPr>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lastRenderedPageBreak/>
        <w:t>Gradski muzej Požega</w:t>
      </w:r>
    </w:p>
    <w:p w14:paraId="2906777C" w14:textId="77777777" w:rsidR="0060038B" w:rsidRPr="0051227F" w:rsidRDefault="0060038B" w:rsidP="0060038B">
      <w:pPr>
        <w:pStyle w:val="Default"/>
        <w:numPr>
          <w:ilvl w:val="0"/>
          <w:numId w:val="17"/>
        </w:numPr>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Dječji vrtić Požega </w:t>
      </w:r>
    </w:p>
    <w:p w14:paraId="782295CD" w14:textId="77777777" w:rsidR="0060038B" w:rsidRPr="0051227F" w:rsidRDefault="0060038B" w:rsidP="0060038B">
      <w:pPr>
        <w:pStyle w:val="Default"/>
        <w:numPr>
          <w:ilvl w:val="0"/>
          <w:numId w:val="17"/>
        </w:numPr>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OŠ Antuna Kanižlića </w:t>
      </w:r>
    </w:p>
    <w:p w14:paraId="61D9DDCB" w14:textId="77777777" w:rsidR="0060038B" w:rsidRPr="0051227F" w:rsidRDefault="0060038B" w:rsidP="0060038B">
      <w:pPr>
        <w:pStyle w:val="Default"/>
        <w:numPr>
          <w:ilvl w:val="0"/>
          <w:numId w:val="17"/>
        </w:numPr>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OŠ Julija </w:t>
      </w:r>
      <w:proofErr w:type="spellStart"/>
      <w:r w:rsidRPr="0051227F">
        <w:rPr>
          <w:rFonts w:ascii="Times New Roman" w:hAnsi="Times New Roman" w:cs="Times New Roman"/>
          <w:i/>
          <w:iCs/>
          <w:color w:val="auto"/>
          <w:sz w:val="22"/>
          <w:szCs w:val="22"/>
        </w:rPr>
        <w:t>Kempfa</w:t>
      </w:r>
      <w:proofErr w:type="spellEnd"/>
      <w:r w:rsidRPr="0051227F">
        <w:rPr>
          <w:rFonts w:ascii="Times New Roman" w:hAnsi="Times New Roman" w:cs="Times New Roman"/>
          <w:i/>
          <w:iCs/>
          <w:color w:val="auto"/>
          <w:sz w:val="22"/>
          <w:szCs w:val="22"/>
        </w:rPr>
        <w:t xml:space="preserve"> </w:t>
      </w:r>
    </w:p>
    <w:p w14:paraId="7E1EAC8E" w14:textId="77777777" w:rsidR="0060038B" w:rsidRPr="0051227F" w:rsidRDefault="0060038B" w:rsidP="0060038B">
      <w:pPr>
        <w:pStyle w:val="Default"/>
        <w:numPr>
          <w:ilvl w:val="0"/>
          <w:numId w:val="17"/>
        </w:numPr>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OŠ Dobriše Cesarića </w:t>
      </w:r>
    </w:p>
    <w:p w14:paraId="79CEAE6E" w14:textId="77777777" w:rsidR="0060038B" w:rsidRPr="0051227F" w:rsidRDefault="0060038B" w:rsidP="0060038B">
      <w:pPr>
        <w:pStyle w:val="Default"/>
        <w:numPr>
          <w:ilvl w:val="0"/>
          <w:numId w:val="17"/>
        </w:numPr>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Javna ustanova - Sportski objekti Požega - u likvidaciji</w:t>
      </w:r>
    </w:p>
    <w:p w14:paraId="0906B311" w14:textId="77777777" w:rsidR="0060038B" w:rsidRPr="0051227F" w:rsidRDefault="0060038B" w:rsidP="0060038B">
      <w:pPr>
        <w:pStyle w:val="Default"/>
        <w:numPr>
          <w:ilvl w:val="0"/>
          <w:numId w:val="17"/>
        </w:numPr>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Javna ustanova Lokalna razvojna agencija Požega</w:t>
      </w:r>
    </w:p>
    <w:p w14:paraId="61104573" w14:textId="77777777" w:rsidR="0060038B" w:rsidRPr="0051227F" w:rsidRDefault="0060038B" w:rsidP="0060038B">
      <w:pPr>
        <w:pStyle w:val="Default"/>
        <w:numPr>
          <w:ilvl w:val="0"/>
          <w:numId w:val="17"/>
        </w:numPr>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Javna vatrogasna postrojba Grada Požege</w:t>
      </w:r>
    </w:p>
    <w:p w14:paraId="48454869" w14:textId="77777777" w:rsidR="0060038B" w:rsidRPr="0051227F" w:rsidRDefault="0060038B" w:rsidP="0060038B">
      <w:pPr>
        <w:pStyle w:val="Default"/>
        <w:numPr>
          <w:ilvl w:val="0"/>
          <w:numId w:val="17"/>
        </w:numPr>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Vijeće srpske nacionalne manjine Grada Požege</w:t>
      </w:r>
    </w:p>
    <w:p w14:paraId="24F7B2BF" w14:textId="77777777" w:rsidR="0060038B" w:rsidRPr="0051227F" w:rsidRDefault="0060038B" w:rsidP="0060038B">
      <w:pPr>
        <w:pStyle w:val="Default"/>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(u nastavku teksta: proračunski korisnici). </w:t>
      </w:r>
    </w:p>
    <w:p w14:paraId="4D91119E" w14:textId="77777777" w:rsidR="0060038B" w:rsidRPr="0051227F" w:rsidRDefault="0060038B" w:rsidP="0060038B">
      <w:pPr>
        <w:pStyle w:val="Default"/>
        <w:rPr>
          <w:rFonts w:ascii="Times New Roman" w:hAnsi="Times New Roman" w:cs="Times New Roman"/>
          <w:i/>
          <w:iCs/>
          <w:color w:val="auto"/>
          <w:sz w:val="22"/>
          <w:szCs w:val="22"/>
        </w:rPr>
      </w:pPr>
    </w:p>
    <w:p w14:paraId="515DB822" w14:textId="77777777" w:rsidR="0060038B" w:rsidRPr="0051227F" w:rsidRDefault="0060038B" w:rsidP="0060038B">
      <w:pPr>
        <w:pStyle w:val="Default"/>
        <w:jc w:val="center"/>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Članak 5.</w:t>
      </w:r>
    </w:p>
    <w:p w14:paraId="136DD31C" w14:textId="77777777" w:rsidR="0060038B" w:rsidRPr="0051227F" w:rsidRDefault="0060038B" w:rsidP="0060038B">
      <w:pPr>
        <w:pStyle w:val="Default"/>
        <w:rPr>
          <w:rFonts w:ascii="Times New Roman" w:hAnsi="Times New Roman" w:cs="Times New Roman"/>
          <w:i/>
          <w:iCs/>
          <w:color w:val="auto"/>
          <w:sz w:val="22"/>
          <w:szCs w:val="22"/>
        </w:rPr>
      </w:pPr>
    </w:p>
    <w:p w14:paraId="77489C14" w14:textId="77777777" w:rsidR="0060038B" w:rsidRPr="0051227F" w:rsidRDefault="0060038B" w:rsidP="0060038B">
      <w:pPr>
        <w:ind w:firstLine="708"/>
        <w:jc w:val="both"/>
        <w:rPr>
          <w:rFonts w:ascii="Times New Roman" w:hAnsi="Times New Roman" w:cs="Times New Roman"/>
          <w:i/>
          <w:iCs/>
          <w:sz w:val="22"/>
          <w:szCs w:val="22"/>
        </w:rPr>
      </w:pPr>
      <w:r w:rsidRPr="0051227F">
        <w:rPr>
          <w:rFonts w:ascii="Times New Roman" w:hAnsi="Times New Roman" w:cs="Times New Roman"/>
          <w:i/>
          <w:iCs/>
          <w:sz w:val="22"/>
          <w:szCs w:val="22"/>
        </w:rPr>
        <w:t xml:space="preserve">(1) </w:t>
      </w:r>
      <w:proofErr w:type="spellStart"/>
      <w:r w:rsidRPr="0051227F">
        <w:rPr>
          <w:rFonts w:ascii="Times New Roman" w:hAnsi="Times New Roman" w:cs="Times New Roman"/>
          <w:i/>
          <w:iCs/>
          <w:sz w:val="22"/>
          <w:szCs w:val="22"/>
        </w:rPr>
        <w:t>Proračunski</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korisnici</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mogu</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preuzimati</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obveze</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najviše</w:t>
      </w:r>
      <w:proofErr w:type="spellEnd"/>
      <w:r w:rsidRPr="0051227F">
        <w:rPr>
          <w:rFonts w:ascii="Times New Roman" w:hAnsi="Times New Roman" w:cs="Times New Roman"/>
          <w:i/>
          <w:iCs/>
          <w:sz w:val="22"/>
          <w:szCs w:val="22"/>
        </w:rPr>
        <w:t xml:space="preserve"> do </w:t>
      </w:r>
      <w:proofErr w:type="spellStart"/>
      <w:r w:rsidRPr="0051227F">
        <w:rPr>
          <w:rFonts w:ascii="Times New Roman" w:hAnsi="Times New Roman" w:cs="Times New Roman"/>
          <w:i/>
          <w:iCs/>
          <w:sz w:val="22"/>
          <w:szCs w:val="22"/>
        </w:rPr>
        <w:t>visine</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sredstava</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utvrđenih</w:t>
      </w:r>
      <w:proofErr w:type="spellEnd"/>
      <w:r w:rsidRPr="0051227F">
        <w:rPr>
          <w:rFonts w:ascii="Times New Roman" w:hAnsi="Times New Roman" w:cs="Times New Roman"/>
          <w:i/>
          <w:iCs/>
          <w:sz w:val="22"/>
          <w:szCs w:val="22"/>
        </w:rPr>
        <w:t xml:space="preserve"> u </w:t>
      </w:r>
      <w:proofErr w:type="spellStart"/>
      <w:r w:rsidRPr="0051227F">
        <w:rPr>
          <w:rFonts w:ascii="Times New Roman" w:hAnsi="Times New Roman" w:cs="Times New Roman"/>
          <w:i/>
          <w:iCs/>
          <w:sz w:val="22"/>
          <w:szCs w:val="22"/>
        </w:rPr>
        <w:t>posebnom</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dijelu</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Proračuna</w:t>
      </w:r>
      <w:proofErr w:type="spellEnd"/>
      <w:r w:rsidRPr="0051227F">
        <w:rPr>
          <w:rFonts w:ascii="Times New Roman" w:hAnsi="Times New Roman" w:cs="Times New Roman"/>
          <w:i/>
          <w:iCs/>
          <w:sz w:val="22"/>
          <w:szCs w:val="22"/>
        </w:rPr>
        <w:t>.</w:t>
      </w:r>
    </w:p>
    <w:p w14:paraId="3798B356"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(2) Proračunski korisnik je na temelju iznosa predviđenog Proračunom obvezan sastaviti financijski plan po mjesecima za cijelu godinu. </w:t>
      </w:r>
    </w:p>
    <w:p w14:paraId="7824BEAF"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(3) Proračunski korisnici, osim Osnovnih škola iz članka 4. ove Odluke, dužni su sve prihode i primitke koje ostvare obavljanjem vlastitih djelatnosti, iz donacija, po posebnim propisima i iz drugih izvora uplatiti na jedinstveni račun Proračuna. </w:t>
      </w:r>
    </w:p>
    <w:p w14:paraId="34B4349D"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(4) Plaćanje dospjelih obveza proračunskih korisnika vršiti će se putem lokalne riznice Grada Požege sa jedinstvenog računa Proračuna, uz predočenje dokumentacije iz koje je vidljivo da je realizacija programa započeta, u tijeku, odnosno završena. </w:t>
      </w:r>
    </w:p>
    <w:p w14:paraId="00533A63"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(5) Ostalim korisnicima Proračuna sredstva će se doznačavati mjesečno prema planu, sukladno sa likvidnošću Proračuna. </w:t>
      </w:r>
    </w:p>
    <w:p w14:paraId="13F3A928"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(6) Odgovorna osoba nadležnog Upravnog odjela Grada Požege (u nastavku teksta: nadležni Upravni odjel),  te odgovorna osoba proračunskog korisnika prije isplate moraju provjeriti i potpisati pravni temelj i visinu obveze koja proizlazi iz knjigovodstvene isprave. </w:t>
      </w:r>
    </w:p>
    <w:p w14:paraId="05AD1810" w14:textId="77777777" w:rsidR="0060038B" w:rsidRPr="0051227F" w:rsidRDefault="0060038B" w:rsidP="0060038B">
      <w:pPr>
        <w:pStyle w:val="Default"/>
        <w:jc w:val="both"/>
        <w:rPr>
          <w:rFonts w:ascii="Times New Roman" w:hAnsi="Times New Roman" w:cs="Times New Roman"/>
          <w:i/>
          <w:iCs/>
          <w:color w:val="auto"/>
          <w:sz w:val="22"/>
          <w:szCs w:val="22"/>
        </w:rPr>
      </w:pPr>
    </w:p>
    <w:p w14:paraId="5C80C5F4" w14:textId="77777777" w:rsidR="0060038B" w:rsidRPr="0051227F" w:rsidRDefault="0060038B" w:rsidP="0060038B">
      <w:pPr>
        <w:pStyle w:val="Default"/>
        <w:jc w:val="center"/>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Članak 6.</w:t>
      </w:r>
    </w:p>
    <w:p w14:paraId="5337111D" w14:textId="77777777" w:rsidR="0060038B" w:rsidRPr="0051227F" w:rsidRDefault="0060038B" w:rsidP="0060038B">
      <w:pPr>
        <w:pStyle w:val="Default"/>
        <w:jc w:val="both"/>
        <w:rPr>
          <w:rFonts w:ascii="Times New Roman" w:hAnsi="Times New Roman" w:cs="Times New Roman"/>
          <w:i/>
          <w:iCs/>
          <w:color w:val="auto"/>
          <w:sz w:val="22"/>
          <w:szCs w:val="22"/>
        </w:rPr>
      </w:pPr>
    </w:p>
    <w:p w14:paraId="02987209"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(1) Sredstva utvrđena ovom Odlukom raspoređena po namjenama za decentralizirane funkcije za Osnovne škole Grada (u nastavku teksta: škole) kao i planirana sredstva iznad zakonskog standarda iz Izvora opći prihodi i primici - </w:t>
      </w:r>
      <w:proofErr w:type="spellStart"/>
      <w:r w:rsidRPr="0051227F">
        <w:rPr>
          <w:rFonts w:ascii="Times New Roman" w:hAnsi="Times New Roman" w:cs="Times New Roman"/>
          <w:i/>
          <w:iCs/>
          <w:color w:val="auto"/>
          <w:sz w:val="22"/>
          <w:szCs w:val="22"/>
        </w:rPr>
        <w:t>dec</w:t>
      </w:r>
      <w:proofErr w:type="spellEnd"/>
      <w:r w:rsidRPr="0051227F">
        <w:rPr>
          <w:rFonts w:ascii="Times New Roman" w:hAnsi="Times New Roman" w:cs="Times New Roman"/>
          <w:i/>
          <w:iCs/>
          <w:color w:val="auto"/>
          <w:sz w:val="22"/>
          <w:szCs w:val="22"/>
        </w:rPr>
        <w:t xml:space="preserve"> škola, prenosit će se na žiro-račun škole prema stvarno utvrđenim rashodima, a najviše do iznosa utvrđenih u posebnom dijelu Proračuna, izuzev rashoda za prijevoz učenika i ulaganja u građevinske objekte, koje plaća Grad izravno dobavljaču. </w:t>
      </w:r>
    </w:p>
    <w:p w14:paraId="2D5B7759"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(2) Škole su dužne do petog u mjesecu dostaviti nadležnom Upravnom odjelu dokumentaciju iz koje je vidljiv nastanak rashoda za realizaciju programa i aktivnosti u proteklom mjesecu. </w:t>
      </w:r>
    </w:p>
    <w:p w14:paraId="28FE4E07"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(3) Vlastiti i namjenski prihodi škole ne uplaćuju se na jedinstveni račun Proračuna. </w:t>
      </w:r>
    </w:p>
    <w:p w14:paraId="3F0431F8"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(4) Škole su obvezne izvijestiti nadležni Upravni odjel o ostvarenim prihodima iz prethodnog stavka do petog u mjesecu za protekli mjesec, kao i o rashodima koji su se financirali iz tih prihoda putem lokalne riznice Grada. </w:t>
      </w:r>
    </w:p>
    <w:p w14:paraId="1EFDBF41" w14:textId="77777777" w:rsidR="0060038B" w:rsidRPr="0051227F" w:rsidRDefault="0060038B" w:rsidP="0060038B">
      <w:pPr>
        <w:pStyle w:val="Default"/>
        <w:jc w:val="both"/>
        <w:rPr>
          <w:rFonts w:ascii="Times New Roman" w:hAnsi="Times New Roman" w:cs="Times New Roman"/>
          <w:i/>
          <w:iCs/>
          <w:color w:val="auto"/>
          <w:sz w:val="22"/>
          <w:szCs w:val="22"/>
        </w:rPr>
      </w:pPr>
    </w:p>
    <w:p w14:paraId="079ED105" w14:textId="77777777" w:rsidR="0060038B" w:rsidRPr="0051227F" w:rsidRDefault="0060038B" w:rsidP="0060038B">
      <w:pPr>
        <w:pStyle w:val="Default"/>
        <w:jc w:val="center"/>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Članak 7.</w:t>
      </w:r>
    </w:p>
    <w:p w14:paraId="72C56D54" w14:textId="77777777" w:rsidR="0060038B" w:rsidRPr="0051227F" w:rsidRDefault="0060038B" w:rsidP="0060038B">
      <w:pPr>
        <w:pStyle w:val="Default"/>
        <w:rPr>
          <w:rFonts w:ascii="Times New Roman" w:hAnsi="Times New Roman" w:cs="Times New Roman"/>
          <w:i/>
          <w:iCs/>
          <w:color w:val="auto"/>
          <w:sz w:val="22"/>
          <w:szCs w:val="22"/>
        </w:rPr>
      </w:pPr>
    </w:p>
    <w:p w14:paraId="1B00186B"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(1) Ukoliko se prihodi Proračuna ne naplaćuju u planiranim svotama i planiranoj dinamici tijekom godine, prednost u podmirenju izdataka Proračuna će imati tekuće otplate glavnice iskazane u računu financiranja Proračuna, te pripadajuće kamate i rashodi za redovnu djelatnost Grada.</w:t>
      </w:r>
    </w:p>
    <w:p w14:paraId="6DB57FBC"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(2) Rashodi i izdaci Proračuna koji se financiraju iz namjenskih prihoda i primitaka Grada i proračunskih korisnika izvršavat će se do iznosa napaćenih prihoda i primitaka za te namjene.</w:t>
      </w:r>
    </w:p>
    <w:p w14:paraId="66F23858"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(3) Neplanirane, a namjenski uplaćene pomoći i donacije, prihodi za posebne namjene i namjenski primici od zaduživanja mogu se koristiti za naknadno utvrđene aktivnosti i/ili projekte uz prethodnu suglasnost Gradonačelnika Grada Požege (u nastavku teksta: Gradonačelnik).</w:t>
      </w:r>
    </w:p>
    <w:p w14:paraId="75687B48"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(4) Uplaćene, a manje planirane pomoći, donacije i prihodi za posebne namjene mogu se izvršavati iznad iznosa utvrđenih Proračunom, i to do visine uplaćenih namjenskih sredstava. </w:t>
      </w:r>
    </w:p>
    <w:p w14:paraId="444E67E6"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lastRenderedPageBreak/>
        <w:t>(5) Uplaćeni, a manje planirani primici od zaduživanja mogu se izvršavati iznad iznosa utvrđenih Proračunom, i to do visine uplaćenih namjenskih sredstava, uz prethodnu suglasnost Gradonačelnika.</w:t>
      </w:r>
    </w:p>
    <w:p w14:paraId="0EF4CE61"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(6) Namjenski prihodi i primici koji nisu iskorišteni u prethodnoj godini prenose se u Proračun za tekuću proračunsku godinu. </w:t>
      </w:r>
    </w:p>
    <w:p w14:paraId="609E2153"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(7) Uplaćeni, a neplanirani vlastiti prihodi mogu se koristiti prema naknadno utvrđenim aktivnostima i/ili projektima u Proračunu uz prethodnu suglasnost Gradonačelnika.</w:t>
      </w:r>
    </w:p>
    <w:p w14:paraId="2D714EEF"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(8) Ako su vlastiti prihodi uplaćeni u nižem opsegu nego što je iskazano u Proračunu, korisnik može preuzeti i plaćati obveze samo u visini stvarno uplaćenih, odnosno raspoloživih sredstava.</w:t>
      </w:r>
    </w:p>
    <w:p w14:paraId="6EEE023C"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(9) Vlastiti prihodi koji nisu iskorišteni u prethodnoj godini, prenose se u Proračun za tekuću proračunsku godinu.</w:t>
      </w:r>
    </w:p>
    <w:p w14:paraId="3BD8A8B7" w14:textId="77777777" w:rsidR="0060038B" w:rsidRPr="0051227F" w:rsidRDefault="0060038B" w:rsidP="0060038B">
      <w:pPr>
        <w:pStyle w:val="Default"/>
        <w:jc w:val="both"/>
        <w:rPr>
          <w:rFonts w:ascii="Times New Roman" w:hAnsi="Times New Roman" w:cs="Times New Roman"/>
          <w:i/>
          <w:iCs/>
          <w:color w:val="auto"/>
          <w:sz w:val="22"/>
          <w:szCs w:val="22"/>
        </w:rPr>
      </w:pPr>
    </w:p>
    <w:p w14:paraId="01CD4422" w14:textId="77777777" w:rsidR="0060038B" w:rsidRPr="0051227F" w:rsidRDefault="0060038B" w:rsidP="0060038B">
      <w:pPr>
        <w:pStyle w:val="Default"/>
        <w:jc w:val="center"/>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Članak 8.</w:t>
      </w:r>
    </w:p>
    <w:p w14:paraId="3ABB830D" w14:textId="77777777" w:rsidR="0060038B" w:rsidRPr="0051227F" w:rsidRDefault="0060038B" w:rsidP="0060038B">
      <w:pPr>
        <w:pStyle w:val="Default"/>
        <w:rPr>
          <w:rFonts w:ascii="Times New Roman" w:hAnsi="Times New Roman" w:cs="Times New Roman"/>
          <w:i/>
          <w:iCs/>
          <w:color w:val="auto"/>
          <w:sz w:val="22"/>
          <w:szCs w:val="22"/>
        </w:rPr>
      </w:pPr>
    </w:p>
    <w:p w14:paraId="469F5421"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(1) Aktivnosti i projekti financirani iz sredstava Europske unije te kapitalni projekti koji nisu izvršeni do kraja 2021. godine, mogu se prenijeti i izvršavati u 2022. godini, pod uvjetom da su proračunska sredstva, koja su za njihovu provedbu bila osigurana u Proračunu Grada Požege za 2021. godinu, na kraju 2021. godine ostala neizvršena ili izvršena u iznosu manjem od planiranog.</w:t>
      </w:r>
    </w:p>
    <w:p w14:paraId="696B4EA0"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(2) Prenesene aktivnosti i projekti iz stavka 1. ovoga članka mogu se izvršavati u 2022. godini uz suglasnost Gradonačelnika.</w:t>
      </w:r>
    </w:p>
    <w:p w14:paraId="54B44BC1" w14:textId="77777777" w:rsidR="0060038B" w:rsidRPr="0051227F" w:rsidRDefault="0060038B" w:rsidP="0060038B">
      <w:pPr>
        <w:pStyle w:val="Default"/>
        <w:jc w:val="both"/>
        <w:rPr>
          <w:rFonts w:ascii="Times New Roman" w:hAnsi="Times New Roman" w:cs="Times New Roman"/>
          <w:i/>
          <w:iCs/>
          <w:color w:val="auto"/>
          <w:sz w:val="22"/>
          <w:szCs w:val="22"/>
        </w:rPr>
      </w:pPr>
    </w:p>
    <w:p w14:paraId="23CB2014" w14:textId="77777777" w:rsidR="0060038B" w:rsidRPr="0051227F" w:rsidRDefault="0060038B" w:rsidP="0060038B">
      <w:pPr>
        <w:pStyle w:val="Default"/>
        <w:jc w:val="center"/>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Članak 9.</w:t>
      </w:r>
    </w:p>
    <w:p w14:paraId="429A677F" w14:textId="77777777" w:rsidR="0060038B" w:rsidRPr="0051227F" w:rsidRDefault="0060038B" w:rsidP="0060038B">
      <w:pPr>
        <w:pStyle w:val="Default"/>
        <w:rPr>
          <w:rFonts w:ascii="Times New Roman" w:hAnsi="Times New Roman" w:cs="Times New Roman"/>
          <w:i/>
          <w:iCs/>
          <w:color w:val="auto"/>
          <w:sz w:val="22"/>
          <w:szCs w:val="22"/>
        </w:rPr>
      </w:pPr>
    </w:p>
    <w:p w14:paraId="388150DF" w14:textId="77777777" w:rsidR="0060038B" w:rsidRPr="0051227F" w:rsidRDefault="0060038B" w:rsidP="0060038B">
      <w:pPr>
        <w:pStyle w:val="Default"/>
        <w:ind w:left="709" w:hanging="1"/>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(1) Pogrešno ili više uplaćeni prihodi u Proračun vraćaju se uplatiteljima na teret tih prihoda. </w:t>
      </w:r>
    </w:p>
    <w:p w14:paraId="54085DC4"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(2) Povrati se izvršavaju temeljem zahtjeva uplatitelja i dokaza o pogrešno ili više uplaćenom prihodu te pisane suglasnosti nadležnog Upravnog odjela.</w:t>
      </w:r>
    </w:p>
    <w:p w14:paraId="6002117A" w14:textId="77777777" w:rsidR="0060038B" w:rsidRPr="0051227F" w:rsidRDefault="0060038B" w:rsidP="0060038B">
      <w:pPr>
        <w:pStyle w:val="Default"/>
        <w:rPr>
          <w:rFonts w:ascii="Times New Roman" w:hAnsi="Times New Roman" w:cs="Times New Roman"/>
          <w:i/>
          <w:iCs/>
          <w:color w:val="auto"/>
          <w:sz w:val="22"/>
          <w:szCs w:val="22"/>
        </w:rPr>
      </w:pPr>
    </w:p>
    <w:p w14:paraId="4A655707" w14:textId="77777777" w:rsidR="0060038B" w:rsidRPr="0051227F" w:rsidRDefault="0060038B" w:rsidP="0060038B">
      <w:pPr>
        <w:pStyle w:val="Default"/>
        <w:jc w:val="center"/>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Članak 10.</w:t>
      </w:r>
    </w:p>
    <w:p w14:paraId="2CC87BFD" w14:textId="77777777" w:rsidR="0060038B" w:rsidRPr="0051227F" w:rsidRDefault="0060038B" w:rsidP="0060038B">
      <w:pPr>
        <w:pStyle w:val="Default"/>
        <w:rPr>
          <w:rFonts w:ascii="Times New Roman" w:hAnsi="Times New Roman" w:cs="Times New Roman"/>
          <w:i/>
          <w:iCs/>
          <w:color w:val="auto"/>
          <w:sz w:val="22"/>
          <w:szCs w:val="22"/>
        </w:rPr>
      </w:pPr>
    </w:p>
    <w:p w14:paraId="22496796"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(1) Javnu nabavu za kapitalna ulaganja u građevinske objekte koji su u vlasništvu Grada, a dani su na korištenje proračunskim korisnicima, provoditi će Grad.</w:t>
      </w:r>
    </w:p>
    <w:p w14:paraId="7517B4B0"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(2) Javnu nabavu za investicijsko i tekuće održavanje građevinskih objekata iz stavka 1. ovoga članka provodit će Grad izuzev škola i Javne vatrogasne postrojbe Grada Požege, prema usvojenim programima, uz administrativnu, tehničku i stručnu pomoć Upravnog odjela za društvene djelatnosti i Upravnog odjela za komunalne djelatnosti i gospodarenje. </w:t>
      </w:r>
    </w:p>
    <w:p w14:paraId="297BC3EB"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(3) Proračunski korisnici i Grad postupak javne nabave kapitalnih ulaganja i investicijskog i tekućeg održavanja građevinskih objekata provoditi će u skladu sa Zakonom o javnoj nabavi. </w:t>
      </w:r>
    </w:p>
    <w:p w14:paraId="0C17CB24"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(4) U Povjerenstvu za provođenja postupka javne nabave, sukladno stavku 2. ovoga članka kod proračunskih korisnika jedan član je predstavnik Grada kojeg imenuje Gradonačelnik.</w:t>
      </w:r>
    </w:p>
    <w:p w14:paraId="07D8E379" w14:textId="77777777" w:rsidR="0060038B" w:rsidRPr="0051227F" w:rsidRDefault="0060038B" w:rsidP="0060038B">
      <w:pPr>
        <w:pStyle w:val="Default"/>
        <w:rPr>
          <w:rFonts w:ascii="Times New Roman" w:hAnsi="Times New Roman" w:cs="Times New Roman"/>
          <w:i/>
          <w:iCs/>
          <w:color w:val="auto"/>
          <w:sz w:val="22"/>
          <w:szCs w:val="22"/>
        </w:rPr>
      </w:pPr>
    </w:p>
    <w:p w14:paraId="269B3FB2" w14:textId="77777777" w:rsidR="0060038B" w:rsidRPr="0051227F" w:rsidRDefault="0060038B" w:rsidP="0060038B">
      <w:pPr>
        <w:pStyle w:val="Default"/>
        <w:jc w:val="center"/>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Članak 11.</w:t>
      </w:r>
    </w:p>
    <w:p w14:paraId="2CE765FC" w14:textId="77777777" w:rsidR="0060038B" w:rsidRPr="0051227F" w:rsidRDefault="0060038B" w:rsidP="0060038B">
      <w:pPr>
        <w:pStyle w:val="Default"/>
        <w:jc w:val="both"/>
        <w:rPr>
          <w:rFonts w:ascii="Times New Roman" w:hAnsi="Times New Roman" w:cs="Times New Roman"/>
          <w:i/>
          <w:iCs/>
          <w:color w:val="auto"/>
          <w:sz w:val="22"/>
          <w:szCs w:val="22"/>
        </w:rPr>
      </w:pPr>
    </w:p>
    <w:p w14:paraId="4440319D"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(1) Ako tijekom godine dođe do povećanja rashoda i/ili izdataka odnosno smanjenja prihoda i/ili primitaka, Gradonačelnik može poduzeti mjere za uravnoteženje Proračuna propisane zakonom kojim se uređuje proračun.</w:t>
      </w:r>
    </w:p>
    <w:p w14:paraId="6DBC2F4C"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(2) Ako se primjenom privremenih mjera ne uravnoteži Proračun, njegovo uravnoteženje odnosno preraspodjelu sredstava između proračunskih korisnika, utvrdit će Gradsko vijeće Grada Požege (u nastavku teksta: Gradsko vijeće) izmjenama i dopunama Proračuna.</w:t>
      </w:r>
    </w:p>
    <w:p w14:paraId="676F5996"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(3) Izmjenama i dopunama Proračuna iz stavka 2. ovoga članka uravnotežit će se prihodi i primici, odnosno rashodi i izdaci Proračuna.</w:t>
      </w:r>
    </w:p>
    <w:p w14:paraId="35CCCDBF"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(4) Proračunski korisnici iz članka 4. ove Odluke, izmjene i dopune financijskih planova predlažu u postupku izrade i donošenja izmjena i dopuna Proračuna.</w:t>
      </w:r>
    </w:p>
    <w:p w14:paraId="0CFDF4B4" w14:textId="77777777" w:rsidR="0060038B" w:rsidRPr="0051227F" w:rsidRDefault="0060038B" w:rsidP="0060038B">
      <w:pPr>
        <w:spacing w:after="160" w:line="256" w:lineRule="auto"/>
        <w:rPr>
          <w:rFonts w:ascii="Times New Roman" w:eastAsia="Times New Roman" w:hAnsi="Times New Roman" w:cs="Times New Roman"/>
          <w:i/>
          <w:iCs/>
          <w:sz w:val="22"/>
          <w:szCs w:val="22"/>
        </w:rPr>
      </w:pPr>
      <w:r w:rsidRPr="0051227F">
        <w:rPr>
          <w:rFonts w:ascii="Times New Roman" w:hAnsi="Times New Roman" w:cs="Times New Roman"/>
          <w:i/>
          <w:iCs/>
          <w:sz w:val="22"/>
          <w:szCs w:val="22"/>
        </w:rPr>
        <w:br w:type="page"/>
      </w:r>
    </w:p>
    <w:p w14:paraId="05A1487A" w14:textId="77777777" w:rsidR="0060038B" w:rsidRPr="0051227F" w:rsidRDefault="0060038B" w:rsidP="0060038B">
      <w:pPr>
        <w:pStyle w:val="Default"/>
        <w:jc w:val="center"/>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lastRenderedPageBreak/>
        <w:t>Članak 12.</w:t>
      </w:r>
    </w:p>
    <w:p w14:paraId="176634CF" w14:textId="77777777" w:rsidR="0060038B" w:rsidRPr="0051227F" w:rsidRDefault="0060038B" w:rsidP="0060038B">
      <w:pPr>
        <w:jc w:val="both"/>
        <w:rPr>
          <w:rFonts w:ascii="Times New Roman" w:hAnsi="Times New Roman" w:cs="Times New Roman"/>
          <w:i/>
          <w:iCs/>
          <w:sz w:val="22"/>
          <w:szCs w:val="22"/>
        </w:rPr>
      </w:pPr>
    </w:p>
    <w:p w14:paraId="47049D6D" w14:textId="77777777" w:rsidR="0060038B" w:rsidRPr="0051227F" w:rsidRDefault="0060038B" w:rsidP="0060038B">
      <w:pPr>
        <w:pStyle w:val="Odlomakpopisa"/>
        <w:ind w:left="0" w:firstLine="708"/>
        <w:jc w:val="both"/>
        <w:rPr>
          <w:i/>
          <w:iCs/>
          <w:sz w:val="22"/>
          <w:szCs w:val="22"/>
        </w:rPr>
      </w:pPr>
      <w:r w:rsidRPr="0051227F">
        <w:rPr>
          <w:i/>
          <w:iCs/>
          <w:sz w:val="22"/>
          <w:szCs w:val="22"/>
        </w:rPr>
        <w:t>(1) Gradonačelnik može odobriti preraspodjelu sredstava na proračunskim stavkama unutar pojedinog razdjela i između pojedinih razdjela na prijedlog pročelnika pojedinog Upravnog odjela najviše do 5% rashoda i izdataka na stavci koja se umanjuje.</w:t>
      </w:r>
    </w:p>
    <w:p w14:paraId="1718293B" w14:textId="77777777" w:rsidR="0060038B" w:rsidRPr="0051227F" w:rsidRDefault="0060038B" w:rsidP="0060038B">
      <w:pPr>
        <w:ind w:firstLine="708"/>
        <w:jc w:val="both"/>
        <w:rPr>
          <w:rFonts w:ascii="Times New Roman" w:hAnsi="Times New Roman" w:cs="Times New Roman"/>
          <w:i/>
          <w:iCs/>
          <w:sz w:val="22"/>
          <w:szCs w:val="22"/>
        </w:rPr>
      </w:pPr>
      <w:r w:rsidRPr="0051227F">
        <w:rPr>
          <w:rFonts w:ascii="Times New Roman" w:hAnsi="Times New Roman" w:cs="Times New Roman"/>
          <w:i/>
          <w:iCs/>
          <w:sz w:val="22"/>
          <w:szCs w:val="22"/>
        </w:rPr>
        <w:t xml:space="preserve">(2)  </w:t>
      </w:r>
      <w:proofErr w:type="spellStart"/>
      <w:r w:rsidRPr="0051227F">
        <w:rPr>
          <w:rFonts w:ascii="Times New Roman" w:hAnsi="Times New Roman" w:cs="Times New Roman"/>
          <w:i/>
          <w:iCs/>
          <w:sz w:val="22"/>
          <w:szCs w:val="22"/>
        </w:rPr>
        <w:t>Iznimno</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od</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odredbe</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stavka</w:t>
      </w:r>
      <w:proofErr w:type="spellEnd"/>
      <w:r w:rsidRPr="0051227F">
        <w:rPr>
          <w:rFonts w:ascii="Times New Roman" w:hAnsi="Times New Roman" w:cs="Times New Roman"/>
          <w:i/>
          <w:iCs/>
          <w:sz w:val="22"/>
          <w:szCs w:val="22"/>
        </w:rPr>
        <w:t xml:space="preserve"> 1. </w:t>
      </w:r>
      <w:proofErr w:type="spellStart"/>
      <w:r w:rsidRPr="0051227F">
        <w:rPr>
          <w:rFonts w:ascii="Times New Roman" w:hAnsi="Times New Roman" w:cs="Times New Roman"/>
          <w:i/>
          <w:iCs/>
          <w:sz w:val="22"/>
          <w:szCs w:val="22"/>
        </w:rPr>
        <w:t>ovoga</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članka</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preraspodjela</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sredstava</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može</w:t>
      </w:r>
      <w:proofErr w:type="spellEnd"/>
      <w:r w:rsidRPr="0051227F">
        <w:rPr>
          <w:rFonts w:ascii="Times New Roman" w:hAnsi="Times New Roman" w:cs="Times New Roman"/>
          <w:i/>
          <w:iCs/>
          <w:sz w:val="22"/>
          <w:szCs w:val="22"/>
        </w:rPr>
        <w:t xml:space="preserve"> se </w:t>
      </w:r>
      <w:proofErr w:type="spellStart"/>
      <w:r w:rsidRPr="0051227F">
        <w:rPr>
          <w:rFonts w:ascii="Times New Roman" w:hAnsi="Times New Roman" w:cs="Times New Roman"/>
          <w:i/>
          <w:iCs/>
          <w:sz w:val="22"/>
          <w:szCs w:val="22"/>
        </w:rPr>
        <w:t>izvršiti</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najviše</w:t>
      </w:r>
      <w:proofErr w:type="spellEnd"/>
      <w:r w:rsidRPr="0051227F">
        <w:rPr>
          <w:rFonts w:ascii="Times New Roman" w:hAnsi="Times New Roman" w:cs="Times New Roman"/>
          <w:i/>
          <w:iCs/>
          <w:sz w:val="22"/>
          <w:szCs w:val="22"/>
        </w:rPr>
        <w:t xml:space="preserve"> do 15% </w:t>
      </w:r>
      <w:proofErr w:type="spellStart"/>
      <w:r w:rsidRPr="0051227F">
        <w:rPr>
          <w:rFonts w:ascii="Times New Roman" w:hAnsi="Times New Roman" w:cs="Times New Roman"/>
          <w:i/>
          <w:iCs/>
          <w:sz w:val="22"/>
          <w:szCs w:val="22"/>
        </w:rPr>
        <w:t>sredstava</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utvrđenih</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na</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stavci</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rashoda</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ako</w:t>
      </w:r>
      <w:proofErr w:type="spellEnd"/>
      <w:r w:rsidRPr="0051227F">
        <w:rPr>
          <w:rFonts w:ascii="Times New Roman" w:hAnsi="Times New Roman" w:cs="Times New Roman"/>
          <w:i/>
          <w:iCs/>
          <w:sz w:val="22"/>
          <w:szCs w:val="22"/>
        </w:rPr>
        <w:t xml:space="preserve"> se time </w:t>
      </w:r>
      <w:proofErr w:type="spellStart"/>
      <w:r w:rsidRPr="0051227F">
        <w:rPr>
          <w:rFonts w:ascii="Times New Roman" w:hAnsi="Times New Roman" w:cs="Times New Roman"/>
          <w:i/>
          <w:iCs/>
          <w:sz w:val="22"/>
          <w:szCs w:val="22"/>
        </w:rPr>
        <w:t>osigurava</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povećanje</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sredstava</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učešća</w:t>
      </w:r>
      <w:proofErr w:type="spellEnd"/>
      <w:r w:rsidRPr="0051227F">
        <w:rPr>
          <w:rFonts w:ascii="Times New Roman" w:hAnsi="Times New Roman" w:cs="Times New Roman"/>
          <w:i/>
          <w:iCs/>
          <w:sz w:val="22"/>
          <w:szCs w:val="22"/>
        </w:rPr>
        <w:t xml:space="preserve"> Grada </w:t>
      </w:r>
      <w:proofErr w:type="spellStart"/>
      <w:r w:rsidRPr="0051227F">
        <w:rPr>
          <w:rFonts w:ascii="Times New Roman" w:hAnsi="Times New Roman" w:cs="Times New Roman"/>
          <w:i/>
          <w:iCs/>
          <w:sz w:val="22"/>
          <w:szCs w:val="22"/>
        </w:rPr>
        <w:t>planiranih</w:t>
      </w:r>
      <w:proofErr w:type="spellEnd"/>
      <w:r w:rsidRPr="0051227F">
        <w:rPr>
          <w:rFonts w:ascii="Times New Roman" w:hAnsi="Times New Roman" w:cs="Times New Roman"/>
          <w:i/>
          <w:iCs/>
          <w:sz w:val="22"/>
          <w:szCs w:val="22"/>
        </w:rPr>
        <w:t xml:space="preserve"> u </w:t>
      </w:r>
      <w:proofErr w:type="spellStart"/>
      <w:r w:rsidRPr="0051227F">
        <w:rPr>
          <w:rFonts w:ascii="Times New Roman" w:hAnsi="Times New Roman" w:cs="Times New Roman"/>
          <w:i/>
          <w:iCs/>
          <w:sz w:val="22"/>
          <w:szCs w:val="22"/>
        </w:rPr>
        <w:t>Proračunu</w:t>
      </w:r>
      <w:proofErr w:type="spellEnd"/>
      <w:r w:rsidRPr="0051227F">
        <w:rPr>
          <w:rFonts w:ascii="Times New Roman" w:hAnsi="Times New Roman" w:cs="Times New Roman"/>
          <w:i/>
          <w:iCs/>
          <w:sz w:val="22"/>
          <w:szCs w:val="22"/>
        </w:rPr>
        <w:t xml:space="preserve"> za </w:t>
      </w:r>
      <w:proofErr w:type="spellStart"/>
      <w:r w:rsidRPr="0051227F">
        <w:rPr>
          <w:rFonts w:ascii="Times New Roman" w:hAnsi="Times New Roman" w:cs="Times New Roman"/>
          <w:i/>
          <w:iCs/>
          <w:sz w:val="22"/>
          <w:szCs w:val="22"/>
        </w:rPr>
        <w:t>financiranje</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projekata</w:t>
      </w:r>
      <w:proofErr w:type="spellEnd"/>
      <w:r w:rsidRPr="0051227F">
        <w:rPr>
          <w:rFonts w:ascii="Times New Roman" w:hAnsi="Times New Roman" w:cs="Times New Roman"/>
          <w:i/>
          <w:iCs/>
          <w:sz w:val="22"/>
          <w:szCs w:val="22"/>
        </w:rPr>
        <w:t xml:space="preserve"> koji se </w:t>
      </w:r>
      <w:proofErr w:type="spellStart"/>
      <w:r w:rsidRPr="0051227F">
        <w:rPr>
          <w:rFonts w:ascii="Times New Roman" w:hAnsi="Times New Roman" w:cs="Times New Roman"/>
          <w:i/>
          <w:iCs/>
          <w:sz w:val="22"/>
          <w:szCs w:val="22"/>
        </w:rPr>
        <w:t>sufinanciraju</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iz</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sredstava</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Europske</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unije</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uz</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odobrenje</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Gradonačelnika</w:t>
      </w:r>
      <w:proofErr w:type="spellEnd"/>
      <w:r w:rsidRPr="0051227F">
        <w:rPr>
          <w:rFonts w:ascii="Times New Roman" w:hAnsi="Times New Roman" w:cs="Times New Roman"/>
          <w:i/>
          <w:iCs/>
          <w:sz w:val="22"/>
          <w:szCs w:val="22"/>
        </w:rPr>
        <w:t xml:space="preserve">. </w:t>
      </w:r>
    </w:p>
    <w:p w14:paraId="14F26C9E"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(3) Proračunska sredstva ne mogu se preraspodijeliti između Računa prihoda i rashoda i Računa financiranja.</w:t>
      </w:r>
    </w:p>
    <w:p w14:paraId="333D9502"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(4) O izvršenoj preraspodjeli Gradonačelnik će izvještavati Gradsko vijeće u polugodišnjem i godišnjem izvještaju o izvršenju Proračuna.</w:t>
      </w:r>
    </w:p>
    <w:p w14:paraId="5C8A3CA0" w14:textId="77777777" w:rsidR="0060038B" w:rsidRPr="0051227F" w:rsidRDefault="0060038B" w:rsidP="0060038B">
      <w:pPr>
        <w:pStyle w:val="Default"/>
        <w:jc w:val="both"/>
        <w:rPr>
          <w:rFonts w:ascii="Times New Roman" w:hAnsi="Times New Roman" w:cs="Times New Roman"/>
          <w:i/>
          <w:iCs/>
          <w:color w:val="auto"/>
          <w:sz w:val="22"/>
          <w:szCs w:val="22"/>
        </w:rPr>
      </w:pPr>
    </w:p>
    <w:p w14:paraId="3E44AA3B" w14:textId="77777777" w:rsidR="0060038B" w:rsidRPr="0051227F" w:rsidRDefault="0060038B" w:rsidP="0060038B">
      <w:pPr>
        <w:pStyle w:val="Default"/>
        <w:jc w:val="center"/>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Članak 13.</w:t>
      </w:r>
    </w:p>
    <w:p w14:paraId="6B4366AF" w14:textId="77777777" w:rsidR="0060038B" w:rsidRPr="0051227F" w:rsidRDefault="0060038B" w:rsidP="0060038B">
      <w:pPr>
        <w:pStyle w:val="Default"/>
        <w:rPr>
          <w:rFonts w:ascii="Times New Roman" w:hAnsi="Times New Roman" w:cs="Times New Roman"/>
          <w:i/>
          <w:iCs/>
          <w:color w:val="auto"/>
          <w:sz w:val="22"/>
          <w:szCs w:val="22"/>
        </w:rPr>
      </w:pPr>
    </w:p>
    <w:p w14:paraId="13C72BD5" w14:textId="77777777" w:rsidR="0060038B" w:rsidRPr="0051227F" w:rsidRDefault="0060038B" w:rsidP="0060038B">
      <w:pPr>
        <w:pStyle w:val="Default"/>
        <w:numPr>
          <w:ilvl w:val="0"/>
          <w:numId w:val="18"/>
        </w:numPr>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U Proračunu su utvrđena sredstva proračunske zalihe u iznosu od 250.000,00 kn.</w:t>
      </w:r>
    </w:p>
    <w:p w14:paraId="5AE93F5A"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(2) Sredstva proračunske zalihe koriste se za nepredviđene namjene, za koje u Proračunu nisu osigurana sredstva ili za namjene za koje se tijekom godine pokaže da za njih nisu utvrđena dostatna sredstva jer ih pri planiranju Proračuna nije bilo moguće predvidjeti.</w:t>
      </w:r>
    </w:p>
    <w:p w14:paraId="413049A5"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(3) Sredstva proračunske zalihe koriste se za financiranje rashoda nastalih pri otklanjanju posljedica elementarne nepogode, epidemija, ekoloških nesreća ili izvanrednih događaja i ostalih nepredvidivih nesreća  te za druge nepredviđene rashode u tijeku godine. </w:t>
      </w:r>
    </w:p>
    <w:p w14:paraId="748612A2"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(4) Sredstva proračunske zalihe ne mogu se koristiti za pozajmljivanje. </w:t>
      </w:r>
    </w:p>
    <w:p w14:paraId="5685CCEF"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(5) O korištenju proračunske zalihe odlučuje Gradonačelnik. </w:t>
      </w:r>
    </w:p>
    <w:p w14:paraId="6613BEDE"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(6) Gradonačelnik o korištenju proračunske zalihe izvještava Gradsko vijeće, svaki mjesec.</w:t>
      </w:r>
    </w:p>
    <w:p w14:paraId="1E8E46E2" w14:textId="77777777" w:rsidR="0060038B" w:rsidRPr="0051227F" w:rsidRDefault="0060038B" w:rsidP="0060038B">
      <w:pPr>
        <w:pStyle w:val="Default"/>
        <w:jc w:val="both"/>
        <w:rPr>
          <w:rFonts w:ascii="Times New Roman" w:hAnsi="Times New Roman" w:cs="Times New Roman"/>
          <w:i/>
          <w:iCs/>
          <w:color w:val="auto"/>
          <w:sz w:val="22"/>
          <w:szCs w:val="22"/>
        </w:rPr>
      </w:pPr>
    </w:p>
    <w:p w14:paraId="534205B8" w14:textId="77777777" w:rsidR="0060038B" w:rsidRPr="0051227F" w:rsidRDefault="0060038B" w:rsidP="0060038B">
      <w:pPr>
        <w:pStyle w:val="Default"/>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III</w:t>
      </w:r>
      <w:r w:rsidRPr="0051227F">
        <w:rPr>
          <w:rFonts w:ascii="Times New Roman" w:hAnsi="Times New Roman" w:cs="Times New Roman"/>
          <w:i/>
          <w:iCs/>
          <w:color w:val="auto"/>
          <w:sz w:val="22"/>
          <w:szCs w:val="22"/>
        </w:rPr>
        <w:tab/>
        <w:t>IZVRŠAVANJE PRORAČUNA I UPRAVLJANJE IMOVINOM</w:t>
      </w:r>
    </w:p>
    <w:p w14:paraId="26E257D6" w14:textId="77777777" w:rsidR="0060038B" w:rsidRPr="0051227F" w:rsidRDefault="0060038B" w:rsidP="0060038B">
      <w:pPr>
        <w:pStyle w:val="Default"/>
        <w:jc w:val="both"/>
        <w:rPr>
          <w:rFonts w:ascii="Times New Roman" w:hAnsi="Times New Roman" w:cs="Times New Roman"/>
          <w:i/>
          <w:iCs/>
          <w:color w:val="auto"/>
          <w:sz w:val="22"/>
          <w:szCs w:val="22"/>
        </w:rPr>
      </w:pPr>
    </w:p>
    <w:p w14:paraId="5450671C" w14:textId="77777777" w:rsidR="0060038B" w:rsidRPr="0051227F" w:rsidRDefault="0060038B" w:rsidP="0060038B">
      <w:pPr>
        <w:pStyle w:val="Default"/>
        <w:jc w:val="center"/>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Članak 14.</w:t>
      </w:r>
    </w:p>
    <w:p w14:paraId="2B908A1F" w14:textId="77777777" w:rsidR="0060038B" w:rsidRPr="0051227F" w:rsidRDefault="0060038B" w:rsidP="0060038B">
      <w:pPr>
        <w:pStyle w:val="Default"/>
        <w:jc w:val="both"/>
        <w:rPr>
          <w:rFonts w:ascii="Times New Roman" w:hAnsi="Times New Roman" w:cs="Times New Roman"/>
          <w:i/>
          <w:iCs/>
          <w:color w:val="auto"/>
          <w:sz w:val="22"/>
          <w:szCs w:val="22"/>
        </w:rPr>
      </w:pPr>
    </w:p>
    <w:p w14:paraId="630F7EC8" w14:textId="77777777" w:rsidR="0060038B" w:rsidRPr="0051227F" w:rsidRDefault="0060038B" w:rsidP="0060038B">
      <w:pPr>
        <w:pStyle w:val="Default"/>
        <w:numPr>
          <w:ilvl w:val="0"/>
          <w:numId w:val="19"/>
        </w:numPr>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Za planiranje i izvršavanje Proračuna u cjelini odgovoran je Gradonačelnik. </w:t>
      </w:r>
    </w:p>
    <w:p w14:paraId="647FAF59" w14:textId="77777777" w:rsidR="0060038B" w:rsidRPr="0051227F" w:rsidRDefault="0060038B" w:rsidP="0060038B">
      <w:pPr>
        <w:pStyle w:val="Default"/>
        <w:numPr>
          <w:ilvl w:val="0"/>
          <w:numId w:val="19"/>
        </w:numPr>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Naredbodavac za izvršavanje Proračuna u cjelini je Gradonačelnik. </w:t>
      </w:r>
    </w:p>
    <w:p w14:paraId="1176CA5E"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(3) Za zakonitu, svrhovitu i ekonomičnu uporabu sredstava osiguranih u Proračunu odgovorni su pročelnici Upravnih odjela i odgovorne osobe proračunskih korisnika.  </w:t>
      </w:r>
    </w:p>
    <w:p w14:paraId="153E343E"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(4) Upravni odjel za financije i proračun izvještava Gradonačelnika o izvršenju Proračuna.</w:t>
      </w:r>
    </w:p>
    <w:p w14:paraId="0E66FBED" w14:textId="77777777" w:rsidR="0060038B" w:rsidRPr="0051227F" w:rsidRDefault="0060038B" w:rsidP="0060038B">
      <w:pPr>
        <w:pStyle w:val="Default"/>
        <w:jc w:val="both"/>
        <w:rPr>
          <w:rFonts w:ascii="Times New Roman" w:hAnsi="Times New Roman" w:cs="Times New Roman"/>
          <w:i/>
          <w:iCs/>
          <w:color w:val="auto"/>
          <w:sz w:val="22"/>
          <w:szCs w:val="22"/>
        </w:rPr>
      </w:pPr>
    </w:p>
    <w:p w14:paraId="1FDB7EED" w14:textId="77777777" w:rsidR="0060038B" w:rsidRPr="0051227F" w:rsidRDefault="0060038B" w:rsidP="0060038B">
      <w:pPr>
        <w:pStyle w:val="Default"/>
        <w:jc w:val="center"/>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Članak 15.</w:t>
      </w:r>
    </w:p>
    <w:p w14:paraId="42A11D0B" w14:textId="77777777" w:rsidR="0060038B" w:rsidRPr="0051227F" w:rsidRDefault="0060038B" w:rsidP="0060038B">
      <w:pPr>
        <w:pStyle w:val="Default"/>
        <w:rPr>
          <w:rFonts w:ascii="Times New Roman" w:hAnsi="Times New Roman" w:cs="Times New Roman"/>
          <w:i/>
          <w:iCs/>
          <w:color w:val="auto"/>
          <w:sz w:val="22"/>
          <w:szCs w:val="22"/>
        </w:rPr>
      </w:pPr>
    </w:p>
    <w:p w14:paraId="39E40BC2"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Imovinu Grada čini financijska i nefinancijska imovina kojom upravlja Gradonačelnik u skladu s posebnim propisima i Statutom Grada Požege.</w:t>
      </w:r>
    </w:p>
    <w:p w14:paraId="7CA3E65E" w14:textId="77777777" w:rsidR="0060038B" w:rsidRPr="0051227F" w:rsidRDefault="0060038B" w:rsidP="0060038B">
      <w:pPr>
        <w:pStyle w:val="Default"/>
        <w:rPr>
          <w:rFonts w:ascii="Times New Roman" w:hAnsi="Times New Roman" w:cs="Times New Roman"/>
          <w:i/>
          <w:iCs/>
          <w:color w:val="auto"/>
          <w:sz w:val="22"/>
          <w:szCs w:val="22"/>
        </w:rPr>
      </w:pPr>
    </w:p>
    <w:p w14:paraId="36C99CA2" w14:textId="77777777" w:rsidR="0060038B" w:rsidRPr="0051227F" w:rsidRDefault="0060038B" w:rsidP="0060038B">
      <w:pPr>
        <w:pStyle w:val="Default"/>
        <w:jc w:val="center"/>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Članak 16.</w:t>
      </w:r>
    </w:p>
    <w:p w14:paraId="6F8ACFAF" w14:textId="77777777" w:rsidR="0060038B" w:rsidRPr="0051227F" w:rsidRDefault="0060038B" w:rsidP="0060038B">
      <w:pPr>
        <w:pStyle w:val="Default"/>
        <w:rPr>
          <w:rFonts w:ascii="Times New Roman" w:hAnsi="Times New Roman" w:cs="Times New Roman"/>
          <w:i/>
          <w:iCs/>
          <w:color w:val="auto"/>
          <w:sz w:val="22"/>
          <w:szCs w:val="22"/>
        </w:rPr>
      </w:pPr>
    </w:p>
    <w:p w14:paraId="3B4E6ECD" w14:textId="77777777" w:rsidR="0060038B" w:rsidRPr="0051227F" w:rsidRDefault="0060038B" w:rsidP="0060038B">
      <w:pPr>
        <w:ind w:firstLine="708"/>
        <w:jc w:val="both"/>
        <w:rPr>
          <w:rFonts w:ascii="Times New Roman" w:hAnsi="Times New Roman" w:cs="Times New Roman"/>
          <w:i/>
          <w:iCs/>
          <w:sz w:val="22"/>
          <w:szCs w:val="22"/>
        </w:rPr>
      </w:pPr>
      <w:r w:rsidRPr="0051227F">
        <w:rPr>
          <w:rFonts w:ascii="Times New Roman" w:hAnsi="Times New Roman" w:cs="Times New Roman"/>
          <w:i/>
          <w:iCs/>
          <w:sz w:val="22"/>
          <w:szCs w:val="22"/>
        </w:rPr>
        <w:t xml:space="preserve">(1) </w:t>
      </w:r>
      <w:proofErr w:type="spellStart"/>
      <w:r w:rsidRPr="0051227F">
        <w:rPr>
          <w:rFonts w:ascii="Times New Roman" w:hAnsi="Times New Roman" w:cs="Times New Roman"/>
          <w:i/>
          <w:iCs/>
          <w:sz w:val="22"/>
          <w:szCs w:val="22"/>
        </w:rPr>
        <w:t>Plaćanje</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predujmom</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može</w:t>
      </w:r>
      <w:proofErr w:type="spellEnd"/>
      <w:r w:rsidRPr="0051227F">
        <w:rPr>
          <w:rFonts w:ascii="Times New Roman" w:hAnsi="Times New Roman" w:cs="Times New Roman"/>
          <w:i/>
          <w:iCs/>
          <w:sz w:val="22"/>
          <w:szCs w:val="22"/>
        </w:rPr>
        <w:t xml:space="preserve"> se </w:t>
      </w:r>
      <w:proofErr w:type="spellStart"/>
      <w:r w:rsidRPr="0051227F">
        <w:rPr>
          <w:rFonts w:ascii="Times New Roman" w:hAnsi="Times New Roman" w:cs="Times New Roman"/>
          <w:i/>
          <w:iCs/>
          <w:sz w:val="22"/>
          <w:szCs w:val="22"/>
        </w:rPr>
        <w:t>ugovoriti</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samo</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iznimno</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i</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na</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temelju</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prethodne</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suglasnosti</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Gradonačelnika</w:t>
      </w:r>
      <w:proofErr w:type="spellEnd"/>
      <w:r w:rsidRPr="0051227F">
        <w:rPr>
          <w:rFonts w:ascii="Times New Roman" w:hAnsi="Times New Roman" w:cs="Times New Roman"/>
          <w:i/>
          <w:iCs/>
          <w:sz w:val="22"/>
          <w:szCs w:val="22"/>
        </w:rPr>
        <w:t>.</w:t>
      </w:r>
    </w:p>
    <w:p w14:paraId="4AFD7C9F" w14:textId="77777777" w:rsidR="0060038B" w:rsidRPr="0051227F" w:rsidRDefault="0060038B" w:rsidP="0060038B">
      <w:pPr>
        <w:ind w:firstLine="708"/>
        <w:jc w:val="both"/>
        <w:rPr>
          <w:rFonts w:ascii="Times New Roman" w:hAnsi="Times New Roman" w:cs="Times New Roman"/>
          <w:i/>
          <w:iCs/>
          <w:sz w:val="22"/>
          <w:szCs w:val="22"/>
        </w:rPr>
      </w:pPr>
      <w:r w:rsidRPr="0051227F">
        <w:rPr>
          <w:rFonts w:ascii="Times New Roman" w:hAnsi="Times New Roman" w:cs="Times New Roman"/>
          <w:i/>
          <w:iCs/>
          <w:sz w:val="22"/>
          <w:szCs w:val="22"/>
        </w:rPr>
        <w:t xml:space="preserve">(2) </w:t>
      </w:r>
      <w:proofErr w:type="spellStart"/>
      <w:r w:rsidRPr="0051227F">
        <w:rPr>
          <w:rFonts w:ascii="Times New Roman" w:hAnsi="Times New Roman" w:cs="Times New Roman"/>
          <w:i/>
          <w:iCs/>
          <w:sz w:val="22"/>
          <w:szCs w:val="22"/>
        </w:rPr>
        <w:t>Iznimno</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proračunski</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korisnik</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može</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plaćati</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predujmom</w:t>
      </w:r>
      <w:proofErr w:type="spellEnd"/>
      <w:r w:rsidRPr="0051227F">
        <w:rPr>
          <w:rFonts w:ascii="Times New Roman" w:hAnsi="Times New Roman" w:cs="Times New Roman"/>
          <w:i/>
          <w:iCs/>
          <w:sz w:val="22"/>
          <w:szCs w:val="22"/>
        </w:rPr>
        <w:t xml:space="preserve"> bez </w:t>
      </w:r>
      <w:proofErr w:type="spellStart"/>
      <w:r w:rsidRPr="0051227F">
        <w:rPr>
          <w:rFonts w:ascii="Times New Roman" w:hAnsi="Times New Roman" w:cs="Times New Roman"/>
          <w:i/>
          <w:iCs/>
          <w:sz w:val="22"/>
          <w:szCs w:val="22"/>
        </w:rPr>
        <w:t>suglasnosti</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iz</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stavka</w:t>
      </w:r>
      <w:proofErr w:type="spellEnd"/>
      <w:r w:rsidRPr="0051227F">
        <w:rPr>
          <w:rFonts w:ascii="Times New Roman" w:hAnsi="Times New Roman" w:cs="Times New Roman"/>
          <w:i/>
          <w:iCs/>
          <w:sz w:val="22"/>
          <w:szCs w:val="22"/>
        </w:rPr>
        <w:t xml:space="preserve"> 1. </w:t>
      </w:r>
      <w:proofErr w:type="spellStart"/>
      <w:r w:rsidRPr="0051227F">
        <w:rPr>
          <w:rFonts w:ascii="Times New Roman" w:hAnsi="Times New Roman" w:cs="Times New Roman"/>
          <w:i/>
          <w:iCs/>
          <w:sz w:val="22"/>
          <w:szCs w:val="22"/>
        </w:rPr>
        <w:t>ovoga</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članka</w:t>
      </w:r>
      <w:proofErr w:type="spellEnd"/>
      <w:r w:rsidRPr="0051227F">
        <w:rPr>
          <w:rFonts w:ascii="Times New Roman" w:hAnsi="Times New Roman" w:cs="Times New Roman"/>
          <w:i/>
          <w:iCs/>
          <w:sz w:val="22"/>
          <w:szCs w:val="22"/>
        </w:rPr>
        <w:t xml:space="preserve"> do 10.000,00 </w:t>
      </w:r>
      <w:proofErr w:type="spellStart"/>
      <w:r w:rsidRPr="0051227F">
        <w:rPr>
          <w:rFonts w:ascii="Times New Roman" w:hAnsi="Times New Roman" w:cs="Times New Roman"/>
          <w:i/>
          <w:iCs/>
          <w:sz w:val="22"/>
          <w:szCs w:val="22"/>
        </w:rPr>
        <w:t>kn</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te</w:t>
      </w:r>
      <w:proofErr w:type="spellEnd"/>
      <w:r w:rsidRPr="0051227F">
        <w:rPr>
          <w:rFonts w:ascii="Times New Roman" w:hAnsi="Times New Roman" w:cs="Times New Roman"/>
          <w:i/>
          <w:iCs/>
          <w:sz w:val="22"/>
          <w:szCs w:val="22"/>
        </w:rPr>
        <w:t xml:space="preserve"> za </w:t>
      </w:r>
      <w:proofErr w:type="spellStart"/>
      <w:r w:rsidRPr="0051227F">
        <w:rPr>
          <w:rFonts w:ascii="Times New Roman" w:hAnsi="Times New Roman" w:cs="Times New Roman"/>
          <w:i/>
          <w:iCs/>
          <w:sz w:val="22"/>
          <w:szCs w:val="22"/>
        </w:rPr>
        <w:t>obveze</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preuzete</w:t>
      </w:r>
      <w:proofErr w:type="spellEnd"/>
      <w:r w:rsidRPr="0051227F">
        <w:rPr>
          <w:rFonts w:ascii="Times New Roman" w:hAnsi="Times New Roman" w:cs="Times New Roman"/>
          <w:i/>
          <w:iCs/>
          <w:sz w:val="22"/>
          <w:szCs w:val="22"/>
        </w:rPr>
        <w:t xml:space="preserve"> po </w:t>
      </w:r>
      <w:proofErr w:type="spellStart"/>
      <w:r w:rsidRPr="0051227F">
        <w:rPr>
          <w:rFonts w:ascii="Times New Roman" w:hAnsi="Times New Roman" w:cs="Times New Roman"/>
          <w:i/>
          <w:iCs/>
          <w:sz w:val="22"/>
          <w:szCs w:val="22"/>
        </w:rPr>
        <w:t>ugovorima</w:t>
      </w:r>
      <w:proofErr w:type="spellEnd"/>
      <w:r w:rsidRPr="0051227F">
        <w:rPr>
          <w:rFonts w:ascii="Times New Roman" w:hAnsi="Times New Roman" w:cs="Times New Roman"/>
          <w:i/>
          <w:iCs/>
          <w:sz w:val="22"/>
          <w:szCs w:val="22"/>
        </w:rPr>
        <w:t xml:space="preserve"> za </w:t>
      </w:r>
      <w:proofErr w:type="spellStart"/>
      <w:r w:rsidRPr="0051227F">
        <w:rPr>
          <w:rFonts w:ascii="Times New Roman" w:hAnsi="Times New Roman" w:cs="Times New Roman"/>
          <w:i/>
          <w:iCs/>
          <w:sz w:val="22"/>
          <w:szCs w:val="22"/>
        </w:rPr>
        <w:t>projekte</w:t>
      </w:r>
      <w:proofErr w:type="spellEnd"/>
      <w:r w:rsidRPr="0051227F">
        <w:rPr>
          <w:rFonts w:ascii="Times New Roman" w:hAnsi="Times New Roman" w:cs="Times New Roman"/>
          <w:i/>
          <w:iCs/>
          <w:sz w:val="22"/>
          <w:szCs w:val="22"/>
        </w:rPr>
        <w:t xml:space="preserve"> koji se </w:t>
      </w:r>
      <w:proofErr w:type="spellStart"/>
      <w:r w:rsidRPr="0051227F">
        <w:rPr>
          <w:rFonts w:ascii="Times New Roman" w:hAnsi="Times New Roman" w:cs="Times New Roman"/>
          <w:i/>
          <w:iCs/>
          <w:sz w:val="22"/>
          <w:szCs w:val="22"/>
        </w:rPr>
        <w:t>sufinanciraju</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iz</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sredstava</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Europske</w:t>
      </w:r>
      <w:proofErr w:type="spellEnd"/>
      <w:r w:rsidRPr="0051227F">
        <w:rPr>
          <w:rFonts w:ascii="Times New Roman" w:hAnsi="Times New Roman" w:cs="Times New Roman"/>
          <w:i/>
          <w:iCs/>
          <w:sz w:val="22"/>
          <w:szCs w:val="22"/>
        </w:rPr>
        <w:t xml:space="preserve"> </w:t>
      </w:r>
      <w:proofErr w:type="spellStart"/>
      <w:r w:rsidRPr="0051227F">
        <w:rPr>
          <w:rFonts w:ascii="Times New Roman" w:hAnsi="Times New Roman" w:cs="Times New Roman"/>
          <w:i/>
          <w:iCs/>
          <w:sz w:val="22"/>
          <w:szCs w:val="22"/>
        </w:rPr>
        <w:t>unije</w:t>
      </w:r>
      <w:proofErr w:type="spellEnd"/>
      <w:r w:rsidRPr="0051227F">
        <w:rPr>
          <w:rFonts w:ascii="Times New Roman" w:hAnsi="Times New Roman" w:cs="Times New Roman"/>
          <w:i/>
          <w:iCs/>
          <w:sz w:val="22"/>
          <w:szCs w:val="22"/>
        </w:rPr>
        <w:t>.</w:t>
      </w:r>
    </w:p>
    <w:p w14:paraId="79A2CAE8" w14:textId="77777777" w:rsidR="0060038B" w:rsidRPr="0051227F" w:rsidRDefault="0060038B" w:rsidP="0060038B">
      <w:pPr>
        <w:rPr>
          <w:rFonts w:ascii="Times New Roman" w:hAnsi="Times New Roman" w:cs="Times New Roman"/>
          <w:i/>
          <w:iCs/>
          <w:sz w:val="22"/>
          <w:szCs w:val="22"/>
        </w:rPr>
      </w:pPr>
      <w:r w:rsidRPr="0051227F">
        <w:rPr>
          <w:rFonts w:ascii="Times New Roman" w:hAnsi="Times New Roman" w:cs="Times New Roman"/>
          <w:i/>
          <w:iCs/>
          <w:sz w:val="22"/>
          <w:szCs w:val="22"/>
        </w:rPr>
        <w:br w:type="page"/>
      </w:r>
    </w:p>
    <w:p w14:paraId="754F1CBD" w14:textId="77777777" w:rsidR="0060038B" w:rsidRPr="0051227F" w:rsidRDefault="0060038B" w:rsidP="0060038B">
      <w:pPr>
        <w:pStyle w:val="Default"/>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lastRenderedPageBreak/>
        <w:t>IV.</w:t>
      </w:r>
      <w:r w:rsidRPr="0051227F">
        <w:rPr>
          <w:rFonts w:ascii="Times New Roman" w:hAnsi="Times New Roman" w:cs="Times New Roman"/>
          <w:i/>
          <w:iCs/>
          <w:color w:val="auto"/>
          <w:sz w:val="22"/>
          <w:szCs w:val="22"/>
        </w:rPr>
        <w:tab/>
        <w:t>ODGODA NAPLATE, OTPIS DUGOVANJA I PRODAJA POTRAŽIVANJA</w:t>
      </w:r>
    </w:p>
    <w:p w14:paraId="770E859A" w14:textId="77777777" w:rsidR="0060038B" w:rsidRPr="0051227F" w:rsidRDefault="0060038B" w:rsidP="0060038B">
      <w:pPr>
        <w:pStyle w:val="Default"/>
        <w:jc w:val="both"/>
        <w:rPr>
          <w:rFonts w:ascii="Times New Roman" w:hAnsi="Times New Roman" w:cs="Times New Roman"/>
          <w:i/>
          <w:iCs/>
          <w:color w:val="auto"/>
          <w:sz w:val="22"/>
          <w:szCs w:val="22"/>
        </w:rPr>
      </w:pPr>
    </w:p>
    <w:p w14:paraId="03286A66" w14:textId="77777777" w:rsidR="0060038B" w:rsidRPr="0051227F" w:rsidRDefault="0060038B" w:rsidP="0060038B">
      <w:pPr>
        <w:pStyle w:val="Default"/>
        <w:jc w:val="center"/>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Članak 17.</w:t>
      </w:r>
    </w:p>
    <w:p w14:paraId="40866B80" w14:textId="77777777" w:rsidR="0060038B" w:rsidRPr="0051227F" w:rsidRDefault="0060038B" w:rsidP="0060038B">
      <w:pPr>
        <w:pStyle w:val="Default"/>
        <w:jc w:val="both"/>
        <w:rPr>
          <w:rFonts w:ascii="Times New Roman" w:hAnsi="Times New Roman" w:cs="Times New Roman"/>
          <w:i/>
          <w:iCs/>
          <w:color w:val="auto"/>
          <w:sz w:val="22"/>
          <w:szCs w:val="22"/>
        </w:rPr>
      </w:pPr>
    </w:p>
    <w:p w14:paraId="7FD6D9ED"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Gradonačelnik može na zahtjev dužnika, uz primjereno osiguranje i kamate, odgoditi plaćanje ili odobriti obročnu otplatu duga, otpisati, odnosno, uz suglasnost dužnika prodati potraživanja koja se ne smatraju javnim davanjima pod uvjetima propisanim Zakonom o proračunu i podzakonskim propisima.</w:t>
      </w:r>
    </w:p>
    <w:p w14:paraId="7073546D" w14:textId="77777777" w:rsidR="0060038B" w:rsidRPr="0051227F" w:rsidRDefault="0060038B" w:rsidP="0060038B">
      <w:pPr>
        <w:pStyle w:val="Default"/>
        <w:jc w:val="both"/>
        <w:rPr>
          <w:rFonts w:ascii="Times New Roman" w:hAnsi="Times New Roman" w:cs="Times New Roman"/>
          <w:i/>
          <w:iCs/>
          <w:color w:val="auto"/>
          <w:sz w:val="22"/>
          <w:szCs w:val="22"/>
        </w:rPr>
      </w:pPr>
    </w:p>
    <w:p w14:paraId="137AD934" w14:textId="77777777" w:rsidR="0060038B" w:rsidRPr="0051227F" w:rsidRDefault="0060038B" w:rsidP="0060038B">
      <w:pPr>
        <w:pStyle w:val="Default"/>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V.</w:t>
      </w:r>
      <w:r w:rsidRPr="0051227F">
        <w:rPr>
          <w:rFonts w:ascii="Times New Roman" w:hAnsi="Times New Roman" w:cs="Times New Roman"/>
          <w:i/>
          <w:iCs/>
          <w:color w:val="auto"/>
          <w:sz w:val="22"/>
          <w:szCs w:val="22"/>
        </w:rPr>
        <w:tab/>
        <w:t>ZADUŽIVANJE, DAVANJE JAMSTVA I SUGLASNOSTI</w:t>
      </w:r>
    </w:p>
    <w:p w14:paraId="6AEB6040" w14:textId="77777777" w:rsidR="0060038B" w:rsidRPr="0051227F" w:rsidRDefault="0060038B" w:rsidP="0060038B">
      <w:pPr>
        <w:pStyle w:val="Default"/>
        <w:jc w:val="both"/>
        <w:rPr>
          <w:rFonts w:ascii="Times New Roman" w:hAnsi="Times New Roman" w:cs="Times New Roman"/>
          <w:i/>
          <w:iCs/>
          <w:color w:val="auto"/>
          <w:sz w:val="22"/>
          <w:szCs w:val="22"/>
        </w:rPr>
      </w:pPr>
    </w:p>
    <w:p w14:paraId="62D87893" w14:textId="77777777" w:rsidR="0060038B" w:rsidRPr="0051227F" w:rsidRDefault="0060038B" w:rsidP="0060038B">
      <w:pPr>
        <w:pStyle w:val="Default"/>
        <w:jc w:val="center"/>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Članak 18.</w:t>
      </w:r>
    </w:p>
    <w:p w14:paraId="25968D06" w14:textId="77777777" w:rsidR="0060038B" w:rsidRPr="0051227F" w:rsidRDefault="0060038B" w:rsidP="0060038B">
      <w:pPr>
        <w:pStyle w:val="Default"/>
        <w:jc w:val="both"/>
        <w:rPr>
          <w:rFonts w:ascii="Times New Roman" w:hAnsi="Times New Roman" w:cs="Times New Roman"/>
          <w:i/>
          <w:iCs/>
          <w:color w:val="auto"/>
          <w:sz w:val="22"/>
          <w:szCs w:val="22"/>
        </w:rPr>
      </w:pPr>
    </w:p>
    <w:p w14:paraId="1BACEF0E" w14:textId="77777777" w:rsidR="0060038B" w:rsidRPr="0051227F" w:rsidRDefault="0060038B" w:rsidP="0060038B">
      <w:pPr>
        <w:pStyle w:val="Default"/>
        <w:numPr>
          <w:ilvl w:val="0"/>
          <w:numId w:val="20"/>
        </w:numPr>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Grad se može zaduživati uzimanjem kredita, zajmova i izdavanjem vrijednosnih papira.</w:t>
      </w:r>
    </w:p>
    <w:p w14:paraId="545BB7B0"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(2)  Grad se može dugoročno zadužiti samo za investiciju koja se financira iz njegova Proračuna, a koju potvrdi Gradsko vijeće uz suglasnost Vlade RH, na prijedlog ministra financija.</w:t>
      </w:r>
    </w:p>
    <w:p w14:paraId="5DA2BF57"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(3) Na dan donošenja ove Odluke Grad je zadužen Ugovorom o kreditu broj: KO-06/16 od 1. travnja 2016. godine kod HBOR-a u iznosu od 35.000.000,00 kn, što je po srednjem tečaju Hrvatske narodne banke na dan 3. ožujka 2016. godine protuvrijednost od 4.594.273,78 EUR, uz kamatu od 4% godišnje. Korištenje </w:t>
      </w:r>
    </w:p>
    <w:p w14:paraId="479355BB" w14:textId="77777777" w:rsidR="0060038B" w:rsidRPr="0051227F" w:rsidRDefault="0060038B" w:rsidP="0060038B">
      <w:pPr>
        <w:pStyle w:val="Default"/>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kredita je sukladno dinamičkom planu Grada realizirano kroz dvije proračunske godine, odnosno s danom 31. prosinca 2017. godine, uz poček od četiri godine od povlačenja kredita. Dodatkom I. Ugovoru o kreditu broj: KO-06/16 od 13. studenog 2019. godine  skraćuje se poček sa četiri na dvije godine, te je prva rata glavnice dospjela na naplatu 31. ožujka 2020. godine. Također je promijenjena kamatna stopa sa 4% promjenjivo na 2% fiksno godišnje, a obračunava se i naplaćuje tromjesečno  i primjenjuje od 1. siječnja 2020.godine. Ukupno projicirano zaduženje Grada s naslova otplate glavnice kredita krajem 2022.godine iznositi će 25.000.000,00 kn po postojećem kreditu iz 2016. godine, te pripadajuće kamate. Suglasnost za zaduženje putem financijskog leasinga trgovačkom društvu Komunalac Požega d.o.o. za nabavu teretnog vozila iznosi 169.517,44 EUR (161.250,00 EUR glavnice i 8.267,44 EUR kamata), koji se plaćaju u 48 rata u kunama po srednjem tečaju HNB na dan izdavanja računa.</w:t>
      </w:r>
    </w:p>
    <w:p w14:paraId="7A4CBAB3"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(4) Gradonačelnik je dužan unutar proračunske godine tromjesečno izvještavati Ministarstvo financija RH (u nastavku teksta: MF) i to do desetog u mjesecu za prethodno izvještajno razdoblje o otplati kredita za koji je Vlada RH dala suglasnost.</w:t>
      </w:r>
    </w:p>
    <w:p w14:paraId="6CA36813" w14:textId="77777777" w:rsidR="0060038B" w:rsidRPr="0051227F" w:rsidRDefault="0060038B" w:rsidP="0060038B">
      <w:pPr>
        <w:pStyle w:val="Default"/>
        <w:rPr>
          <w:rFonts w:ascii="Times New Roman" w:hAnsi="Times New Roman" w:cs="Times New Roman"/>
          <w:i/>
          <w:iCs/>
          <w:color w:val="auto"/>
          <w:sz w:val="22"/>
          <w:szCs w:val="22"/>
        </w:rPr>
      </w:pPr>
    </w:p>
    <w:p w14:paraId="53DC9544" w14:textId="77777777" w:rsidR="0060038B" w:rsidRPr="0051227F" w:rsidRDefault="0060038B" w:rsidP="0060038B">
      <w:pPr>
        <w:pStyle w:val="Default"/>
        <w:jc w:val="center"/>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Članak 19.</w:t>
      </w:r>
    </w:p>
    <w:p w14:paraId="50572EFD" w14:textId="77777777" w:rsidR="0060038B" w:rsidRPr="0051227F" w:rsidRDefault="0060038B" w:rsidP="0060038B">
      <w:pPr>
        <w:pStyle w:val="Default"/>
        <w:jc w:val="both"/>
        <w:rPr>
          <w:rFonts w:ascii="Times New Roman" w:hAnsi="Times New Roman" w:cs="Times New Roman"/>
          <w:i/>
          <w:iCs/>
          <w:color w:val="auto"/>
          <w:sz w:val="22"/>
          <w:szCs w:val="22"/>
        </w:rPr>
      </w:pPr>
    </w:p>
    <w:p w14:paraId="3BB27F38"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(1) Ukupna godišnja obveza Grada za zaduživanje iz članka 18. ove Odluke može iznositi najviše do 20% ostvarenih prihoda u godini koja prethodi godini u kojoj se zadužuje. </w:t>
      </w:r>
    </w:p>
    <w:p w14:paraId="49C762FB"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(2) U iznos ukupne godišnje obveze iz stavka 1. ovoga članka uključen je iznos prosječnog godišnjeg anuiteta po kreditima, zajmovima, obveze na osnovi izdanih vrijednosnih papira i danih jamstava i suglasnosti, prema Zakonu o proračunu, te dospjele nepodmirene obveze iz prethodnih godina.</w:t>
      </w:r>
    </w:p>
    <w:p w14:paraId="012D16A5"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(3) Očekivana otplata ukupnog duga Grada u 2022. godini s osnova zaduženja iznosi 3.770.000,00 kn prema sredstvima planiranim u Proračunu (glavnica, kamate i tečajne razlike za postojeći kredit od HBOR-a iz 2016. godine). </w:t>
      </w:r>
    </w:p>
    <w:p w14:paraId="39CA7B27"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(4) Pod ostvarenim proračunskim prihodima podrazumijevaju se ukupno ostvareni prihodi Grada  umanjeni za prihode od domaćih i inozemnih pomoći i donacija, iz posebnih ugovora, sufinanciranja građana za mjesnu samoupravu, te ostvareni s osnova dodatnih ulaganja udjela u porezu na dohodak i pomoći izravnanja za financiranje decentraliziranih funkcija.</w:t>
      </w:r>
    </w:p>
    <w:p w14:paraId="27E35E63" w14:textId="77777777" w:rsidR="0060038B" w:rsidRPr="0051227F" w:rsidRDefault="0060038B" w:rsidP="0060038B">
      <w:pPr>
        <w:rPr>
          <w:rFonts w:ascii="Times New Roman" w:eastAsia="Times New Roman" w:hAnsi="Times New Roman" w:cs="Times New Roman"/>
          <w:i/>
          <w:iCs/>
          <w:sz w:val="22"/>
          <w:szCs w:val="22"/>
        </w:rPr>
      </w:pPr>
      <w:r w:rsidRPr="0051227F">
        <w:rPr>
          <w:rFonts w:ascii="Times New Roman" w:hAnsi="Times New Roman" w:cs="Times New Roman"/>
          <w:i/>
          <w:iCs/>
          <w:sz w:val="22"/>
          <w:szCs w:val="22"/>
        </w:rPr>
        <w:br w:type="page"/>
      </w:r>
    </w:p>
    <w:p w14:paraId="58A8CB63" w14:textId="77777777" w:rsidR="0060038B" w:rsidRPr="0051227F" w:rsidRDefault="0060038B" w:rsidP="0060038B">
      <w:pPr>
        <w:pStyle w:val="Default"/>
        <w:jc w:val="center"/>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lastRenderedPageBreak/>
        <w:t>Članak 20.</w:t>
      </w:r>
    </w:p>
    <w:p w14:paraId="5E8F837C" w14:textId="77777777" w:rsidR="0060038B" w:rsidRPr="0051227F" w:rsidRDefault="0060038B" w:rsidP="0060038B">
      <w:pPr>
        <w:pStyle w:val="Default"/>
        <w:rPr>
          <w:rFonts w:ascii="Times New Roman" w:hAnsi="Times New Roman" w:cs="Times New Roman"/>
          <w:i/>
          <w:iCs/>
          <w:color w:val="auto"/>
          <w:sz w:val="22"/>
          <w:szCs w:val="22"/>
        </w:rPr>
      </w:pPr>
    </w:p>
    <w:p w14:paraId="42B402D0"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(1) Grad se može kratkoročno zadužiti najduže do dvanaest mjeseci isključivo za premošćivanje jaza nastalog zbog različite dinamike priljeva sredstava i dospijeća obveza, sukladno zakonu kojim se uređuje proračun. </w:t>
      </w:r>
    </w:p>
    <w:p w14:paraId="0EDCCC71"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(2) Odluku o kratkoročnom zaduživanju donosi Gradonačelnik, odnosno Gradsko vijeće, ovisno o visini zaduživanja.</w:t>
      </w:r>
    </w:p>
    <w:p w14:paraId="479BCD96" w14:textId="77777777" w:rsidR="0060038B" w:rsidRPr="0051227F" w:rsidRDefault="0060038B" w:rsidP="0060038B">
      <w:pPr>
        <w:pStyle w:val="Default"/>
        <w:jc w:val="both"/>
        <w:rPr>
          <w:rFonts w:ascii="Times New Roman" w:hAnsi="Times New Roman" w:cs="Times New Roman"/>
          <w:i/>
          <w:iCs/>
          <w:color w:val="auto"/>
          <w:sz w:val="22"/>
          <w:szCs w:val="22"/>
        </w:rPr>
      </w:pPr>
    </w:p>
    <w:p w14:paraId="3F2AD8B8" w14:textId="77777777" w:rsidR="0060038B" w:rsidRPr="0051227F" w:rsidRDefault="0060038B" w:rsidP="0060038B">
      <w:pPr>
        <w:pStyle w:val="Default"/>
        <w:jc w:val="center"/>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Članak 21.</w:t>
      </w:r>
    </w:p>
    <w:p w14:paraId="69C8F3E4" w14:textId="77777777" w:rsidR="0060038B" w:rsidRPr="0051227F" w:rsidRDefault="0060038B" w:rsidP="0060038B">
      <w:pPr>
        <w:pStyle w:val="Default"/>
        <w:rPr>
          <w:rFonts w:ascii="Times New Roman" w:hAnsi="Times New Roman" w:cs="Times New Roman"/>
          <w:i/>
          <w:iCs/>
          <w:color w:val="auto"/>
          <w:sz w:val="22"/>
          <w:szCs w:val="22"/>
        </w:rPr>
      </w:pPr>
    </w:p>
    <w:p w14:paraId="30CC4515" w14:textId="0E153751" w:rsidR="0060038B" w:rsidRPr="0051227F" w:rsidRDefault="0060038B" w:rsidP="00926029">
      <w:pPr>
        <w:pStyle w:val="Default"/>
        <w:numPr>
          <w:ilvl w:val="0"/>
          <w:numId w:val="21"/>
        </w:numPr>
        <w:ind w:left="0" w:firstLine="851"/>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Grad, ustanove čiji je osnivač Grad Požega i trgovačka društva u većinskom vlasništvu Grada (u nastavku teksta: javni partner) mogu sklopiti ugovor o javno-privatnom partnerstvu, ako ukupan godišnji iznos svih naknada, koje javni partner na temelju svih ugovora o javno-privatnom partnerstvu plaća privatnim partnerima ne prelazi 25% ostvarenog proračunskog prihoda prethodne godine umanjenog za kapitalne prihode, uz mišljenje MF i drugih tijela prema posebnim propisima koji uređuju javno-privatno partnerstvo. </w:t>
      </w:r>
    </w:p>
    <w:p w14:paraId="2783042E"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(2) Pod ostvarenim proračunskim prihodima iz stavka 1. ovoga članka smatraju se prihodi navedeni u članku 19. stavku 4. ove Odluke. </w:t>
      </w:r>
    </w:p>
    <w:p w14:paraId="68443279"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(3) Kapitalni prihodi iz stavka 1. ovoga članka su prihodi od prodaje nefinancijske imovine, primici od prodaje vrijednosnih papira i primici od prodaje dionica i udjela u glavnici.</w:t>
      </w:r>
    </w:p>
    <w:p w14:paraId="1B513D07" w14:textId="77777777" w:rsidR="0060038B" w:rsidRPr="0051227F" w:rsidRDefault="0060038B" w:rsidP="0060038B">
      <w:pPr>
        <w:pStyle w:val="Default"/>
        <w:jc w:val="both"/>
        <w:rPr>
          <w:rFonts w:ascii="Times New Roman" w:hAnsi="Times New Roman" w:cs="Times New Roman"/>
          <w:i/>
          <w:iCs/>
          <w:color w:val="auto"/>
          <w:sz w:val="22"/>
          <w:szCs w:val="22"/>
        </w:rPr>
      </w:pPr>
    </w:p>
    <w:p w14:paraId="169EECB1" w14:textId="77777777" w:rsidR="0060038B" w:rsidRPr="0051227F" w:rsidRDefault="0060038B" w:rsidP="0060038B">
      <w:pPr>
        <w:pStyle w:val="Default"/>
        <w:jc w:val="center"/>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Članak 22.</w:t>
      </w:r>
    </w:p>
    <w:p w14:paraId="69EB1026" w14:textId="77777777" w:rsidR="0060038B" w:rsidRPr="0051227F" w:rsidRDefault="0060038B" w:rsidP="0060038B">
      <w:pPr>
        <w:pStyle w:val="Default"/>
        <w:jc w:val="both"/>
        <w:rPr>
          <w:rFonts w:ascii="Times New Roman" w:hAnsi="Times New Roman" w:cs="Times New Roman"/>
          <w:i/>
          <w:iCs/>
          <w:color w:val="auto"/>
          <w:sz w:val="22"/>
          <w:szCs w:val="22"/>
        </w:rPr>
      </w:pPr>
    </w:p>
    <w:p w14:paraId="79D77770"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(1) Pravna osoba u većinskom vlasništvu ili suvlasništvu Grada i ustanove čiji je osnivač Grad  mogu se zaduživati samo za investiciju uz suglasnost većinskog vlasnika, odnosno osnivača.</w:t>
      </w:r>
    </w:p>
    <w:p w14:paraId="5A0E0AA2"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(2) Zahtjev za izdavanje suglasnosti se podnosi u pismenom obliku i u pravilu mora sadržavati: namjenu kredita sa opisom predmeta nabave, odluku o odabiru, naziv kreditora, uvjete kreditiranja i plan otplate. Grad može, radi procjene opravdanosti zahtjeva, tražiti i drugu dokumentaciju prema uvjetima za zaduženje JLP®S.</w:t>
      </w:r>
    </w:p>
    <w:p w14:paraId="67BAC7EF"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(3) Odluku o davanju suglasnosti donosi Gradsko vijeće, razmjerno udjelu u vlasništvu ili suvlasništvu.</w:t>
      </w:r>
    </w:p>
    <w:p w14:paraId="039508EC"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(4) U opseg mogućeg zaduživanja Grada iz članka 19. ove Odluke uključuju se suglasnosti iz stavka 1. ovoga članka, za </w:t>
      </w:r>
    </w:p>
    <w:p w14:paraId="07840B32"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zaduživanje pravnih osoba u većinskom vlasništvu ili suvlasništvu Grada koje su u godišnjim financijskim izvješćima za godinu koja prethodi godini u kojoj se zadužuju iskazali gubitak</w:t>
      </w:r>
    </w:p>
    <w:p w14:paraId="6FAE3F40"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 zaduživanje pravnih osoba u većinskom vlasništvu ili suvlasništvu Grada koje se zadužuju u razdoblju od dvije godine od dana upisa osnivanja u sudski registar </w:t>
      </w:r>
    </w:p>
    <w:p w14:paraId="0ABD5C09"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zaduživanje ustanova čiji je osnivač Grad.</w:t>
      </w:r>
    </w:p>
    <w:p w14:paraId="1D807A65"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(5) Gradonačelnik je dužan izvijestiti MF o suglasnostima iz stavka 1. ovoga članka u roku od osam dana od dane suglasnosti i sklopljenom ugovoru o zaduživanju pravnih osoba i ustanova iz stavka 4. ovoga članka u roku od osam dana od dana sklapanja. </w:t>
      </w:r>
    </w:p>
    <w:p w14:paraId="64E44636"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(6) Gradonačelnik je dužan unutar proračunske godine tromjesečno izvještavati MF, i to do desetog u mjesecu za prethodno izvještajno razdoblje o otplati na temelju ugovora o zaduživanju pravnih osoba i ustanova iz stavka 4. ovoga članka. </w:t>
      </w:r>
    </w:p>
    <w:p w14:paraId="2466776F" w14:textId="77777777" w:rsidR="0060038B" w:rsidRPr="0051227F" w:rsidRDefault="0060038B" w:rsidP="0060038B">
      <w:pPr>
        <w:jc w:val="both"/>
        <w:rPr>
          <w:rFonts w:ascii="Times New Roman" w:hAnsi="Times New Roman" w:cs="Times New Roman"/>
          <w:i/>
          <w:iCs/>
          <w:sz w:val="22"/>
          <w:szCs w:val="22"/>
        </w:rPr>
      </w:pPr>
    </w:p>
    <w:p w14:paraId="0A00B3CC" w14:textId="77777777" w:rsidR="0060038B" w:rsidRPr="0051227F" w:rsidRDefault="0060038B" w:rsidP="0060038B">
      <w:pPr>
        <w:jc w:val="center"/>
        <w:rPr>
          <w:rFonts w:ascii="Times New Roman" w:hAnsi="Times New Roman" w:cs="Times New Roman"/>
          <w:i/>
          <w:iCs/>
          <w:sz w:val="22"/>
          <w:szCs w:val="22"/>
        </w:rPr>
      </w:pPr>
      <w:proofErr w:type="spellStart"/>
      <w:r w:rsidRPr="0051227F">
        <w:rPr>
          <w:rFonts w:ascii="Times New Roman" w:hAnsi="Times New Roman" w:cs="Times New Roman"/>
          <w:i/>
          <w:iCs/>
          <w:sz w:val="22"/>
          <w:szCs w:val="22"/>
        </w:rPr>
        <w:t>Članak</w:t>
      </w:r>
      <w:proofErr w:type="spellEnd"/>
      <w:r w:rsidRPr="0051227F">
        <w:rPr>
          <w:rFonts w:ascii="Times New Roman" w:hAnsi="Times New Roman" w:cs="Times New Roman"/>
          <w:i/>
          <w:iCs/>
          <w:sz w:val="22"/>
          <w:szCs w:val="22"/>
        </w:rPr>
        <w:t xml:space="preserve"> 23.</w:t>
      </w:r>
    </w:p>
    <w:p w14:paraId="57FE3DC0" w14:textId="77777777" w:rsidR="0060038B" w:rsidRPr="0051227F" w:rsidRDefault="0060038B" w:rsidP="0060038B">
      <w:pPr>
        <w:rPr>
          <w:rFonts w:ascii="Times New Roman" w:hAnsi="Times New Roman" w:cs="Times New Roman"/>
          <w:i/>
          <w:iCs/>
          <w:sz w:val="22"/>
          <w:szCs w:val="22"/>
        </w:rPr>
      </w:pPr>
    </w:p>
    <w:p w14:paraId="4F93C1C5"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(1) Grad može davati jamstva za ispunjenje obveza pravnoj osobi u većinskom vlasništvu ili suvlasništvu i ustanovi čiji je osnivač, uz obvezu da prije davanja jamstva ishoduje suglasnost ministra financija.</w:t>
      </w:r>
    </w:p>
    <w:p w14:paraId="727D864B"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(2) Odluku o jamstvu donosi Gradsko vijeće, razmjerno udjelu u vlasništvu ili suvlasništvu. </w:t>
      </w:r>
    </w:p>
    <w:p w14:paraId="5495E262"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(3) Dano jamstvo iz stavka 1. ovoga članka u uključuje se u opseg mogućeg zaduženja Grada iz članka 19. ove Odluke. </w:t>
      </w:r>
    </w:p>
    <w:p w14:paraId="151A9C40"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(4) Gradonačelnik je dužan izvijestiti MF o sklopljenom ugovoru o jamstvu iz stavka 1. ovoga članka u roku od osam dana od dana sklapanja. </w:t>
      </w:r>
    </w:p>
    <w:p w14:paraId="38E90423"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lastRenderedPageBreak/>
        <w:t xml:space="preserve">(5) Gradonačelnik je dužan unutar proračunske godine tromjesečno izvještavati MF, i to do desetog u mjesecu za prethodno izvještajno razdoblje o stanju aktivnih jamstava za koja je dana suglasnost. </w:t>
      </w:r>
    </w:p>
    <w:p w14:paraId="5E509817" w14:textId="77777777" w:rsidR="0060038B" w:rsidRPr="0051227F" w:rsidRDefault="0060038B" w:rsidP="0060038B">
      <w:pPr>
        <w:pStyle w:val="Default"/>
        <w:jc w:val="both"/>
        <w:rPr>
          <w:rFonts w:ascii="Times New Roman" w:hAnsi="Times New Roman" w:cs="Times New Roman"/>
          <w:i/>
          <w:iCs/>
          <w:color w:val="auto"/>
          <w:sz w:val="22"/>
          <w:szCs w:val="22"/>
        </w:rPr>
      </w:pPr>
    </w:p>
    <w:p w14:paraId="54E7A157" w14:textId="77777777" w:rsidR="0060038B" w:rsidRPr="0051227F" w:rsidRDefault="0060038B" w:rsidP="0060038B">
      <w:pPr>
        <w:pStyle w:val="Default"/>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VI.</w:t>
      </w:r>
      <w:r w:rsidRPr="0051227F">
        <w:rPr>
          <w:rFonts w:ascii="Times New Roman" w:hAnsi="Times New Roman" w:cs="Times New Roman"/>
          <w:i/>
          <w:iCs/>
          <w:color w:val="auto"/>
          <w:sz w:val="22"/>
          <w:szCs w:val="22"/>
        </w:rPr>
        <w:tab/>
        <w:t xml:space="preserve">ZAVRŠNE ODREDBE </w:t>
      </w:r>
    </w:p>
    <w:p w14:paraId="55257187" w14:textId="77777777" w:rsidR="0060038B" w:rsidRPr="0051227F" w:rsidRDefault="0060038B" w:rsidP="0060038B">
      <w:pPr>
        <w:pStyle w:val="Default"/>
        <w:jc w:val="both"/>
        <w:rPr>
          <w:rFonts w:ascii="Times New Roman" w:hAnsi="Times New Roman" w:cs="Times New Roman"/>
          <w:i/>
          <w:iCs/>
          <w:color w:val="auto"/>
          <w:sz w:val="22"/>
          <w:szCs w:val="22"/>
        </w:rPr>
      </w:pPr>
    </w:p>
    <w:p w14:paraId="1881299A" w14:textId="77777777" w:rsidR="0060038B" w:rsidRPr="0051227F" w:rsidRDefault="0060038B" w:rsidP="0060038B">
      <w:pPr>
        <w:pStyle w:val="Default"/>
        <w:jc w:val="center"/>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Članak 24.</w:t>
      </w:r>
    </w:p>
    <w:p w14:paraId="2E25BF74" w14:textId="77777777" w:rsidR="0060038B" w:rsidRPr="0051227F" w:rsidRDefault="0060038B" w:rsidP="0060038B">
      <w:pPr>
        <w:pStyle w:val="Default"/>
        <w:jc w:val="both"/>
        <w:rPr>
          <w:rFonts w:ascii="Times New Roman" w:hAnsi="Times New Roman" w:cs="Times New Roman"/>
          <w:i/>
          <w:iCs/>
          <w:color w:val="auto"/>
          <w:sz w:val="22"/>
          <w:szCs w:val="22"/>
        </w:rPr>
      </w:pPr>
    </w:p>
    <w:p w14:paraId="792E9C0E"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Za sve što nije uređeno ovom Odlukom direktno se primjenjuju odredbe Zakona o proračunu i Zakona o izvršavanju Državnog proračuna Republike Hrvatske za 2022. godinu.</w:t>
      </w:r>
    </w:p>
    <w:p w14:paraId="0C25B9E7" w14:textId="77777777" w:rsidR="0060038B" w:rsidRPr="0051227F" w:rsidRDefault="0060038B" w:rsidP="0060038B">
      <w:pPr>
        <w:pStyle w:val="Default"/>
        <w:jc w:val="both"/>
        <w:rPr>
          <w:rFonts w:ascii="Times New Roman" w:hAnsi="Times New Roman" w:cs="Times New Roman"/>
          <w:i/>
          <w:iCs/>
          <w:color w:val="auto"/>
          <w:sz w:val="22"/>
          <w:szCs w:val="22"/>
        </w:rPr>
      </w:pPr>
    </w:p>
    <w:p w14:paraId="1E598D4A" w14:textId="77777777" w:rsidR="0060038B" w:rsidRPr="0051227F" w:rsidRDefault="0060038B" w:rsidP="0060038B">
      <w:pPr>
        <w:pStyle w:val="Default"/>
        <w:jc w:val="center"/>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Članak 25.</w:t>
      </w:r>
    </w:p>
    <w:p w14:paraId="6C8E1676" w14:textId="77777777" w:rsidR="0060038B" w:rsidRPr="0051227F" w:rsidRDefault="0060038B" w:rsidP="0060038B">
      <w:pPr>
        <w:pStyle w:val="Default"/>
        <w:rPr>
          <w:rFonts w:ascii="Times New Roman" w:hAnsi="Times New Roman" w:cs="Times New Roman"/>
          <w:i/>
          <w:iCs/>
          <w:color w:val="auto"/>
          <w:sz w:val="22"/>
          <w:szCs w:val="22"/>
        </w:rPr>
      </w:pPr>
    </w:p>
    <w:p w14:paraId="2200B11E" w14:textId="77777777" w:rsidR="0060038B" w:rsidRPr="0051227F" w:rsidRDefault="0060038B" w:rsidP="0060038B">
      <w:pPr>
        <w:pStyle w:val="Default"/>
        <w:ind w:firstLine="708"/>
        <w:jc w:val="both"/>
        <w:rPr>
          <w:rFonts w:ascii="Times New Roman" w:hAnsi="Times New Roman" w:cs="Times New Roman"/>
          <w:i/>
          <w:iCs/>
          <w:color w:val="auto"/>
          <w:sz w:val="22"/>
          <w:szCs w:val="22"/>
        </w:rPr>
      </w:pPr>
      <w:r w:rsidRPr="0051227F">
        <w:rPr>
          <w:rFonts w:ascii="Times New Roman" w:hAnsi="Times New Roman" w:cs="Times New Roman"/>
          <w:i/>
          <w:iCs/>
          <w:color w:val="auto"/>
          <w:sz w:val="22"/>
          <w:szCs w:val="22"/>
        </w:rPr>
        <w:t xml:space="preserve">Ova će se Odluka objaviti u Službenim novinama Grada Požege, a stupa na snagu 1. siječnja 2022. godine. </w:t>
      </w:r>
    </w:p>
    <w:p w14:paraId="0F97964E" w14:textId="77777777" w:rsidR="0060038B" w:rsidRPr="0051227F" w:rsidRDefault="0060038B" w:rsidP="0060038B">
      <w:pPr>
        <w:pStyle w:val="Default"/>
        <w:jc w:val="both"/>
        <w:rPr>
          <w:rFonts w:ascii="Times New Roman" w:hAnsi="Times New Roman" w:cs="Times New Roman"/>
          <w:i/>
          <w:iCs/>
          <w:color w:val="auto"/>
          <w:sz w:val="22"/>
          <w:szCs w:val="22"/>
        </w:rPr>
      </w:pPr>
    </w:p>
    <w:p w14:paraId="456DEFF9" w14:textId="77777777" w:rsidR="0060038B" w:rsidRPr="0051227F" w:rsidRDefault="0060038B" w:rsidP="0060038B">
      <w:pPr>
        <w:ind w:right="50"/>
        <w:jc w:val="both"/>
        <w:rPr>
          <w:rFonts w:ascii="Times New Roman" w:hAnsi="Times New Roman" w:cs="Times New Roman"/>
          <w:i/>
          <w:iCs/>
          <w:sz w:val="22"/>
          <w:szCs w:val="22"/>
        </w:rPr>
      </w:pPr>
    </w:p>
    <w:p w14:paraId="259C01CB" w14:textId="77777777" w:rsidR="0060038B" w:rsidRPr="0051227F" w:rsidRDefault="0060038B" w:rsidP="0060038B">
      <w:pPr>
        <w:ind w:left="5670"/>
        <w:jc w:val="center"/>
        <w:rPr>
          <w:rFonts w:ascii="Times New Roman" w:hAnsi="Times New Roman" w:cs="Times New Roman"/>
          <w:i/>
          <w:iCs/>
          <w:sz w:val="22"/>
          <w:szCs w:val="22"/>
        </w:rPr>
      </w:pPr>
      <w:r w:rsidRPr="0051227F">
        <w:rPr>
          <w:rFonts w:ascii="Times New Roman" w:hAnsi="Times New Roman" w:cs="Times New Roman"/>
          <w:i/>
          <w:iCs/>
          <w:sz w:val="22"/>
          <w:szCs w:val="22"/>
        </w:rPr>
        <w:t>PREDSJEDNIK</w:t>
      </w:r>
    </w:p>
    <w:p w14:paraId="72547D63" w14:textId="15C456C5" w:rsidR="00667B09" w:rsidRPr="0051227F" w:rsidRDefault="0060038B" w:rsidP="0060038B">
      <w:pPr>
        <w:ind w:left="5670"/>
        <w:jc w:val="center"/>
        <w:rPr>
          <w:rFonts w:ascii="Times New Roman" w:hAnsi="Times New Roman" w:cs="Times New Roman"/>
          <w:bCs/>
          <w:i/>
          <w:iCs/>
          <w:sz w:val="22"/>
          <w:szCs w:val="22"/>
          <w:lang w:val="af-ZA"/>
        </w:rPr>
      </w:pPr>
      <w:r w:rsidRPr="0051227F">
        <w:rPr>
          <w:rFonts w:ascii="Times New Roman" w:hAnsi="Times New Roman" w:cs="Times New Roman"/>
          <w:bCs/>
          <w:i/>
          <w:iCs/>
          <w:sz w:val="22"/>
          <w:szCs w:val="22"/>
        </w:rPr>
        <w:t xml:space="preserve">Matej </w:t>
      </w:r>
      <w:proofErr w:type="spellStart"/>
      <w:r w:rsidRPr="0051227F">
        <w:rPr>
          <w:rFonts w:ascii="Times New Roman" w:hAnsi="Times New Roman" w:cs="Times New Roman"/>
          <w:bCs/>
          <w:i/>
          <w:iCs/>
          <w:sz w:val="22"/>
          <w:szCs w:val="22"/>
        </w:rPr>
        <w:t>Begić</w:t>
      </w:r>
      <w:proofErr w:type="spellEnd"/>
      <w:r w:rsidRPr="0051227F">
        <w:rPr>
          <w:rFonts w:ascii="Times New Roman" w:hAnsi="Times New Roman" w:cs="Times New Roman"/>
          <w:bCs/>
          <w:i/>
          <w:iCs/>
          <w:sz w:val="22"/>
          <w:szCs w:val="22"/>
        </w:rPr>
        <w:t xml:space="preserve">, </w:t>
      </w:r>
      <w:proofErr w:type="spellStart"/>
      <w:proofErr w:type="gramStart"/>
      <w:r w:rsidRPr="0051227F">
        <w:rPr>
          <w:rFonts w:ascii="Times New Roman" w:hAnsi="Times New Roman" w:cs="Times New Roman"/>
          <w:bCs/>
          <w:i/>
          <w:iCs/>
          <w:sz w:val="22"/>
          <w:szCs w:val="22"/>
        </w:rPr>
        <w:t>dipl.ing.šum</w:t>
      </w:r>
      <w:proofErr w:type="spellEnd"/>
      <w:proofErr w:type="gramEnd"/>
      <w:r w:rsidRPr="0051227F">
        <w:rPr>
          <w:rFonts w:ascii="Times New Roman" w:hAnsi="Times New Roman" w:cs="Times New Roman"/>
          <w:bCs/>
          <w:i/>
          <w:iCs/>
          <w:sz w:val="22"/>
          <w:szCs w:val="22"/>
        </w:rPr>
        <w:t xml:space="preserve">., </w:t>
      </w:r>
      <w:proofErr w:type="spellStart"/>
      <w:r w:rsidRPr="0051227F">
        <w:rPr>
          <w:rFonts w:ascii="Times New Roman" w:hAnsi="Times New Roman" w:cs="Times New Roman"/>
          <w:bCs/>
          <w:i/>
          <w:iCs/>
          <w:sz w:val="22"/>
          <w:szCs w:val="22"/>
        </w:rPr>
        <w:t>v.r.</w:t>
      </w:r>
      <w:proofErr w:type="spellEnd"/>
    </w:p>
    <w:sectPr w:rsidR="00667B09" w:rsidRPr="0051227F" w:rsidSect="00E91190">
      <w:headerReference w:type="default" r:id="rId10"/>
      <w:footerReference w:type="default" r:id="rId11"/>
      <w:pgSz w:w="11906" w:h="16838"/>
      <w:pgMar w:top="1417" w:right="1417" w:bottom="1417" w:left="141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FC778" w14:textId="77777777" w:rsidR="006C6EF6" w:rsidRDefault="006C6EF6">
      <w:r>
        <w:separator/>
      </w:r>
    </w:p>
  </w:endnote>
  <w:endnote w:type="continuationSeparator" w:id="0">
    <w:p w14:paraId="4697CA7B" w14:textId="77777777" w:rsidR="006C6EF6" w:rsidRDefault="006C6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HRAvantgard">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968690"/>
      <w:docPartObj>
        <w:docPartGallery w:val="Page Numbers (Bottom of Page)"/>
        <w:docPartUnique/>
      </w:docPartObj>
    </w:sdtPr>
    <w:sdtContent>
      <w:p w14:paraId="09940C88" w14:textId="3D50CE13" w:rsidR="00AA11A0" w:rsidRDefault="0051227F">
        <w:pPr>
          <w:pStyle w:val="Podnoje"/>
        </w:pPr>
        <w:r>
          <w:rPr>
            <w:noProof/>
          </w:rPr>
          <mc:AlternateContent>
            <mc:Choice Requires="wpg">
              <w:drawing>
                <wp:anchor distT="0" distB="0" distL="114300" distR="114300" simplePos="0" relativeHeight="251659264" behindDoc="0" locked="0" layoutInCell="1" allowOverlap="1" wp14:anchorId="55EE8154" wp14:editId="63EC4B4D">
                  <wp:simplePos x="0" y="0"/>
                  <wp:positionH relativeFrom="page">
                    <wp:align>center</wp:align>
                  </wp:positionH>
                  <wp:positionV relativeFrom="bottomMargin">
                    <wp:align>center</wp:align>
                  </wp:positionV>
                  <wp:extent cx="7753350" cy="190500"/>
                  <wp:effectExtent l="9525" t="9525" r="9525" b="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44FD4" w14:textId="77777777" w:rsidR="0051227F" w:rsidRPr="0051227F" w:rsidRDefault="0051227F">
                                <w:pPr>
                                  <w:jc w:val="center"/>
                                  <w:rPr>
                                    <w:rFonts w:asciiTheme="minorHAnsi" w:hAnsiTheme="minorHAnsi" w:cstheme="minorHAnsi"/>
                                    <w:sz w:val="20"/>
                                    <w:szCs w:val="20"/>
                                  </w:rPr>
                                </w:pPr>
                                <w:r w:rsidRPr="0051227F">
                                  <w:rPr>
                                    <w:rFonts w:asciiTheme="minorHAnsi" w:hAnsiTheme="minorHAnsi" w:cstheme="minorHAnsi"/>
                                    <w:sz w:val="20"/>
                                    <w:szCs w:val="20"/>
                                  </w:rPr>
                                  <w:fldChar w:fldCharType="begin"/>
                                </w:r>
                                <w:r w:rsidRPr="0051227F">
                                  <w:rPr>
                                    <w:rFonts w:asciiTheme="minorHAnsi" w:hAnsiTheme="minorHAnsi" w:cstheme="minorHAnsi"/>
                                    <w:sz w:val="20"/>
                                    <w:szCs w:val="20"/>
                                  </w:rPr>
                                  <w:instrText>PAGE    \* MERGEFORMAT</w:instrText>
                                </w:r>
                                <w:r w:rsidRPr="0051227F">
                                  <w:rPr>
                                    <w:rFonts w:asciiTheme="minorHAnsi" w:hAnsiTheme="minorHAnsi" w:cstheme="minorHAnsi"/>
                                    <w:sz w:val="20"/>
                                    <w:szCs w:val="20"/>
                                  </w:rPr>
                                  <w:fldChar w:fldCharType="separate"/>
                                </w:r>
                                <w:r w:rsidRPr="0051227F">
                                  <w:rPr>
                                    <w:rFonts w:asciiTheme="minorHAnsi" w:hAnsiTheme="minorHAnsi" w:cstheme="minorHAnsi"/>
                                    <w:color w:val="8C8C8C" w:themeColor="background1" w:themeShade="8C"/>
                                    <w:sz w:val="20"/>
                                    <w:szCs w:val="20"/>
                                    <w:lang w:val="hr-HR"/>
                                  </w:rPr>
                                  <w:t>2</w:t>
                                </w:r>
                                <w:r w:rsidRPr="0051227F">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5EE8154" id="Grupa 2"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EYyWJx3AwAAd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9E44FD4" w14:textId="77777777" w:rsidR="0051227F" w:rsidRPr="0051227F" w:rsidRDefault="0051227F">
                          <w:pPr>
                            <w:jc w:val="center"/>
                            <w:rPr>
                              <w:rFonts w:asciiTheme="minorHAnsi" w:hAnsiTheme="minorHAnsi" w:cstheme="minorHAnsi"/>
                              <w:sz w:val="20"/>
                              <w:szCs w:val="20"/>
                            </w:rPr>
                          </w:pPr>
                          <w:r w:rsidRPr="0051227F">
                            <w:rPr>
                              <w:rFonts w:asciiTheme="minorHAnsi" w:hAnsiTheme="minorHAnsi" w:cstheme="minorHAnsi"/>
                              <w:sz w:val="20"/>
                              <w:szCs w:val="20"/>
                            </w:rPr>
                            <w:fldChar w:fldCharType="begin"/>
                          </w:r>
                          <w:r w:rsidRPr="0051227F">
                            <w:rPr>
                              <w:rFonts w:asciiTheme="minorHAnsi" w:hAnsiTheme="minorHAnsi" w:cstheme="minorHAnsi"/>
                              <w:sz w:val="20"/>
                              <w:szCs w:val="20"/>
                            </w:rPr>
                            <w:instrText>PAGE    \* MERGEFORMAT</w:instrText>
                          </w:r>
                          <w:r w:rsidRPr="0051227F">
                            <w:rPr>
                              <w:rFonts w:asciiTheme="minorHAnsi" w:hAnsiTheme="minorHAnsi" w:cstheme="minorHAnsi"/>
                              <w:sz w:val="20"/>
                              <w:szCs w:val="20"/>
                            </w:rPr>
                            <w:fldChar w:fldCharType="separate"/>
                          </w:r>
                          <w:r w:rsidRPr="0051227F">
                            <w:rPr>
                              <w:rFonts w:asciiTheme="minorHAnsi" w:hAnsiTheme="minorHAnsi" w:cstheme="minorHAnsi"/>
                              <w:color w:val="8C8C8C" w:themeColor="background1" w:themeShade="8C"/>
                              <w:sz w:val="20"/>
                              <w:szCs w:val="20"/>
                              <w:lang w:val="hr-HR"/>
                            </w:rPr>
                            <w:t>2</w:t>
                          </w:r>
                          <w:r w:rsidRPr="0051227F">
                            <w:rPr>
                              <w:rFonts w:asciiTheme="minorHAnsi" w:hAnsiTheme="minorHAnsi" w:cstheme="minorHAnsi"/>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99910" w14:textId="77777777" w:rsidR="006C6EF6" w:rsidRDefault="006C6EF6">
      <w:r>
        <w:separator/>
      </w:r>
    </w:p>
  </w:footnote>
  <w:footnote w:type="continuationSeparator" w:id="0">
    <w:p w14:paraId="7423E8C1" w14:textId="77777777" w:rsidR="006C6EF6" w:rsidRDefault="006C6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F8D33" w14:textId="2FEE6522" w:rsidR="00AA11A0" w:rsidRPr="0051227F" w:rsidRDefault="0051227F" w:rsidP="0051227F">
    <w:pPr>
      <w:tabs>
        <w:tab w:val="center" w:pos="4536"/>
        <w:tab w:val="right" w:pos="9072"/>
      </w:tabs>
      <w:autoSpaceDN w:val="0"/>
      <w:rPr>
        <w:rFonts w:ascii="Calibri" w:eastAsia="Times New Roman" w:hAnsi="Calibri" w:cs="Calibri"/>
        <w:b/>
        <w:sz w:val="20"/>
        <w:szCs w:val="20"/>
        <w:u w:val="single"/>
      </w:rPr>
    </w:pPr>
    <w:bookmarkStart w:id="13" w:name="_Hlk89953162"/>
    <w:bookmarkStart w:id="14" w:name="_Hlk89953163"/>
    <w:bookmarkStart w:id="15" w:name="_Hlk93988738"/>
    <w:bookmarkStart w:id="16" w:name="_Hlk93988739"/>
    <w:bookmarkStart w:id="17" w:name="_Hlk93988826"/>
    <w:bookmarkStart w:id="18" w:name="_Hlk93988827"/>
    <w:bookmarkStart w:id="19" w:name="_Hlk93988828"/>
    <w:bookmarkStart w:id="20" w:name="_Hlk93988829"/>
    <w:bookmarkStart w:id="21" w:name="_Hlk93988830"/>
    <w:bookmarkStart w:id="22" w:name="_Hlk93988831"/>
    <w:bookmarkStart w:id="23" w:name="_Hlk93988904"/>
    <w:bookmarkStart w:id="24" w:name="_Hlk93988905"/>
    <w:bookmarkStart w:id="25" w:name="_Hlk93988906"/>
    <w:bookmarkStart w:id="26" w:name="_Hlk93988907"/>
    <w:bookmarkStart w:id="27" w:name="_Hlk93988908"/>
    <w:bookmarkStart w:id="28" w:name="_Hlk93988909"/>
    <w:bookmarkStart w:id="29" w:name="_Hlk93989287"/>
    <w:bookmarkStart w:id="30" w:name="_Hlk93989288"/>
    <w:bookmarkStart w:id="31" w:name="_Hlk93989289"/>
    <w:bookmarkStart w:id="32" w:name="_Hlk93989290"/>
    <w:bookmarkStart w:id="33" w:name="_Hlk93990926"/>
    <w:bookmarkStart w:id="34" w:name="_Hlk93990927"/>
    <w:bookmarkStart w:id="35" w:name="_Hlk95222879"/>
    <w:bookmarkStart w:id="36" w:name="_Hlk95222880"/>
    <w:bookmarkStart w:id="37" w:name="_Hlk95223575"/>
    <w:bookmarkStart w:id="38" w:name="_Hlk95223576"/>
    <w:bookmarkStart w:id="39" w:name="_Hlk98484015"/>
    <w:bookmarkStart w:id="40" w:name="_Hlk98484016"/>
    <w:bookmarkStart w:id="41" w:name="_Hlk98484017"/>
    <w:bookmarkStart w:id="42" w:name="_Hlk98484018"/>
    <w:bookmarkStart w:id="43" w:name="_Hlk98485300"/>
    <w:bookmarkStart w:id="44" w:name="_Hlk98485301"/>
    <w:r w:rsidRPr="0051227F">
      <w:rPr>
        <w:rFonts w:ascii="Calibri" w:eastAsia="Times New Roman" w:hAnsi="Calibri" w:cs="Calibri"/>
        <w:sz w:val="20"/>
        <w:szCs w:val="20"/>
        <w:u w:val="single"/>
      </w:rPr>
      <w:t xml:space="preserve">12. </w:t>
    </w:r>
    <w:proofErr w:type="spellStart"/>
    <w:r w:rsidRPr="0051227F">
      <w:rPr>
        <w:rFonts w:ascii="Calibri" w:eastAsia="Times New Roman" w:hAnsi="Calibri" w:cs="Calibri"/>
        <w:sz w:val="20"/>
        <w:szCs w:val="20"/>
        <w:u w:val="single"/>
      </w:rPr>
      <w:t>sjednica</w:t>
    </w:r>
    <w:proofErr w:type="spellEnd"/>
    <w:r w:rsidRPr="0051227F">
      <w:rPr>
        <w:rFonts w:ascii="Calibri" w:eastAsia="Times New Roman" w:hAnsi="Calibri" w:cs="Calibri"/>
        <w:sz w:val="20"/>
        <w:szCs w:val="20"/>
        <w:u w:val="single"/>
      </w:rPr>
      <w:t xml:space="preserve"> </w:t>
    </w:r>
    <w:proofErr w:type="spellStart"/>
    <w:r w:rsidRPr="0051227F">
      <w:rPr>
        <w:rFonts w:ascii="Calibri" w:eastAsia="Times New Roman" w:hAnsi="Calibri" w:cs="Calibri"/>
        <w:sz w:val="20"/>
        <w:szCs w:val="20"/>
        <w:u w:val="single"/>
      </w:rPr>
      <w:t>Gradskog</w:t>
    </w:r>
    <w:proofErr w:type="spellEnd"/>
    <w:r w:rsidRPr="0051227F">
      <w:rPr>
        <w:rFonts w:ascii="Calibri" w:eastAsia="Times New Roman" w:hAnsi="Calibri" w:cs="Calibri"/>
        <w:sz w:val="20"/>
        <w:szCs w:val="20"/>
        <w:u w:val="single"/>
      </w:rPr>
      <w:t xml:space="preserve"> </w:t>
    </w:r>
    <w:proofErr w:type="spellStart"/>
    <w:r w:rsidRPr="0051227F">
      <w:rPr>
        <w:rFonts w:ascii="Calibri" w:eastAsia="Times New Roman" w:hAnsi="Calibri" w:cs="Calibri"/>
        <w:sz w:val="20"/>
        <w:szCs w:val="20"/>
        <w:u w:val="single"/>
      </w:rPr>
      <w:t>vijeća</w:t>
    </w:r>
    <w:proofErr w:type="spellEnd"/>
    <w:r w:rsidRPr="0051227F">
      <w:rPr>
        <w:rFonts w:ascii="Calibri" w:eastAsia="Times New Roman" w:hAnsi="Calibri" w:cs="Calibri"/>
        <w:sz w:val="20"/>
        <w:szCs w:val="20"/>
        <w:u w:val="single"/>
      </w:rPr>
      <w:tab/>
    </w:r>
    <w:r w:rsidRPr="0051227F">
      <w:rPr>
        <w:rFonts w:ascii="Calibri" w:eastAsia="Times New Roman" w:hAnsi="Calibri" w:cs="Calibri"/>
        <w:sz w:val="20"/>
        <w:szCs w:val="20"/>
        <w:u w:val="single"/>
      </w:rPr>
      <w:tab/>
    </w:r>
    <w:proofErr w:type="spellStart"/>
    <w:r w:rsidRPr="0051227F">
      <w:rPr>
        <w:rFonts w:ascii="Calibri" w:eastAsia="Times New Roman" w:hAnsi="Calibri" w:cs="Calibri"/>
        <w:sz w:val="20"/>
        <w:szCs w:val="20"/>
        <w:u w:val="single"/>
      </w:rPr>
      <w:t>svibanj</w:t>
    </w:r>
    <w:proofErr w:type="spellEnd"/>
    <w:r w:rsidRPr="0051227F">
      <w:rPr>
        <w:rFonts w:ascii="Calibri" w:eastAsia="Times New Roman" w:hAnsi="Calibri" w:cs="Calibri"/>
        <w:sz w:val="20"/>
        <w:szCs w:val="20"/>
        <w:u w:val="single"/>
      </w:rPr>
      <w:t>, 2022.</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upperRoman"/>
      <w:lvlText w:val="%1."/>
      <w:lvlJc w:val="left"/>
      <w:pPr>
        <w:tabs>
          <w:tab w:val="num" w:pos="708"/>
        </w:tabs>
        <w:ind w:left="1080" w:hanging="720"/>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1003"/>
        </w:tabs>
        <w:ind w:left="1003" w:hanging="283"/>
      </w:pPr>
      <w:rPr>
        <w:rFonts w:ascii="Arial" w:hAnsi="Arial"/>
        <w:sz w:val="20"/>
      </w:rPr>
    </w:lvl>
  </w:abstractNum>
  <w:abstractNum w:abstractNumId="2" w15:restartNumberingAfterBreak="0">
    <w:nsid w:val="007D7B69"/>
    <w:multiLevelType w:val="hybridMultilevel"/>
    <w:tmpl w:val="B5A02CB0"/>
    <w:lvl w:ilvl="0" w:tplc="C74EA65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0B8E0497"/>
    <w:multiLevelType w:val="hybridMultilevel"/>
    <w:tmpl w:val="54EC3DEE"/>
    <w:lvl w:ilvl="0" w:tplc="B1F2272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0FDD5611"/>
    <w:multiLevelType w:val="hybridMultilevel"/>
    <w:tmpl w:val="CC846D94"/>
    <w:lvl w:ilvl="0" w:tplc="06900CC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1FD90E62"/>
    <w:multiLevelType w:val="hybridMultilevel"/>
    <w:tmpl w:val="F348BB14"/>
    <w:lvl w:ilvl="0" w:tplc="EFAE675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20C13F84"/>
    <w:multiLevelType w:val="hybridMultilevel"/>
    <w:tmpl w:val="55AAC640"/>
    <w:lvl w:ilvl="0" w:tplc="382654D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2E2F6FC1"/>
    <w:multiLevelType w:val="hybridMultilevel"/>
    <w:tmpl w:val="06CC40AC"/>
    <w:lvl w:ilvl="0" w:tplc="8F18162C">
      <w:start w:val="1"/>
      <w:numFmt w:val="decimal"/>
      <w:lvlText w:val="(%1)"/>
      <w:lvlJc w:val="left"/>
      <w:pPr>
        <w:ind w:left="2944" w:hanging="360"/>
      </w:pPr>
      <w:rPr>
        <w:rFonts w:hint="default"/>
      </w:rPr>
    </w:lvl>
    <w:lvl w:ilvl="1" w:tplc="041A0019" w:tentative="1">
      <w:start w:val="1"/>
      <w:numFmt w:val="lowerLetter"/>
      <w:lvlText w:val="%2."/>
      <w:lvlJc w:val="left"/>
      <w:pPr>
        <w:ind w:left="3664" w:hanging="360"/>
      </w:pPr>
    </w:lvl>
    <w:lvl w:ilvl="2" w:tplc="041A001B" w:tentative="1">
      <w:start w:val="1"/>
      <w:numFmt w:val="lowerRoman"/>
      <w:lvlText w:val="%3."/>
      <w:lvlJc w:val="right"/>
      <w:pPr>
        <w:ind w:left="4384" w:hanging="180"/>
      </w:pPr>
    </w:lvl>
    <w:lvl w:ilvl="3" w:tplc="041A000F" w:tentative="1">
      <w:start w:val="1"/>
      <w:numFmt w:val="decimal"/>
      <w:lvlText w:val="%4."/>
      <w:lvlJc w:val="left"/>
      <w:pPr>
        <w:ind w:left="5104" w:hanging="360"/>
      </w:pPr>
    </w:lvl>
    <w:lvl w:ilvl="4" w:tplc="041A0019" w:tentative="1">
      <w:start w:val="1"/>
      <w:numFmt w:val="lowerLetter"/>
      <w:lvlText w:val="%5."/>
      <w:lvlJc w:val="left"/>
      <w:pPr>
        <w:ind w:left="5824" w:hanging="360"/>
      </w:pPr>
    </w:lvl>
    <w:lvl w:ilvl="5" w:tplc="041A001B" w:tentative="1">
      <w:start w:val="1"/>
      <w:numFmt w:val="lowerRoman"/>
      <w:lvlText w:val="%6."/>
      <w:lvlJc w:val="right"/>
      <w:pPr>
        <w:ind w:left="6544" w:hanging="180"/>
      </w:pPr>
    </w:lvl>
    <w:lvl w:ilvl="6" w:tplc="041A000F" w:tentative="1">
      <w:start w:val="1"/>
      <w:numFmt w:val="decimal"/>
      <w:lvlText w:val="%7."/>
      <w:lvlJc w:val="left"/>
      <w:pPr>
        <w:ind w:left="7264" w:hanging="360"/>
      </w:pPr>
    </w:lvl>
    <w:lvl w:ilvl="7" w:tplc="041A0019" w:tentative="1">
      <w:start w:val="1"/>
      <w:numFmt w:val="lowerLetter"/>
      <w:lvlText w:val="%8."/>
      <w:lvlJc w:val="left"/>
      <w:pPr>
        <w:ind w:left="7984" w:hanging="360"/>
      </w:pPr>
    </w:lvl>
    <w:lvl w:ilvl="8" w:tplc="041A001B" w:tentative="1">
      <w:start w:val="1"/>
      <w:numFmt w:val="lowerRoman"/>
      <w:lvlText w:val="%9."/>
      <w:lvlJc w:val="right"/>
      <w:pPr>
        <w:ind w:left="8704" w:hanging="180"/>
      </w:pPr>
    </w:lvl>
  </w:abstractNum>
  <w:abstractNum w:abstractNumId="8" w15:restartNumberingAfterBreak="0">
    <w:nsid w:val="36AF26A0"/>
    <w:multiLevelType w:val="hybridMultilevel"/>
    <w:tmpl w:val="CD20CA76"/>
    <w:lvl w:ilvl="0" w:tplc="BD42FBEA">
      <w:start w:val="1"/>
      <w:numFmt w:val="decimal"/>
      <w:lvlText w:val="(%1)"/>
      <w:lvlJc w:val="left"/>
      <w:pPr>
        <w:ind w:left="1068" w:hanging="360"/>
      </w:pPr>
      <w:rPr>
        <w:rFonts w:hint="default"/>
      </w:r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5132260B"/>
    <w:multiLevelType w:val="hybridMultilevel"/>
    <w:tmpl w:val="5B6EEF02"/>
    <w:lvl w:ilvl="0" w:tplc="445C036A">
      <w:start w:val="1"/>
      <w:numFmt w:val="decimal"/>
      <w:lvlText w:val="(%1)"/>
      <w:lvlJc w:val="left"/>
      <w:pPr>
        <w:ind w:left="3438" w:hanging="390"/>
      </w:pPr>
      <w:rPr>
        <w:rFonts w:hint="default"/>
      </w:rPr>
    </w:lvl>
    <w:lvl w:ilvl="1" w:tplc="041A0019">
      <w:start w:val="1"/>
      <w:numFmt w:val="lowerLetter"/>
      <w:lvlText w:val="%2."/>
      <w:lvlJc w:val="left"/>
      <w:pPr>
        <w:ind w:left="4128" w:hanging="360"/>
      </w:pPr>
    </w:lvl>
    <w:lvl w:ilvl="2" w:tplc="041A001B" w:tentative="1">
      <w:start w:val="1"/>
      <w:numFmt w:val="lowerRoman"/>
      <w:lvlText w:val="%3."/>
      <w:lvlJc w:val="right"/>
      <w:pPr>
        <w:ind w:left="4848" w:hanging="180"/>
      </w:pPr>
    </w:lvl>
    <w:lvl w:ilvl="3" w:tplc="041A000F" w:tentative="1">
      <w:start w:val="1"/>
      <w:numFmt w:val="decimal"/>
      <w:lvlText w:val="%4."/>
      <w:lvlJc w:val="left"/>
      <w:pPr>
        <w:ind w:left="5568" w:hanging="360"/>
      </w:pPr>
    </w:lvl>
    <w:lvl w:ilvl="4" w:tplc="041A0019" w:tentative="1">
      <w:start w:val="1"/>
      <w:numFmt w:val="lowerLetter"/>
      <w:lvlText w:val="%5."/>
      <w:lvlJc w:val="left"/>
      <w:pPr>
        <w:ind w:left="6288" w:hanging="360"/>
      </w:pPr>
    </w:lvl>
    <w:lvl w:ilvl="5" w:tplc="041A001B" w:tentative="1">
      <w:start w:val="1"/>
      <w:numFmt w:val="lowerRoman"/>
      <w:lvlText w:val="%6."/>
      <w:lvlJc w:val="right"/>
      <w:pPr>
        <w:ind w:left="7008" w:hanging="180"/>
      </w:pPr>
    </w:lvl>
    <w:lvl w:ilvl="6" w:tplc="041A000F" w:tentative="1">
      <w:start w:val="1"/>
      <w:numFmt w:val="decimal"/>
      <w:lvlText w:val="%7."/>
      <w:lvlJc w:val="left"/>
      <w:pPr>
        <w:ind w:left="7728" w:hanging="360"/>
      </w:pPr>
    </w:lvl>
    <w:lvl w:ilvl="7" w:tplc="041A0019" w:tentative="1">
      <w:start w:val="1"/>
      <w:numFmt w:val="lowerLetter"/>
      <w:lvlText w:val="%8."/>
      <w:lvlJc w:val="left"/>
      <w:pPr>
        <w:ind w:left="8448" w:hanging="360"/>
      </w:pPr>
    </w:lvl>
    <w:lvl w:ilvl="8" w:tplc="041A001B" w:tentative="1">
      <w:start w:val="1"/>
      <w:numFmt w:val="lowerRoman"/>
      <w:lvlText w:val="%9."/>
      <w:lvlJc w:val="right"/>
      <w:pPr>
        <w:ind w:left="9168" w:hanging="180"/>
      </w:pPr>
    </w:lvl>
  </w:abstractNum>
  <w:abstractNum w:abstractNumId="10" w15:restartNumberingAfterBreak="0">
    <w:nsid w:val="521F279B"/>
    <w:multiLevelType w:val="hybridMultilevel"/>
    <w:tmpl w:val="01B612FE"/>
    <w:lvl w:ilvl="0" w:tplc="DCF08DA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 w15:restartNumberingAfterBreak="0">
    <w:nsid w:val="55974539"/>
    <w:multiLevelType w:val="hybridMultilevel"/>
    <w:tmpl w:val="C5863700"/>
    <w:lvl w:ilvl="0" w:tplc="62A850E4">
      <w:start w:val="3"/>
      <w:numFmt w:val="bullet"/>
      <w:lvlText w:val="-"/>
      <w:lvlJc w:val="left"/>
      <w:pPr>
        <w:ind w:left="1128" w:hanging="360"/>
      </w:pPr>
      <w:rPr>
        <w:rFonts w:ascii="Times New Roman" w:eastAsia="Times New Roman" w:hAnsi="Times New Roman" w:cs="Times New Roman"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12" w15:restartNumberingAfterBreak="0">
    <w:nsid w:val="58450886"/>
    <w:multiLevelType w:val="hybridMultilevel"/>
    <w:tmpl w:val="BE1857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AA77A55"/>
    <w:multiLevelType w:val="hybridMultilevel"/>
    <w:tmpl w:val="CD42E3D8"/>
    <w:lvl w:ilvl="0" w:tplc="7AAA477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5B3C6623"/>
    <w:multiLevelType w:val="hybridMultilevel"/>
    <w:tmpl w:val="7856FD14"/>
    <w:lvl w:ilvl="0" w:tplc="B3C8AED0">
      <w:start w:val="1"/>
      <w:numFmt w:val="decimal"/>
      <w:lvlText w:val="%1."/>
      <w:lvlJc w:val="left"/>
      <w:pPr>
        <w:ind w:left="502" w:hanging="360"/>
      </w:pPr>
      <w:rPr>
        <w:rFonts w:ascii="Times New Roman" w:eastAsia="Lucida Sans Unicode" w:hAnsi="Times New Roman" w:cs="Times New Roman"/>
      </w:rPr>
    </w:lvl>
    <w:lvl w:ilvl="1" w:tplc="041A0019">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5" w15:restartNumberingAfterBreak="0">
    <w:nsid w:val="5EBA5161"/>
    <w:multiLevelType w:val="hybridMultilevel"/>
    <w:tmpl w:val="C29E98B4"/>
    <w:lvl w:ilvl="0" w:tplc="93B4D63E">
      <w:start w:val="1"/>
      <w:numFmt w:val="decimal"/>
      <w:lvlText w:val="(%1)"/>
      <w:lvlJc w:val="left"/>
      <w:pPr>
        <w:ind w:left="2148" w:hanging="360"/>
      </w:pPr>
      <w:rPr>
        <w:rFonts w:hint="default"/>
      </w:rPr>
    </w:lvl>
    <w:lvl w:ilvl="1" w:tplc="041A0019">
      <w:start w:val="1"/>
      <w:numFmt w:val="lowerLetter"/>
      <w:lvlText w:val="%2."/>
      <w:lvlJc w:val="left"/>
      <w:pPr>
        <w:ind w:left="2868" w:hanging="360"/>
      </w:pPr>
    </w:lvl>
    <w:lvl w:ilvl="2" w:tplc="041A001B" w:tentative="1">
      <w:start w:val="1"/>
      <w:numFmt w:val="lowerRoman"/>
      <w:lvlText w:val="%3."/>
      <w:lvlJc w:val="right"/>
      <w:pPr>
        <w:ind w:left="3588" w:hanging="180"/>
      </w:pPr>
    </w:lvl>
    <w:lvl w:ilvl="3" w:tplc="041A000F" w:tentative="1">
      <w:start w:val="1"/>
      <w:numFmt w:val="decimal"/>
      <w:lvlText w:val="%4."/>
      <w:lvlJc w:val="left"/>
      <w:pPr>
        <w:ind w:left="4308" w:hanging="360"/>
      </w:pPr>
    </w:lvl>
    <w:lvl w:ilvl="4" w:tplc="041A0019" w:tentative="1">
      <w:start w:val="1"/>
      <w:numFmt w:val="lowerLetter"/>
      <w:lvlText w:val="%5."/>
      <w:lvlJc w:val="left"/>
      <w:pPr>
        <w:ind w:left="5028" w:hanging="360"/>
      </w:pPr>
    </w:lvl>
    <w:lvl w:ilvl="5" w:tplc="041A001B" w:tentative="1">
      <w:start w:val="1"/>
      <w:numFmt w:val="lowerRoman"/>
      <w:lvlText w:val="%6."/>
      <w:lvlJc w:val="right"/>
      <w:pPr>
        <w:ind w:left="5748" w:hanging="180"/>
      </w:pPr>
    </w:lvl>
    <w:lvl w:ilvl="6" w:tplc="041A000F" w:tentative="1">
      <w:start w:val="1"/>
      <w:numFmt w:val="decimal"/>
      <w:lvlText w:val="%7."/>
      <w:lvlJc w:val="left"/>
      <w:pPr>
        <w:ind w:left="6468" w:hanging="360"/>
      </w:pPr>
    </w:lvl>
    <w:lvl w:ilvl="7" w:tplc="041A0019" w:tentative="1">
      <w:start w:val="1"/>
      <w:numFmt w:val="lowerLetter"/>
      <w:lvlText w:val="%8."/>
      <w:lvlJc w:val="left"/>
      <w:pPr>
        <w:ind w:left="7188" w:hanging="360"/>
      </w:pPr>
    </w:lvl>
    <w:lvl w:ilvl="8" w:tplc="041A001B" w:tentative="1">
      <w:start w:val="1"/>
      <w:numFmt w:val="lowerRoman"/>
      <w:lvlText w:val="%9."/>
      <w:lvlJc w:val="right"/>
      <w:pPr>
        <w:ind w:left="7908" w:hanging="180"/>
      </w:pPr>
    </w:lvl>
  </w:abstractNum>
  <w:num w:numId="1" w16cid:durableId="267008072">
    <w:abstractNumId w:val="14"/>
  </w:num>
  <w:num w:numId="2" w16cid:durableId="1413162051">
    <w:abstractNumId w:val="12"/>
  </w:num>
  <w:num w:numId="3" w16cid:durableId="1883327248">
    <w:abstractNumId w:val="10"/>
  </w:num>
  <w:num w:numId="4" w16cid:durableId="655458095">
    <w:abstractNumId w:val="3"/>
  </w:num>
  <w:num w:numId="5" w16cid:durableId="1980573707">
    <w:abstractNumId w:val="13"/>
  </w:num>
  <w:num w:numId="6" w16cid:durableId="1071543003">
    <w:abstractNumId w:val="4"/>
  </w:num>
  <w:num w:numId="7" w16cid:durableId="1832090304">
    <w:abstractNumId w:val="5"/>
  </w:num>
  <w:num w:numId="8" w16cid:durableId="748766691">
    <w:abstractNumId w:val="8"/>
  </w:num>
  <w:num w:numId="9" w16cid:durableId="740102361">
    <w:abstractNumId w:val="11"/>
  </w:num>
  <w:num w:numId="10" w16cid:durableId="1491630283">
    <w:abstractNumId w:val="6"/>
  </w:num>
  <w:num w:numId="11" w16cid:durableId="206308392">
    <w:abstractNumId w:val="15"/>
  </w:num>
  <w:num w:numId="12" w16cid:durableId="1776778901">
    <w:abstractNumId w:val="7"/>
  </w:num>
  <w:num w:numId="13" w16cid:durableId="1846942466">
    <w:abstractNumId w:val="9"/>
  </w:num>
  <w:num w:numId="14" w16cid:durableId="697781092">
    <w:abstractNumId w:val="2"/>
  </w:num>
  <w:num w:numId="15" w16cid:durableId="15888084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87535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5615443">
    <w:abstractNumId w:val="11"/>
  </w:num>
  <w:num w:numId="18" w16cid:durableId="881601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5296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967345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98386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FE1"/>
    <w:rsid w:val="0000191E"/>
    <w:rsid w:val="00001D95"/>
    <w:rsid w:val="00002C5E"/>
    <w:rsid w:val="000150A9"/>
    <w:rsid w:val="000158C6"/>
    <w:rsid w:val="00022794"/>
    <w:rsid w:val="000347AA"/>
    <w:rsid w:val="00042805"/>
    <w:rsid w:val="00044D0A"/>
    <w:rsid w:val="00047847"/>
    <w:rsid w:val="000559E1"/>
    <w:rsid w:val="00072E73"/>
    <w:rsid w:val="00081E86"/>
    <w:rsid w:val="0008235C"/>
    <w:rsid w:val="00084309"/>
    <w:rsid w:val="000915A7"/>
    <w:rsid w:val="000918C4"/>
    <w:rsid w:val="000922D8"/>
    <w:rsid w:val="00097D8D"/>
    <w:rsid w:val="000A473E"/>
    <w:rsid w:val="000B2709"/>
    <w:rsid w:val="000B5A4E"/>
    <w:rsid w:val="000B674A"/>
    <w:rsid w:val="000C6087"/>
    <w:rsid w:val="000D0FE3"/>
    <w:rsid w:val="000E049C"/>
    <w:rsid w:val="001042A0"/>
    <w:rsid w:val="001049FB"/>
    <w:rsid w:val="0010790B"/>
    <w:rsid w:val="00121584"/>
    <w:rsid w:val="00126E03"/>
    <w:rsid w:val="00127AD6"/>
    <w:rsid w:val="001534D5"/>
    <w:rsid w:val="001568A5"/>
    <w:rsid w:val="0016078F"/>
    <w:rsid w:val="00163CCF"/>
    <w:rsid w:val="001667AE"/>
    <w:rsid w:val="0017024F"/>
    <w:rsid w:val="001746CF"/>
    <w:rsid w:val="00175719"/>
    <w:rsid w:val="00175FE1"/>
    <w:rsid w:val="00176518"/>
    <w:rsid w:val="00180E39"/>
    <w:rsid w:val="001840FE"/>
    <w:rsid w:val="0018588A"/>
    <w:rsid w:val="00185C55"/>
    <w:rsid w:val="00195A78"/>
    <w:rsid w:val="001A4791"/>
    <w:rsid w:val="001A733D"/>
    <w:rsid w:val="001A74D7"/>
    <w:rsid w:val="001B2871"/>
    <w:rsid w:val="001B47BC"/>
    <w:rsid w:val="001D36D5"/>
    <w:rsid w:val="001D441A"/>
    <w:rsid w:val="001E2874"/>
    <w:rsid w:val="001E36C3"/>
    <w:rsid w:val="001E499E"/>
    <w:rsid w:val="001E507F"/>
    <w:rsid w:val="001E6CD3"/>
    <w:rsid w:val="001E7B3D"/>
    <w:rsid w:val="001F398F"/>
    <w:rsid w:val="0021770A"/>
    <w:rsid w:val="00222EF6"/>
    <w:rsid w:val="00226A91"/>
    <w:rsid w:val="00226AA4"/>
    <w:rsid w:val="00226C51"/>
    <w:rsid w:val="00233DB6"/>
    <w:rsid w:val="00247DDE"/>
    <w:rsid w:val="00256696"/>
    <w:rsid w:val="00261E84"/>
    <w:rsid w:val="00264595"/>
    <w:rsid w:val="00265DF7"/>
    <w:rsid w:val="002668CE"/>
    <w:rsid w:val="002678A9"/>
    <w:rsid w:val="00270EAE"/>
    <w:rsid w:val="00275073"/>
    <w:rsid w:val="002878ED"/>
    <w:rsid w:val="00291637"/>
    <w:rsid w:val="002A5014"/>
    <w:rsid w:val="002A56A3"/>
    <w:rsid w:val="002A623C"/>
    <w:rsid w:val="002A6E9F"/>
    <w:rsid w:val="002B561A"/>
    <w:rsid w:val="002B75F4"/>
    <w:rsid w:val="002B79E8"/>
    <w:rsid w:val="002C0F5B"/>
    <w:rsid w:val="002C2CA2"/>
    <w:rsid w:val="002C4EF7"/>
    <w:rsid w:val="002D71A5"/>
    <w:rsid w:val="002E3C54"/>
    <w:rsid w:val="002E7794"/>
    <w:rsid w:val="002F398C"/>
    <w:rsid w:val="002F5B09"/>
    <w:rsid w:val="00304EEA"/>
    <w:rsid w:val="0030669D"/>
    <w:rsid w:val="003068D2"/>
    <w:rsid w:val="00306DD4"/>
    <w:rsid w:val="00311CE0"/>
    <w:rsid w:val="00312B40"/>
    <w:rsid w:val="003161D8"/>
    <w:rsid w:val="00320DB8"/>
    <w:rsid w:val="0032340C"/>
    <w:rsid w:val="003276E0"/>
    <w:rsid w:val="00327DBE"/>
    <w:rsid w:val="00334BB0"/>
    <w:rsid w:val="00335DE3"/>
    <w:rsid w:val="00347568"/>
    <w:rsid w:val="00362E35"/>
    <w:rsid w:val="00363AAA"/>
    <w:rsid w:val="00367111"/>
    <w:rsid w:val="00383D90"/>
    <w:rsid w:val="00393AD7"/>
    <w:rsid w:val="00395FF4"/>
    <w:rsid w:val="003A6543"/>
    <w:rsid w:val="003B00CC"/>
    <w:rsid w:val="003B1024"/>
    <w:rsid w:val="003B367E"/>
    <w:rsid w:val="003B7856"/>
    <w:rsid w:val="003B7E28"/>
    <w:rsid w:val="003C3540"/>
    <w:rsid w:val="003D0278"/>
    <w:rsid w:val="003D58D1"/>
    <w:rsid w:val="00406F0D"/>
    <w:rsid w:val="00416EB8"/>
    <w:rsid w:val="00417519"/>
    <w:rsid w:val="004244F7"/>
    <w:rsid w:val="0042793B"/>
    <w:rsid w:val="00435B9B"/>
    <w:rsid w:val="00435EF2"/>
    <w:rsid w:val="004457B6"/>
    <w:rsid w:val="004465A7"/>
    <w:rsid w:val="00452DAB"/>
    <w:rsid w:val="004643B3"/>
    <w:rsid w:val="00470119"/>
    <w:rsid w:val="00474F8F"/>
    <w:rsid w:val="004820CC"/>
    <w:rsid w:val="0048216C"/>
    <w:rsid w:val="004863CF"/>
    <w:rsid w:val="004922C2"/>
    <w:rsid w:val="0049631E"/>
    <w:rsid w:val="004968A7"/>
    <w:rsid w:val="004978A3"/>
    <w:rsid w:val="004B158E"/>
    <w:rsid w:val="004B4ED6"/>
    <w:rsid w:val="004B553B"/>
    <w:rsid w:val="004C09B4"/>
    <w:rsid w:val="004C1EF2"/>
    <w:rsid w:val="004C572D"/>
    <w:rsid w:val="004C77FD"/>
    <w:rsid w:val="004D27FB"/>
    <w:rsid w:val="004D28D0"/>
    <w:rsid w:val="004D29D2"/>
    <w:rsid w:val="004E1E54"/>
    <w:rsid w:val="004F016B"/>
    <w:rsid w:val="004F24A2"/>
    <w:rsid w:val="005026E7"/>
    <w:rsid w:val="005100A5"/>
    <w:rsid w:val="0051227F"/>
    <w:rsid w:val="00514A0C"/>
    <w:rsid w:val="00517E26"/>
    <w:rsid w:val="0053082C"/>
    <w:rsid w:val="005449EA"/>
    <w:rsid w:val="005552C6"/>
    <w:rsid w:val="00557398"/>
    <w:rsid w:val="00561409"/>
    <w:rsid w:val="00564A29"/>
    <w:rsid w:val="00567FAA"/>
    <w:rsid w:val="00576314"/>
    <w:rsid w:val="005862BB"/>
    <w:rsid w:val="005913BB"/>
    <w:rsid w:val="005A1FAE"/>
    <w:rsid w:val="005A224B"/>
    <w:rsid w:val="005B3875"/>
    <w:rsid w:val="005B4690"/>
    <w:rsid w:val="005C19AC"/>
    <w:rsid w:val="005C7968"/>
    <w:rsid w:val="005D41E0"/>
    <w:rsid w:val="005E40C8"/>
    <w:rsid w:val="005E54AA"/>
    <w:rsid w:val="005F0B2E"/>
    <w:rsid w:val="005F7AE4"/>
    <w:rsid w:val="0060038B"/>
    <w:rsid w:val="00613099"/>
    <w:rsid w:val="00620F3B"/>
    <w:rsid w:val="00622E0A"/>
    <w:rsid w:val="00627543"/>
    <w:rsid w:val="00643DB2"/>
    <w:rsid w:val="00645047"/>
    <w:rsid w:val="00645BA9"/>
    <w:rsid w:val="00653CB8"/>
    <w:rsid w:val="00662208"/>
    <w:rsid w:val="00664F60"/>
    <w:rsid w:val="00667B09"/>
    <w:rsid w:val="00680607"/>
    <w:rsid w:val="00690043"/>
    <w:rsid w:val="006963E0"/>
    <w:rsid w:val="006A3CF8"/>
    <w:rsid w:val="006A7636"/>
    <w:rsid w:val="006C0C6B"/>
    <w:rsid w:val="006C62F9"/>
    <w:rsid w:val="006C6EF6"/>
    <w:rsid w:val="006D21B6"/>
    <w:rsid w:val="006D576E"/>
    <w:rsid w:val="006D7B85"/>
    <w:rsid w:val="006E404D"/>
    <w:rsid w:val="006E72E9"/>
    <w:rsid w:val="006F7D2E"/>
    <w:rsid w:val="00703949"/>
    <w:rsid w:val="0070766C"/>
    <w:rsid w:val="00720195"/>
    <w:rsid w:val="007261FA"/>
    <w:rsid w:val="007409B4"/>
    <w:rsid w:val="00742506"/>
    <w:rsid w:val="0075162B"/>
    <w:rsid w:val="0076566A"/>
    <w:rsid w:val="0078398D"/>
    <w:rsid w:val="0079605A"/>
    <w:rsid w:val="00796FB5"/>
    <w:rsid w:val="007B29CB"/>
    <w:rsid w:val="007B5F22"/>
    <w:rsid w:val="007C0261"/>
    <w:rsid w:val="007C2720"/>
    <w:rsid w:val="007D0893"/>
    <w:rsid w:val="007D19CF"/>
    <w:rsid w:val="007D598A"/>
    <w:rsid w:val="007D6488"/>
    <w:rsid w:val="007E17A1"/>
    <w:rsid w:val="007E2510"/>
    <w:rsid w:val="007E2A3C"/>
    <w:rsid w:val="007E41AA"/>
    <w:rsid w:val="007E4DC9"/>
    <w:rsid w:val="007E5468"/>
    <w:rsid w:val="008007BF"/>
    <w:rsid w:val="008027F5"/>
    <w:rsid w:val="00810F5D"/>
    <w:rsid w:val="00815BAD"/>
    <w:rsid w:val="00817883"/>
    <w:rsid w:val="008247D9"/>
    <w:rsid w:val="008320C5"/>
    <w:rsid w:val="0083431E"/>
    <w:rsid w:val="0083584D"/>
    <w:rsid w:val="00845B12"/>
    <w:rsid w:val="0085033E"/>
    <w:rsid w:val="008526E9"/>
    <w:rsid w:val="008674BF"/>
    <w:rsid w:val="00874FEB"/>
    <w:rsid w:val="00880956"/>
    <w:rsid w:val="008815CD"/>
    <w:rsid w:val="00891534"/>
    <w:rsid w:val="00891A4B"/>
    <w:rsid w:val="008945DE"/>
    <w:rsid w:val="00894B0B"/>
    <w:rsid w:val="00896341"/>
    <w:rsid w:val="00896CB4"/>
    <w:rsid w:val="008A1CFE"/>
    <w:rsid w:val="008A3DFC"/>
    <w:rsid w:val="008A781D"/>
    <w:rsid w:val="008B1E7A"/>
    <w:rsid w:val="008B22F2"/>
    <w:rsid w:val="008B3000"/>
    <w:rsid w:val="008C0261"/>
    <w:rsid w:val="008C2A71"/>
    <w:rsid w:val="008C5DCC"/>
    <w:rsid w:val="008C6D5F"/>
    <w:rsid w:val="0090496F"/>
    <w:rsid w:val="0090794A"/>
    <w:rsid w:val="00910742"/>
    <w:rsid w:val="00921395"/>
    <w:rsid w:val="00926029"/>
    <w:rsid w:val="0093311C"/>
    <w:rsid w:val="0094086D"/>
    <w:rsid w:val="00944414"/>
    <w:rsid w:val="00951525"/>
    <w:rsid w:val="009517F1"/>
    <w:rsid w:val="00952639"/>
    <w:rsid w:val="00955EA4"/>
    <w:rsid w:val="009617C0"/>
    <w:rsid w:val="00962D6C"/>
    <w:rsid w:val="00963796"/>
    <w:rsid w:val="0096393B"/>
    <w:rsid w:val="00963A85"/>
    <w:rsid w:val="00964642"/>
    <w:rsid w:val="00965CC9"/>
    <w:rsid w:val="00966E08"/>
    <w:rsid w:val="009715DC"/>
    <w:rsid w:val="00972A59"/>
    <w:rsid w:val="00981466"/>
    <w:rsid w:val="00990484"/>
    <w:rsid w:val="00994191"/>
    <w:rsid w:val="009A57B3"/>
    <w:rsid w:val="009B071A"/>
    <w:rsid w:val="009B1CDD"/>
    <w:rsid w:val="009B2F8B"/>
    <w:rsid w:val="009B797B"/>
    <w:rsid w:val="009C1562"/>
    <w:rsid w:val="009C4E78"/>
    <w:rsid w:val="009C6D41"/>
    <w:rsid w:val="009E2205"/>
    <w:rsid w:val="009E67E8"/>
    <w:rsid w:val="009F28DA"/>
    <w:rsid w:val="009F7214"/>
    <w:rsid w:val="00A04AD4"/>
    <w:rsid w:val="00A0508F"/>
    <w:rsid w:val="00A21E3F"/>
    <w:rsid w:val="00A24D7A"/>
    <w:rsid w:val="00A30817"/>
    <w:rsid w:val="00A41E65"/>
    <w:rsid w:val="00A4329E"/>
    <w:rsid w:val="00A532FB"/>
    <w:rsid w:val="00A57604"/>
    <w:rsid w:val="00A61803"/>
    <w:rsid w:val="00A620F8"/>
    <w:rsid w:val="00A7128E"/>
    <w:rsid w:val="00A8530F"/>
    <w:rsid w:val="00A937D2"/>
    <w:rsid w:val="00AA11A0"/>
    <w:rsid w:val="00AB026F"/>
    <w:rsid w:val="00AC6893"/>
    <w:rsid w:val="00AD4F8A"/>
    <w:rsid w:val="00AE561C"/>
    <w:rsid w:val="00AE5D75"/>
    <w:rsid w:val="00AE6A3A"/>
    <w:rsid w:val="00AF542C"/>
    <w:rsid w:val="00B007BE"/>
    <w:rsid w:val="00B01125"/>
    <w:rsid w:val="00B01C4E"/>
    <w:rsid w:val="00B01EC0"/>
    <w:rsid w:val="00B05202"/>
    <w:rsid w:val="00B05E37"/>
    <w:rsid w:val="00B1328E"/>
    <w:rsid w:val="00B266C6"/>
    <w:rsid w:val="00B27A1E"/>
    <w:rsid w:val="00B3495A"/>
    <w:rsid w:val="00B366BD"/>
    <w:rsid w:val="00B369E7"/>
    <w:rsid w:val="00B40AA7"/>
    <w:rsid w:val="00B44057"/>
    <w:rsid w:val="00B44C90"/>
    <w:rsid w:val="00B46C9E"/>
    <w:rsid w:val="00B54A6E"/>
    <w:rsid w:val="00B54EEE"/>
    <w:rsid w:val="00B63466"/>
    <w:rsid w:val="00B75F2F"/>
    <w:rsid w:val="00B969AA"/>
    <w:rsid w:val="00BA37C3"/>
    <w:rsid w:val="00BA450A"/>
    <w:rsid w:val="00BA5A9D"/>
    <w:rsid w:val="00BB0438"/>
    <w:rsid w:val="00BB3D67"/>
    <w:rsid w:val="00BC1A25"/>
    <w:rsid w:val="00BC27A8"/>
    <w:rsid w:val="00BC28F8"/>
    <w:rsid w:val="00BC54AA"/>
    <w:rsid w:val="00BC6E81"/>
    <w:rsid w:val="00BF1052"/>
    <w:rsid w:val="00C020B3"/>
    <w:rsid w:val="00C0266B"/>
    <w:rsid w:val="00C04AF0"/>
    <w:rsid w:val="00C21B8E"/>
    <w:rsid w:val="00C2327D"/>
    <w:rsid w:val="00C30826"/>
    <w:rsid w:val="00C3242C"/>
    <w:rsid w:val="00C45385"/>
    <w:rsid w:val="00C52976"/>
    <w:rsid w:val="00C53596"/>
    <w:rsid w:val="00C53864"/>
    <w:rsid w:val="00C53C8D"/>
    <w:rsid w:val="00C60DD2"/>
    <w:rsid w:val="00C70334"/>
    <w:rsid w:val="00C7328C"/>
    <w:rsid w:val="00C77DC6"/>
    <w:rsid w:val="00C82923"/>
    <w:rsid w:val="00C842CC"/>
    <w:rsid w:val="00C85D6D"/>
    <w:rsid w:val="00C92344"/>
    <w:rsid w:val="00C924BC"/>
    <w:rsid w:val="00C92A9E"/>
    <w:rsid w:val="00C96DDC"/>
    <w:rsid w:val="00CB42F4"/>
    <w:rsid w:val="00CB5CB8"/>
    <w:rsid w:val="00CC7078"/>
    <w:rsid w:val="00CD367D"/>
    <w:rsid w:val="00CD3A65"/>
    <w:rsid w:val="00CD7533"/>
    <w:rsid w:val="00CE025A"/>
    <w:rsid w:val="00CE6B53"/>
    <w:rsid w:val="00D00121"/>
    <w:rsid w:val="00D129D5"/>
    <w:rsid w:val="00D13662"/>
    <w:rsid w:val="00D16278"/>
    <w:rsid w:val="00D16E7B"/>
    <w:rsid w:val="00D207F9"/>
    <w:rsid w:val="00D22B06"/>
    <w:rsid w:val="00D233CB"/>
    <w:rsid w:val="00D25286"/>
    <w:rsid w:val="00D3303D"/>
    <w:rsid w:val="00D3435C"/>
    <w:rsid w:val="00D34825"/>
    <w:rsid w:val="00D507C2"/>
    <w:rsid w:val="00D521A5"/>
    <w:rsid w:val="00D60591"/>
    <w:rsid w:val="00D62C2D"/>
    <w:rsid w:val="00D64B6A"/>
    <w:rsid w:val="00D66966"/>
    <w:rsid w:val="00D70B89"/>
    <w:rsid w:val="00D751C1"/>
    <w:rsid w:val="00D90774"/>
    <w:rsid w:val="00D91060"/>
    <w:rsid w:val="00D91809"/>
    <w:rsid w:val="00D93E8D"/>
    <w:rsid w:val="00D96F27"/>
    <w:rsid w:val="00DA2DA7"/>
    <w:rsid w:val="00DA6C8D"/>
    <w:rsid w:val="00DB43AC"/>
    <w:rsid w:val="00DC1F35"/>
    <w:rsid w:val="00DD15EF"/>
    <w:rsid w:val="00DD392F"/>
    <w:rsid w:val="00DD5064"/>
    <w:rsid w:val="00DE2EB3"/>
    <w:rsid w:val="00DE6F89"/>
    <w:rsid w:val="00DE7B54"/>
    <w:rsid w:val="00DF1CC8"/>
    <w:rsid w:val="00DF35B4"/>
    <w:rsid w:val="00E00FD4"/>
    <w:rsid w:val="00E05DB7"/>
    <w:rsid w:val="00E25A06"/>
    <w:rsid w:val="00E266F1"/>
    <w:rsid w:val="00E30013"/>
    <w:rsid w:val="00E31721"/>
    <w:rsid w:val="00E60CFE"/>
    <w:rsid w:val="00E70D57"/>
    <w:rsid w:val="00E7151A"/>
    <w:rsid w:val="00E725CB"/>
    <w:rsid w:val="00E86FA9"/>
    <w:rsid w:val="00E91190"/>
    <w:rsid w:val="00E91205"/>
    <w:rsid w:val="00EA1930"/>
    <w:rsid w:val="00EA3D37"/>
    <w:rsid w:val="00EB0CFF"/>
    <w:rsid w:val="00EB43C5"/>
    <w:rsid w:val="00EB7F16"/>
    <w:rsid w:val="00EC7E96"/>
    <w:rsid w:val="00ED49C4"/>
    <w:rsid w:val="00ED4AB7"/>
    <w:rsid w:val="00EE07A7"/>
    <w:rsid w:val="00EE4E29"/>
    <w:rsid w:val="00EF110C"/>
    <w:rsid w:val="00EF153D"/>
    <w:rsid w:val="00EF1EE1"/>
    <w:rsid w:val="00F03BF9"/>
    <w:rsid w:val="00F077B1"/>
    <w:rsid w:val="00F243DD"/>
    <w:rsid w:val="00F36D9D"/>
    <w:rsid w:val="00F37E22"/>
    <w:rsid w:val="00F52F95"/>
    <w:rsid w:val="00F57E1C"/>
    <w:rsid w:val="00F62180"/>
    <w:rsid w:val="00F6294A"/>
    <w:rsid w:val="00F63967"/>
    <w:rsid w:val="00F75D8A"/>
    <w:rsid w:val="00F775B7"/>
    <w:rsid w:val="00F872C6"/>
    <w:rsid w:val="00F904FA"/>
    <w:rsid w:val="00F96565"/>
    <w:rsid w:val="00FA0F05"/>
    <w:rsid w:val="00FB4295"/>
    <w:rsid w:val="00FC53BB"/>
    <w:rsid w:val="00FE76B7"/>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3314C"/>
  <w15:docId w15:val="{C5915BC1-DBDD-492D-94AE-AF8587C4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5FE1"/>
    <w:rPr>
      <w:rFonts w:ascii="HRAvantgard" w:eastAsia="Calibri" w:hAnsi="HRAvantgard" w:cs="HRAvantgard"/>
      <w:sz w:val="24"/>
      <w:szCs w:val="24"/>
      <w:lang w:val="en-US"/>
    </w:rPr>
  </w:style>
  <w:style w:type="paragraph" w:styleId="Naslov1">
    <w:name w:val="heading 1"/>
    <w:basedOn w:val="Normal"/>
    <w:next w:val="Normal"/>
    <w:qFormat/>
    <w:rsid w:val="00A937D2"/>
    <w:pPr>
      <w:keepNext/>
      <w:outlineLvl w:val="0"/>
    </w:pPr>
    <w:rPr>
      <w:rFonts w:ascii="Times New Roman" w:eastAsia="Times New Roman" w:hAnsi="Times New Roman" w:cs="Times New Roman"/>
      <w:b/>
      <w:sz w:val="32"/>
      <w:szCs w:val="20"/>
      <w:lang w:val="en-AU"/>
    </w:rPr>
  </w:style>
  <w:style w:type="paragraph" w:styleId="Naslov2">
    <w:name w:val="heading 2"/>
    <w:basedOn w:val="Normal"/>
    <w:next w:val="Normal"/>
    <w:link w:val="Naslov2Char"/>
    <w:qFormat/>
    <w:rsid w:val="00A937D2"/>
    <w:pPr>
      <w:keepNext/>
      <w:ind w:right="43"/>
      <w:outlineLvl w:val="1"/>
    </w:pPr>
    <w:rPr>
      <w:rFonts w:ascii="Times New Roman" w:eastAsia="Times New Roman" w:hAnsi="Times New Roman" w:cs="Times New Roman"/>
      <w:b/>
      <w:sz w:val="26"/>
      <w:szCs w:val="20"/>
      <w:lang w:val="en-AU"/>
    </w:rPr>
  </w:style>
  <w:style w:type="paragraph" w:styleId="Naslov3">
    <w:name w:val="heading 3"/>
    <w:basedOn w:val="Normal"/>
    <w:next w:val="Normal"/>
    <w:qFormat/>
    <w:rsid w:val="006A7636"/>
    <w:pPr>
      <w:keepNext/>
      <w:spacing w:before="240" w:after="60"/>
      <w:outlineLvl w:val="2"/>
    </w:pPr>
    <w:rPr>
      <w:rFonts w:ascii="Arial" w:hAnsi="Arial" w:cs="Arial"/>
      <w:b/>
      <w:bCs/>
      <w:sz w:val="26"/>
      <w:szCs w:val="26"/>
    </w:rPr>
  </w:style>
  <w:style w:type="paragraph" w:styleId="Naslov4">
    <w:name w:val="heading 4"/>
    <w:basedOn w:val="Normal"/>
    <w:next w:val="Normal"/>
    <w:qFormat/>
    <w:rsid w:val="00D3303D"/>
    <w:pPr>
      <w:keepNext/>
      <w:spacing w:before="240" w:after="60"/>
      <w:outlineLvl w:val="3"/>
    </w:pPr>
    <w:rPr>
      <w:rFonts w:ascii="Times New Roman" w:hAnsi="Times New Roman" w:cs="Times New Roman"/>
      <w:b/>
      <w:bCs/>
      <w:sz w:val="28"/>
      <w:szCs w:val="28"/>
    </w:rPr>
  </w:style>
  <w:style w:type="paragraph" w:styleId="Naslov5">
    <w:name w:val="heading 5"/>
    <w:basedOn w:val="Normal"/>
    <w:next w:val="Normal"/>
    <w:link w:val="Naslov5Char"/>
    <w:semiHidden/>
    <w:unhideWhenUsed/>
    <w:qFormat/>
    <w:rsid w:val="00261E84"/>
    <w:pPr>
      <w:spacing w:before="240" w:after="60"/>
      <w:outlineLvl w:val="4"/>
    </w:pPr>
    <w:rPr>
      <w:rFonts w:ascii="Calibri" w:eastAsia="Times New Roman" w:hAnsi="Calibri" w:cs="Times New Roman"/>
      <w:b/>
      <w:bCs/>
      <w:i/>
      <w:iCs/>
      <w:sz w:val="26"/>
      <w:szCs w:val="26"/>
    </w:rPr>
  </w:style>
  <w:style w:type="paragraph" w:styleId="Naslov6">
    <w:name w:val="heading 6"/>
    <w:basedOn w:val="Normal"/>
    <w:next w:val="Normal"/>
    <w:link w:val="Naslov6Char"/>
    <w:semiHidden/>
    <w:unhideWhenUsed/>
    <w:qFormat/>
    <w:rsid w:val="002B79E8"/>
    <w:pPr>
      <w:spacing w:before="240" w:after="60"/>
      <w:outlineLvl w:val="5"/>
    </w:pPr>
    <w:rPr>
      <w:rFonts w:ascii="Calibri" w:eastAsia="Times New Roman" w:hAnsi="Calibri" w:cs="Times New Roman"/>
      <w:b/>
      <w:bCs/>
      <w:sz w:val="22"/>
      <w:szCs w:val="22"/>
    </w:rPr>
  </w:style>
  <w:style w:type="paragraph" w:styleId="Naslov7">
    <w:name w:val="heading 7"/>
    <w:basedOn w:val="Normal"/>
    <w:next w:val="Normal"/>
    <w:link w:val="Naslov7Char"/>
    <w:semiHidden/>
    <w:unhideWhenUsed/>
    <w:qFormat/>
    <w:rsid w:val="002B79E8"/>
    <w:pPr>
      <w:spacing w:before="240" w:after="60"/>
      <w:outlineLvl w:val="6"/>
    </w:pPr>
    <w:rPr>
      <w:rFonts w:ascii="Calibri" w:eastAsia="Times New Roman" w:hAnsi="Calibri" w:cs="Times New Roman"/>
    </w:rPr>
  </w:style>
  <w:style w:type="paragraph" w:styleId="Naslov9">
    <w:name w:val="heading 9"/>
    <w:basedOn w:val="Normal"/>
    <w:next w:val="Normal"/>
    <w:link w:val="Naslov9Char"/>
    <w:semiHidden/>
    <w:unhideWhenUsed/>
    <w:qFormat/>
    <w:rsid w:val="002B79E8"/>
    <w:pPr>
      <w:spacing w:before="240" w:after="60"/>
      <w:outlineLvl w:val="8"/>
    </w:pPr>
    <w:rPr>
      <w:rFonts w:ascii="Cambria" w:eastAsia="Times New Roman" w:hAnsi="Cambria" w:cs="Times New Roman"/>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rsid w:val="002B79E8"/>
    <w:rPr>
      <w:b/>
      <w:sz w:val="26"/>
      <w:lang w:val="en-AU"/>
    </w:rPr>
  </w:style>
  <w:style w:type="character" w:customStyle="1" w:styleId="Naslov5Char">
    <w:name w:val="Naslov 5 Char"/>
    <w:link w:val="Naslov5"/>
    <w:semiHidden/>
    <w:rsid w:val="00261E84"/>
    <w:rPr>
      <w:rFonts w:ascii="Calibri" w:eastAsia="Times New Roman" w:hAnsi="Calibri" w:cs="Times New Roman"/>
      <w:b/>
      <w:bCs/>
      <w:i/>
      <w:iCs/>
      <w:sz w:val="26"/>
      <w:szCs w:val="26"/>
      <w:lang w:val="en-US"/>
    </w:rPr>
  </w:style>
  <w:style w:type="character" w:customStyle="1" w:styleId="Naslov6Char">
    <w:name w:val="Naslov 6 Char"/>
    <w:link w:val="Naslov6"/>
    <w:semiHidden/>
    <w:rsid w:val="002B79E8"/>
    <w:rPr>
      <w:rFonts w:ascii="Calibri" w:eastAsia="Times New Roman" w:hAnsi="Calibri" w:cs="Times New Roman"/>
      <w:b/>
      <w:bCs/>
      <w:sz w:val="22"/>
      <w:szCs w:val="22"/>
      <w:lang w:val="en-US"/>
    </w:rPr>
  </w:style>
  <w:style w:type="character" w:customStyle="1" w:styleId="Naslov7Char">
    <w:name w:val="Naslov 7 Char"/>
    <w:link w:val="Naslov7"/>
    <w:semiHidden/>
    <w:rsid w:val="002B79E8"/>
    <w:rPr>
      <w:rFonts w:ascii="Calibri" w:eastAsia="Times New Roman" w:hAnsi="Calibri" w:cs="Times New Roman"/>
      <w:sz w:val="24"/>
      <w:szCs w:val="24"/>
      <w:lang w:val="en-US"/>
    </w:rPr>
  </w:style>
  <w:style w:type="character" w:customStyle="1" w:styleId="Naslov9Char">
    <w:name w:val="Naslov 9 Char"/>
    <w:link w:val="Naslov9"/>
    <w:semiHidden/>
    <w:rsid w:val="002B79E8"/>
    <w:rPr>
      <w:rFonts w:ascii="Cambria" w:eastAsia="Times New Roman" w:hAnsi="Cambria" w:cs="Times New Roman"/>
      <w:sz w:val="22"/>
      <w:szCs w:val="22"/>
      <w:lang w:val="en-US"/>
    </w:rPr>
  </w:style>
  <w:style w:type="paragraph" w:styleId="Tijeloteksta3">
    <w:name w:val="Body Text 3"/>
    <w:basedOn w:val="Normal"/>
    <w:link w:val="Tijeloteksta3Char"/>
    <w:rsid w:val="00175FE1"/>
    <w:pPr>
      <w:jc w:val="center"/>
    </w:pPr>
    <w:rPr>
      <w:rFonts w:ascii="Times New Roman" w:hAnsi="Times New Roman" w:cs="Times New Roman"/>
      <w:i/>
      <w:iCs/>
    </w:rPr>
  </w:style>
  <w:style w:type="character" w:customStyle="1" w:styleId="Tijeloteksta3Char">
    <w:name w:val="Tijelo teksta 3 Char"/>
    <w:link w:val="Tijeloteksta3"/>
    <w:semiHidden/>
    <w:locked/>
    <w:rsid w:val="00175FE1"/>
    <w:rPr>
      <w:rFonts w:eastAsia="Calibri"/>
      <w:i/>
      <w:iCs/>
      <w:sz w:val="24"/>
      <w:szCs w:val="24"/>
      <w:lang w:val="en-US" w:eastAsia="hr-HR" w:bidi="ar-SA"/>
    </w:rPr>
  </w:style>
  <w:style w:type="paragraph" w:styleId="Tijeloteksta-uvlaka2">
    <w:name w:val="Body Text Indent 2"/>
    <w:basedOn w:val="Normal"/>
    <w:rsid w:val="00175FE1"/>
    <w:pPr>
      <w:spacing w:after="120" w:line="480" w:lineRule="auto"/>
      <w:ind w:left="283"/>
    </w:pPr>
  </w:style>
  <w:style w:type="paragraph" w:styleId="Uvuenotijeloteksta">
    <w:name w:val="Body Text Indent"/>
    <w:basedOn w:val="Normal"/>
    <w:rsid w:val="00175FE1"/>
    <w:pPr>
      <w:spacing w:after="120"/>
      <w:ind w:left="283"/>
    </w:pPr>
  </w:style>
  <w:style w:type="paragraph" w:styleId="Zaglavlje">
    <w:name w:val="header"/>
    <w:basedOn w:val="Normal"/>
    <w:link w:val="ZaglavljeChar"/>
    <w:uiPriority w:val="99"/>
    <w:rsid w:val="00175FE1"/>
    <w:pPr>
      <w:tabs>
        <w:tab w:val="center" w:pos="4536"/>
        <w:tab w:val="right" w:pos="9072"/>
      </w:tabs>
    </w:pPr>
  </w:style>
  <w:style w:type="character" w:customStyle="1" w:styleId="ZaglavljeChar">
    <w:name w:val="Zaglavlje Char"/>
    <w:link w:val="Zaglavlje"/>
    <w:uiPriority w:val="99"/>
    <w:locked/>
    <w:rsid w:val="00175FE1"/>
    <w:rPr>
      <w:rFonts w:ascii="HRAvantgard" w:eastAsia="Calibri" w:hAnsi="HRAvantgard" w:cs="HRAvantgard"/>
      <w:sz w:val="24"/>
      <w:szCs w:val="24"/>
      <w:lang w:val="en-US" w:eastAsia="hr-HR" w:bidi="ar-SA"/>
    </w:rPr>
  </w:style>
  <w:style w:type="paragraph" w:styleId="Podnoje">
    <w:name w:val="footer"/>
    <w:basedOn w:val="Normal"/>
    <w:link w:val="PodnojeChar"/>
    <w:uiPriority w:val="99"/>
    <w:rsid w:val="00175FE1"/>
    <w:pPr>
      <w:tabs>
        <w:tab w:val="center" w:pos="4536"/>
        <w:tab w:val="right" w:pos="9072"/>
      </w:tabs>
    </w:pPr>
  </w:style>
  <w:style w:type="paragraph" w:styleId="Opisslike">
    <w:name w:val="caption"/>
    <w:basedOn w:val="Normal"/>
    <w:next w:val="Normal"/>
    <w:qFormat/>
    <w:rsid w:val="00A937D2"/>
    <w:pPr>
      <w:ind w:right="50"/>
      <w:jc w:val="both"/>
      <w:outlineLvl w:val="0"/>
    </w:pPr>
    <w:rPr>
      <w:rFonts w:ascii="Times New Roman" w:eastAsia="Times New Roman" w:hAnsi="Times New Roman" w:cs="Times New Roman"/>
      <w:b/>
      <w:sz w:val="26"/>
      <w:szCs w:val="20"/>
      <w:lang w:val="en-AU"/>
    </w:rPr>
  </w:style>
  <w:style w:type="character" w:customStyle="1" w:styleId="outputformat1">
    <w:name w:val="outputformat1"/>
    <w:rsid w:val="00A937D2"/>
    <w:rPr>
      <w:rFonts w:ascii="Arial" w:hAnsi="Arial" w:cs="Arial" w:hint="default"/>
      <w:sz w:val="18"/>
      <w:szCs w:val="18"/>
    </w:rPr>
  </w:style>
  <w:style w:type="paragraph" w:customStyle="1" w:styleId="Style1">
    <w:name w:val="Style1"/>
    <w:basedOn w:val="Normal"/>
    <w:rsid w:val="004457B6"/>
    <w:pPr>
      <w:widowControl w:val="0"/>
      <w:autoSpaceDE w:val="0"/>
      <w:autoSpaceDN w:val="0"/>
      <w:adjustRightInd w:val="0"/>
    </w:pPr>
    <w:rPr>
      <w:rFonts w:ascii="Arial Unicode MS" w:eastAsia="Arial Unicode MS" w:hAnsi="Calibri" w:cs="Arial Unicode MS"/>
      <w:lang w:val="hr-HR"/>
    </w:rPr>
  </w:style>
  <w:style w:type="paragraph" w:customStyle="1" w:styleId="Style2">
    <w:name w:val="Style2"/>
    <w:basedOn w:val="Normal"/>
    <w:uiPriority w:val="99"/>
    <w:rsid w:val="004457B6"/>
    <w:pPr>
      <w:widowControl w:val="0"/>
      <w:autoSpaceDE w:val="0"/>
      <w:autoSpaceDN w:val="0"/>
      <w:adjustRightInd w:val="0"/>
      <w:spacing w:line="254" w:lineRule="exact"/>
      <w:ind w:firstLine="566"/>
    </w:pPr>
    <w:rPr>
      <w:rFonts w:ascii="Arial Unicode MS" w:eastAsia="Arial Unicode MS" w:hAnsi="Calibri" w:cs="Arial Unicode MS"/>
      <w:lang w:val="hr-HR"/>
    </w:rPr>
  </w:style>
  <w:style w:type="paragraph" w:customStyle="1" w:styleId="Style3">
    <w:name w:val="Style3"/>
    <w:basedOn w:val="Normal"/>
    <w:rsid w:val="004457B6"/>
    <w:pPr>
      <w:widowControl w:val="0"/>
      <w:autoSpaceDE w:val="0"/>
      <w:autoSpaceDN w:val="0"/>
      <w:adjustRightInd w:val="0"/>
      <w:jc w:val="center"/>
    </w:pPr>
    <w:rPr>
      <w:rFonts w:ascii="Arial Unicode MS" w:eastAsia="Arial Unicode MS" w:hAnsi="Calibri" w:cs="Arial Unicode MS"/>
      <w:lang w:val="hr-HR"/>
    </w:rPr>
  </w:style>
  <w:style w:type="paragraph" w:customStyle="1" w:styleId="Style4">
    <w:name w:val="Style4"/>
    <w:basedOn w:val="Normal"/>
    <w:uiPriority w:val="99"/>
    <w:rsid w:val="004457B6"/>
    <w:pPr>
      <w:widowControl w:val="0"/>
      <w:autoSpaceDE w:val="0"/>
      <w:autoSpaceDN w:val="0"/>
      <w:adjustRightInd w:val="0"/>
      <w:spacing w:line="252" w:lineRule="exact"/>
    </w:pPr>
    <w:rPr>
      <w:rFonts w:ascii="Arial Unicode MS" w:eastAsia="Arial Unicode MS" w:hAnsi="Calibri" w:cs="Arial Unicode MS"/>
      <w:lang w:val="hr-HR"/>
    </w:rPr>
  </w:style>
  <w:style w:type="character" w:customStyle="1" w:styleId="FontStyle11">
    <w:name w:val="Font Style11"/>
    <w:uiPriority w:val="99"/>
    <w:rsid w:val="004457B6"/>
    <w:rPr>
      <w:rFonts w:ascii="Arial Unicode MS" w:eastAsia="Arial Unicode MS" w:cs="Arial Unicode MS"/>
      <w:b/>
      <w:bCs/>
      <w:sz w:val="20"/>
      <w:szCs w:val="20"/>
    </w:rPr>
  </w:style>
  <w:style w:type="character" w:customStyle="1" w:styleId="FontStyle12">
    <w:name w:val="Font Style12"/>
    <w:rsid w:val="004457B6"/>
    <w:rPr>
      <w:rFonts w:ascii="Arial Unicode MS" w:eastAsia="Arial Unicode MS" w:cs="Arial Unicode MS"/>
      <w:b/>
      <w:bCs/>
      <w:sz w:val="20"/>
      <w:szCs w:val="20"/>
    </w:rPr>
  </w:style>
  <w:style w:type="character" w:customStyle="1" w:styleId="FontStyle13">
    <w:name w:val="Font Style13"/>
    <w:uiPriority w:val="99"/>
    <w:rsid w:val="004457B6"/>
    <w:rPr>
      <w:rFonts w:ascii="Arial Unicode MS" w:eastAsia="Arial Unicode MS" w:cs="Arial Unicode MS"/>
      <w:sz w:val="20"/>
      <w:szCs w:val="20"/>
    </w:rPr>
  </w:style>
  <w:style w:type="character" w:customStyle="1" w:styleId="FontStyle14">
    <w:name w:val="Font Style14"/>
    <w:rsid w:val="004457B6"/>
    <w:rPr>
      <w:rFonts w:ascii="Arial Unicode MS" w:eastAsia="Arial Unicode MS" w:cs="Arial Unicode MS"/>
      <w:sz w:val="20"/>
      <w:szCs w:val="20"/>
    </w:rPr>
  </w:style>
  <w:style w:type="paragraph" w:styleId="Tijeloteksta">
    <w:name w:val="Body Text"/>
    <w:basedOn w:val="Normal"/>
    <w:link w:val="TijelotekstaChar"/>
    <w:rsid w:val="004457B6"/>
    <w:pPr>
      <w:spacing w:after="120"/>
    </w:pPr>
  </w:style>
  <w:style w:type="paragraph" w:styleId="Tijeloteksta2">
    <w:name w:val="Body Text 2"/>
    <w:basedOn w:val="Normal"/>
    <w:link w:val="Tijeloteksta2Char"/>
    <w:rsid w:val="004457B6"/>
    <w:pPr>
      <w:spacing w:after="120" w:line="480" w:lineRule="auto"/>
    </w:pPr>
    <w:rPr>
      <w:rFonts w:ascii="Times New Roman" w:eastAsia="Times New Roman" w:hAnsi="Times New Roman" w:cs="Times New Roman"/>
      <w:b/>
      <w:szCs w:val="20"/>
      <w:lang w:val="en-AU"/>
    </w:rPr>
  </w:style>
  <w:style w:type="character" w:customStyle="1" w:styleId="Tijeloteksta2Char">
    <w:name w:val="Tijelo teksta 2 Char"/>
    <w:link w:val="Tijeloteksta2"/>
    <w:rsid w:val="004457B6"/>
    <w:rPr>
      <w:b/>
      <w:sz w:val="24"/>
      <w:lang w:val="en-AU" w:eastAsia="hr-HR" w:bidi="ar-SA"/>
    </w:rPr>
  </w:style>
  <w:style w:type="paragraph" w:styleId="Odlomakpopisa">
    <w:name w:val="List Paragraph"/>
    <w:aliases w:val="Bulleted"/>
    <w:basedOn w:val="Normal"/>
    <w:link w:val="OdlomakpopisaChar"/>
    <w:uiPriority w:val="99"/>
    <w:qFormat/>
    <w:rsid w:val="004457B6"/>
    <w:pPr>
      <w:widowControl w:val="0"/>
      <w:suppressAutoHyphens/>
      <w:ind w:left="720"/>
      <w:contextualSpacing/>
    </w:pPr>
    <w:rPr>
      <w:rFonts w:ascii="Times New Roman" w:eastAsia="Lucida Sans Unicode" w:hAnsi="Times New Roman" w:cs="Times New Roman"/>
      <w:lang w:val="hr-HR" w:eastAsia="en-US"/>
    </w:rPr>
  </w:style>
  <w:style w:type="character" w:styleId="Naglaeno">
    <w:name w:val="Strong"/>
    <w:qFormat/>
    <w:rsid w:val="00185C55"/>
    <w:rPr>
      <w:rFonts w:cs="Times New Roman"/>
      <w:b/>
      <w:bCs/>
    </w:rPr>
  </w:style>
  <w:style w:type="paragraph" w:styleId="Tijeloteksta-uvlaka3">
    <w:name w:val="Body Text Indent 3"/>
    <w:basedOn w:val="Normal"/>
    <w:link w:val="Tijeloteksta-uvlaka3Char"/>
    <w:semiHidden/>
    <w:rsid w:val="006A7636"/>
    <w:pPr>
      <w:spacing w:after="120"/>
      <w:ind w:left="283"/>
    </w:pPr>
    <w:rPr>
      <w:rFonts w:ascii="Times New Roman" w:hAnsi="Times New Roman" w:cs="Times New Roman"/>
      <w:sz w:val="16"/>
      <w:szCs w:val="16"/>
      <w:lang w:val="hr-HR"/>
    </w:rPr>
  </w:style>
  <w:style w:type="character" w:customStyle="1" w:styleId="Tijeloteksta-uvlaka3Char">
    <w:name w:val="Tijelo teksta - uvlaka 3 Char"/>
    <w:link w:val="Tijeloteksta-uvlaka3"/>
    <w:semiHidden/>
    <w:locked/>
    <w:rsid w:val="006A7636"/>
    <w:rPr>
      <w:rFonts w:eastAsia="Calibri"/>
      <w:sz w:val="16"/>
      <w:szCs w:val="16"/>
      <w:lang w:val="hr-HR" w:eastAsia="hr-HR" w:bidi="ar-SA"/>
    </w:rPr>
  </w:style>
  <w:style w:type="paragraph" w:customStyle="1" w:styleId="t-12-9-fett-s">
    <w:name w:val="t-12-9-fett-s"/>
    <w:basedOn w:val="Normal"/>
    <w:uiPriority w:val="99"/>
    <w:rsid w:val="00F57E1C"/>
    <w:pPr>
      <w:spacing w:before="100" w:beforeAutospacing="1" w:after="100" w:afterAutospacing="1"/>
      <w:jc w:val="center"/>
    </w:pPr>
    <w:rPr>
      <w:rFonts w:ascii="Times New Roman" w:hAnsi="Times New Roman" w:cs="Times New Roman"/>
      <w:b/>
      <w:bCs/>
      <w:sz w:val="28"/>
      <w:szCs w:val="28"/>
      <w:lang w:val="hr-HR"/>
    </w:rPr>
  </w:style>
  <w:style w:type="paragraph" w:customStyle="1" w:styleId="tb-na16">
    <w:name w:val="tb-na16"/>
    <w:basedOn w:val="Normal"/>
    <w:rsid w:val="00F57E1C"/>
    <w:pPr>
      <w:spacing w:before="100" w:beforeAutospacing="1" w:after="100" w:afterAutospacing="1"/>
      <w:jc w:val="center"/>
    </w:pPr>
    <w:rPr>
      <w:rFonts w:ascii="Times New Roman" w:hAnsi="Times New Roman" w:cs="Times New Roman"/>
      <w:b/>
      <w:bCs/>
      <w:sz w:val="36"/>
      <w:szCs w:val="36"/>
      <w:lang w:val="hr-HR"/>
    </w:rPr>
  </w:style>
  <w:style w:type="paragraph" w:customStyle="1" w:styleId="t-9-8">
    <w:name w:val="t-9-8"/>
    <w:basedOn w:val="Normal"/>
    <w:uiPriority w:val="99"/>
    <w:rsid w:val="00F57E1C"/>
    <w:pPr>
      <w:spacing w:before="100" w:beforeAutospacing="1" w:after="100" w:afterAutospacing="1"/>
    </w:pPr>
    <w:rPr>
      <w:rFonts w:ascii="Times New Roman" w:hAnsi="Times New Roman" w:cs="Times New Roman"/>
      <w:lang w:val="hr-HR"/>
    </w:rPr>
  </w:style>
  <w:style w:type="paragraph" w:customStyle="1" w:styleId="Style5">
    <w:name w:val="Style5"/>
    <w:basedOn w:val="Normal"/>
    <w:uiPriority w:val="99"/>
    <w:rsid w:val="00D66966"/>
    <w:pPr>
      <w:widowControl w:val="0"/>
      <w:autoSpaceDE w:val="0"/>
      <w:autoSpaceDN w:val="0"/>
      <w:adjustRightInd w:val="0"/>
      <w:spacing w:line="278" w:lineRule="exact"/>
      <w:ind w:firstLine="708"/>
      <w:jc w:val="both"/>
    </w:pPr>
    <w:rPr>
      <w:rFonts w:ascii="Times New Roman" w:eastAsia="Times New Roman" w:hAnsi="Times New Roman" w:cs="Times New Roman"/>
      <w:lang w:val="hr-HR"/>
    </w:rPr>
  </w:style>
  <w:style w:type="character" w:customStyle="1" w:styleId="FontStyle21">
    <w:name w:val="Font Style21"/>
    <w:uiPriority w:val="99"/>
    <w:rsid w:val="00D66966"/>
    <w:rPr>
      <w:rFonts w:ascii="Times New Roman" w:hAnsi="Times New Roman" w:cs="Times New Roman" w:hint="default"/>
      <w:b/>
      <w:bCs/>
      <w:sz w:val="22"/>
      <w:szCs w:val="22"/>
    </w:rPr>
  </w:style>
  <w:style w:type="paragraph" w:customStyle="1" w:styleId="Style10">
    <w:name w:val="Style10"/>
    <w:basedOn w:val="Normal"/>
    <w:rsid w:val="00D66966"/>
    <w:pPr>
      <w:widowControl w:val="0"/>
      <w:autoSpaceDE w:val="0"/>
      <w:autoSpaceDN w:val="0"/>
      <w:adjustRightInd w:val="0"/>
      <w:spacing w:line="280" w:lineRule="exact"/>
    </w:pPr>
    <w:rPr>
      <w:rFonts w:ascii="Times New Roman" w:eastAsia="Times New Roman" w:hAnsi="Times New Roman" w:cs="Times New Roman"/>
      <w:lang w:val="hr-HR"/>
    </w:rPr>
  </w:style>
  <w:style w:type="character" w:styleId="Hiperveza">
    <w:name w:val="Hyperlink"/>
    <w:uiPriority w:val="99"/>
    <w:rsid w:val="00D66966"/>
    <w:rPr>
      <w:rFonts w:cs="Times New Roman"/>
      <w:color w:val="0000FF"/>
      <w:u w:val="single"/>
    </w:rPr>
  </w:style>
  <w:style w:type="paragraph" w:customStyle="1" w:styleId="Tijeloteksta-uvlaka21">
    <w:name w:val="Tijelo teksta - uvlaka 21"/>
    <w:aliases w:val="Body Text Indent 2,uvlaka 2,Body Text Indent 21"/>
    <w:basedOn w:val="Normal"/>
    <w:rsid w:val="00D66966"/>
    <w:pPr>
      <w:ind w:firstLine="720"/>
      <w:jc w:val="both"/>
    </w:pPr>
    <w:rPr>
      <w:rFonts w:ascii="Times New Roman" w:eastAsia="Times New Roman" w:hAnsi="Times New Roman" w:cs="Times New Roman"/>
      <w:b/>
      <w:szCs w:val="20"/>
      <w:lang w:val="hr-HR"/>
    </w:rPr>
  </w:style>
  <w:style w:type="character" w:styleId="SlijeenaHiperveza">
    <w:name w:val="FollowedHyperlink"/>
    <w:uiPriority w:val="99"/>
    <w:unhideWhenUsed/>
    <w:rsid w:val="00DF35B4"/>
    <w:rPr>
      <w:color w:val="954F72"/>
      <w:u w:val="single"/>
    </w:rPr>
  </w:style>
  <w:style w:type="paragraph" w:styleId="StandardWeb">
    <w:name w:val="Normal (Web)"/>
    <w:basedOn w:val="Normal"/>
    <w:uiPriority w:val="99"/>
    <w:unhideWhenUsed/>
    <w:rsid w:val="004820CC"/>
    <w:pPr>
      <w:spacing w:before="100" w:beforeAutospacing="1" w:after="100" w:afterAutospacing="1"/>
    </w:pPr>
    <w:rPr>
      <w:rFonts w:ascii="Arial" w:eastAsia="Times New Roman" w:hAnsi="Arial" w:cs="Arial"/>
      <w:color w:val="000000"/>
      <w:sz w:val="18"/>
      <w:szCs w:val="18"/>
      <w:lang w:val="hr-HR"/>
    </w:rPr>
  </w:style>
  <w:style w:type="paragraph" w:customStyle="1" w:styleId="Odlomakpopisa1">
    <w:name w:val="Odlomak popisa1"/>
    <w:basedOn w:val="Normal"/>
    <w:uiPriority w:val="99"/>
    <w:rsid w:val="002B79E8"/>
    <w:pPr>
      <w:ind w:left="708"/>
    </w:pPr>
    <w:rPr>
      <w:rFonts w:ascii="Times New Roman" w:hAnsi="Times New Roman" w:cs="Times New Roman"/>
      <w:lang w:val="hr-HR"/>
    </w:rPr>
  </w:style>
  <w:style w:type="paragraph" w:customStyle="1" w:styleId="Default">
    <w:name w:val="Default"/>
    <w:qFormat/>
    <w:rsid w:val="002B79E8"/>
    <w:pPr>
      <w:autoSpaceDE w:val="0"/>
      <w:autoSpaceDN w:val="0"/>
      <w:adjustRightInd w:val="0"/>
    </w:pPr>
    <w:rPr>
      <w:rFonts w:ascii="Arial" w:hAnsi="Arial" w:cs="Arial"/>
      <w:color w:val="000000"/>
      <w:sz w:val="24"/>
      <w:szCs w:val="24"/>
    </w:rPr>
  </w:style>
  <w:style w:type="paragraph" w:styleId="Bezproreda">
    <w:name w:val="No Spacing"/>
    <w:link w:val="BezproredaChar"/>
    <w:uiPriority w:val="1"/>
    <w:qFormat/>
    <w:rsid w:val="002B79E8"/>
    <w:rPr>
      <w:rFonts w:ascii="Calibri" w:eastAsia="Calibri" w:hAnsi="Calibri" w:cs="Calibri"/>
      <w:sz w:val="22"/>
      <w:szCs w:val="22"/>
      <w:lang w:eastAsia="en-US"/>
    </w:rPr>
  </w:style>
  <w:style w:type="paragraph" w:customStyle="1" w:styleId="Bezproreda1">
    <w:name w:val="Bez proreda1"/>
    <w:uiPriority w:val="99"/>
    <w:rsid w:val="002B79E8"/>
    <w:rPr>
      <w:rFonts w:ascii="Calibri" w:hAnsi="Calibri" w:cs="Calibri"/>
      <w:sz w:val="22"/>
      <w:szCs w:val="22"/>
      <w:lang w:eastAsia="en-US"/>
    </w:rPr>
  </w:style>
  <w:style w:type="paragraph" w:customStyle="1" w:styleId="Paragraf11">
    <w:name w:val="Paragraf 1.1"/>
    <w:basedOn w:val="Normal"/>
    <w:rsid w:val="00B01EC0"/>
    <w:pPr>
      <w:spacing w:before="120" w:after="120"/>
      <w:ind w:firstLine="567"/>
      <w:jc w:val="both"/>
    </w:pPr>
    <w:rPr>
      <w:rFonts w:ascii="Times New Roman" w:eastAsia="Times New Roman" w:hAnsi="Times New Roman" w:cs="Times New Roman"/>
      <w:szCs w:val="20"/>
      <w:lang w:val="hr-HR"/>
    </w:rPr>
  </w:style>
  <w:style w:type="paragraph" w:customStyle="1" w:styleId="Style12">
    <w:name w:val="Style12"/>
    <w:basedOn w:val="Normal"/>
    <w:rsid w:val="003D58D1"/>
    <w:pPr>
      <w:widowControl w:val="0"/>
      <w:autoSpaceDE w:val="0"/>
      <w:autoSpaceDN w:val="0"/>
      <w:adjustRightInd w:val="0"/>
      <w:jc w:val="both"/>
    </w:pPr>
    <w:rPr>
      <w:rFonts w:ascii="Arial" w:eastAsia="Times New Roman" w:hAnsi="Arial" w:cs="Times New Roman"/>
      <w:lang w:val="hr-HR"/>
    </w:rPr>
  </w:style>
  <w:style w:type="character" w:customStyle="1" w:styleId="FontStyle15">
    <w:name w:val="Font Style15"/>
    <w:rsid w:val="003D58D1"/>
    <w:rPr>
      <w:rFonts w:ascii="Arial" w:hAnsi="Arial" w:cs="Arial"/>
      <w:sz w:val="22"/>
      <w:szCs w:val="22"/>
    </w:rPr>
  </w:style>
  <w:style w:type="character" w:customStyle="1" w:styleId="FontStyle16">
    <w:name w:val="Font Style16"/>
    <w:rsid w:val="003D58D1"/>
    <w:rPr>
      <w:rFonts w:ascii="Arial" w:hAnsi="Arial" w:cs="Arial"/>
      <w:b/>
      <w:bCs/>
      <w:sz w:val="26"/>
      <w:szCs w:val="26"/>
    </w:rPr>
  </w:style>
  <w:style w:type="character" w:customStyle="1" w:styleId="FontStyle17">
    <w:name w:val="Font Style17"/>
    <w:rsid w:val="003D58D1"/>
    <w:rPr>
      <w:rFonts w:ascii="Arial" w:hAnsi="Arial" w:cs="Arial"/>
      <w:sz w:val="22"/>
      <w:szCs w:val="22"/>
    </w:rPr>
  </w:style>
  <w:style w:type="paragraph" w:customStyle="1" w:styleId="xl63">
    <w:name w:val="xl63"/>
    <w:basedOn w:val="Normal"/>
    <w:rsid w:val="00A21E3F"/>
    <w:pPr>
      <w:spacing w:before="100" w:beforeAutospacing="1" w:after="100" w:afterAutospacing="1"/>
    </w:pPr>
    <w:rPr>
      <w:rFonts w:ascii="Times New Roman" w:eastAsia="Times New Roman" w:hAnsi="Times New Roman" w:cs="Times New Roman"/>
      <w:b/>
      <w:bCs/>
      <w:sz w:val="18"/>
      <w:szCs w:val="18"/>
      <w:lang w:val="hr-HR"/>
    </w:rPr>
  </w:style>
  <w:style w:type="paragraph" w:customStyle="1" w:styleId="xl64">
    <w:name w:val="xl64"/>
    <w:basedOn w:val="Normal"/>
    <w:rsid w:val="00A21E3F"/>
    <w:pPr>
      <w:spacing w:before="100" w:beforeAutospacing="1" w:after="100" w:afterAutospacing="1"/>
    </w:pPr>
    <w:rPr>
      <w:rFonts w:ascii="Times New Roman" w:eastAsia="Times New Roman" w:hAnsi="Times New Roman" w:cs="Times New Roman"/>
      <w:sz w:val="18"/>
      <w:szCs w:val="18"/>
      <w:lang w:val="hr-HR"/>
    </w:rPr>
  </w:style>
  <w:style w:type="paragraph" w:customStyle="1" w:styleId="xl65">
    <w:name w:val="xl65"/>
    <w:basedOn w:val="Normal"/>
    <w:rsid w:val="00A21E3F"/>
    <w:pPr>
      <w:shd w:val="clear" w:color="000000" w:fill="C0C0C0"/>
      <w:spacing w:before="100" w:beforeAutospacing="1" w:after="100" w:afterAutospacing="1"/>
    </w:pPr>
    <w:rPr>
      <w:rFonts w:ascii="Times New Roman" w:eastAsia="Times New Roman" w:hAnsi="Times New Roman" w:cs="Times New Roman"/>
      <w:b/>
      <w:bCs/>
      <w:sz w:val="16"/>
      <w:szCs w:val="16"/>
      <w:lang w:val="hr-HR"/>
    </w:rPr>
  </w:style>
  <w:style w:type="paragraph" w:customStyle="1" w:styleId="xl66">
    <w:name w:val="xl66"/>
    <w:basedOn w:val="Normal"/>
    <w:rsid w:val="00A21E3F"/>
    <w:pPr>
      <w:shd w:val="clear" w:color="000000" w:fill="505050"/>
      <w:spacing w:before="100" w:beforeAutospacing="1" w:after="100" w:afterAutospacing="1"/>
    </w:pPr>
    <w:rPr>
      <w:rFonts w:ascii="Times New Roman" w:eastAsia="Times New Roman" w:hAnsi="Times New Roman" w:cs="Times New Roman"/>
      <w:b/>
      <w:bCs/>
      <w:color w:val="FFFFFF"/>
      <w:sz w:val="16"/>
      <w:szCs w:val="16"/>
      <w:lang w:val="hr-HR"/>
    </w:rPr>
  </w:style>
  <w:style w:type="paragraph" w:customStyle="1" w:styleId="xl67">
    <w:name w:val="xl67"/>
    <w:basedOn w:val="Normal"/>
    <w:rsid w:val="00A21E3F"/>
    <w:pPr>
      <w:shd w:val="clear" w:color="000000" w:fill="505050"/>
      <w:spacing w:before="100" w:beforeAutospacing="1" w:after="100" w:afterAutospacing="1"/>
    </w:pPr>
    <w:rPr>
      <w:rFonts w:ascii="Times New Roman" w:eastAsia="Times New Roman" w:hAnsi="Times New Roman" w:cs="Times New Roman"/>
      <w:b/>
      <w:bCs/>
      <w:color w:val="FFFFFF"/>
      <w:sz w:val="16"/>
      <w:szCs w:val="16"/>
      <w:lang w:val="hr-HR"/>
    </w:rPr>
  </w:style>
  <w:style w:type="paragraph" w:customStyle="1" w:styleId="xl68">
    <w:name w:val="xl68"/>
    <w:basedOn w:val="Normal"/>
    <w:rsid w:val="00A21E3F"/>
    <w:pPr>
      <w:shd w:val="clear" w:color="000000" w:fill="000080"/>
      <w:spacing w:before="100" w:beforeAutospacing="1" w:after="100" w:afterAutospacing="1"/>
    </w:pPr>
    <w:rPr>
      <w:rFonts w:ascii="Times New Roman" w:eastAsia="Times New Roman" w:hAnsi="Times New Roman" w:cs="Times New Roman"/>
      <w:b/>
      <w:bCs/>
      <w:color w:val="FFFFFF"/>
      <w:sz w:val="16"/>
      <w:szCs w:val="16"/>
      <w:lang w:val="hr-HR"/>
    </w:rPr>
  </w:style>
  <w:style w:type="paragraph" w:customStyle="1" w:styleId="xl69">
    <w:name w:val="xl69"/>
    <w:basedOn w:val="Normal"/>
    <w:rsid w:val="00A21E3F"/>
    <w:pPr>
      <w:shd w:val="clear" w:color="000000" w:fill="000080"/>
      <w:spacing w:before="100" w:beforeAutospacing="1" w:after="100" w:afterAutospacing="1"/>
    </w:pPr>
    <w:rPr>
      <w:rFonts w:ascii="Times New Roman" w:eastAsia="Times New Roman" w:hAnsi="Times New Roman" w:cs="Times New Roman"/>
      <w:b/>
      <w:bCs/>
      <w:color w:val="FFFFFF"/>
      <w:sz w:val="16"/>
      <w:szCs w:val="16"/>
      <w:lang w:val="hr-HR"/>
    </w:rPr>
  </w:style>
  <w:style w:type="paragraph" w:customStyle="1" w:styleId="xl70">
    <w:name w:val="xl70"/>
    <w:basedOn w:val="Normal"/>
    <w:rsid w:val="00A21E3F"/>
    <w:pPr>
      <w:shd w:val="clear" w:color="000000" w:fill="14148A"/>
      <w:spacing w:before="100" w:beforeAutospacing="1" w:after="100" w:afterAutospacing="1"/>
    </w:pPr>
    <w:rPr>
      <w:rFonts w:ascii="Times New Roman" w:eastAsia="Times New Roman" w:hAnsi="Times New Roman" w:cs="Times New Roman"/>
      <w:b/>
      <w:bCs/>
      <w:color w:val="FFFFFF"/>
      <w:sz w:val="16"/>
      <w:szCs w:val="16"/>
      <w:lang w:val="hr-HR"/>
    </w:rPr>
  </w:style>
  <w:style w:type="paragraph" w:customStyle="1" w:styleId="xl71">
    <w:name w:val="xl71"/>
    <w:basedOn w:val="Normal"/>
    <w:rsid w:val="00A21E3F"/>
    <w:pPr>
      <w:shd w:val="clear" w:color="000000" w:fill="14148A"/>
      <w:spacing w:before="100" w:beforeAutospacing="1" w:after="100" w:afterAutospacing="1"/>
    </w:pPr>
    <w:rPr>
      <w:rFonts w:ascii="Times New Roman" w:eastAsia="Times New Roman" w:hAnsi="Times New Roman" w:cs="Times New Roman"/>
      <w:b/>
      <w:bCs/>
      <w:color w:val="FFFFFF"/>
      <w:sz w:val="16"/>
      <w:szCs w:val="16"/>
      <w:lang w:val="hr-HR"/>
    </w:rPr>
  </w:style>
  <w:style w:type="paragraph" w:customStyle="1" w:styleId="xl72">
    <w:name w:val="xl72"/>
    <w:basedOn w:val="Normal"/>
    <w:rsid w:val="00A21E3F"/>
    <w:pPr>
      <w:shd w:val="clear" w:color="000000" w:fill="5050A8"/>
      <w:spacing w:before="100" w:beforeAutospacing="1" w:after="100" w:afterAutospacing="1"/>
    </w:pPr>
    <w:rPr>
      <w:rFonts w:ascii="Times New Roman" w:eastAsia="Times New Roman" w:hAnsi="Times New Roman" w:cs="Times New Roman"/>
      <w:b/>
      <w:bCs/>
      <w:color w:val="FFFFFF"/>
      <w:sz w:val="16"/>
      <w:szCs w:val="16"/>
      <w:lang w:val="hr-HR"/>
    </w:rPr>
  </w:style>
  <w:style w:type="paragraph" w:customStyle="1" w:styleId="xl73">
    <w:name w:val="xl73"/>
    <w:basedOn w:val="Normal"/>
    <w:rsid w:val="00A21E3F"/>
    <w:pPr>
      <w:shd w:val="clear" w:color="000000" w:fill="5050A8"/>
      <w:spacing w:before="100" w:beforeAutospacing="1" w:after="100" w:afterAutospacing="1"/>
    </w:pPr>
    <w:rPr>
      <w:rFonts w:ascii="Times New Roman" w:eastAsia="Times New Roman" w:hAnsi="Times New Roman" w:cs="Times New Roman"/>
      <w:b/>
      <w:bCs/>
      <w:color w:val="FFFFFF"/>
      <w:sz w:val="16"/>
      <w:szCs w:val="16"/>
      <w:lang w:val="hr-HR"/>
    </w:rPr>
  </w:style>
  <w:style w:type="paragraph" w:customStyle="1" w:styleId="xl74">
    <w:name w:val="xl74"/>
    <w:basedOn w:val="Normal"/>
    <w:rsid w:val="00A21E3F"/>
    <w:pPr>
      <w:shd w:val="clear" w:color="000000" w:fill="6464B2"/>
      <w:spacing w:before="100" w:beforeAutospacing="1" w:after="100" w:afterAutospacing="1"/>
    </w:pPr>
    <w:rPr>
      <w:rFonts w:ascii="Times New Roman" w:eastAsia="Times New Roman" w:hAnsi="Times New Roman" w:cs="Times New Roman"/>
      <w:b/>
      <w:bCs/>
      <w:color w:val="FFFFFF"/>
      <w:sz w:val="16"/>
      <w:szCs w:val="16"/>
      <w:lang w:val="hr-HR"/>
    </w:rPr>
  </w:style>
  <w:style w:type="paragraph" w:customStyle="1" w:styleId="xl75">
    <w:name w:val="xl75"/>
    <w:basedOn w:val="Normal"/>
    <w:rsid w:val="00A21E3F"/>
    <w:pPr>
      <w:shd w:val="clear" w:color="000000" w:fill="6464B2"/>
      <w:spacing w:before="100" w:beforeAutospacing="1" w:after="100" w:afterAutospacing="1"/>
    </w:pPr>
    <w:rPr>
      <w:rFonts w:ascii="Times New Roman" w:eastAsia="Times New Roman" w:hAnsi="Times New Roman" w:cs="Times New Roman"/>
      <w:b/>
      <w:bCs/>
      <w:color w:val="FFFFFF"/>
      <w:sz w:val="16"/>
      <w:szCs w:val="16"/>
      <w:lang w:val="hr-HR"/>
    </w:rPr>
  </w:style>
  <w:style w:type="paragraph" w:customStyle="1" w:styleId="xl76">
    <w:name w:val="xl76"/>
    <w:basedOn w:val="Normal"/>
    <w:rsid w:val="00A21E3F"/>
    <w:pPr>
      <w:shd w:val="clear" w:color="000000" w:fill="FFFF00"/>
      <w:spacing w:before="100" w:beforeAutospacing="1" w:after="100" w:afterAutospacing="1"/>
    </w:pPr>
    <w:rPr>
      <w:rFonts w:ascii="Times New Roman" w:eastAsia="Times New Roman" w:hAnsi="Times New Roman" w:cs="Times New Roman"/>
      <w:b/>
      <w:bCs/>
      <w:sz w:val="16"/>
      <w:szCs w:val="16"/>
      <w:lang w:val="hr-HR"/>
    </w:rPr>
  </w:style>
  <w:style w:type="paragraph" w:customStyle="1" w:styleId="xl77">
    <w:name w:val="xl77"/>
    <w:basedOn w:val="Normal"/>
    <w:rsid w:val="00A21E3F"/>
    <w:pPr>
      <w:shd w:val="clear" w:color="000000" w:fill="FFFF00"/>
      <w:spacing w:before="100" w:beforeAutospacing="1" w:after="100" w:afterAutospacing="1"/>
    </w:pPr>
    <w:rPr>
      <w:rFonts w:ascii="Times New Roman" w:eastAsia="Times New Roman" w:hAnsi="Times New Roman" w:cs="Times New Roman"/>
      <w:b/>
      <w:bCs/>
      <w:sz w:val="16"/>
      <w:szCs w:val="16"/>
      <w:lang w:val="hr-HR"/>
    </w:rPr>
  </w:style>
  <w:style w:type="paragraph" w:customStyle="1" w:styleId="xl78">
    <w:name w:val="xl78"/>
    <w:basedOn w:val="Normal"/>
    <w:rsid w:val="00A21E3F"/>
    <w:pPr>
      <w:spacing w:before="100" w:beforeAutospacing="1" w:after="100" w:afterAutospacing="1"/>
    </w:pPr>
    <w:rPr>
      <w:rFonts w:ascii="Times New Roman" w:eastAsia="Times New Roman" w:hAnsi="Times New Roman" w:cs="Times New Roman"/>
      <w:b/>
      <w:bCs/>
      <w:sz w:val="16"/>
      <w:szCs w:val="16"/>
      <w:lang w:val="hr-HR"/>
    </w:rPr>
  </w:style>
  <w:style w:type="paragraph" w:customStyle="1" w:styleId="xl79">
    <w:name w:val="xl79"/>
    <w:basedOn w:val="Normal"/>
    <w:rsid w:val="00A21E3F"/>
    <w:pPr>
      <w:spacing w:before="100" w:beforeAutospacing="1" w:after="100" w:afterAutospacing="1"/>
    </w:pPr>
    <w:rPr>
      <w:rFonts w:ascii="Times New Roman" w:eastAsia="Times New Roman" w:hAnsi="Times New Roman" w:cs="Times New Roman"/>
      <w:b/>
      <w:bCs/>
      <w:sz w:val="16"/>
      <w:szCs w:val="16"/>
      <w:lang w:val="hr-HR"/>
    </w:rPr>
  </w:style>
  <w:style w:type="paragraph" w:customStyle="1" w:styleId="xl80">
    <w:name w:val="xl80"/>
    <w:basedOn w:val="Normal"/>
    <w:rsid w:val="00A21E3F"/>
    <w:pPr>
      <w:spacing w:before="100" w:beforeAutospacing="1" w:after="100" w:afterAutospacing="1"/>
    </w:pPr>
    <w:rPr>
      <w:rFonts w:ascii="Times New Roman" w:eastAsia="Times New Roman" w:hAnsi="Times New Roman" w:cs="Times New Roman"/>
      <w:b/>
      <w:bCs/>
      <w:sz w:val="16"/>
      <w:szCs w:val="16"/>
      <w:lang w:val="hr-HR"/>
    </w:rPr>
  </w:style>
  <w:style w:type="paragraph" w:customStyle="1" w:styleId="xl81">
    <w:name w:val="xl81"/>
    <w:basedOn w:val="Normal"/>
    <w:rsid w:val="00A21E3F"/>
    <w:pPr>
      <w:spacing w:before="100" w:beforeAutospacing="1" w:after="100" w:afterAutospacing="1"/>
    </w:pPr>
    <w:rPr>
      <w:rFonts w:ascii="Times New Roman" w:eastAsia="Times New Roman" w:hAnsi="Times New Roman" w:cs="Times New Roman"/>
      <w:sz w:val="16"/>
      <w:szCs w:val="16"/>
      <w:lang w:val="hr-HR"/>
    </w:rPr>
  </w:style>
  <w:style w:type="paragraph" w:customStyle="1" w:styleId="xl82">
    <w:name w:val="xl82"/>
    <w:basedOn w:val="Normal"/>
    <w:rsid w:val="00A21E3F"/>
    <w:pPr>
      <w:spacing w:before="100" w:beforeAutospacing="1" w:after="100" w:afterAutospacing="1"/>
    </w:pPr>
    <w:rPr>
      <w:rFonts w:ascii="Times New Roman" w:eastAsia="Times New Roman" w:hAnsi="Times New Roman" w:cs="Times New Roman"/>
      <w:sz w:val="16"/>
      <w:szCs w:val="16"/>
      <w:lang w:val="hr-HR"/>
    </w:rPr>
  </w:style>
  <w:style w:type="paragraph" w:customStyle="1" w:styleId="xl83">
    <w:name w:val="xl83"/>
    <w:basedOn w:val="Normal"/>
    <w:rsid w:val="00A21E3F"/>
    <w:pPr>
      <w:spacing w:before="100" w:beforeAutospacing="1" w:after="100" w:afterAutospacing="1"/>
    </w:pPr>
    <w:rPr>
      <w:rFonts w:ascii="Times New Roman" w:eastAsia="Times New Roman" w:hAnsi="Times New Roman" w:cs="Times New Roman"/>
      <w:sz w:val="16"/>
      <w:szCs w:val="16"/>
      <w:lang w:val="hr-HR"/>
    </w:rPr>
  </w:style>
  <w:style w:type="paragraph" w:customStyle="1" w:styleId="xl84">
    <w:name w:val="xl84"/>
    <w:basedOn w:val="Normal"/>
    <w:rsid w:val="00A21E3F"/>
    <w:pPr>
      <w:shd w:val="clear" w:color="000000" w:fill="A0D0A0"/>
      <w:spacing w:before="100" w:beforeAutospacing="1" w:after="100" w:afterAutospacing="1"/>
    </w:pPr>
    <w:rPr>
      <w:rFonts w:ascii="Times New Roman" w:eastAsia="Times New Roman" w:hAnsi="Times New Roman" w:cs="Times New Roman"/>
      <w:b/>
      <w:bCs/>
      <w:sz w:val="16"/>
      <w:szCs w:val="16"/>
      <w:lang w:val="hr-HR"/>
    </w:rPr>
  </w:style>
  <w:style w:type="paragraph" w:customStyle="1" w:styleId="xl85">
    <w:name w:val="xl85"/>
    <w:basedOn w:val="Normal"/>
    <w:rsid w:val="00A21E3F"/>
    <w:pPr>
      <w:shd w:val="clear" w:color="000000" w:fill="A0D0A0"/>
      <w:spacing w:before="100" w:beforeAutospacing="1" w:after="100" w:afterAutospacing="1"/>
    </w:pPr>
    <w:rPr>
      <w:rFonts w:ascii="Times New Roman" w:eastAsia="Times New Roman" w:hAnsi="Times New Roman" w:cs="Times New Roman"/>
      <w:b/>
      <w:bCs/>
      <w:sz w:val="16"/>
      <w:szCs w:val="16"/>
      <w:lang w:val="hr-HR"/>
    </w:rPr>
  </w:style>
  <w:style w:type="paragraph" w:customStyle="1" w:styleId="xl86">
    <w:name w:val="xl86"/>
    <w:basedOn w:val="Normal"/>
    <w:rsid w:val="00A21E3F"/>
    <w:pPr>
      <w:shd w:val="clear" w:color="000000" w:fill="282894"/>
      <w:spacing w:before="100" w:beforeAutospacing="1" w:after="100" w:afterAutospacing="1"/>
    </w:pPr>
    <w:rPr>
      <w:rFonts w:ascii="Times New Roman" w:eastAsia="Times New Roman" w:hAnsi="Times New Roman" w:cs="Times New Roman"/>
      <w:b/>
      <w:bCs/>
      <w:color w:val="FFFFFF"/>
      <w:sz w:val="16"/>
      <w:szCs w:val="16"/>
      <w:lang w:val="hr-HR"/>
    </w:rPr>
  </w:style>
  <w:style w:type="paragraph" w:customStyle="1" w:styleId="xl87">
    <w:name w:val="xl87"/>
    <w:basedOn w:val="Normal"/>
    <w:rsid w:val="00A21E3F"/>
    <w:pPr>
      <w:shd w:val="clear" w:color="000000" w:fill="282894"/>
      <w:spacing w:before="100" w:beforeAutospacing="1" w:after="100" w:afterAutospacing="1"/>
    </w:pPr>
    <w:rPr>
      <w:rFonts w:ascii="Times New Roman" w:eastAsia="Times New Roman" w:hAnsi="Times New Roman" w:cs="Times New Roman"/>
      <w:b/>
      <w:bCs/>
      <w:color w:val="FFFFFF"/>
      <w:sz w:val="16"/>
      <w:szCs w:val="16"/>
      <w:lang w:val="hr-HR"/>
    </w:rPr>
  </w:style>
  <w:style w:type="paragraph" w:customStyle="1" w:styleId="xl88">
    <w:name w:val="xl88"/>
    <w:basedOn w:val="Normal"/>
    <w:rsid w:val="00A21E3F"/>
    <w:pPr>
      <w:shd w:val="clear" w:color="000000" w:fill="333399"/>
      <w:spacing w:before="100" w:beforeAutospacing="1" w:after="100" w:afterAutospacing="1"/>
    </w:pPr>
    <w:rPr>
      <w:rFonts w:ascii="Times New Roman" w:eastAsia="Times New Roman" w:hAnsi="Times New Roman" w:cs="Times New Roman"/>
      <w:b/>
      <w:bCs/>
      <w:color w:val="FFFFFF"/>
      <w:sz w:val="16"/>
      <w:szCs w:val="16"/>
      <w:lang w:val="hr-HR"/>
    </w:rPr>
  </w:style>
  <w:style w:type="paragraph" w:customStyle="1" w:styleId="xl89">
    <w:name w:val="xl89"/>
    <w:basedOn w:val="Normal"/>
    <w:rsid w:val="00A21E3F"/>
    <w:pPr>
      <w:shd w:val="clear" w:color="000000" w:fill="333399"/>
      <w:spacing w:before="100" w:beforeAutospacing="1" w:after="100" w:afterAutospacing="1"/>
    </w:pPr>
    <w:rPr>
      <w:rFonts w:ascii="Times New Roman" w:eastAsia="Times New Roman" w:hAnsi="Times New Roman" w:cs="Times New Roman"/>
      <w:b/>
      <w:bCs/>
      <w:color w:val="FFFFFF"/>
      <w:sz w:val="16"/>
      <w:szCs w:val="16"/>
      <w:lang w:val="hr-HR"/>
    </w:rPr>
  </w:style>
  <w:style w:type="paragraph" w:customStyle="1" w:styleId="xl90">
    <w:name w:val="xl90"/>
    <w:basedOn w:val="Normal"/>
    <w:rsid w:val="00A21E3F"/>
    <w:pPr>
      <w:shd w:val="clear" w:color="000000" w:fill="33CCCC"/>
      <w:spacing w:before="100" w:beforeAutospacing="1" w:after="100" w:afterAutospacing="1"/>
    </w:pPr>
    <w:rPr>
      <w:rFonts w:ascii="Times New Roman" w:eastAsia="Times New Roman" w:hAnsi="Times New Roman" w:cs="Times New Roman"/>
      <w:b/>
      <w:bCs/>
      <w:sz w:val="16"/>
      <w:szCs w:val="16"/>
      <w:lang w:val="hr-HR"/>
    </w:rPr>
  </w:style>
  <w:style w:type="paragraph" w:customStyle="1" w:styleId="xl91">
    <w:name w:val="xl91"/>
    <w:basedOn w:val="Normal"/>
    <w:rsid w:val="00A21E3F"/>
    <w:pPr>
      <w:shd w:val="clear" w:color="000000" w:fill="33CCCC"/>
      <w:spacing w:before="100" w:beforeAutospacing="1" w:after="100" w:afterAutospacing="1"/>
    </w:pPr>
    <w:rPr>
      <w:rFonts w:ascii="Times New Roman" w:eastAsia="Times New Roman" w:hAnsi="Times New Roman" w:cs="Times New Roman"/>
      <w:b/>
      <w:bCs/>
      <w:sz w:val="16"/>
      <w:szCs w:val="16"/>
      <w:lang w:val="hr-HR"/>
    </w:rPr>
  </w:style>
  <w:style w:type="paragraph" w:customStyle="1" w:styleId="xl92">
    <w:name w:val="xl92"/>
    <w:basedOn w:val="Normal"/>
    <w:rsid w:val="00A21E3F"/>
    <w:pPr>
      <w:shd w:val="clear" w:color="000000" w:fill="33CCCC"/>
      <w:spacing w:before="100" w:beforeAutospacing="1" w:after="100" w:afterAutospacing="1"/>
    </w:pPr>
    <w:rPr>
      <w:rFonts w:ascii="Times New Roman" w:eastAsia="Times New Roman" w:hAnsi="Times New Roman" w:cs="Times New Roman"/>
      <w:b/>
      <w:bCs/>
      <w:sz w:val="16"/>
      <w:szCs w:val="16"/>
      <w:lang w:val="hr-HR"/>
    </w:rPr>
  </w:style>
  <w:style w:type="paragraph" w:customStyle="1" w:styleId="xl93">
    <w:name w:val="xl93"/>
    <w:basedOn w:val="Normal"/>
    <w:rsid w:val="00A21E3F"/>
    <w:pPr>
      <w:shd w:val="clear" w:color="000000" w:fill="FFFF00"/>
      <w:spacing w:before="100" w:beforeAutospacing="1" w:after="100" w:afterAutospacing="1"/>
    </w:pPr>
    <w:rPr>
      <w:rFonts w:ascii="Times New Roman" w:eastAsia="Times New Roman" w:hAnsi="Times New Roman" w:cs="Times New Roman"/>
      <w:b/>
      <w:bCs/>
      <w:sz w:val="16"/>
      <w:szCs w:val="16"/>
      <w:lang w:val="hr-HR"/>
    </w:rPr>
  </w:style>
  <w:style w:type="paragraph" w:customStyle="1" w:styleId="xl94">
    <w:name w:val="xl94"/>
    <w:basedOn w:val="Normal"/>
    <w:rsid w:val="00A21E3F"/>
    <w:pPr>
      <w:shd w:val="clear" w:color="000000" w:fill="333399"/>
      <w:spacing w:before="100" w:beforeAutospacing="1" w:after="100" w:afterAutospacing="1"/>
    </w:pPr>
    <w:rPr>
      <w:rFonts w:ascii="Times New Roman" w:eastAsia="Times New Roman" w:hAnsi="Times New Roman" w:cs="Times New Roman"/>
      <w:b/>
      <w:bCs/>
      <w:color w:val="FFFFFF"/>
      <w:sz w:val="16"/>
      <w:szCs w:val="16"/>
      <w:lang w:val="hr-HR"/>
    </w:rPr>
  </w:style>
  <w:style w:type="paragraph" w:customStyle="1" w:styleId="xl95">
    <w:name w:val="xl95"/>
    <w:basedOn w:val="Normal"/>
    <w:rsid w:val="00A21E3F"/>
    <w:pPr>
      <w:shd w:val="clear" w:color="000000" w:fill="000080"/>
      <w:spacing w:before="100" w:beforeAutospacing="1" w:after="100" w:afterAutospacing="1"/>
    </w:pPr>
    <w:rPr>
      <w:rFonts w:ascii="Times New Roman" w:eastAsia="Times New Roman" w:hAnsi="Times New Roman" w:cs="Times New Roman"/>
      <w:b/>
      <w:bCs/>
      <w:color w:val="FFFFFF"/>
      <w:sz w:val="16"/>
      <w:szCs w:val="16"/>
      <w:lang w:val="hr-HR"/>
    </w:rPr>
  </w:style>
  <w:style w:type="paragraph" w:customStyle="1" w:styleId="xl96">
    <w:name w:val="xl96"/>
    <w:basedOn w:val="Normal"/>
    <w:rsid w:val="00A21E3F"/>
    <w:pPr>
      <w:shd w:val="clear" w:color="000000" w:fill="666699"/>
      <w:spacing w:before="100" w:beforeAutospacing="1" w:after="100" w:afterAutospacing="1"/>
    </w:pPr>
    <w:rPr>
      <w:rFonts w:ascii="Times New Roman" w:eastAsia="Times New Roman" w:hAnsi="Times New Roman" w:cs="Times New Roman"/>
      <w:b/>
      <w:bCs/>
      <w:color w:val="FFFFFF"/>
      <w:sz w:val="16"/>
      <w:szCs w:val="16"/>
      <w:lang w:val="hr-HR"/>
    </w:rPr>
  </w:style>
  <w:style w:type="paragraph" w:customStyle="1" w:styleId="xl97">
    <w:name w:val="xl97"/>
    <w:basedOn w:val="Normal"/>
    <w:rsid w:val="009B071A"/>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ascii="Times New Roman" w:eastAsia="Times New Roman" w:hAnsi="Times New Roman" w:cs="Times New Roman"/>
      <w:sz w:val="16"/>
      <w:szCs w:val="16"/>
      <w:lang w:val="hr-HR"/>
    </w:rPr>
  </w:style>
  <w:style w:type="paragraph" w:customStyle="1" w:styleId="xl98">
    <w:name w:val="xl98"/>
    <w:basedOn w:val="Normal"/>
    <w:rsid w:val="009B071A"/>
    <w:pPr>
      <w:pBdr>
        <w:top w:val="single" w:sz="8" w:space="0" w:color="auto"/>
        <w:left w:val="single" w:sz="8" w:space="0" w:color="auto"/>
        <w:bottom w:val="single" w:sz="8" w:space="0" w:color="auto"/>
      </w:pBdr>
      <w:spacing w:before="100" w:beforeAutospacing="1" w:after="100" w:afterAutospacing="1"/>
      <w:jc w:val="right"/>
      <w:textAlignment w:val="top"/>
    </w:pPr>
    <w:rPr>
      <w:rFonts w:ascii="Times New Roman" w:eastAsia="Times New Roman" w:hAnsi="Times New Roman" w:cs="Times New Roman"/>
      <w:sz w:val="16"/>
      <w:szCs w:val="16"/>
      <w:lang w:val="hr-HR"/>
    </w:rPr>
  </w:style>
  <w:style w:type="paragraph" w:customStyle="1" w:styleId="xl99">
    <w:name w:val="xl99"/>
    <w:basedOn w:val="Normal"/>
    <w:rsid w:val="009B071A"/>
    <w:pPr>
      <w:pBdr>
        <w:top w:val="single" w:sz="4" w:space="0" w:color="auto"/>
        <w:left w:val="single" w:sz="8" w:space="0" w:color="auto"/>
        <w:bottom w:val="single" w:sz="4" w:space="0" w:color="auto"/>
      </w:pBdr>
      <w:spacing w:before="100" w:beforeAutospacing="1" w:after="100" w:afterAutospacing="1"/>
      <w:textAlignment w:val="top"/>
    </w:pPr>
    <w:rPr>
      <w:rFonts w:ascii="Times New Roman" w:eastAsia="Times New Roman" w:hAnsi="Times New Roman" w:cs="Times New Roman"/>
      <w:sz w:val="16"/>
      <w:szCs w:val="16"/>
      <w:lang w:val="hr-HR"/>
    </w:rPr>
  </w:style>
  <w:style w:type="paragraph" w:customStyle="1" w:styleId="xl100">
    <w:name w:val="xl100"/>
    <w:basedOn w:val="Normal"/>
    <w:rsid w:val="009B071A"/>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val="hr-HR"/>
    </w:rPr>
  </w:style>
  <w:style w:type="paragraph" w:customStyle="1" w:styleId="xl101">
    <w:name w:val="xl101"/>
    <w:basedOn w:val="Normal"/>
    <w:rsid w:val="009B071A"/>
    <w:pPr>
      <w:pBdr>
        <w:top w:val="single" w:sz="4"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val="hr-HR"/>
    </w:rPr>
  </w:style>
  <w:style w:type="paragraph" w:customStyle="1" w:styleId="xl102">
    <w:name w:val="xl102"/>
    <w:basedOn w:val="Normal"/>
    <w:rsid w:val="009B071A"/>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val="hr-HR"/>
    </w:rPr>
  </w:style>
  <w:style w:type="paragraph" w:customStyle="1" w:styleId="xl103">
    <w:name w:val="xl103"/>
    <w:basedOn w:val="Normal"/>
    <w:rsid w:val="009B071A"/>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rFonts w:ascii="Times New Roman" w:eastAsia="Times New Roman" w:hAnsi="Times New Roman" w:cs="Times New Roman"/>
      <w:b/>
      <w:bCs/>
      <w:sz w:val="16"/>
      <w:szCs w:val="16"/>
      <w:lang w:val="hr-HR"/>
    </w:rPr>
  </w:style>
  <w:style w:type="paragraph" w:customStyle="1" w:styleId="xl104">
    <w:name w:val="xl104"/>
    <w:basedOn w:val="Normal"/>
    <w:rsid w:val="009B071A"/>
    <w:pPr>
      <w:pBdr>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val="hr-HR"/>
    </w:rPr>
  </w:style>
  <w:style w:type="paragraph" w:customStyle="1" w:styleId="xl105">
    <w:name w:val="xl105"/>
    <w:basedOn w:val="Normal"/>
    <w:rsid w:val="009B071A"/>
    <w:pPr>
      <w:pBdr>
        <w:top w:val="single" w:sz="4"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16"/>
      <w:szCs w:val="16"/>
      <w:lang w:val="hr-HR"/>
    </w:rPr>
  </w:style>
  <w:style w:type="paragraph" w:customStyle="1" w:styleId="xl106">
    <w:name w:val="xl106"/>
    <w:basedOn w:val="Normal"/>
    <w:rsid w:val="009B071A"/>
    <w:pPr>
      <w:pBdr>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val="hr-HR"/>
    </w:rPr>
  </w:style>
  <w:style w:type="paragraph" w:customStyle="1" w:styleId="xl107">
    <w:name w:val="xl107"/>
    <w:basedOn w:val="Normal"/>
    <w:rsid w:val="009B071A"/>
    <w:pPr>
      <w:pBdr>
        <w:top w:val="single" w:sz="4"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val="hr-HR"/>
    </w:rPr>
  </w:style>
  <w:style w:type="paragraph" w:customStyle="1" w:styleId="xl108">
    <w:name w:val="xl108"/>
    <w:basedOn w:val="Normal"/>
    <w:rsid w:val="009B071A"/>
    <w:pPr>
      <w:pBdr>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i/>
      <w:iCs/>
      <w:sz w:val="16"/>
      <w:szCs w:val="16"/>
      <w:lang w:val="hr-HR"/>
    </w:rPr>
  </w:style>
  <w:style w:type="paragraph" w:customStyle="1" w:styleId="xl109">
    <w:name w:val="xl109"/>
    <w:basedOn w:val="Normal"/>
    <w:rsid w:val="009B071A"/>
    <w:pPr>
      <w:pBdr>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i/>
      <w:iCs/>
      <w:sz w:val="16"/>
      <w:szCs w:val="16"/>
      <w:lang w:val="hr-HR"/>
    </w:rPr>
  </w:style>
  <w:style w:type="paragraph" w:customStyle="1" w:styleId="xl110">
    <w:name w:val="xl110"/>
    <w:basedOn w:val="Normal"/>
    <w:rsid w:val="009B071A"/>
    <w:pPr>
      <w:pBdr>
        <w:left w:val="single" w:sz="4" w:space="0" w:color="auto"/>
        <w:bottom w:val="single" w:sz="8" w:space="0" w:color="auto"/>
      </w:pBdr>
      <w:spacing w:before="100" w:beforeAutospacing="1" w:after="100" w:afterAutospacing="1"/>
      <w:textAlignment w:val="top"/>
    </w:pPr>
    <w:rPr>
      <w:rFonts w:ascii="Times New Roman" w:eastAsia="Times New Roman" w:hAnsi="Times New Roman" w:cs="Times New Roman"/>
      <w:i/>
      <w:iCs/>
      <w:sz w:val="16"/>
      <w:szCs w:val="16"/>
      <w:lang w:val="hr-HR"/>
    </w:rPr>
  </w:style>
  <w:style w:type="paragraph" w:customStyle="1" w:styleId="xl111">
    <w:name w:val="xl111"/>
    <w:basedOn w:val="Normal"/>
    <w:rsid w:val="009B071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i/>
      <w:iCs/>
      <w:sz w:val="16"/>
      <w:szCs w:val="16"/>
      <w:lang w:val="hr-HR"/>
    </w:rPr>
  </w:style>
  <w:style w:type="paragraph" w:customStyle="1" w:styleId="xl112">
    <w:name w:val="xl112"/>
    <w:basedOn w:val="Normal"/>
    <w:rsid w:val="009B071A"/>
    <w:pPr>
      <w:pBdr>
        <w:bottom w:val="single" w:sz="8" w:space="0" w:color="auto"/>
      </w:pBdr>
      <w:spacing w:before="100" w:beforeAutospacing="1" w:after="100" w:afterAutospacing="1"/>
      <w:textAlignment w:val="top"/>
    </w:pPr>
    <w:rPr>
      <w:rFonts w:ascii="Times New Roman" w:eastAsia="Times New Roman" w:hAnsi="Times New Roman" w:cs="Times New Roman"/>
      <w:sz w:val="16"/>
      <w:szCs w:val="16"/>
      <w:lang w:val="hr-HR"/>
    </w:rPr>
  </w:style>
  <w:style w:type="paragraph" w:customStyle="1" w:styleId="xl113">
    <w:name w:val="xl113"/>
    <w:basedOn w:val="Normal"/>
    <w:rsid w:val="009B071A"/>
    <w:pPr>
      <w:pBdr>
        <w:bottom w:val="single" w:sz="8" w:space="0" w:color="auto"/>
      </w:pBdr>
      <w:spacing w:before="100" w:beforeAutospacing="1" w:after="100" w:afterAutospacing="1"/>
      <w:jc w:val="right"/>
      <w:textAlignment w:val="top"/>
    </w:pPr>
    <w:rPr>
      <w:rFonts w:ascii="Times New Roman" w:eastAsia="Times New Roman" w:hAnsi="Times New Roman" w:cs="Times New Roman"/>
      <w:sz w:val="16"/>
      <w:szCs w:val="16"/>
      <w:lang w:val="hr-HR"/>
    </w:rPr>
  </w:style>
  <w:style w:type="paragraph" w:customStyle="1" w:styleId="xl114">
    <w:name w:val="xl114"/>
    <w:basedOn w:val="Normal"/>
    <w:rsid w:val="009B071A"/>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val="hr-HR"/>
    </w:rPr>
  </w:style>
  <w:style w:type="paragraph" w:customStyle="1" w:styleId="xl115">
    <w:name w:val="xl115"/>
    <w:basedOn w:val="Normal"/>
    <w:rsid w:val="009B071A"/>
    <w:pPr>
      <w:pBdr>
        <w:left w:val="single" w:sz="8" w:space="0" w:color="auto"/>
        <w:right w:val="single" w:sz="8" w:space="0" w:color="auto"/>
      </w:pBdr>
      <w:spacing w:before="100" w:beforeAutospacing="1" w:after="100" w:afterAutospacing="1"/>
      <w:jc w:val="right"/>
      <w:textAlignment w:val="top"/>
    </w:pPr>
    <w:rPr>
      <w:rFonts w:ascii="Times New Roman" w:eastAsia="Times New Roman" w:hAnsi="Times New Roman" w:cs="Times New Roman"/>
      <w:b/>
      <w:bCs/>
      <w:sz w:val="16"/>
      <w:szCs w:val="16"/>
      <w:lang w:val="hr-HR"/>
    </w:rPr>
  </w:style>
  <w:style w:type="paragraph" w:customStyle="1" w:styleId="xl116">
    <w:name w:val="xl116"/>
    <w:basedOn w:val="Normal"/>
    <w:rsid w:val="009B071A"/>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val="hr-HR"/>
    </w:rPr>
  </w:style>
  <w:style w:type="paragraph" w:customStyle="1" w:styleId="xl117">
    <w:name w:val="xl117"/>
    <w:basedOn w:val="Normal"/>
    <w:rsid w:val="009B071A"/>
    <w:pPr>
      <w:pBdr>
        <w:bottom w:val="single" w:sz="8" w:space="0" w:color="auto"/>
        <w:right w:val="single" w:sz="8" w:space="0" w:color="auto"/>
      </w:pBdr>
      <w:spacing w:before="100" w:beforeAutospacing="1" w:after="100" w:afterAutospacing="1"/>
      <w:jc w:val="right"/>
      <w:textAlignment w:val="top"/>
    </w:pPr>
    <w:rPr>
      <w:rFonts w:ascii="Times New Roman" w:eastAsia="Times New Roman" w:hAnsi="Times New Roman" w:cs="Times New Roman"/>
      <w:sz w:val="16"/>
      <w:szCs w:val="16"/>
      <w:lang w:val="hr-HR"/>
    </w:rPr>
  </w:style>
  <w:style w:type="paragraph" w:customStyle="1" w:styleId="xl118">
    <w:name w:val="xl118"/>
    <w:basedOn w:val="Normal"/>
    <w:rsid w:val="009B071A"/>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val="hr-HR"/>
    </w:rPr>
  </w:style>
  <w:style w:type="paragraph" w:customStyle="1" w:styleId="xl119">
    <w:name w:val="xl119"/>
    <w:basedOn w:val="Normal"/>
    <w:rsid w:val="009B071A"/>
    <w:pPr>
      <w:pBdr>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val="hr-HR"/>
    </w:rPr>
  </w:style>
  <w:style w:type="paragraph" w:customStyle="1" w:styleId="xl120">
    <w:name w:val="xl120"/>
    <w:basedOn w:val="Normal"/>
    <w:rsid w:val="009B071A"/>
    <w:pPr>
      <w:pBdr>
        <w:left w:val="single" w:sz="8" w:space="0" w:color="auto"/>
        <w:bottom w:val="single" w:sz="8" w:space="0" w:color="auto"/>
        <w:right w:val="single" w:sz="8" w:space="0" w:color="auto"/>
      </w:pBdr>
      <w:spacing w:before="100" w:beforeAutospacing="1" w:after="100" w:afterAutospacing="1"/>
      <w:jc w:val="right"/>
      <w:textAlignment w:val="top"/>
    </w:pPr>
    <w:rPr>
      <w:rFonts w:ascii="Times New Roman" w:eastAsia="Times New Roman" w:hAnsi="Times New Roman" w:cs="Times New Roman"/>
      <w:b/>
      <w:bCs/>
      <w:sz w:val="16"/>
      <w:szCs w:val="16"/>
      <w:lang w:val="hr-HR"/>
    </w:rPr>
  </w:style>
  <w:style w:type="paragraph" w:customStyle="1" w:styleId="xl121">
    <w:name w:val="xl121"/>
    <w:basedOn w:val="Normal"/>
    <w:rsid w:val="009B071A"/>
    <w:pPr>
      <w:pBdr>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i/>
      <w:iCs/>
      <w:sz w:val="16"/>
      <w:szCs w:val="16"/>
      <w:lang w:val="hr-HR"/>
    </w:rPr>
  </w:style>
  <w:style w:type="paragraph" w:customStyle="1" w:styleId="xl122">
    <w:name w:val="xl122"/>
    <w:basedOn w:val="Normal"/>
    <w:rsid w:val="009B071A"/>
    <w:pPr>
      <w:pBdr>
        <w:top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i/>
      <w:iCs/>
      <w:sz w:val="16"/>
      <w:szCs w:val="16"/>
      <w:lang w:val="hr-HR"/>
    </w:rPr>
  </w:style>
  <w:style w:type="paragraph" w:customStyle="1" w:styleId="xl123">
    <w:name w:val="xl123"/>
    <w:basedOn w:val="Normal"/>
    <w:rsid w:val="009B071A"/>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i/>
      <w:iCs/>
      <w:sz w:val="16"/>
      <w:szCs w:val="16"/>
      <w:lang w:val="hr-HR"/>
    </w:rPr>
  </w:style>
  <w:style w:type="paragraph" w:customStyle="1" w:styleId="xl124">
    <w:name w:val="xl124"/>
    <w:basedOn w:val="Normal"/>
    <w:rsid w:val="009B071A"/>
    <w:pPr>
      <w:pBdr>
        <w:top w:val="single" w:sz="8" w:space="0" w:color="auto"/>
        <w:left w:val="single" w:sz="8" w:space="0" w:color="auto"/>
      </w:pBdr>
      <w:spacing w:before="100" w:beforeAutospacing="1" w:after="100" w:afterAutospacing="1"/>
      <w:textAlignment w:val="top"/>
    </w:pPr>
    <w:rPr>
      <w:rFonts w:ascii="Times New Roman" w:eastAsia="Times New Roman" w:hAnsi="Times New Roman" w:cs="Times New Roman"/>
      <w:sz w:val="16"/>
      <w:szCs w:val="16"/>
      <w:lang w:val="hr-HR"/>
    </w:rPr>
  </w:style>
  <w:style w:type="paragraph" w:customStyle="1" w:styleId="xl125">
    <w:name w:val="xl125"/>
    <w:basedOn w:val="Normal"/>
    <w:rsid w:val="009B071A"/>
    <w:pPr>
      <w:pBdr>
        <w:top w:val="single" w:sz="8" w:space="0" w:color="auto"/>
        <w:left w:val="single" w:sz="8" w:space="0" w:color="auto"/>
        <w:right w:val="single" w:sz="8" w:space="0" w:color="auto"/>
      </w:pBdr>
      <w:spacing w:before="100" w:beforeAutospacing="1" w:after="100" w:afterAutospacing="1"/>
      <w:jc w:val="right"/>
      <w:textAlignment w:val="top"/>
    </w:pPr>
    <w:rPr>
      <w:rFonts w:ascii="Times New Roman" w:eastAsia="Times New Roman" w:hAnsi="Times New Roman" w:cs="Times New Roman"/>
      <w:b/>
      <w:bCs/>
      <w:sz w:val="16"/>
      <w:szCs w:val="16"/>
      <w:lang w:val="hr-HR"/>
    </w:rPr>
  </w:style>
  <w:style w:type="paragraph" w:customStyle="1" w:styleId="xl126">
    <w:name w:val="xl126"/>
    <w:basedOn w:val="Normal"/>
    <w:rsid w:val="009B071A"/>
    <w:pPr>
      <w:pBdr>
        <w:top w:val="single" w:sz="8" w:space="0" w:color="auto"/>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val="hr-HR"/>
    </w:rPr>
  </w:style>
  <w:style w:type="paragraph" w:customStyle="1" w:styleId="xl127">
    <w:name w:val="xl127"/>
    <w:basedOn w:val="Normal"/>
    <w:rsid w:val="009B071A"/>
    <w:pPr>
      <w:pBdr>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16"/>
      <w:szCs w:val="16"/>
      <w:lang w:val="hr-HR"/>
    </w:rPr>
  </w:style>
  <w:style w:type="paragraph" w:customStyle="1" w:styleId="xl128">
    <w:name w:val="xl128"/>
    <w:basedOn w:val="Normal"/>
    <w:rsid w:val="009B071A"/>
    <w:pPr>
      <w:pBdr>
        <w:top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val="hr-HR"/>
    </w:rPr>
  </w:style>
  <w:style w:type="paragraph" w:customStyle="1" w:styleId="xl129">
    <w:name w:val="xl129"/>
    <w:basedOn w:val="Normal"/>
    <w:rsid w:val="009B071A"/>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val="hr-HR"/>
    </w:rPr>
  </w:style>
  <w:style w:type="paragraph" w:customStyle="1" w:styleId="xl130">
    <w:name w:val="xl130"/>
    <w:basedOn w:val="Normal"/>
    <w:rsid w:val="009B071A"/>
    <w:pPr>
      <w:pBdr>
        <w:top w:val="single" w:sz="8"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i/>
      <w:iCs/>
      <w:sz w:val="16"/>
      <w:szCs w:val="16"/>
      <w:lang w:val="hr-HR"/>
    </w:rPr>
  </w:style>
  <w:style w:type="paragraph" w:customStyle="1" w:styleId="xl131">
    <w:name w:val="xl131"/>
    <w:basedOn w:val="Normal"/>
    <w:rsid w:val="009B071A"/>
    <w:pPr>
      <w:pBdr>
        <w:top w:val="single" w:sz="8"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i/>
      <w:iCs/>
      <w:sz w:val="16"/>
      <w:szCs w:val="16"/>
      <w:lang w:val="hr-HR"/>
    </w:rPr>
  </w:style>
  <w:style w:type="paragraph" w:customStyle="1" w:styleId="xl132">
    <w:name w:val="xl132"/>
    <w:basedOn w:val="Normal"/>
    <w:rsid w:val="009B071A"/>
    <w:pPr>
      <w:pBdr>
        <w:top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i/>
      <w:iCs/>
      <w:sz w:val="16"/>
      <w:szCs w:val="16"/>
      <w:lang w:val="hr-HR"/>
    </w:rPr>
  </w:style>
  <w:style w:type="paragraph" w:customStyle="1" w:styleId="xl133">
    <w:name w:val="xl133"/>
    <w:basedOn w:val="Normal"/>
    <w:rsid w:val="009B071A"/>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sz w:val="16"/>
      <w:szCs w:val="16"/>
      <w:lang w:val="hr-HR"/>
    </w:rPr>
  </w:style>
  <w:style w:type="paragraph" w:customStyle="1" w:styleId="xl134">
    <w:name w:val="xl134"/>
    <w:basedOn w:val="Normal"/>
    <w:rsid w:val="009B071A"/>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val="hr-HR"/>
    </w:rPr>
  </w:style>
  <w:style w:type="paragraph" w:customStyle="1" w:styleId="xl135">
    <w:name w:val="xl135"/>
    <w:basedOn w:val="Normal"/>
    <w:rsid w:val="009B071A"/>
    <w:pPr>
      <w:pBdr>
        <w:bottom w:val="single" w:sz="8" w:space="0" w:color="auto"/>
        <w:right w:val="single" w:sz="8" w:space="0" w:color="auto"/>
      </w:pBdr>
      <w:spacing w:before="100" w:beforeAutospacing="1" w:after="100" w:afterAutospacing="1"/>
      <w:jc w:val="right"/>
      <w:textAlignment w:val="top"/>
    </w:pPr>
    <w:rPr>
      <w:rFonts w:ascii="Times New Roman" w:eastAsia="Times New Roman" w:hAnsi="Times New Roman" w:cs="Times New Roman"/>
      <w:sz w:val="16"/>
      <w:szCs w:val="16"/>
      <w:lang w:val="hr-HR"/>
    </w:rPr>
  </w:style>
  <w:style w:type="paragraph" w:customStyle="1" w:styleId="xl136">
    <w:name w:val="xl136"/>
    <w:basedOn w:val="Normal"/>
    <w:rsid w:val="009B071A"/>
    <w:pPr>
      <w:pBdr>
        <w:top w:val="single" w:sz="4"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i/>
      <w:iCs/>
      <w:sz w:val="16"/>
      <w:szCs w:val="16"/>
      <w:lang w:val="hr-HR"/>
    </w:rPr>
  </w:style>
  <w:style w:type="paragraph" w:customStyle="1" w:styleId="xl137">
    <w:name w:val="xl137"/>
    <w:basedOn w:val="Normal"/>
    <w:rsid w:val="009B071A"/>
    <w:pPr>
      <w:pBdr>
        <w:top w:val="single" w:sz="4"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i/>
      <w:iCs/>
      <w:sz w:val="16"/>
      <w:szCs w:val="16"/>
      <w:lang w:val="hr-HR"/>
    </w:rPr>
  </w:style>
  <w:style w:type="paragraph" w:customStyle="1" w:styleId="xl138">
    <w:name w:val="xl138"/>
    <w:basedOn w:val="Normal"/>
    <w:rsid w:val="009B071A"/>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i/>
      <w:iCs/>
      <w:sz w:val="16"/>
      <w:szCs w:val="16"/>
      <w:lang w:val="hr-HR"/>
    </w:rPr>
  </w:style>
  <w:style w:type="paragraph" w:customStyle="1" w:styleId="xl139">
    <w:name w:val="xl139"/>
    <w:basedOn w:val="Normal"/>
    <w:rsid w:val="009B071A"/>
    <w:pPr>
      <w:pBdr>
        <w:top w:val="single" w:sz="4"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i/>
      <w:iCs/>
      <w:sz w:val="16"/>
      <w:szCs w:val="16"/>
      <w:lang w:val="hr-HR"/>
    </w:rPr>
  </w:style>
  <w:style w:type="paragraph" w:customStyle="1" w:styleId="xl140">
    <w:name w:val="xl140"/>
    <w:basedOn w:val="Normal"/>
    <w:rsid w:val="009B071A"/>
    <w:pPr>
      <w:pBdr>
        <w:bottom w:val="single" w:sz="8" w:space="0" w:color="auto"/>
        <w:right w:val="single" w:sz="8" w:space="0" w:color="auto"/>
      </w:pBdr>
      <w:spacing w:before="100" w:beforeAutospacing="1" w:after="100" w:afterAutospacing="1"/>
      <w:jc w:val="right"/>
      <w:textAlignment w:val="top"/>
    </w:pPr>
    <w:rPr>
      <w:rFonts w:ascii="Times New Roman" w:eastAsia="Times New Roman" w:hAnsi="Times New Roman" w:cs="Times New Roman"/>
      <w:sz w:val="16"/>
      <w:szCs w:val="16"/>
      <w:lang w:val="hr-HR"/>
    </w:rPr>
  </w:style>
  <w:style w:type="paragraph" w:styleId="Tekstbalonia">
    <w:name w:val="Balloon Text"/>
    <w:basedOn w:val="Normal"/>
    <w:link w:val="TekstbaloniaChar"/>
    <w:rsid w:val="005D41E0"/>
    <w:rPr>
      <w:rFonts w:ascii="Tahoma" w:hAnsi="Tahoma" w:cs="Tahoma"/>
      <w:sz w:val="16"/>
      <w:szCs w:val="16"/>
    </w:rPr>
  </w:style>
  <w:style w:type="character" w:customStyle="1" w:styleId="TekstbaloniaChar">
    <w:name w:val="Tekst balončića Char"/>
    <w:link w:val="Tekstbalonia"/>
    <w:rsid w:val="005D41E0"/>
    <w:rPr>
      <w:rFonts w:ascii="Tahoma" w:eastAsia="Calibri" w:hAnsi="Tahoma" w:cs="Tahoma"/>
      <w:sz w:val="16"/>
      <w:szCs w:val="16"/>
      <w:lang w:val="en-US"/>
    </w:rPr>
  </w:style>
  <w:style w:type="paragraph" w:customStyle="1" w:styleId="Opisslike1">
    <w:name w:val="Opis slike1"/>
    <w:basedOn w:val="Normal"/>
    <w:next w:val="Normal"/>
    <w:rsid w:val="000559E1"/>
    <w:pPr>
      <w:suppressAutoHyphens/>
      <w:ind w:right="50"/>
      <w:jc w:val="both"/>
    </w:pPr>
    <w:rPr>
      <w:rFonts w:ascii="Times New Roman" w:hAnsi="Times New Roman" w:cs="Times New Roman"/>
      <w:b/>
      <w:bCs/>
      <w:sz w:val="22"/>
      <w:lang w:val="hr-HR" w:eastAsia="zh-CN"/>
    </w:rPr>
  </w:style>
  <w:style w:type="character" w:customStyle="1" w:styleId="TijelotekstaChar">
    <w:name w:val="Tijelo teksta Char"/>
    <w:basedOn w:val="Zadanifontodlomka"/>
    <w:link w:val="Tijeloteksta"/>
    <w:rsid w:val="00E86FA9"/>
    <w:rPr>
      <w:rFonts w:ascii="HRAvantgard" w:eastAsia="Calibri" w:hAnsi="HRAvantgard" w:cs="HRAvantgard"/>
      <w:sz w:val="24"/>
      <w:szCs w:val="24"/>
      <w:lang w:val="en-US"/>
    </w:rPr>
  </w:style>
  <w:style w:type="character" w:customStyle="1" w:styleId="BezproredaChar">
    <w:name w:val="Bez proreda Char"/>
    <w:basedOn w:val="Zadanifontodlomka"/>
    <w:link w:val="Bezproreda"/>
    <w:uiPriority w:val="1"/>
    <w:rsid w:val="00AA11A0"/>
    <w:rPr>
      <w:rFonts w:ascii="Calibri" w:eastAsia="Calibri" w:hAnsi="Calibri" w:cs="Calibri"/>
      <w:sz w:val="22"/>
      <w:szCs w:val="22"/>
      <w:lang w:eastAsia="en-US"/>
    </w:rPr>
  </w:style>
  <w:style w:type="character" w:customStyle="1" w:styleId="OdlomakpopisaChar">
    <w:name w:val="Odlomak popisa Char"/>
    <w:aliases w:val="Bulleted Char"/>
    <w:link w:val="Odlomakpopisa"/>
    <w:uiPriority w:val="99"/>
    <w:locked/>
    <w:rsid w:val="00667B09"/>
    <w:rPr>
      <w:rFonts w:eastAsia="Lucida Sans Unicode"/>
      <w:sz w:val="24"/>
      <w:szCs w:val="24"/>
      <w:lang w:eastAsia="en-US"/>
    </w:rPr>
  </w:style>
  <w:style w:type="character" w:customStyle="1" w:styleId="PodnojeChar">
    <w:name w:val="Podnožje Char"/>
    <w:basedOn w:val="Zadanifontodlomka"/>
    <w:link w:val="Podnoje"/>
    <w:uiPriority w:val="99"/>
    <w:rsid w:val="005F7AE4"/>
    <w:rPr>
      <w:rFonts w:ascii="HRAvantgard" w:eastAsia="Calibri" w:hAnsi="HRAvantgard" w:cs="HRAvantgard"/>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1740">
      <w:bodyDiv w:val="1"/>
      <w:marLeft w:val="0"/>
      <w:marRight w:val="0"/>
      <w:marTop w:val="0"/>
      <w:marBottom w:val="0"/>
      <w:divBdr>
        <w:top w:val="none" w:sz="0" w:space="0" w:color="auto"/>
        <w:left w:val="none" w:sz="0" w:space="0" w:color="auto"/>
        <w:bottom w:val="none" w:sz="0" w:space="0" w:color="auto"/>
        <w:right w:val="none" w:sz="0" w:space="0" w:color="auto"/>
      </w:divBdr>
    </w:div>
    <w:div w:id="23289705">
      <w:bodyDiv w:val="1"/>
      <w:marLeft w:val="0"/>
      <w:marRight w:val="0"/>
      <w:marTop w:val="0"/>
      <w:marBottom w:val="0"/>
      <w:divBdr>
        <w:top w:val="none" w:sz="0" w:space="0" w:color="auto"/>
        <w:left w:val="none" w:sz="0" w:space="0" w:color="auto"/>
        <w:bottom w:val="none" w:sz="0" w:space="0" w:color="auto"/>
        <w:right w:val="none" w:sz="0" w:space="0" w:color="auto"/>
      </w:divBdr>
    </w:div>
    <w:div w:id="114326863">
      <w:bodyDiv w:val="1"/>
      <w:marLeft w:val="0"/>
      <w:marRight w:val="0"/>
      <w:marTop w:val="0"/>
      <w:marBottom w:val="0"/>
      <w:divBdr>
        <w:top w:val="none" w:sz="0" w:space="0" w:color="auto"/>
        <w:left w:val="none" w:sz="0" w:space="0" w:color="auto"/>
        <w:bottom w:val="none" w:sz="0" w:space="0" w:color="auto"/>
        <w:right w:val="none" w:sz="0" w:space="0" w:color="auto"/>
      </w:divBdr>
    </w:div>
    <w:div w:id="144855424">
      <w:bodyDiv w:val="1"/>
      <w:marLeft w:val="0"/>
      <w:marRight w:val="0"/>
      <w:marTop w:val="0"/>
      <w:marBottom w:val="0"/>
      <w:divBdr>
        <w:top w:val="none" w:sz="0" w:space="0" w:color="auto"/>
        <w:left w:val="none" w:sz="0" w:space="0" w:color="auto"/>
        <w:bottom w:val="none" w:sz="0" w:space="0" w:color="auto"/>
        <w:right w:val="none" w:sz="0" w:space="0" w:color="auto"/>
      </w:divBdr>
    </w:div>
    <w:div w:id="411972133">
      <w:bodyDiv w:val="1"/>
      <w:marLeft w:val="0"/>
      <w:marRight w:val="0"/>
      <w:marTop w:val="0"/>
      <w:marBottom w:val="0"/>
      <w:divBdr>
        <w:top w:val="none" w:sz="0" w:space="0" w:color="auto"/>
        <w:left w:val="none" w:sz="0" w:space="0" w:color="auto"/>
        <w:bottom w:val="none" w:sz="0" w:space="0" w:color="auto"/>
        <w:right w:val="none" w:sz="0" w:space="0" w:color="auto"/>
      </w:divBdr>
    </w:div>
    <w:div w:id="421998892">
      <w:bodyDiv w:val="1"/>
      <w:marLeft w:val="0"/>
      <w:marRight w:val="0"/>
      <w:marTop w:val="0"/>
      <w:marBottom w:val="0"/>
      <w:divBdr>
        <w:top w:val="none" w:sz="0" w:space="0" w:color="auto"/>
        <w:left w:val="none" w:sz="0" w:space="0" w:color="auto"/>
        <w:bottom w:val="none" w:sz="0" w:space="0" w:color="auto"/>
        <w:right w:val="none" w:sz="0" w:space="0" w:color="auto"/>
      </w:divBdr>
    </w:div>
    <w:div w:id="481695952">
      <w:bodyDiv w:val="1"/>
      <w:marLeft w:val="0"/>
      <w:marRight w:val="0"/>
      <w:marTop w:val="0"/>
      <w:marBottom w:val="0"/>
      <w:divBdr>
        <w:top w:val="none" w:sz="0" w:space="0" w:color="auto"/>
        <w:left w:val="none" w:sz="0" w:space="0" w:color="auto"/>
        <w:bottom w:val="none" w:sz="0" w:space="0" w:color="auto"/>
        <w:right w:val="none" w:sz="0" w:space="0" w:color="auto"/>
      </w:divBdr>
    </w:div>
    <w:div w:id="629676825">
      <w:bodyDiv w:val="1"/>
      <w:marLeft w:val="0"/>
      <w:marRight w:val="0"/>
      <w:marTop w:val="0"/>
      <w:marBottom w:val="0"/>
      <w:divBdr>
        <w:top w:val="none" w:sz="0" w:space="0" w:color="auto"/>
        <w:left w:val="none" w:sz="0" w:space="0" w:color="auto"/>
        <w:bottom w:val="none" w:sz="0" w:space="0" w:color="auto"/>
        <w:right w:val="none" w:sz="0" w:space="0" w:color="auto"/>
      </w:divBdr>
    </w:div>
    <w:div w:id="747653924">
      <w:bodyDiv w:val="1"/>
      <w:marLeft w:val="0"/>
      <w:marRight w:val="0"/>
      <w:marTop w:val="0"/>
      <w:marBottom w:val="0"/>
      <w:divBdr>
        <w:top w:val="none" w:sz="0" w:space="0" w:color="auto"/>
        <w:left w:val="none" w:sz="0" w:space="0" w:color="auto"/>
        <w:bottom w:val="none" w:sz="0" w:space="0" w:color="auto"/>
        <w:right w:val="none" w:sz="0" w:space="0" w:color="auto"/>
      </w:divBdr>
    </w:div>
    <w:div w:id="787970764">
      <w:bodyDiv w:val="1"/>
      <w:marLeft w:val="0"/>
      <w:marRight w:val="0"/>
      <w:marTop w:val="0"/>
      <w:marBottom w:val="0"/>
      <w:divBdr>
        <w:top w:val="none" w:sz="0" w:space="0" w:color="auto"/>
        <w:left w:val="none" w:sz="0" w:space="0" w:color="auto"/>
        <w:bottom w:val="none" w:sz="0" w:space="0" w:color="auto"/>
        <w:right w:val="none" w:sz="0" w:space="0" w:color="auto"/>
      </w:divBdr>
    </w:div>
    <w:div w:id="1114326911">
      <w:bodyDiv w:val="1"/>
      <w:marLeft w:val="0"/>
      <w:marRight w:val="0"/>
      <w:marTop w:val="0"/>
      <w:marBottom w:val="0"/>
      <w:divBdr>
        <w:top w:val="none" w:sz="0" w:space="0" w:color="auto"/>
        <w:left w:val="none" w:sz="0" w:space="0" w:color="auto"/>
        <w:bottom w:val="none" w:sz="0" w:space="0" w:color="auto"/>
        <w:right w:val="none" w:sz="0" w:space="0" w:color="auto"/>
      </w:divBdr>
    </w:div>
    <w:div w:id="1146357440">
      <w:bodyDiv w:val="1"/>
      <w:marLeft w:val="0"/>
      <w:marRight w:val="0"/>
      <w:marTop w:val="0"/>
      <w:marBottom w:val="0"/>
      <w:divBdr>
        <w:top w:val="none" w:sz="0" w:space="0" w:color="auto"/>
        <w:left w:val="none" w:sz="0" w:space="0" w:color="auto"/>
        <w:bottom w:val="none" w:sz="0" w:space="0" w:color="auto"/>
        <w:right w:val="none" w:sz="0" w:space="0" w:color="auto"/>
      </w:divBdr>
    </w:div>
    <w:div w:id="1254514759">
      <w:bodyDiv w:val="1"/>
      <w:marLeft w:val="0"/>
      <w:marRight w:val="0"/>
      <w:marTop w:val="0"/>
      <w:marBottom w:val="0"/>
      <w:divBdr>
        <w:top w:val="none" w:sz="0" w:space="0" w:color="auto"/>
        <w:left w:val="none" w:sz="0" w:space="0" w:color="auto"/>
        <w:bottom w:val="none" w:sz="0" w:space="0" w:color="auto"/>
        <w:right w:val="none" w:sz="0" w:space="0" w:color="auto"/>
      </w:divBdr>
    </w:div>
    <w:div w:id="1412393245">
      <w:bodyDiv w:val="1"/>
      <w:marLeft w:val="0"/>
      <w:marRight w:val="0"/>
      <w:marTop w:val="0"/>
      <w:marBottom w:val="0"/>
      <w:divBdr>
        <w:top w:val="none" w:sz="0" w:space="0" w:color="auto"/>
        <w:left w:val="none" w:sz="0" w:space="0" w:color="auto"/>
        <w:bottom w:val="none" w:sz="0" w:space="0" w:color="auto"/>
        <w:right w:val="none" w:sz="0" w:space="0" w:color="auto"/>
      </w:divBdr>
    </w:div>
    <w:div w:id="1433742565">
      <w:bodyDiv w:val="1"/>
      <w:marLeft w:val="0"/>
      <w:marRight w:val="0"/>
      <w:marTop w:val="0"/>
      <w:marBottom w:val="0"/>
      <w:divBdr>
        <w:top w:val="none" w:sz="0" w:space="0" w:color="auto"/>
        <w:left w:val="none" w:sz="0" w:space="0" w:color="auto"/>
        <w:bottom w:val="none" w:sz="0" w:space="0" w:color="auto"/>
        <w:right w:val="none" w:sz="0" w:space="0" w:color="auto"/>
      </w:divBdr>
    </w:div>
    <w:div w:id="1519923702">
      <w:bodyDiv w:val="1"/>
      <w:marLeft w:val="0"/>
      <w:marRight w:val="0"/>
      <w:marTop w:val="0"/>
      <w:marBottom w:val="0"/>
      <w:divBdr>
        <w:top w:val="none" w:sz="0" w:space="0" w:color="auto"/>
        <w:left w:val="none" w:sz="0" w:space="0" w:color="auto"/>
        <w:bottom w:val="none" w:sz="0" w:space="0" w:color="auto"/>
        <w:right w:val="none" w:sz="0" w:space="0" w:color="auto"/>
      </w:divBdr>
    </w:div>
    <w:div w:id="1531912986">
      <w:bodyDiv w:val="1"/>
      <w:marLeft w:val="0"/>
      <w:marRight w:val="0"/>
      <w:marTop w:val="0"/>
      <w:marBottom w:val="0"/>
      <w:divBdr>
        <w:top w:val="none" w:sz="0" w:space="0" w:color="auto"/>
        <w:left w:val="none" w:sz="0" w:space="0" w:color="auto"/>
        <w:bottom w:val="none" w:sz="0" w:space="0" w:color="auto"/>
        <w:right w:val="none" w:sz="0" w:space="0" w:color="auto"/>
      </w:divBdr>
    </w:div>
    <w:div w:id="1542941445">
      <w:bodyDiv w:val="1"/>
      <w:marLeft w:val="0"/>
      <w:marRight w:val="0"/>
      <w:marTop w:val="0"/>
      <w:marBottom w:val="0"/>
      <w:divBdr>
        <w:top w:val="none" w:sz="0" w:space="0" w:color="auto"/>
        <w:left w:val="none" w:sz="0" w:space="0" w:color="auto"/>
        <w:bottom w:val="none" w:sz="0" w:space="0" w:color="auto"/>
        <w:right w:val="none" w:sz="0" w:space="0" w:color="auto"/>
      </w:divBdr>
    </w:div>
    <w:div w:id="1721519798">
      <w:bodyDiv w:val="1"/>
      <w:marLeft w:val="0"/>
      <w:marRight w:val="0"/>
      <w:marTop w:val="0"/>
      <w:marBottom w:val="0"/>
      <w:divBdr>
        <w:top w:val="none" w:sz="0" w:space="0" w:color="auto"/>
        <w:left w:val="none" w:sz="0" w:space="0" w:color="auto"/>
        <w:bottom w:val="none" w:sz="0" w:space="0" w:color="auto"/>
        <w:right w:val="none" w:sz="0" w:space="0" w:color="auto"/>
      </w:divBdr>
    </w:div>
    <w:div w:id="1758865211">
      <w:bodyDiv w:val="1"/>
      <w:marLeft w:val="0"/>
      <w:marRight w:val="0"/>
      <w:marTop w:val="0"/>
      <w:marBottom w:val="0"/>
      <w:divBdr>
        <w:top w:val="none" w:sz="0" w:space="0" w:color="auto"/>
        <w:left w:val="none" w:sz="0" w:space="0" w:color="auto"/>
        <w:bottom w:val="none" w:sz="0" w:space="0" w:color="auto"/>
        <w:right w:val="none" w:sz="0" w:space="0" w:color="auto"/>
      </w:divBdr>
    </w:div>
    <w:div w:id="1918437571">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85885212">
      <w:bodyDiv w:val="1"/>
      <w:marLeft w:val="0"/>
      <w:marRight w:val="0"/>
      <w:marTop w:val="0"/>
      <w:marBottom w:val="0"/>
      <w:divBdr>
        <w:top w:val="none" w:sz="0" w:space="0" w:color="auto"/>
        <w:left w:val="none" w:sz="0" w:space="0" w:color="auto"/>
        <w:bottom w:val="none" w:sz="0" w:space="0" w:color="auto"/>
        <w:right w:val="none" w:sz="0" w:space="0" w:color="auto"/>
      </w:divBdr>
    </w:div>
    <w:div w:id="1985967780">
      <w:bodyDiv w:val="1"/>
      <w:marLeft w:val="0"/>
      <w:marRight w:val="0"/>
      <w:marTop w:val="0"/>
      <w:marBottom w:val="0"/>
      <w:divBdr>
        <w:top w:val="none" w:sz="0" w:space="0" w:color="auto"/>
        <w:left w:val="none" w:sz="0" w:space="0" w:color="auto"/>
        <w:bottom w:val="none" w:sz="0" w:space="0" w:color="auto"/>
        <w:right w:val="none" w:sz="0" w:space="0" w:color="auto"/>
      </w:divBdr>
    </w:div>
    <w:div w:id="212835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EDA67-149E-4EF3-BF75-2FD53CDA9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4063</Words>
  <Characters>23165</Characters>
  <Application>Microsoft Office Word</Application>
  <DocSecurity>0</DocSecurity>
  <Lines>193</Lines>
  <Paragraphs>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Grad Požega</Company>
  <LinksUpToDate>false</LinksUpToDate>
  <CharactersWithSpaces>27174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Bruketa</dc:creator>
  <cp:keywords/>
  <dc:description/>
  <cp:lastModifiedBy>Mario Krizanac</cp:lastModifiedBy>
  <cp:revision>2</cp:revision>
  <cp:lastPrinted>2021-10-11T07:53:00Z</cp:lastPrinted>
  <dcterms:created xsi:type="dcterms:W3CDTF">2022-05-18T10:39:00Z</dcterms:created>
  <dcterms:modified xsi:type="dcterms:W3CDTF">2022-05-18T10:39:00Z</dcterms:modified>
</cp:coreProperties>
</file>