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39" w:type="dxa"/>
        <w:jc w:val="center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DD680E" w:rsidRPr="00DD680E" w14:paraId="78DC4B45" w14:textId="77777777" w:rsidTr="005C3202">
        <w:trPr>
          <w:trHeight w:val="15309"/>
          <w:jc w:val="center"/>
        </w:trPr>
        <w:tc>
          <w:tcPr>
            <w:tcW w:w="9639" w:type="dxa"/>
          </w:tcPr>
          <w:p w14:paraId="63628B5B" w14:textId="77777777" w:rsidR="00E8539C" w:rsidRPr="00DD680E" w:rsidRDefault="00D42854" w:rsidP="005C3202">
            <w:pPr>
              <w:pStyle w:val="Odlomakpopisa"/>
              <w:widowControl w:val="0"/>
              <w:spacing w:after="0" w:line="252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bookmarkStart w:id="0" w:name="_Hlk103671220"/>
            <w:r w:rsidRPr="00DD6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12. </w:t>
            </w:r>
            <w:r w:rsidR="00E8539C" w:rsidRPr="00DD6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56891021" w14:textId="77777777" w:rsidR="00E8539C" w:rsidRPr="00DD680E" w:rsidRDefault="00E8539C" w:rsidP="005C3202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633C954F" w14:textId="77777777" w:rsidR="00E8539C" w:rsidRPr="00DD680E" w:rsidRDefault="00E8539C" w:rsidP="005C3202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2638D0F1" w14:textId="77777777" w:rsidR="00E8539C" w:rsidRPr="00DD680E" w:rsidRDefault="00E8539C" w:rsidP="00E8539C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D6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TOČKA </w:t>
            </w:r>
            <w:r w:rsidR="00D42854" w:rsidRPr="00DD6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3. </w:t>
            </w:r>
            <w:r w:rsidRPr="00DD6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DNEVNOG REDA</w:t>
            </w:r>
          </w:p>
          <w:p w14:paraId="6CB46DD6" w14:textId="77777777" w:rsidR="00E8539C" w:rsidRPr="00DD680E" w:rsidRDefault="00E8539C" w:rsidP="005C3202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60E6A519" w14:textId="77777777" w:rsidR="00E8539C" w:rsidRPr="00DD680E" w:rsidRDefault="00E8539C" w:rsidP="005C3202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0B58A1C0" w14:textId="77777777" w:rsidR="00E8539C" w:rsidRPr="00DD680E" w:rsidRDefault="00E8539C" w:rsidP="005C3202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62420B47" w14:textId="4AE52F92" w:rsidR="00E8539C" w:rsidRPr="00DD680E" w:rsidRDefault="00E8539C" w:rsidP="005C3202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555ECD6D" w14:textId="77777777" w:rsidR="005C3202" w:rsidRPr="00DD680E" w:rsidRDefault="005C3202" w:rsidP="005C3202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1AB79C67" w14:textId="77777777" w:rsidR="00E8539C" w:rsidRPr="00DD680E" w:rsidRDefault="00E8539C" w:rsidP="00E8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DD680E">
              <w:rPr>
                <w:rFonts w:ascii="Times New Roman" w:hAnsi="Times New Roman"/>
                <w:bCs/>
                <w:sz w:val="28"/>
                <w:szCs w:val="28"/>
              </w:rPr>
              <w:t xml:space="preserve">PRIJEDLOG </w:t>
            </w:r>
            <w:r w:rsidRPr="00DD680E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ODLUKE</w:t>
            </w:r>
          </w:p>
          <w:p w14:paraId="126663B7" w14:textId="77777777" w:rsidR="00E8539C" w:rsidRPr="00DD680E" w:rsidRDefault="00E8539C" w:rsidP="00E8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DD680E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O RASPODJELI REZULTATA GRADA POŽEGE ZA 2021. GODINU</w:t>
            </w:r>
          </w:p>
          <w:p w14:paraId="7D0C10BC" w14:textId="77777777" w:rsidR="00E8539C" w:rsidRPr="00DD680E" w:rsidRDefault="00E8539C" w:rsidP="005C3202">
            <w:pPr>
              <w:pStyle w:val="Standard"/>
              <w:ind w:right="-142"/>
              <w:rPr>
                <w:bCs/>
                <w:sz w:val="28"/>
                <w:szCs w:val="28"/>
                <w:lang w:eastAsia="en-US"/>
              </w:rPr>
            </w:pPr>
          </w:p>
          <w:p w14:paraId="52EAF169" w14:textId="77777777" w:rsidR="00E8539C" w:rsidRPr="00DD680E" w:rsidRDefault="00E8539C" w:rsidP="005C3202">
            <w:pPr>
              <w:pStyle w:val="Standard"/>
              <w:ind w:right="-142"/>
              <w:rPr>
                <w:bCs/>
                <w:sz w:val="28"/>
                <w:szCs w:val="28"/>
                <w:lang w:eastAsia="en-US"/>
              </w:rPr>
            </w:pPr>
          </w:p>
          <w:p w14:paraId="1A3C1F64" w14:textId="77777777" w:rsidR="00E8539C" w:rsidRPr="00DD680E" w:rsidRDefault="00E8539C" w:rsidP="005C3202">
            <w:pPr>
              <w:pStyle w:val="Standard"/>
              <w:ind w:right="-142"/>
              <w:rPr>
                <w:bCs/>
                <w:sz w:val="28"/>
                <w:szCs w:val="28"/>
                <w:lang w:eastAsia="en-US"/>
              </w:rPr>
            </w:pPr>
          </w:p>
          <w:p w14:paraId="0F8CF56E" w14:textId="30FBC330" w:rsidR="00E8539C" w:rsidRPr="00DD680E" w:rsidRDefault="00E8539C" w:rsidP="005C3202">
            <w:pPr>
              <w:pStyle w:val="Standard"/>
              <w:ind w:right="-142"/>
              <w:rPr>
                <w:bCs/>
                <w:sz w:val="28"/>
                <w:szCs w:val="28"/>
                <w:lang w:eastAsia="en-US"/>
              </w:rPr>
            </w:pPr>
          </w:p>
          <w:p w14:paraId="457BD431" w14:textId="77777777" w:rsidR="005C3202" w:rsidRPr="00DD680E" w:rsidRDefault="005C3202" w:rsidP="005C3202">
            <w:pPr>
              <w:pStyle w:val="Standard"/>
              <w:ind w:right="-142"/>
              <w:rPr>
                <w:bCs/>
                <w:sz w:val="28"/>
                <w:szCs w:val="28"/>
                <w:lang w:eastAsia="en-US"/>
              </w:rPr>
            </w:pPr>
          </w:p>
          <w:p w14:paraId="2DB035FC" w14:textId="77777777" w:rsidR="00E8539C" w:rsidRPr="00DD680E" w:rsidRDefault="00E8539C" w:rsidP="005C3202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D6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PREDLAGATELJ:</w:t>
            </w:r>
            <w:r w:rsidRPr="00DD6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5C13C0CA" w14:textId="77777777" w:rsidR="00E8539C" w:rsidRPr="00DD680E" w:rsidRDefault="00E8539C" w:rsidP="005C3202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7CD7E0B8" w14:textId="77777777" w:rsidR="00E8539C" w:rsidRPr="00DD680E" w:rsidRDefault="00E8539C" w:rsidP="005C3202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00D4DCCC" w14:textId="77777777" w:rsidR="00E8539C" w:rsidRPr="00DD680E" w:rsidRDefault="00E8539C" w:rsidP="005C3202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D6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IZVJESTITELJ:</w:t>
            </w:r>
            <w:r w:rsidRPr="00DD6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ab/>
            </w:r>
            <w:r w:rsidRPr="00DD6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01272B98" w14:textId="77777777" w:rsidR="00E8539C" w:rsidRPr="00DD680E" w:rsidRDefault="00E8539C" w:rsidP="005C3202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56C02383" w14:textId="77777777" w:rsidR="00E8539C" w:rsidRPr="00DD680E" w:rsidRDefault="00E8539C" w:rsidP="005C3202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241F2DE5" w14:textId="77777777" w:rsidR="00E8539C" w:rsidRPr="00DD680E" w:rsidRDefault="00E8539C" w:rsidP="005C3202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5B30787D" w14:textId="77777777" w:rsidR="00E8539C" w:rsidRPr="00DD680E" w:rsidRDefault="00E8539C" w:rsidP="005C3202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6D8B4C7E" w14:textId="77777777" w:rsidR="00E8539C" w:rsidRPr="00DD680E" w:rsidRDefault="00E8539C" w:rsidP="005C3202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14026BFF" w14:textId="3CA21720" w:rsidR="00E8539C" w:rsidRPr="00DD680E" w:rsidRDefault="00E8539C" w:rsidP="005C3202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315DF513" w14:textId="3E25972E" w:rsidR="005C3202" w:rsidRPr="00DD680E" w:rsidRDefault="005C3202" w:rsidP="005C3202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432590A2" w14:textId="132A774A" w:rsidR="005C3202" w:rsidRPr="00DD680E" w:rsidRDefault="005C3202" w:rsidP="005C3202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2E2A48E7" w14:textId="77777777" w:rsidR="005C3202" w:rsidRPr="00DD680E" w:rsidRDefault="005C3202" w:rsidP="005C3202">
            <w:pPr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6FCF2571" w14:textId="19D933BA" w:rsidR="00E8539C" w:rsidRPr="00DD680E" w:rsidRDefault="00D42854" w:rsidP="005C3202">
            <w:pPr>
              <w:spacing w:after="0" w:line="252" w:lineRule="auto"/>
              <w:jc w:val="center"/>
              <w:rPr>
                <w:rFonts w:ascii="Times New Roman" w:hAnsi="Times New Roman"/>
                <w:bCs/>
              </w:rPr>
            </w:pPr>
            <w:r w:rsidRPr="00DD6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Svibanj 2022.</w:t>
            </w:r>
            <w:bookmarkEnd w:id="0"/>
          </w:p>
        </w:tc>
      </w:tr>
    </w:tbl>
    <w:p w14:paraId="180D08B8" w14:textId="7100A577" w:rsidR="005C3202" w:rsidRPr="005C3202" w:rsidRDefault="005C3202" w:rsidP="005C3202">
      <w:pPr>
        <w:spacing w:after="0" w:line="240" w:lineRule="auto"/>
        <w:ind w:right="4536"/>
        <w:jc w:val="center"/>
        <w:rPr>
          <w:rFonts w:ascii="Times New Roman" w:hAnsi="Times New Roman"/>
          <w:bCs/>
          <w:lang w:val="en-US"/>
        </w:rPr>
      </w:pPr>
      <w:bookmarkStart w:id="1" w:name="_Hlk524327125"/>
      <w:bookmarkStart w:id="2" w:name="_Hlk511382611"/>
      <w:r w:rsidRPr="00DD680E">
        <w:rPr>
          <w:rFonts w:ascii="Times New Roman" w:hAnsi="Times New Roman"/>
          <w:bCs/>
          <w:noProof/>
        </w:rPr>
        <w:lastRenderedPageBreak/>
        <w:drawing>
          <wp:inline distT="0" distB="0" distL="0" distR="0" wp14:anchorId="2A58499E" wp14:editId="712D46C3">
            <wp:extent cx="314325" cy="428625"/>
            <wp:effectExtent l="0" t="0" r="0" b="0"/>
            <wp:docPr id="9" name="Slika 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437E9" w14:textId="77777777" w:rsidR="005C3202" w:rsidRPr="005C3202" w:rsidRDefault="005C3202" w:rsidP="005C3202">
      <w:pPr>
        <w:spacing w:after="0" w:line="240" w:lineRule="auto"/>
        <w:ind w:right="4677"/>
        <w:jc w:val="center"/>
        <w:rPr>
          <w:rFonts w:ascii="Times New Roman" w:hAnsi="Times New Roman"/>
          <w:bCs/>
        </w:rPr>
      </w:pPr>
      <w:r w:rsidRPr="005C3202">
        <w:rPr>
          <w:rFonts w:ascii="Times New Roman" w:hAnsi="Times New Roman"/>
          <w:bCs/>
        </w:rPr>
        <w:t>R  E  P  U  B  L  I  K  A    H  R  V  A  T  S  K  A</w:t>
      </w:r>
    </w:p>
    <w:p w14:paraId="6DB1C0E8" w14:textId="77777777" w:rsidR="005C3202" w:rsidRPr="005C3202" w:rsidRDefault="005C3202" w:rsidP="005C3202">
      <w:pPr>
        <w:spacing w:after="0" w:line="240" w:lineRule="auto"/>
        <w:ind w:right="4677"/>
        <w:jc w:val="center"/>
        <w:rPr>
          <w:rFonts w:ascii="Times New Roman" w:hAnsi="Times New Roman"/>
          <w:bCs/>
        </w:rPr>
      </w:pPr>
      <w:r w:rsidRPr="005C3202">
        <w:rPr>
          <w:rFonts w:ascii="Times New Roman" w:hAnsi="Times New Roman"/>
          <w:bCs/>
        </w:rPr>
        <w:t>POŽEŠKO-SLAVONSKA ŽUPANIJA</w:t>
      </w:r>
    </w:p>
    <w:p w14:paraId="57426743" w14:textId="6A473017" w:rsidR="005C3202" w:rsidRPr="005C3202" w:rsidRDefault="005C3202" w:rsidP="005C3202">
      <w:pPr>
        <w:spacing w:after="0" w:line="240" w:lineRule="auto"/>
        <w:ind w:right="4677"/>
        <w:jc w:val="center"/>
        <w:rPr>
          <w:rFonts w:ascii="Times New Roman" w:hAnsi="Times New Roman"/>
          <w:bCs/>
          <w:lang w:val="en-US"/>
        </w:rPr>
      </w:pPr>
      <w:r w:rsidRPr="00DD680E">
        <w:rPr>
          <w:rFonts w:ascii="Times New Roman" w:hAnsi="Times New Roman"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58752" behindDoc="0" locked="0" layoutInCell="1" allowOverlap="1" wp14:anchorId="09C01E55" wp14:editId="7D9F7B3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0" name="Slika 10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202">
        <w:rPr>
          <w:rFonts w:ascii="Times New Roman" w:hAnsi="Times New Roman"/>
          <w:bCs/>
          <w:lang w:val="en-US"/>
        </w:rPr>
        <w:t>GRAD POŽEGA</w:t>
      </w:r>
    </w:p>
    <w:bookmarkEnd w:id="1"/>
    <w:p w14:paraId="29804D3C" w14:textId="77777777" w:rsidR="005C3202" w:rsidRPr="005C3202" w:rsidRDefault="005C3202" w:rsidP="005C3202">
      <w:pPr>
        <w:spacing w:after="0" w:line="240" w:lineRule="auto"/>
        <w:ind w:right="4677"/>
        <w:jc w:val="center"/>
        <w:rPr>
          <w:rFonts w:ascii="Times New Roman" w:hAnsi="Times New Roman"/>
          <w:bCs/>
          <w:lang w:val="en-US"/>
        </w:rPr>
      </w:pPr>
      <w:r w:rsidRPr="005C3202">
        <w:rPr>
          <w:rFonts w:ascii="Times New Roman" w:hAnsi="Times New Roman"/>
          <w:bCs/>
          <w:lang w:val="en-US"/>
        </w:rPr>
        <w:t>Gradonačelnik</w:t>
      </w:r>
    </w:p>
    <w:bookmarkEnd w:id="2"/>
    <w:p w14:paraId="180EB0EC" w14:textId="77777777" w:rsidR="002B6278" w:rsidRPr="00DD680E" w:rsidRDefault="002B6278" w:rsidP="002B6278">
      <w:pPr>
        <w:spacing w:after="0" w:line="240" w:lineRule="auto"/>
        <w:ind w:right="50"/>
        <w:jc w:val="both"/>
        <w:rPr>
          <w:rFonts w:ascii="Times New Roman" w:hAnsi="Times New Roman"/>
          <w:bCs/>
        </w:rPr>
      </w:pPr>
    </w:p>
    <w:p w14:paraId="06A61E4A" w14:textId="77777777" w:rsidR="00D42854" w:rsidRPr="00DD680E" w:rsidRDefault="00D42854" w:rsidP="002B6278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>KLASA: 400-01/22-01/5</w:t>
      </w:r>
    </w:p>
    <w:p w14:paraId="2DE4AB1D" w14:textId="77777777" w:rsidR="00D42854" w:rsidRPr="00DD680E" w:rsidRDefault="00D42854" w:rsidP="002B6278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>URBROJ: 2177-1-02/01-22-3</w:t>
      </w:r>
    </w:p>
    <w:p w14:paraId="38855426" w14:textId="77777777" w:rsidR="00D42854" w:rsidRPr="00DD680E" w:rsidRDefault="00D42854" w:rsidP="002B6278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 xml:space="preserve">Požega, </w:t>
      </w:r>
      <w:r w:rsidR="002B6278" w:rsidRPr="00DD680E">
        <w:rPr>
          <w:rFonts w:ascii="Times New Roman" w:hAnsi="Times New Roman"/>
          <w:bCs/>
          <w:lang w:eastAsia="zh-CN"/>
        </w:rPr>
        <w:t xml:space="preserve">17. </w:t>
      </w:r>
      <w:r w:rsidRPr="00DD680E">
        <w:rPr>
          <w:rFonts w:ascii="Times New Roman" w:hAnsi="Times New Roman"/>
          <w:bCs/>
          <w:lang w:eastAsia="zh-CN"/>
        </w:rPr>
        <w:t>svibnja 2022.</w:t>
      </w:r>
    </w:p>
    <w:p w14:paraId="6DF9FCC2" w14:textId="77777777" w:rsidR="00D42854" w:rsidRPr="00DD680E" w:rsidRDefault="00D42854" w:rsidP="002B627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lang w:eastAsia="zh-CN"/>
        </w:rPr>
      </w:pPr>
    </w:p>
    <w:p w14:paraId="3A2E3E78" w14:textId="77777777" w:rsidR="00D42854" w:rsidRPr="00DD680E" w:rsidRDefault="00D42854" w:rsidP="00D42854">
      <w:pPr>
        <w:suppressAutoHyphens/>
        <w:autoSpaceDE w:val="0"/>
        <w:spacing w:after="0" w:line="240" w:lineRule="exact"/>
        <w:ind w:left="1183" w:right="3226" w:hanging="1183"/>
        <w:rPr>
          <w:rFonts w:ascii="Times New Roman" w:hAnsi="Times New Roman"/>
          <w:bCs/>
          <w:sz w:val="24"/>
          <w:szCs w:val="24"/>
          <w:lang w:eastAsia="zh-CN"/>
        </w:rPr>
      </w:pPr>
    </w:p>
    <w:p w14:paraId="1B1F4A34" w14:textId="77777777" w:rsidR="00D42854" w:rsidRPr="00DD680E" w:rsidRDefault="00D42854" w:rsidP="00D42854">
      <w:pPr>
        <w:suppressAutoHyphens/>
        <w:autoSpaceDE w:val="0"/>
        <w:spacing w:before="43" w:after="0" w:line="240" w:lineRule="auto"/>
        <w:ind w:left="4320" w:firstLine="72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>GRADSKOM VIJEĆU GRADA POŽEGE</w:t>
      </w:r>
    </w:p>
    <w:p w14:paraId="1A6E60BE" w14:textId="77777777" w:rsidR="00D42854" w:rsidRPr="00DD680E" w:rsidRDefault="00D42854" w:rsidP="00D42854">
      <w:pPr>
        <w:suppressAutoHyphens/>
        <w:autoSpaceDE w:val="0"/>
        <w:spacing w:after="0" w:line="240" w:lineRule="exact"/>
        <w:ind w:left="1183" w:right="3226" w:hanging="1183"/>
        <w:rPr>
          <w:rFonts w:ascii="Times New Roman" w:hAnsi="Times New Roman"/>
          <w:bCs/>
          <w:sz w:val="24"/>
          <w:szCs w:val="24"/>
          <w:lang w:eastAsia="zh-CN"/>
        </w:rPr>
      </w:pPr>
    </w:p>
    <w:p w14:paraId="1782272D" w14:textId="77777777" w:rsidR="00D42854" w:rsidRPr="00DD680E" w:rsidRDefault="00D42854" w:rsidP="00D42854">
      <w:pPr>
        <w:suppressAutoHyphens/>
        <w:autoSpaceDE w:val="0"/>
        <w:spacing w:after="0" w:line="240" w:lineRule="exact"/>
        <w:ind w:left="1183" w:right="3226" w:hanging="1183"/>
        <w:rPr>
          <w:rFonts w:ascii="Times New Roman" w:hAnsi="Times New Roman"/>
          <w:bCs/>
          <w:lang w:eastAsia="zh-CN"/>
        </w:rPr>
      </w:pPr>
    </w:p>
    <w:p w14:paraId="7B961E72" w14:textId="77777777" w:rsidR="00D42854" w:rsidRPr="00DD680E" w:rsidRDefault="00D42854" w:rsidP="00D42854">
      <w:pPr>
        <w:suppressAutoHyphens/>
        <w:autoSpaceDE w:val="0"/>
        <w:spacing w:after="0" w:line="240" w:lineRule="exact"/>
        <w:ind w:left="1183" w:right="89" w:hanging="1183"/>
        <w:rPr>
          <w:rFonts w:ascii="Times New Roman" w:hAnsi="Times New Roman"/>
          <w:bCs/>
          <w:lang w:eastAsia="zh-CN"/>
        </w:rPr>
      </w:pPr>
    </w:p>
    <w:p w14:paraId="491B025C" w14:textId="77777777" w:rsidR="002B6278" w:rsidRPr="00DD680E" w:rsidRDefault="00D42854" w:rsidP="00D42854">
      <w:pPr>
        <w:spacing w:after="0" w:line="240" w:lineRule="auto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>PREDMET: Odluka o raspodjeli rezultata Grada Požege za 2021. godinu</w:t>
      </w:r>
    </w:p>
    <w:p w14:paraId="2C366282" w14:textId="77777777" w:rsidR="00D42854" w:rsidRPr="00DD680E" w:rsidRDefault="00D42854" w:rsidP="002B6278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>dostavlja se</w:t>
      </w:r>
    </w:p>
    <w:p w14:paraId="3D6DDBF6" w14:textId="7315C46D" w:rsidR="00D42854" w:rsidRPr="00DD680E" w:rsidRDefault="00D42854" w:rsidP="00D42854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bCs/>
          <w:lang w:eastAsia="zh-CN"/>
        </w:rPr>
      </w:pPr>
    </w:p>
    <w:p w14:paraId="251D8887" w14:textId="77777777" w:rsidR="005C3202" w:rsidRPr="00DD680E" w:rsidRDefault="005C3202" w:rsidP="00D42854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bCs/>
          <w:lang w:eastAsia="zh-CN"/>
        </w:rPr>
      </w:pPr>
    </w:p>
    <w:p w14:paraId="3A9C31D4" w14:textId="790B717D" w:rsidR="00D42854" w:rsidRPr="00DD680E" w:rsidRDefault="00D42854" w:rsidP="005C3202">
      <w:pPr>
        <w:suppressAutoHyphens/>
        <w:autoSpaceDE w:val="0"/>
        <w:spacing w:after="0" w:line="240" w:lineRule="exact"/>
        <w:ind w:firstLine="720"/>
        <w:jc w:val="both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>Na temelju članka 6</w:t>
      </w:r>
      <w:r w:rsidR="002B6278" w:rsidRPr="00DD680E">
        <w:rPr>
          <w:rFonts w:ascii="Times New Roman" w:hAnsi="Times New Roman"/>
          <w:bCs/>
          <w:lang w:eastAsia="zh-CN"/>
        </w:rPr>
        <w:t>2</w:t>
      </w:r>
      <w:r w:rsidRPr="00DD680E">
        <w:rPr>
          <w:rFonts w:ascii="Times New Roman" w:hAnsi="Times New Roman"/>
          <w:bCs/>
          <w:lang w:eastAsia="zh-CN"/>
        </w:rPr>
        <w:t xml:space="preserve">. stavka </w:t>
      </w:r>
      <w:r w:rsidR="002B6278" w:rsidRPr="00DD680E">
        <w:rPr>
          <w:rFonts w:ascii="Times New Roman" w:hAnsi="Times New Roman"/>
          <w:bCs/>
          <w:lang w:eastAsia="zh-CN"/>
        </w:rPr>
        <w:t xml:space="preserve">1. podstavka 3. </w:t>
      </w:r>
      <w:r w:rsidRPr="00DD680E">
        <w:rPr>
          <w:rFonts w:ascii="Times New Roman" w:hAnsi="Times New Roman"/>
          <w:bCs/>
          <w:lang w:eastAsia="zh-CN"/>
        </w:rPr>
        <w:t>Statuta Grada Požege (Službene novine Grada Požege, broj:</w:t>
      </w:r>
      <w:r w:rsidR="002B6278" w:rsidRPr="00DD680E">
        <w:rPr>
          <w:rFonts w:ascii="Times New Roman" w:hAnsi="Times New Roman"/>
          <w:bCs/>
          <w:lang w:eastAsia="zh-CN"/>
        </w:rPr>
        <w:t xml:space="preserve"> 2/21.</w:t>
      </w:r>
      <w:r w:rsidRPr="00DD680E">
        <w:rPr>
          <w:rFonts w:ascii="Times New Roman" w:hAnsi="Times New Roman"/>
          <w:bCs/>
          <w:lang w:eastAsia="zh-CN"/>
        </w:rPr>
        <w:t>), te članka 59. stavka 1. Poslovnika o radu Gradskog vijeća Grada Požege (Službene novine Grada Požege, broj: 9/13., 19/13., 5/14., 19/14, 4/18.</w:t>
      </w:r>
      <w:r w:rsidR="002B6278" w:rsidRPr="00DD680E">
        <w:rPr>
          <w:rFonts w:ascii="Times New Roman" w:hAnsi="Times New Roman"/>
          <w:bCs/>
          <w:lang w:eastAsia="zh-CN"/>
        </w:rPr>
        <w:t xml:space="preserve">, </w:t>
      </w:r>
      <w:r w:rsidRPr="00DD680E">
        <w:rPr>
          <w:rFonts w:ascii="Times New Roman" w:hAnsi="Times New Roman"/>
          <w:bCs/>
          <w:lang w:eastAsia="zh-CN"/>
        </w:rPr>
        <w:t>7/18</w:t>
      </w:r>
      <w:r w:rsidR="00F6740D" w:rsidRPr="00DD680E">
        <w:rPr>
          <w:rFonts w:ascii="Times New Roman" w:hAnsi="Times New Roman"/>
          <w:bCs/>
          <w:lang w:eastAsia="zh-CN"/>
        </w:rPr>
        <w:t>.- pročišćeni tekst</w:t>
      </w:r>
      <w:r w:rsidR="002B6278" w:rsidRPr="00DD680E">
        <w:rPr>
          <w:rFonts w:ascii="Times New Roman" w:hAnsi="Times New Roman"/>
          <w:bCs/>
          <w:lang w:eastAsia="zh-CN"/>
        </w:rPr>
        <w:t xml:space="preserve">,  </w:t>
      </w:r>
      <w:r w:rsidR="002B6278" w:rsidRPr="00DD680E">
        <w:rPr>
          <w:rFonts w:ascii="Times New Roman" w:hAnsi="Times New Roman"/>
          <w:bCs/>
        </w:rPr>
        <w:t>2/20., 2/21. i 4/21.- pročišćeni tekst</w:t>
      </w:r>
      <w:r w:rsidR="00F6740D" w:rsidRPr="00DD680E">
        <w:rPr>
          <w:rFonts w:ascii="Times New Roman" w:hAnsi="Times New Roman"/>
          <w:bCs/>
        </w:rPr>
        <w:t xml:space="preserve">), </w:t>
      </w:r>
      <w:r w:rsidRPr="00DD680E">
        <w:rPr>
          <w:rFonts w:ascii="Times New Roman" w:hAnsi="Times New Roman"/>
          <w:bCs/>
          <w:lang w:eastAsia="zh-CN"/>
        </w:rPr>
        <w:t>dostavlja se Naslovu na razmatranje i usvajanje Odluke o raspodjeli rezultata Grada Požege za 2021. godinu.</w:t>
      </w:r>
    </w:p>
    <w:p w14:paraId="1530541B" w14:textId="470DCF6E" w:rsidR="00D42854" w:rsidRPr="00DD680E" w:rsidRDefault="00D42854" w:rsidP="005C3202">
      <w:pPr>
        <w:suppressAutoHyphens/>
        <w:autoSpaceDE w:val="0"/>
        <w:spacing w:after="0" w:line="240" w:lineRule="exact"/>
        <w:ind w:firstLine="720"/>
        <w:jc w:val="both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 xml:space="preserve">Pravni temelj za donošenje predmetne Odluke je </w:t>
      </w:r>
      <w:r w:rsidRPr="00DD680E">
        <w:rPr>
          <w:rFonts w:ascii="Times New Roman" w:hAnsi="Times New Roman"/>
          <w:bCs/>
        </w:rPr>
        <w:t>članak 35. stavak 1. točka 2. Zakona o lokalnoj i područnoj (regionalnoj) samoupravi (Narodne novine, broj: 33/01., 60/01.-vjerodostojno tumačenje, 129/05., 109/07., 125/08., 36/09., 150/11., 144/12., 19/13.- pročišćeni tekst, 137/15. - ispravak, 123/17., 98/19. i 144/20.), članak 82. Pravilnika o proračunskom računovodstvu i računskom planu (Narodne novine, broj: 124/14., 115/15., 87/16., 3/18., 126/19. i 108/20.) i članak 3</w:t>
      </w:r>
      <w:r w:rsidR="00F6740D" w:rsidRPr="00DD680E">
        <w:rPr>
          <w:rFonts w:ascii="Times New Roman" w:hAnsi="Times New Roman"/>
          <w:bCs/>
        </w:rPr>
        <w:t xml:space="preserve">9. stavak 1. podstavak 3. </w:t>
      </w:r>
      <w:r w:rsidRPr="00DD680E">
        <w:rPr>
          <w:rFonts w:ascii="Times New Roman" w:hAnsi="Times New Roman"/>
          <w:bCs/>
        </w:rPr>
        <w:t xml:space="preserve">Statuta Grada Požege (Službene novine Grada Požege, broj: </w:t>
      </w:r>
      <w:r w:rsidR="00F6740D" w:rsidRPr="00DD680E">
        <w:rPr>
          <w:rFonts w:ascii="Times New Roman" w:hAnsi="Times New Roman"/>
          <w:bCs/>
        </w:rPr>
        <w:t>2/21.</w:t>
      </w:r>
      <w:r w:rsidRPr="00DD680E">
        <w:rPr>
          <w:rFonts w:ascii="Times New Roman" w:hAnsi="Times New Roman"/>
          <w:bCs/>
        </w:rPr>
        <w:t>).</w:t>
      </w:r>
    </w:p>
    <w:p w14:paraId="6AADCB7B" w14:textId="77777777" w:rsidR="00D42854" w:rsidRPr="00DD680E" w:rsidRDefault="00D42854" w:rsidP="00D42854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bCs/>
          <w:lang w:val="en-US" w:eastAsia="zh-CN"/>
        </w:rPr>
      </w:pPr>
    </w:p>
    <w:p w14:paraId="28641E9A" w14:textId="77777777" w:rsidR="00D42854" w:rsidRPr="00DD680E" w:rsidRDefault="00D42854" w:rsidP="00D42854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bCs/>
          <w:lang w:val="en-US" w:eastAsia="zh-CN"/>
        </w:rPr>
      </w:pPr>
    </w:p>
    <w:p w14:paraId="23F6C985" w14:textId="77777777" w:rsidR="00D42854" w:rsidRPr="00DD680E" w:rsidRDefault="00D42854" w:rsidP="00D42854">
      <w:pPr>
        <w:suppressAutoHyphens/>
        <w:spacing w:after="0" w:line="240" w:lineRule="auto"/>
        <w:ind w:left="6804"/>
        <w:jc w:val="center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>GRADONAČELNIK</w:t>
      </w:r>
    </w:p>
    <w:p w14:paraId="4D9DC969" w14:textId="77777777" w:rsidR="00D42854" w:rsidRPr="00DD680E" w:rsidRDefault="00D42854" w:rsidP="00D42854">
      <w:pPr>
        <w:suppressAutoHyphens/>
        <w:spacing w:after="0" w:line="240" w:lineRule="auto"/>
        <w:ind w:left="6804"/>
        <w:jc w:val="center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>dr.sc. Željko Glavić</w:t>
      </w:r>
      <w:r w:rsidR="003E6435" w:rsidRPr="00DD680E">
        <w:rPr>
          <w:rFonts w:ascii="Times New Roman" w:hAnsi="Times New Roman"/>
          <w:bCs/>
          <w:lang w:eastAsia="zh-CN"/>
        </w:rPr>
        <w:t>, v.r.</w:t>
      </w:r>
    </w:p>
    <w:p w14:paraId="39448FAC" w14:textId="77777777" w:rsidR="00D42854" w:rsidRPr="00DD680E" w:rsidRDefault="00D42854" w:rsidP="005C3202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16487AC0" w14:textId="77777777" w:rsidR="00D42854" w:rsidRPr="00DD680E" w:rsidRDefault="00D42854" w:rsidP="005C3202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7599D33D" w14:textId="7E7D5C5F" w:rsidR="00D42854" w:rsidRPr="00DD680E" w:rsidRDefault="00D42854" w:rsidP="005C3202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2A4D9A7B" w14:textId="7E2C1ECC" w:rsidR="005C3202" w:rsidRPr="00DD680E" w:rsidRDefault="005C3202" w:rsidP="005C3202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7DA66833" w14:textId="73F86289" w:rsidR="005C3202" w:rsidRPr="00DD680E" w:rsidRDefault="005C3202" w:rsidP="005C3202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1AE92545" w14:textId="7D479983" w:rsidR="005C3202" w:rsidRPr="00DD680E" w:rsidRDefault="005C3202" w:rsidP="005C3202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3ED92170" w14:textId="2AE4A06D" w:rsidR="005C3202" w:rsidRPr="00DD680E" w:rsidRDefault="005C3202" w:rsidP="005C3202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1FEB4E2A" w14:textId="21226F8F" w:rsidR="005C3202" w:rsidRPr="00DD680E" w:rsidRDefault="005C3202" w:rsidP="005C3202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411E93AC" w14:textId="37B992EC" w:rsidR="005C3202" w:rsidRDefault="005C3202" w:rsidP="005C3202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65463655" w14:textId="77777777" w:rsidR="00DD680E" w:rsidRPr="00DD680E" w:rsidRDefault="00DD680E" w:rsidP="005C3202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2949D3E8" w14:textId="77777777" w:rsidR="00D42854" w:rsidRPr="00DD680E" w:rsidRDefault="00D42854" w:rsidP="005C3202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105331CB" w14:textId="77777777" w:rsidR="005B4124" w:rsidRPr="00DD680E" w:rsidRDefault="005B4124" w:rsidP="005B4124">
      <w:pPr>
        <w:spacing w:after="0" w:line="240" w:lineRule="auto"/>
        <w:rPr>
          <w:rFonts w:ascii="Times New Roman" w:hAnsi="Times New Roman"/>
          <w:bCs/>
        </w:rPr>
      </w:pPr>
    </w:p>
    <w:p w14:paraId="62A9E94C" w14:textId="77777777" w:rsidR="005B4124" w:rsidRPr="00DD680E" w:rsidRDefault="005B4124" w:rsidP="005B4124">
      <w:pPr>
        <w:spacing w:after="0" w:line="240" w:lineRule="auto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PRIVITAK:</w:t>
      </w:r>
    </w:p>
    <w:p w14:paraId="2B67FD6D" w14:textId="77777777" w:rsidR="005B4124" w:rsidRPr="00DD680E" w:rsidRDefault="005B4124" w:rsidP="005B4124">
      <w:pPr>
        <w:pStyle w:val="Odlomakpopisa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Zaključak Gradonačelnika Grada Požege</w:t>
      </w:r>
    </w:p>
    <w:p w14:paraId="3C41250D" w14:textId="77777777" w:rsidR="005C3202" w:rsidRPr="00DD680E" w:rsidRDefault="005B4124" w:rsidP="005B4124">
      <w:pPr>
        <w:pStyle w:val="Odlomakpopisa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bCs/>
          <w:lang w:eastAsia="en-US"/>
        </w:rPr>
      </w:pPr>
      <w:r w:rsidRPr="00DD680E">
        <w:rPr>
          <w:rFonts w:ascii="Times New Roman" w:hAnsi="Times New Roman"/>
          <w:bCs/>
        </w:rPr>
        <w:t>Prijedlog Odluke o</w:t>
      </w:r>
      <w:r w:rsidRPr="00DD680E">
        <w:rPr>
          <w:rFonts w:ascii="Times New Roman" w:hAnsi="Times New Roman"/>
          <w:bCs/>
          <w:lang w:eastAsia="zh-CN"/>
        </w:rPr>
        <w:t xml:space="preserve"> raspodjeli rezultata Grada Požege za 2021. godinu</w:t>
      </w:r>
    </w:p>
    <w:p w14:paraId="4F71F8E4" w14:textId="3DF35CEF" w:rsidR="005B4124" w:rsidRPr="00DD680E" w:rsidRDefault="005B4124" w:rsidP="005C3202">
      <w:pPr>
        <w:widowControl w:val="0"/>
        <w:suppressAutoHyphens/>
        <w:spacing w:after="0" w:line="240" w:lineRule="auto"/>
        <w:rPr>
          <w:rFonts w:ascii="Times New Roman" w:hAnsi="Times New Roman"/>
          <w:bCs/>
          <w:lang w:eastAsia="en-US"/>
        </w:rPr>
      </w:pPr>
      <w:r w:rsidRPr="00DD680E">
        <w:rPr>
          <w:rFonts w:ascii="Times New Roman" w:hAnsi="Times New Roman"/>
          <w:bCs/>
        </w:rPr>
        <w:br w:type="page"/>
      </w:r>
    </w:p>
    <w:p w14:paraId="42DFE690" w14:textId="77777777" w:rsidR="005C3202" w:rsidRPr="005C3202" w:rsidRDefault="005C3202" w:rsidP="005C3202">
      <w:pPr>
        <w:spacing w:after="0" w:line="240" w:lineRule="auto"/>
        <w:ind w:right="4536"/>
        <w:jc w:val="center"/>
        <w:rPr>
          <w:rFonts w:ascii="Times New Roman" w:hAnsi="Times New Roman"/>
          <w:bCs/>
          <w:lang w:val="en-US"/>
        </w:rPr>
      </w:pPr>
      <w:r w:rsidRPr="00DD680E">
        <w:rPr>
          <w:rFonts w:ascii="Times New Roman" w:hAnsi="Times New Roman"/>
          <w:bCs/>
          <w:noProof/>
        </w:rPr>
        <w:lastRenderedPageBreak/>
        <w:drawing>
          <wp:inline distT="0" distB="0" distL="0" distR="0" wp14:anchorId="6E5D6700" wp14:editId="10455C72">
            <wp:extent cx="314325" cy="428625"/>
            <wp:effectExtent l="0" t="0" r="0" b="0"/>
            <wp:docPr id="11" name="Slika 1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D0538" w14:textId="77777777" w:rsidR="005C3202" w:rsidRPr="005C3202" w:rsidRDefault="005C3202" w:rsidP="005C3202">
      <w:pPr>
        <w:spacing w:after="0" w:line="240" w:lineRule="auto"/>
        <w:ind w:right="4677"/>
        <w:jc w:val="center"/>
        <w:rPr>
          <w:rFonts w:ascii="Times New Roman" w:hAnsi="Times New Roman"/>
          <w:bCs/>
        </w:rPr>
      </w:pPr>
      <w:r w:rsidRPr="005C3202">
        <w:rPr>
          <w:rFonts w:ascii="Times New Roman" w:hAnsi="Times New Roman"/>
          <w:bCs/>
        </w:rPr>
        <w:t>R  E  P  U  B  L  I  K  A    H  R  V  A  T  S  K  A</w:t>
      </w:r>
    </w:p>
    <w:p w14:paraId="7CDE0630" w14:textId="77777777" w:rsidR="005C3202" w:rsidRPr="005C3202" w:rsidRDefault="005C3202" w:rsidP="005C3202">
      <w:pPr>
        <w:spacing w:after="0" w:line="240" w:lineRule="auto"/>
        <w:ind w:right="4677"/>
        <w:jc w:val="center"/>
        <w:rPr>
          <w:rFonts w:ascii="Times New Roman" w:hAnsi="Times New Roman"/>
          <w:bCs/>
        </w:rPr>
      </w:pPr>
      <w:r w:rsidRPr="005C3202">
        <w:rPr>
          <w:rFonts w:ascii="Times New Roman" w:hAnsi="Times New Roman"/>
          <w:bCs/>
        </w:rPr>
        <w:t>POŽEŠKO-SLAVONSKA ŽUPANIJA</w:t>
      </w:r>
    </w:p>
    <w:p w14:paraId="6CA05F43" w14:textId="77777777" w:rsidR="005C3202" w:rsidRPr="005C3202" w:rsidRDefault="005C3202" w:rsidP="005C3202">
      <w:pPr>
        <w:spacing w:after="0" w:line="240" w:lineRule="auto"/>
        <w:ind w:right="4677"/>
        <w:jc w:val="center"/>
        <w:rPr>
          <w:rFonts w:ascii="Times New Roman" w:hAnsi="Times New Roman"/>
          <w:bCs/>
          <w:lang w:val="en-US"/>
        </w:rPr>
      </w:pPr>
      <w:r w:rsidRPr="00DD680E">
        <w:rPr>
          <w:rFonts w:ascii="Times New Roman" w:hAnsi="Times New Roman"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61824" behindDoc="0" locked="0" layoutInCell="1" allowOverlap="1" wp14:anchorId="4FF83530" wp14:editId="001D5FF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202">
        <w:rPr>
          <w:rFonts w:ascii="Times New Roman" w:hAnsi="Times New Roman"/>
          <w:bCs/>
          <w:lang w:val="en-US"/>
        </w:rPr>
        <w:t>GRAD POŽEGA</w:t>
      </w:r>
    </w:p>
    <w:p w14:paraId="5F73890B" w14:textId="77777777" w:rsidR="005C3202" w:rsidRPr="005C3202" w:rsidRDefault="005C3202" w:rsidP="005C3202">
      <w:pPr>
        <w:spacing w:after="0" w:line="240" w:lineRule="auto"/>
        <w:ind w:right="4677"/>
        <w:jc w:val="center"/>
        <w:rPr>
          <w:rFonts w:ascii="Times New Roman" w:hAnsi="Times New Roman"/>
          <w:bCs/>
          <w:lang w:val="en-US"/>
        </w:rPr>
      </w:pPr>
      <w:r w:rsidRPr="005C3202">
        <w:rPr>
          <w:rFonts w:ascii="Times New Roman" w:hAnsi="Times New Roman"/>
          <w:bCs/>
          <w:lang w:val="en-US"/>
        </w:rPr>
        <w:t>Gradonačelnik</w:t>
      </w:r>
    </w:p>
    <w:p w14:paraId="279C31C0" w14:textId="77777777" w:rsidR="00F6740D" w:rsidRPr="00DD680E" w:rsidRDefault="00F6740D" w:rsidP="002B6278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</w:p>
    <w:p w14:paraId="2E2D5A62" w14:textId="77777777" w:rsidR="002B6278" w:rsidRPr="00DD680E" w:rsidRDefault="002B6278" w:rsidP="002B6278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>KLASA: 400-01/22-01/5</w:t>
      </w:r>
    </w:p>
    <w:p w14:paraId="1CF12DF5" w14:textId="77777777" w:rsidR="002B6278" w:rsidRPr="00DD680E" w:rsidRDefault="002B6278" w:rsidP="002B6278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>URBROJ: 2177-1-02/01-22-2</w:t>
      </w:r>
    </w:p>
    <w:p w14:paraId="6B7CC700" w14:textId="77777777" w:rsidR="002B6278" w:rsidRPr="00DD680E" w:rsidRDefault="002B6278" w:rsidP="002B6278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 xml:space="preserve">Požega, </w:t>
      </w:r>
      <w:r w:rsidR="00F6740D" w:rsidRPr="00DD680E">
        <w:rPr>
          <w:rFonts w:ascii="Times New Roman" w:hAnsi="Times New Roman"/>
          <w:bCs/>
          <w:lang w:eastAsia="zh-CN"/>
        </w:rPr>
        <w:t xml:space="preserve">17. </w:t>
      </w:r>
      <w:r w:rsidRPr="00DD680E">
        <w:rPr>
          <w:rFonts w:ascii="Times New Roman" w:hAnsi="Times New Roman"/>
          <w:bCs/>
          <w:lang w:eastAsia="zh-CN"/>
        </w:rPr>
        <w:t>svibnja 2022.</w:t>
      </w:r>
    </w:p>
    <w:p w14:paraId="2CEB3147" w14:textId="77777777" w:rsidR="002B6278" w:rsidRPr="00DD680E" w:rsidRDefault="002B6278" w:rsidP="002B6278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bCs/>
          <w:lang w:eastAsia="zh-CN"/>
        </w:rPr>
      </w:pPr>
    </w:p>
    <w:p w14:paraId="65BBBE67" w14:textId="01F80F75" w:rsidR="002B6278" w:rsidRPr="00DD680E" w:rsidRDefault="002B6278" w:rsidP="005C3202">
      <w:pPr>
        <w:suppressAutoHyphens/>
        <w:autoSpaceDE w:val="0"/>
        <w:spacing w:after="0" w:line="240" w:lineRule="exact"/>
        <w:ind w:right="50" w:firstLine="720"/>
        <w:jc w:val="both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 xml:space="preserve">Na temelju </w:t>
      </w:r>
      <w:r w:rsidRPr="00DD680E">
        <w:rPr>
          <w:rFonts w:ascii="Times New Roman" w:hAnsi="Times New Roman"/>
          <w:bCs/>
        </w:rPr>
        <w:t>članka 82. Pravilnika o proračunskom računovodstvu i računskom planu (Narodne novine, broj: 124/14., 115/15., 87/16., 3/18., 126/19. i 108/20.), te članka 62. stavka 1.</w:t>
      </w:r>
      <w:r w:rsidR="00F6740D" w:rsidRPr="00DD680E">
        <w:rPr>
          <w:rFonts w:ascii="Times New Roman" w:hAnsi="Times New Roman"/>
          <w:bCs/>
        </w:rPr>
        <w:t xml:space="preserve"> podstavka 3. </w:t>
      </w:r>
      <w:r w:rsidRPr="00DD680E">
        <w:rPr>
          <w:rFonts w:ascii="Times New Roman" w:hAnsi="Times New Roman"/>
          <w:bCs/>
        </w:rPr>
        <w:t>i članka 1</w:t>
      </w:r>
      <w:r w:rsidR="00F6740D" w:rsidRPr="00DD680E">
        <w:rPr>
          <w:rFonts w:ascii="Times New Roman" w:hAnsi="Times New Roman"/>
          <w:bCs/>
        </w:rPr>
        <w:t xml:space="preserve">20. </w:t>
      </w:r>
      <w:r w:rsidRPr="00DD680E">
        <w:rPr>
          <w:rFonts w:ascii="Times New Roman" w:hAnsi="Times New Roman"/>
          <w:bCs/>
        </w:rPr>
        <w:t xml:space="preserve">Statuta Grada Požege (Službene novine Grada Požege, broj: 2/21.), Gradonačelnik Grada Požege, dana </w:t>
      </w:r>
      <w:r w:rsidR="00F6740D" w:rsidRPr="00DD680E">
        <w:rPr>
          <w:rFonts w:ascii="Times New Roman" w:hAnsi="Times New Roman"/>
          <w:bCs/>
        </w:rPr>
        <w:t xml:space="preserve">17. </w:t>
      </w:r>
      <w:r w:rsidRPr="00DD680E">
        <w:rPr>
          <w:rFonts w:ascii="Times New Roman" w:hAnsi="Times New Roman"/>
          <w:bCs/>
        </w:rPr>
        <w:t>svibnja 2022. godine donosi sljedeći</w:t>
      </w:r>
    </w:p>
    <w:p w14:paraId="6E845759" w14:textId="77777777" w:rsidR="002B6278" w:rsidRPr="00DD680E" w:rsidRDefault="002B6278" w:rsidP="002B6278">
      <w:pPr>
        <w:suppressAutoHyphens/>
        <w:autoSpaceDE w:val="0"/>
        <w:spacing w:after="0" w:line="240" w:lineRule="exact"/>
        <w:ind w:left="1183" w:right="89" w:hanging="1183"/>
        <w:jc w:val="both"/>
        <w:rPr>
          <w:rFonts w:ascii="Times New Roman" w:hAnsi="Times New Roman"/>
          <w:bCs/>
          <w:lang w:eastAsia="zh-CN"/>
        </w:rPr>
      </w:pPr>
    </w:p>
    <w:p w14:paraId="2C4BED88" w14:textId="77777777" w:rsidR="002B6278" w:rsidRPr="00DD680E" w:rsidRDefault="002B6278" w:rsidP="002B6278">
      <w:pPr>
        <w:suppressAutoHyphens/>
        <w:autoSpaceDE w:val="0"/>
        <w:spacing w:after="0" w:line="240" w:lineRule="exact"/>
        <w:ind w:left="1183" w:right="89" w:hanging="1183"/>
        <w:jc w:val="center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>Z</w:t>
      </w:r>
      <w:r w:rsidR="00F6740D" w:rsidRPr="00DD680E">
        <w:rPr>
          <w:rFonts w:ascii="Times New Roman" w:hAnsi="Times New Roman"/>
          <w:bCs/>
          <w:lang w:eastAsia="zh-CN"/>
        </w:rPr>
        <w:t xml:space="preserve"> </w:t>
      </w:r>
      <w:r w:rsidRPr="00DD680E">
        <w:rPr>
          <w:rFonts w:ascii="Times New Roman" w:hAnsi="Times New Roman"/>
          <w:bCs/>
          <w:lang w:eastAsia="zh-CN"/>
        </w:rPr>
        <w:t>A</w:t>
      </w:r>
      <w:r w:rsidR="00F6740D" w:rsidRPr="00DD680E">
        <w:rPr>
          <w:rFonts w:ascii="Times New Roman" w:hAnsi="Times New Roman"/>
          <w:bCs/>
          <w:lang w:eastAsia="zh-CN"/>
        </w:rPr>
        <w:t xml:space="preserve"> </w:t>
      </w:r>
      <w:r w:rsidRPr="00DD680E">
        <w:rPr>
          <w:rFonts w:ascii="Times New Roman" w:hAnsi="Times New Roman"/>
          <w:bCs/>
          <w:lang w:eastAsia="zh-CN"/>
        </w:rPr>
        <w:t>K</w:t>
      </w:r>
      <w:r w:rsidR="00F6740D" w:rsidRPr="00DD680E">
        <w:rPr>
          <w:rFonts w:ascii="Times New Roman" w:hAnsi="Times New Roman"/>
          <w:bCs/>
          <w:lang w:eastAsia="zh-CN"/>
        </w:rPr>
        <w:t xml:space="preserve"> </w:t>
      </w:r>
      <w:r w:rsidRPr="00DD680E">
        <w:rPr>
          <w:rFonts w:ascii="Times New Roman" w:hAnsi="Times New Roman"/>
          <w:bCs/>
          <w:lang w:eastAsia="zh-CN"/>
        </w:rPr>
        <w:t>L</w:t>
      </w:r>
      <w:r w:rsidR="00F6740D" w:rsidRPr="00DD680E">
        <w:rPr>
          <w:rFonts w:ascii="Times New Roman" w:hAnsi="Times New Roman"/>
          <w:bCs/>
          <w:lang w:eastAsia="zh-CN"/>
        </w:rPr>
        <w:t xml:space="preserve"> </w:t>
      </w:r>
      <w:r w:rsidRPr="00DD680E">
        <w:rPr>
          <w:rFonts w:ascii="Times New Roman" w:hAnsi="Times New Roman"/>
          <w:bCs/>
          <w:lang w:eastAsia="zh-CN"/>
        </w:rPr>
        <w:t>J</w:t>
      </w:r>
      <w:r w:rsidR="00F6740D" w:rsidRPr="00DD680E">
        <w:rPr>
          <w:rFonts w:ascii="Times New Roman" w:hAnsi="Times New Roman"/>
          <w:bCs/>
          <w:lang w:eastAsia="zh-CN"/>
        </w:rPr>
        <w:t xml:space="preserve"> </w:t>
      </w:r>
      <w:r w:rsidRPr="00DD680E">
        <w:rPr>
          <w:rFonts w:ascii="Times New Roman" w:hAnsi="Times New Roman"/>
          <w:bCs/>
          <w:lang w:eastAsia="zh-CN"/>
        </w:rPr>
        <w:t>U</w:t>
      </w:r>
      <w:r w:rsidR="00F6740D" w:rsidRPr="00DD680E">
        <w:rPr>
          <w:rFonts w:ascii="Times New Roman" w:hAnsi="Times New Roman"/>
          <w:bCs/>
          <w:lang w:eastAsia="zh-CN"/>
        </w:rPr>
        <w:t xml:space="preserve"> </w:t>
      </w:r>
      <w:r w:rsidRPr="00DD680E">
        <w:rPr>
          <w:rFonts w:ascii="Times New Roman" w:hAnsi="Times New Roman"/>
          <w:bCs/>
          <w:lang w:eastAsia="zh-CN"/>
        </w:rPr>
        <w:t>Č</w:t>
      </w:r>
      <w:r w:rsidR="00F6740D" w:rsidRPr="00DD680E">
        <w:rPr>
          <w:rFonts w:ascii="Times New Roman" w:hAnsi="Times New Roman"/>
          <w:bCs/>
          <w:lang w:eastAsia="zh-CN"/>
        </w:rPr>
        <w:t xml:space="preserve"> </w:t>
      </w:r>
      <w:r w:rsidRPr="00DD680E">
        <w:rPr>
          <w:rFonts w:ascii="Times New Roman" w:hAnsi="Times New Roman"/>
          <w:bCs/>
          <w:lang w:eastAsia="zh-CN"/>
        </w:rPr>
        <w:t>A</w:t>
      </w:r>
      <w:r w:rsidR="00F6740D" w:rsidRPr="00DD680E">
        <w:rPr>
          <w:rFonts w:ascii="Times New Roman" w:hAnsi="Times New Roman"/>
          <w:bCs/>
          <w:lang w:eastAsia="zh-CN"/>
        </w:rPr>
        <w:t xml:space="preserve"> </w:t>
      </w:r>
      <w:r w:rsidRPr="00DD680E">
        <w:rPr>
          <w:rFonts w:ascii="Times New Roman" w:hAnsi="Times New Roman"/>
          <w:bCs/>
          <w:lang w:eastAsia="zh-CN"/>
        </w:rPr>
        <w:t>K</w:t>
      </w:r>
    </w:p>
    <w:p w14:paraId="77E44136" w14:textId="77777777" w:rsidR="002B6278" w:rsidRPr="00DD680E" w:rsidRDefault="002B6278" w:rsidP="002B6278">
      <w:pPr>
        <w:suppressAutoHyphens/>
        <w:autoSpaceDE w:val="0"/>
        <w:spacing w:after="0" w:line="240" w:lineRule="exact"/>
        <w:ind w:left="1183" w:right="89" w:hanging="1183"/>
        <w:jc w:val="both"/>
        <w:rPr>
          <w:rFonts w:ascii="Times New Roman" w:hAnsi="Times New Roman"/>
          <w:bCs/>
          <w:lang w:eastAsia="zh-CN"/>
        </w:rPr>
      </w:pPr>
    </w:p>
    <w:p w14:paraId="3671251C" w14:textId="77777777" w:rsidR="00F6740D" w:rsidRPr="00DD680E" w:rsidRDefault="00F6740D" w:rsidP="00F6740D">
      <w:pPr>
        <w:suppressAutoHyphens/>
        <w:autoSpaceDE w:val="0"/>
        <w:spacing w:after="0" w:line="240" w:lineRule="exact"/>
        <w:ind w:right="89" w:firstLine="708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I. Utvrđuje se prijedlog Odluke </w:t>
      </w:r>
      <w:r w:rsidRPr="00DD680E">
        <w:rPr>
          <w:rFonts w:ascii="Times New Roman" w:hAnsi="Times New Roman"/>
          <w:bCs/>
          <w:lang w:eastAsia="zh-CN"/>
        </w:rPr>
        <w:t xml:space="preserve">o raspodjeli rezultata Grada Požege za 2021. godinu </w:t>
      </w:r>
      <w:r w:rsidRPr="00DD680E">
        <w:rPr>
          <w:rFonts w:ascii="Times New Roman" w:hAnsi="Times New Roman"/>
          <w:bCs/>
        </w:rPr>
        <w:t>kao u  predloženom tekstu.</w:t>
      </w:r>
    </w:p>
    <w:p w14:paraId="2DA98554" w14:textId="77777777" w:rsidR="00F6740D" w:rsidRPr="00DD680E" w:rsidRDefault="00F6740D" w:rsidP="005C3202">
      <w:pPr>
        <w:suppressAutoHyphens/>
        <w:spacing w:after="0"/>
        <w:jc w:val="both"/>
        <w:rPr>
          <w:rFonts w:ascii="Times New Roman" w:hAnsi="Times New Roman"/>
          <w:bCs/>
        </w:rPr>
      </w:pPr>
    </w:p>
    <w:p w14:paraId="5B6CBF68" w14:textId="77777777" w:rsidR="00F6740D" w:rsidRPr="00DD680E" w:rsidRDefault="00F6740D" w:rsidP="005C3202">
      <w:pPr>
        <w:suppressAutoHyphens/>
        <w:spacing w:after="0"/>
        <w:ind w:firstLine="708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II. Prijedlog Odluke iz točke I. ovoga Zaključka upućuje se Gradskom vijeću Grada Požege na razmatranje i usvajanje. </w:t>
      </w:r>
    </w:p>
    <w:p w14:paraId="3FB6CB2B" w14:textId="77777777" w:rsidR="002B6278" w:rsidRPr="00DD680E" w:rsidRDefault="002B6278" w:rsidP="002B6278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0"/>
          <w:lang w:val="en-US" w:eastAsia="zh-CN"/>
        </w:rPr>
      </w:pPr>
    </w:p>
    <w:p w14:paraId="629CF52E" w14:textId="77777777" w:rsidR="002B6278" w:rsidRPr="00DD680E" w:rsidRDefault="002B6278" w:rsidP="002B6278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0"/>
          <w:lang w:val="en-US" w:eastAsia="zh-CN"/>
        </w:rPr>
      </w:pPr>
    </w:p>
    <w:p w14:paraId="3A76C745" w14:textId="77777777" w:rsidR="002B6278" w:rsidRPr="00DD680E" w:rsidRDefault="002B6278" w:rsidP="002B6278">
      <w:pPr>
        <w:suppressAutoHyphens/>
        <w:spacing w:after="0" w:line="240" w:lineRule="auto"/>
        <w:ind w:left="6804"/>
        <w:jc w:val="center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>GRADONAČELNIK</w:t>
      </w:r>
    </w:p>
    <w:p w14:paraId="79C76892" w14:textId="77777777" w:rsidR="002B6278" w:rsidRPr="00DD680E" w:rsidRDefault="002B6278" w:rsidP="002B6278">
      <w:pPr>
        <w:suppressAutoHyphens/>
        <w:spacing w:after="0" w:line="240" w:lineRule="auto"/>
        <w:ind w:left="6804"/>
        <w:jc w:val="center"/>
        <w:rPr>
          <w:rFonts w:ascii="Times New Roman" w:hAnsi="Times New Roman"/>
          <w:bCs/>
          <w:sz w:val="24"/>
          <w:szCs w:val="20"/>
          <w:lang w:val="en-US" w:eastAsia="zh-CN"/>
        </w:rPr>
      </w:pPr>
      <w:r w:rsidRPr="00DD680E">
        <w:rPr>
          <w:rFonts w:ascii="Times New Roman" w:hAnsi="Times New Roman"/>
          <w:bCs/>
          <w:lang w:eastAsia="zh-CN"/>
        </w:rPr>
        <w:t>dr.sc. Željko Glavić</w:t>
      </w:r>
      <w:r w:rsidR="003E6435" w:rsidRPr="00DD680E">
        <w:rPr>
          <w:rFonts w:ascii="Times New Roman" w:hAnsi="Times New Roman"/>
          <w:bCs/>
          <w:lang w:eastAsia="zh-CN"/>
        </w:rPr>
        <w:t>, v.r.</w:t>
      </w:r>
    </w:p>
    <w:p w14:paraId="7203A651" w14:textId="77777777" w:rsidR="00F6740D" w:rsidRPr="00DD680E" w:rsidRDefault="00F6740D" w:rsidP="005C3202">
      <w:pPr>
        <w:spacing w:after="0"/>
        <w:rPr>
          <w:rFonts w:ascii="Times New Roman" w:hAnsi="Times New Roman"/>
          <w:bCs/>
        </w:rPr>
      </w:pPr>
    </w:p>
    <w:p w14:paraId="1110663E" w14:textId="77777777" w:rsidR="00ED1330" w:rsidRPr="00DD680E" w:rsidRDefault="00ED1330" w:rsidP="005C3202">
      <w:pPr>
        <w:spacing w:after="0"/>
        <w:rPr>
          <w:rFonts w:ascii="Times New Roman" w:hAnsi="Times New Roman"/>
          <w:bCs/>
        </w:rPr>
      </w:pPr>
    </w:p>
    <w:p w14:paraId="3D2F12E5" w14:textId="30821B66" w:rsidR="00ED1330" w:rsidRPr="00DD680E" w:rsidRDefault="00ED1330" w:rsidP="005C3202">
      <w:pPr>
        <w:spacing w:after="0"/>
        <w:rPr>
          <w:rFonts w:ascii="Times New Roman" w:hAnsi="Times New Roman"/>
          <w:bCs/>
        </w:rPr>
      </w:pPr>
    </w:p>
    <w:p w14:paraId="0A61D99F" w14:textId="66E659C3" w:rsidR="005C3202" w:rsidRPr="00DD680E" w:rsidRDefault="005C3202" w:rsidP="005C3202">
      <w:pPr>
        <w:spacing w:after="0"/>
        <w:rPr>
          <w:rFonts w:ascii="Times New Roman" w:hAnsi="Times New Roman"/>
          <w:bCs/>
        </w:rPr>
      </w:pPr>
    </w:p>
    <w:p w14:paraId="2E0E861A" w14:textId="7E3B5B5F" w:rsidR="005C3202" w:rsidRPr="00DD680E" w:rsidRDefault="005C3202" w:rsidP="005C3202">
      <w:pPr>
        <w:spacing w:after="0"/>
        <w:rPr>
          <w:rFonts w:ascii="Times New Roman" w:hAnsi="Times New Roman"/>
          <w:bCs/>
        </w:rPr>
      </w:pPr>
    </w:p>
    <w:p w14:paraId="462D5A1A" w14:textId="54E66465" w:rsidR="005C3202" w:rsidRPr="00DD680E" w:rsidRDefault="005C3202" w:rsidP="005C3202">
      <w:pPr>
        <w:spacing w:after="0"/>
        <w:rPr>
          <w:rFonts w:ascii="Times New Roman" w:hAnsi="Times New Roman"/>
          <w:bCs/>
        </w:rPr>
      </w:pPr>
    </w:p>
    <w:p w14:paraId="25A66570" w14:textId="7B8E3EFE" w:rsidR="005C3202" w:rsidRPr="00DD680E" w:rsidRDefault="005C3202" w:rsidP="005C3202">
      <w:pPr>
        <w:spacing w:after="0"/>
        <w:rPr>
          <w:rFonts w:ascii="Times New Roman" w:hAnsi="Times New Roman"/>
          <w:bCs/>
        </w:rPr>
      </w:pPr>
    </w:p>
    <w:p w14:paraId="1B139727" w14:textId="599A76D4" w:rsidR="005C3202" w:rsidRPr="00DD680E" w:rsidRDefault="005C3202" w:rsidP="005C3202">
      <w:pPr>
        <w:spacing w:after="0"/>
        <w:rPr>
          <w:rFonts w:ascii="Times New Roman" w:hAnsi="Times New Roman"/>
          <w:bCs/>
        </w:rPr>
      </w:pPr>
    </w:p>
    <w:p w14:paraId="15CD7DAF" w14:textId="075B4DD0" w:rsidR="005C3202" w:rsidRPr="00DD680E" w:rsidRDefault="005C3202" w:rsidP="005C3202">
      <w:pPr>
        <w:spacing w:after="0"/>
        <w:rPr>
          <w:rFonts w:ascii="Times New Roman" w:hAnsi="Times New Roman"/>
          <w:bCs/>
        </w:rPr>
      </w:pPr>
    </w:p>
    <w:p w14:paraId="54C4D09F" w14:textId="1D84361C" w:rsidR="005C3202" w:rsidRPr="00DD680E" w:rsidRDefault="005C3202" w:rsidP="005C3202">
      <w:pPr>
        <w:spacing w:after="0"/>
        <w:rPr>
          <w:rFonts w:ascii="Times New Roman" w:hAnsi="Times New Roman"/>
          <w:bCs/>
        </w:rPr>
      </w:pPr>
    </w:p>
    <w:p w14:paraId="741C9B8C" w14:textId="08883FBA" w:rsidR="005C3202" w:rsidRPr="00DD680E" w:rsidRDefault="005C3202" w:rsidP="005C3202">
      <w:pPr>
        <w:spacing w:after="0"/>
        <w:rPr>
          <w:rFonts w:ascii="Times New Roman" w:hAnsi="Times New Roman"/>
          <w:bCs/>
        </w:rPr>
      </w:pPr>
    </w:p>
    <w:p w14:paraId="6E016B67" w14:textId="47824E65" w:rsidR="005C3202" w:rsidRPr="00DD680E" w:rsidRDefault="005C3202" w:rsidP="005C3202">
      <w:pPr>
        <w:spacing w:after="0"/>
        <w:rPr>
          <w:rFonts w:ascii="Times New Roman" w:hAnsi="Times New Roman"/>
          <w:bCs/>
        </w:rPr>
      </w:pPr>
    </w:p>
    <w:p w14:paraId="6D065BD2" w14:textId="27FD6D0B" w:rsidR="005C3202" w:rsidRPr="00DD680E" w:rsidRDefault="005C3202" w:rsidP="005C3202">
      <w:pPr>
        <w:spacing w:after="0"/>
        <w:rPr>
          <w:rFonts w:ascii="Times New Roman" w:hAnsi="Times New Roman"/>
          <w:bCs/>
        </w:rPr>
      </w:pPr>
    </w:p>
    <w:p w14:paraId="404D0C3F" w14:textId="66DBB124" w:rsidR="005C3202" w:rsidRPr="00DD680E" w:rsidRDefault="005C3202" w:rsidP="005C3202">
      <w:pPr>
        <w:spacing w:after="0"/>
        <w:rPr>
          <w:rFonts w:ascii="Times New Roman" w:hAnsi="Times New Roman"/>
          <w:bCs/>
        </w:rPr>
      </w:pPr>
    </w:p>
    <w:p w14:paraId="15278D45" w14:textId="296345B7" w:rsidR="005C3202" w:rsidRPr="00DD680E" w:rsidRDefault="005C3202" w:rsidP="005C3202">
      <w:pPr>
        <w:spacing w:after="0"/>
        <w:rPr>
          <w:rFonts w:ascii="Times New Roman" w:hAnsi="Times New Roman"/>
          <w:bCs/>
        </w:rPr>
      </w:pPr>
    </w:p>
    <w:p w14:paraId="41183B32" w14:textId="77777777" w:rsidR="005C3202" w:rsidRPr="00DD680E" w:rsidRDefault="005C3202" w:rsidP="005C3202">
      <w:pPr>
        <w:spacing w:after="0"/>
        <w:rPr>
          <w:rFonts w:ascii="Times New Roman" w:hAnsi="Times New Roman"/>
          <w:bCs/>
        </w:rPr>
      </w:pPr>
    </w:p>
    <w:p w14:paraId="51F4A1C6" w14:textId="77777777" w:rsidR="00ED1330" w:rsidRPr="00DD680E" w:rsidRDefault="00ED1330" w:rsidP="00ED1330">
      <w:pPr>
        <w:spacing w:after="0"/>
        <w:rPr>
          <w:rFonts w:ascii="Times New Roman" w:hAnsi="Times New Roman"/>
          <w:bCs/>
        </w:rPr>
      </w:pPr>
    </w:p>
    <w:p w14:paraId="30EF06D1" w14:textId="77777777" w:rsidR="00ED1330" w:rsidRPr="00DD680E" w:rsidRDefault="00ED1330" w:rsidP="00ED1330">
      <w:pPr>
        <w:spacing w:after="0"/>
        <w:rPr>
          <w:rFonts w:ascii="Times New Roman" w:hAnsi="Times New Roman"/>
          <w:bCs/>
        </w:rPr>
      </w:pPr>
    </w:p>
    <w:p w14:paraId="5CE54A41" w14:textId="77777777" w:rsidR="00ED1330" w:rsidRPr="00DD680E" w:rsidRDefault="00ED1330" w:rsidP="00ED1330">
      <w:pPr>
        <w:spacing w:after="0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DOSTAVITI:</w:t>
      </w:r>
    </w:p>
    <w:p w14:paraId="635E80A5" w14:textId="77777777" w:rsidR="00ED1330" w:rsidRPr="00DD680E" w:rsidRDefault="00ED1330" w:rsidP="00ED1330">
      <w:pPr>
        <w:pStyle w:val="Odlomakpopisa"/>
        <w:widowControl w:val="0"/>
        <w:numPr>
          <w:ilvl w:val="0"/>
          <w:numId w:val="6"/>
        </w:numPr>
        <w:suppressAutoHyphens/>
        <w:spacing w:after="0" w:line="240" w:lineRule="auto"/>
        <w:ind w:left="567" w:hanging="283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Gradskom vijeću Grada Požege</w:t>
      </w:r>
    </w:p>
    <w:p w14:paraId="3B7A1C66" w14:textId="77777777" w:rsidR="00ED1330" w:rsidRPr="00DD680E" w:rsidRDefault="00ED1330" w:rsidP="00ED1330">
      <w:pPr>
        <w:pStyle w:val="Odlomakpopisa"/>
        <w:widowControl w:val="0"/>
        <w:numPr>
          <w:ilvl w:val="0"/>
          <w:numId w:val="6"/>
        </w:numPr>
        <w:suppressAutoHyphens/>
        <w:spacing w:after="0" w:line="240" w:lineRule="auto"/>
        <w:ind w:left="567" w:hanging="283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Pismohrani.</w:t>
      </w:r>
    </w:p>
    <w:p w14:paraId="56A04274" w14:textId="77777777" w:rsidR="00ED1330" w:rsidRPr="00DD680E" w:rsidRDefault="00ED1330" w:rsidP="00ED1330">
      <w:pPr>
        <w:spacing w:after="0"/>
        <w:rPr>
          <w:rFonts w:ascii="Times New Roman" w:hAnsi="Times New Roman"/>
          <w:bCs/>
          <w:lang w:eastAsia="en-US"/>
        </w:rPr>
      </w:pPr>
      <w:r w:rsidRPr="00DD680E">
        <w:rPr>
          <w:rFonts w:ascii="Times New Roman" w:hAnsi="Times New Roman"/>
          <w:bCs/>
        </w:rPr>
        <w:br w:type="page"/>
      </w:r>
    </w:p>
    <w:p w14:paraId="359BE9BD" w14:textId="77777777" w:rsidR="005C3202" w:rsidRPr="005C3202" w:rsidRDefault="005C3202" w:rsidP="005C3202">
      <w:pPr>
        <w:jc w:val="right"/>
        <w:rPr>
          <w:rFonts w:ascii="Times New Roman" w:hAnsi="Times New Roman"/>
          <w:bCs/>
          <w:u w:val="single"/>
        </w:rPr>
      </w:pPr>
      <w:bookmarkStart w:id="3" w:name="_Hlk75435380"/>
      <w:bookmarkStart w:id="4" w:name="_Hlk511380742"/>
      <w:r w:rsidRPr="005C3202">
        <w:rPr>
          <w:rFonts w:ascii="Times New Roman" w:hAnsi="Times New Roman"/>
          <w:bCs/>
          <w:u w:val="single"/>
        </w:rPr>
        <w:lastRenderedPageBreak/>
        <w:t>PRIJEDLOG</w:t>
      </w:r>
    </w:p>
    <w:p w14:paraId="3962BB19" w14:textId="4545EB10" w:rsidR="005C3202" w:rsidRPr="005C3202" w:rsidRDefault="005C3202" w:rsidP="005C3202">
      <w:pPr>
        <w:spacing w:after="0" w:line="240" w:lineRule="auto"/>
        <w:ind w:right="4536"/>
        <w:jc w:val="center"/>
        <w:rPr>
          <w:rFonts w:ascii="Times New Roman" w:hAnsi="Times New Roman"/>
          <w:bCs/>
          <w:lang w:val="en-US"/>
        </w:rPr>
      </w:pPr>
      <w:bookmarkStart w:id="5" w:name="_Hlk524330743"/>
      <w:bookmarkStart w:id="6" w:name="_Hlk511391266"/>
      <w:r w:rsidRPr="00DD680E">
        <w:rPr>
          <w:rFonts w:ascii="Times New Roman" w:hAnsi="Times New Roman"/>
          <w:bCs/>
          <w:noProof/>
        </w:rPr>
        <w:drawing>
          <wp:inline distT="0" distB="0" distL="0" distR="0" wp14:anchorId="5DA8F3C0" wp14:editId="573C7449">
            <wp:extent cx="314325" cy="428625"/>
            <wp:effectExtent l="0" t="0" r="0" b="0"/>
            <wp:docPr id="13" name="Slika 1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073D8" w14:textId="77777777" w:rsidR="005C3202" w:rsidRPr="005C3202" w:rsidRDefault="005C3202" w:rsidP="005C3202">
      <w:pPr>
        <w:spacing w:after="0" w:line="240" w:lineRule="auto"/>
        <w:ind w:right="4677"/>
        <w:jc w:val="center"/>
        <w:rPr>
          <w:rFonts w:ascii="Times New Roman" w:hAnsi="Times New Roman"/>
          <w:bCs/>
        </w:rPr>
      </w:pPr>
      <w:r w:rsidRPr="005C3202">
        <w:rPr>
          <w:rFonts w:ascii="Times New Roman" w:hAnsi="Times New Roman"/>
          <w:bCs/>
        </w:rPr>
        <w:t>R  E  P  U  B  L  I  K  A    H  R  V  A  T  S  K  A</w:t>
      </w:r>
    </w:p>
    <w:p w14:paraId="5B58DD10" w14:textId="77777777" w:rsidR="005C3202" w:rsidRPr="005C3202" w:rsidRDefault="005C3202" w:rsidP="005C3202">
      <w:pPr>
        <w:spacing w:after="0" w:line="240" w:lineRule="auto"/>
        <w:ind w:right="4677"/>
        <w:jc w:val="center"/>
        <w:rPr>
          <w:rFonts w:ascii="Times New Roman" w:hAnsi="Times New Roman"/>
          <w:bCs/>
        </w:rPr>
      </w:pPr>
      <w:r w:rsidRPr="005C3202">
        <w:rPr>
          <w:rFonts w:ascii="Times New Roman" w:hAnsi="Times New Roman"/>
          <w:bCs/>
        </w:rPr>
        <w:t>POŽEŠKO-SLAVONSKA ŽUPANIJA</w:t>
      </w:r>
    </w:p>
    <w:p w14:paraId="7B25A678" w14:textId="4719B04B" w:rsidR="005C3202" w:rsidRPr="005C3202" w:rsidRDefault="005C3202" w:rsidP="005C3202">
      <w:pPr>
        <w:spacing w:after="0" w:line="240" w:lineRule="auto"/>
        <w:ind w:right="4677"/>
        <w:jc w:val="center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55680" behindDoc="0" locked="0" layoutInCell="1" allowOverlap="1" wp14:anchorId="10490DF4" wp14:editId="472DE792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4" name="Slika 1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202">
        <w:rPr>
          <w:rFonts w:ascii="Times New Roman" w:hAnsi="Times New Roman"/>
          <w:bCs/>
        </w:rPr>
        <w:t>GRAD POŽEGA</w:t>
      </w:r>
    </w:p>
    <w:bookmarkEnd w:id="3"/>
    <w:bookmarkEnd w:id="5"/>
    <w:p w14:paraId="6DCBB4D3" w14:textId="3292FA19" w:rsidR="005C3202" w:rsidRPr="00DD680E" w:rsidRDefault="005C3202" w:rsidP="005C3202">
      <w:pPr>
        <w:spacing w:after="0" w:line="240" w:lineRule="auto"/>
        <w:ind w:right="4677"/>
        <w:jc w:val="center"/>
        <w:rPr>
          <w:rFonts w:ascii="Times New Roman" w:hAnsi="Times New Roman"/>
          <w:bCs/>
        </w:rPr>
      </w:pPr>
      <w:r w:rsidRPr="005C3202">
        <w:rPr>
          <w:rFonts w:ascii="Times New Roman" w:hAnsi="Times New Roman"/>
          <w:bCs/>
        </w:rPr>
        <w:t>Gradsko vijeće</w:t>
      </w:r>
      <w:bookmarkEnd w:id="4"/>
      <w:bookmarkEnd w:id="6"/>
    </w:p>
    <w:p w14:paraId="7BB6B184" w14:textId="044592D1" w:rsidR="005C3202" w:rsidRPr="00DD680E" w:rsidRDefault="005C3202" w:rsidP="005C3202">
      <w:pPr>
        <w:spacing w:after="0" w:line="240" w:lineRule="auto"/>
        <w:ind w:right="4677"/>
        <w:rPr>
          <w:rFonts w:ascii="Times New Roman" w:hAnsi="Times New Roman"/>
          <w:bCs/>
        </w:rPr>
      </w:pPr>
    </w:p>
    <w:p w14:paraId="177E4BB6" w14:textId="77777777" w:rsidR="005C3202" w:rsidRPr="00DD680E" w:rsidRDefault="00D809E4" w:rsidP="005C3202">
      <w:pPr>
        <w:spacing w:after="0" w:line="240" w:lineRule="auto"/>
        <w:ind w:right="4677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KLASA:</w:t>
      </w:r>
      <w:r w:rsidR="00824080" w:rsidRPr="00DD680E">
        <w:rPr>
          <w:rFonts w:ascii="Times New Roman" w:hAnsi="Times New Roman"/>
          <w:bCs/>
        </w:rPr>
        <w:t xml:space="preserve"> 400-0</w:t>
      </w:r>
      <w:r w:rsidR="003D54F6" w:rsidRPr="00DD680E">
        <w:rPr>
          <w:rFonts w:ascii="Times New Roman" w:hAnsi="Times New Roman"/>
          <w:bCs/>
        </w:rPr>
        <w:t>1/22-01/5</w:t>
      </w:r>
    </w:p>
    <w:p w14:paraId="2D2FB305" w14:textId="77777777" w:rsidR="005C3202" w:rsidRPr="00DD680E" w:rsidRDefault="00D809E4" w:rsidP="005C3202">
      <w:pPr>
        <w:spacing w:after="0" w:line="240" w:lineRule="auto"/>
        <w:ind w:right="4677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URBROJ:</w:t>
      </w:r>
      <w:r w:rsidR="00215AEA" w:rsidRPr="00DD680E">
        <w:rPr>
          <w:rFonts w:ascii="Times New Roman" w:hAnsi="Times New Roman"/>
          <w:bCs/>
        </w:rPr>
        <w:t xml:space="preserve"> 2177</w:t>
      </w:r>
      <w:r w:rsidR="00AE026A" w:rsidRPr="00DD680E">
        <w:rPr>
          <w:rFonts w:ascii="Times New Roman" w:hAnsi="Times New Roman"/>
          <w:bCs/>
        </w:rPr>
        <w:t>-</w:t>
      </w:r>
      <w:r w:rsidR="00215AEA" w:rsidRPr="00DD680E">
        <w:rPr>
          <w:rFonts w:ascii="Times New Roman" w:hAnsi="Times New Roman"/>
          <w:bCs/>
        </w:rPr>
        <w:t>1-02/01-</w:t>
      </w:r>
      <w:r w:rsidR="0024562B" w:rsidRPr="00DD680E">
        <w:rPr>
          <w:rFonts w:ascii="Times New Roman" w:hAnsi="Times New Roman"/>
          <w:bCs/>
        </w:rPr>
        <w:t>2</w:t>
      </w:r>
      <w:r w:rsidR="00AE026A" w:rsidRPr="00DD680E">
        <w:rPr>
          <w:rFonts w:ascii="Times New Roman" w:hAnsi="Times New Roman"/>
          <w:bCs/>
        </w:rPr>
        <w:t>2</w:t>
      </w:r>
      <w:r w:rsidR="00215AEA" w:rsidRPr="00DD680E">
        <w:rPr>
          <w:rFonts w:ascii="Times New Roman" w:hAnsi="Times New Roman"/>
          <w:bCs/>
        </w:rPr>
        <w:t>-</w:t>
      </w:r>
      <w:r w:rsidR="000F037A" w:rsidRPr="00DD680E">
        <w:rPr>
          <w:rFonts w:ascii="Times New Roman" w:hAnsi="Times New Roman"/>
          <w:bCs/>
        </w:rPr>
        <w:t>4</w:t>
      </w:r>
    </w:p>
    <w:p w14:paraId="4BE0ED9C" w14:textId="19F3A2C2" w:rsidR="00D809E4" w:rsidRPr="00DD680E" w:rsidRDefault="00D809E4" w:rsidP="005C3202">
      <w:pPr>
        <w:spacing w:after="0" w:line="240" w:lineRule="auto"/>
        <w:ind w:right="4677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Požega,</w:t>
      </w:r>
      <w:r w:rsidR="00D42854" w:rsidRPr="00DD680E">
        <w:rPr>
          <w:rFonts w:ascii="Times New Roman" w:hAnsi="Times New Roman"/>
          <w:bCs/>
        </w:rPr>
        <w:t xml:space="preserve"> </w:t>
      </w:r>
      <w:r w:rsidR="00ED1330" w:rsidRPr="00DD680E">
        <w:rPr>
          <w:rFonts w:ascii="Times New Roman" w:hAnsi="Times New Roman"/>
          <w:bCs/>
        </w:rPr>
        <w:t xml:space="preserve">__. </w:t>
      </w:r>
      <w:r w:rsidR="00AE026A" w:rsidRPr="00DD680E">
        <w:rPr>
          <w:rFonts w:ascii="Times New Roman" w:hAnsi="Times New Roman"/>
          <w:bCs/>
        </w:rPr>
        <w:t>svibnja</w:t>
      </w:r>
      <w:r w:rsidRPr="00DD680E">
        <w:rPr>
          <w:rFonts w:ascii="Times New Roman" w:hAnsi="Times New Roman"/>
          <w:bCs/>
        </w:rPr>
        <w:t xml:space="preserve"> 20</w:t>
      </w:r>
      <w:r w:rsidR="001B2957" w:rsidRPr="00DD680E">
        <w:rPr>
          <w:rFonts w:ascii="Times New Roman" w:hAnsi="Times New Roman"/>
          <w:bCs/>
        </w:rPr>
        <w:t>2</w:t>
      </w:r>
      <w:r w:rsidR="003D54F6" w:rsidRPr="00DD680E">
        <w:rPr>
          <w:rFonts w:ascii="Times New Roman" w:hAnsi="Times New Roman"/>
          <w:bCs/>
        </w:rPr>
        <w:t>2</w:t>
      </w:r>
      <w:r w:rsidRPr="00DD680E">
        <w:rPr>
          <w:rFonts w:ascii="Times New Roman" w:hAnsi="Times New Roman"/>
          <w:bCs/>
        </w:rPr>
        <w:t>.</w:t>
      </w:r>
    </w:p>
    <w:p w14:paraId="0F0862A6" w14:textId="77777777" w:rsidR="00D809E4" w:rsidRPr="00DD680E" w:rsidRDefault="00D809E4" w:rsidP="00D809E4">
      <w:pPr>
        <w:spacing w:after="0" w:line="240" w:lineRule="auto"/>
        <w:rPr>
          <w:rFonts w:ascii="Times New Roman" w:hAnsi="Times New Roman"/>
          <w:bCs/>
        </w:rPr>
      </w:pPr>
    </w:p>
    <w:p w14:paraId="4FBD4023" w14:textId="1D97CBBC" w:rsidR="00D809E4" w:rsidRPr="00DD680E" w:rsidRDefault="00D809E4" w:rsidP="00A27A8E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Na temelju članka 35. stavka 1. točke 2. Zakona o lokalnoj i područnoj (regionalnoj) samoupravi </w:t>
      </w:r>
      <w:r w:rsidR="00DF5E23" w:rsidRPr="00DD680E">
        <w:rPr>
          <w:rFonts w:ascii="Times New Roman" w:hAnsi="Times New Roman"/>
          <w:bCs/>
        </w:rPr>
        <w:t>(Narodne novine, broj: 33/01., 60/01.-vjerodostojno tumačenje, 129/05., 109/07., 125/08., 36/09., 150/11., 144/12., 19/13.- pročišćeni tekst, 137/15.- ispravak, 123/17., 98/19. i 144/20.)</w:t>
      </w:r>
      <w:r w:rsidRPr="00DD680E">
        <w:rPr>
          <w:rFonts w:ascii="Times New Roman" w:hAnsi="Times New Roman"/>
          <w:bCs/>
        </w:rPr>
        <w:t>,</w:t>
      </w:r>
      <w:r w:rsidR="00051331" w:rsidRPr="00DD680E">
        <w:rPr>
          <w:rFonts w:ascii="Times New Roman" w:hAnsi="Times New Roman"/>
          <w:bCs/>
        </w:rPr>
        <w:t xml:space="preserve"> </w:t>
      </w:r>
      <w:r w:rsidRPr="00DD680E">
        <w:rPr>
          <w:rFonts w:ascii="Times New Roman" w:hAnsi="Times New Roman"/>
          <w:bCs/>
        </w:rPr>
        <w:t xml:space="preserve">članka 82. Pravilnika o proračunskom računovodstvu i računskom planu </w:t>
      </w:r>
      <w:bookmarkStart w:id="7" w:name="_Hlk84315530"/>
      <w:r w:rsidRPr="00DD680E">
        <w:rPr>
          <w:rFonts w:ascii="Times New Roman" w:hAnsi="Times New Roman"/>
          <w:bCs/>
        </w:rPr>
        <w:t>(N</w:t>
      </w:r>
      <w:r w:rsidR="00DF5E23" w:rsidRPr="00DD680E">
        <w:rPr>
          <w:rFonts w:ascii="Times New Roman" w:hAnsi="Times New Roman"/>
          <w:bCs/>
        </w:rPr>
        <w:t>arodne novine</w:t>
      </w:r>
      <w:r w:rsidRPr="00DD680E">
        <w:rPr>
          <w:rFonts w:ascii="Times New Roman" w:hAnsi="Times New Roman"/>
          <w:bCs/>
        </w:rPr>
        <w:t>, broj: 124/14.</w:t>
      </w:r>
      <w:r w:rsidR="00051331" w:rsidRPr="00DD680E">
        <w:rPr>
          <w:rFonts w:ascii="Times New Roman" w:hAnsi="Times New Roman"/>
          <w:bCs/>
        </w:rPr>
        <w:t>,</w:t>
      </w:r>
      <w:r w:rsidRPr="00DD680E">
        <w:rPr>
          <w:rFonts w:ascii="Times New Roman" w:hAnsi="Times New Roman"/>
          <w:bCs/>
        </w:rPr>
        <w:t xml:space="preserve"> 115/15.</w:t>
      </w:r>
      <w:r w:rsidR="00051331" w:rsidRPr="00DD680E">
        <w:rPr>
          <w:rFonts w:ascii="Times New Roman" w:hAnsi="Times New Roman"/>
          <w:bCs/>
        </w:rPr>
        <w:t>, 87/16.</w:t>
      </w:r>
      <w:r w:rsidR="004D6620" w:rsidRPr="00DD680E">
        <w:rPr>
          <w:rFonts w:ascii="Times New Roman" w:hAnsi="Times New Roman"/>
          <w:bCs/>
        </w:rPr>
        <w:t>,</w:t>
      </w:r>
      <w:r w:rsidR="00051331" w:rsidRPr="00DD680E">
        <w:rPr>
          <w:rFonts w:ascii="Times New Roman" w:hAnsi="Times New Roman"/>
          <w:bCs/>
        </w:rPr>
        <w:t xml:space="preserve"> 3/18.</w:t>
      </w:r>
      <w:r w:rsidR="00DF5E23" w:rsidRPr="00DD680E">
        <w:rPr>
          <w:rFonts w:ascii="Times New Roman" w:hAnsi="Times New Roman"/>
          <w:bCs/>
        </w:rPr>
        <w:t>,</w:t>
      </w:r>
      <w:r w:rsidR="004D6620" w:rsidRPr="00DD680E">
        <w:rPr>
          <w:rFonts w:ascii="Times New Roman" w:hAnsi="Times New Roman"/>
          <w:bCs/>
        </w:rPr>
        <w:t xml:space="preserve"> 126/19.</w:t>
      </w:r>
      <w:r w:rsidR="00DF5E23" w:rsidRPr="00DD680E">
        <w:rPr>
          <w:rFonts w:ascii="Times New Roman" w:hAnsi="Times New Roman"/>
          <w:bCs/>
        </w:rPr>
        <w:t xml:space="preserve"> i 108/20.</w:t>
      </w:r>
      <w:r w:rsidRPr="00DD680E">
        <w:rPr>
          <w:rFonts w:ascii="Times New Roman" w:hAnsi="Times New Roman"/>
          <w:bCs/>
        </w:rPr>
        <w:t>)</w:t>
      </w:r>
      <w:bookmarkEnd w:id="7"/>
      <w:r w:rsidRPr="00DD680E">
        <w:rPr>
          <w:rFonts w:ascii="Times New Roman" w:hAnsi="Times New Roman"/>
          <w:bCs/>
        </w:rPr>
        <w:t xml:space="preserve"> te članka 3</w:t>
      </w:r>
      <w:r w:rsidR="00573558" w:rsidRPr="00DD680E">
        <w:rPr>
          <w:rFonts w:ascii="Times New Roman" w:hAnsi="Times New Roman"/>
          <w:bCs/>
        </w:rPr>
        <w:t>9</w:t>
      </w:r>
      <w:r w:rsidRPr="00DD680E">
        <w:rPr>
          <w:rFonts w:ascii="Times New Roman" w:hAnsi="Times New Roman"/>
          <w:bCs/>
        </w:rPr>
        <w:t xml:space="preserve">. stavka </w:t>
      </w:r>
      <w:r w:rsidR="00C34C74" w:rsidRPr="00DD680E">
        <w:rPr>
          <w:rFonts w:ascii="Times New Roman" w:hAnsi="Times New Roman"/>
          <w:bCs/>
        </w:rPr>
        <w:t>1</w:t>
      </w:r>
      <w:r w:rsidRPr="00DD680E">
        <w:rPr>
          <w:rFonts w:ascii="Times New Roman" w:hAnsi="Times New Roman"/>
          <w:bCs/>
        </w:rPr>
        <w:t xml:space="preserve">. </w:t>
      </w:r>
      <w:r w:rsidR="00ED1330" w:rsidRPr="00DD680E">
        <w:rPr>
          <w:rFonts w:ascii="Times New Roman" w:hAnsi="Times New Roman"/>
          <w:bCs/>
        </w:rPr>
        <w:t xml:space="preserve">podstavka 3. </w:t>
      </w:r>
      <w:r w:rsidRPr="00DD680E">
        <w:rPr>
          <w:rFonts w:ascii="Times New Roman" w:hAnsi="Times New Roman"/>
          <w:bCs/>
        </w:rPr>
        <w:t>i članka 11</w:t>
      </w:r>
      <w:r w:rsidR="00573558" w:rsidRPr="00DD680E">
        <w:rPr>
          <w:rFonts w:ascii="Times New Roman" w:hAnsi="Times New Roman"/>
          <w:bCs/>
        </w:rPr>
        <w:t>9</w:t>
      </w:r>
      <w:r w:rsidRPr="00DD680E">
        <w:rPr>
          <w:rFonts w:ascii="Times New Roman" w:hAnsi="Times New Roman"/>
          <w:bCs/>
        </w:rPr>
        <w:t>. stavka 1. Statu</w:t>
      </w:r>
      <w:r w:rsidR="006C3128" w:rsidRPr="00DD680E">
        <w:rPr>
          <w:rFonts w:ascii="Times New Roman" w:hAnsi="Times New Roman"/>
          <w:bCs/>
        </w:rPr>
        <w:t>t</w:t>
      </w:r>
      <w:r w:rsidRPr="00DD680E">
        <w:rPr>
          <w:rFonts w:ascii="Times New Roman" w:hAnsi="Times New Roman"/>
          <w:bCs/>
        </w:rPr>
        <w:t xml:space="preserve">a Grada Požege (Službene novine Grada Požege, broj: </w:t>
      </w:r>
      <w:r w:rsidR="00A27A8E" w:rsidRPr="00DD680E">
        <w:rPr>
          <w:rFonts w:ascii="Times New Roman" w:hAnsi="Times New Roman"/>
          <w:bCs/>
        </w:rPr>
        <w:t>2/2</w:t>
      </w:r>
      <w:r w:rsidR="00AE026A" w:rsidRPr="00DD680E">
        <w:rPr>
          <w:rFonts w:ascii="Times New Roman" w:hAnsi="Times New Roman"/>
          <w:bCs/>
        </w:rPr>
        <w:t>1</w:t>
      </w:r>
      <w:r w:rsidR="00A27A8E" w:rsidRPr="00DD680E">
        <w:rPr>
          <w:rFonts w:ascii="Times New Roman" w:hAnsi="Times New Roman"/>
          <w:bCs/>
        </w:rPr>
        <w:t>.</w:t>
      </w:r>
      <w:r w:rsidRPr="00DD680E">
        <w:rPr>
          <w:rFonts w:ascii="Times New Roman" w:hAnsi="Times New Roman"/>
          <w:bCs/>
        </w:rPr>
        <w:t xml:space="preserve">), Gradsko vijeće Grada Požege na </w:t>
      </w:r>
      <w:r w:rsidR="00ED1330" w:rsidRPr="00DD680E">
        <w:rPr>
          <w:rFonts w:ascii="Times New Roman" w:hAnsi="Times New Roman"/>
          <w:bCs/>
        </w:rPr>
        <w:t xml:space="preserve">12. </w:t>
      </w:r>
      <w:r w:rsidRPr="00DD680E">
        <w:rPr>
          <w:rFonts w:ascii="Times New Roman" w:hAnsi="Times New Roman"/>
          <w:bCs/>
        </w:rPr>
        <w:t>sjednici</w:t>
      </w:r>
      <w:r w:rsidR="003E6435" w:rsidRPr="00DD680E">
        <w:rPr>
          <w:rFonts w:ascii="Times New Roman" w:hAnsi="Times New Roman"/>
          <w:bCs/>
        </w:rPr>
        <w:t xml:space="preserve">, </w:t>
      </w:r>
      <w:r w:rsidRPr="00DD680E">
        <w:rPr>
          <w:rFonts w:ascii="Times New Roman" w:hAnsi="Times New Roman"/>
          <w:bCs/>
        </w:rPr>
        <w:t xml:space="preserve"> održanoj, __. </w:t>
      </w:r>
      <w:r w:rsidR="00573558" w:rsidRPr="00DD680E">
        <w:rPr>
          <w:rFonts w:ascii="Times New Roman" w:hAnsi="Times New Roman"/>
          <w:bCs/>
        </w:rPr>
        <w:t>svibnja</w:t>
      </w:r>
      <w:r w:rsidRPr="00DD680E">
        <w:rPr>
          <w:rFonts w:ascii="Times New Roman" w:hAnsi="Times New Roman"/>
          <w:bCs/>
        </w:rPr>
        <w:t xml:space="preserve"> 20</w:t>
      </w:r>
      <w:r w:rsidR="00A27A8E" w:rsidRPr="00DD680E">
        <w:rPr>
          <w:rFonts w:ascii="Times New Roman" w:hAnsi="Times New Roman"/>
          <w:bCs/>
        </w:rPr>
        <w:t>2</w:t>
      </w:r>
      <w:r w:rsidR="003D54F6" w:rsidRPr="00DD680E">
        <w:rPr>
          <w:rFonts w:ascii="Times New Roman" w:hAnsi="Times New Roman"/>
          <w:bCs/>
        </w:rPr>
        <w:t>2</w:t>
      </w:r>
      <w:r w:rsidRPr="00DD680E">
        <w:rPr>
          <w:rFonts w:ascii="Times New Roman" w:hAnsi="Times New Roman"/>
          <w:bCs/>
        </w:rPr>
        <w:t>. godine</w:t>
      </w:r>
      <w:r w:rsidR="00ED1330" w:rsidRPr="00DD680E">
        <w:rPr>
          <w:rFonts w:ascii="Times New Roman" w:hAnsi="Times New Roman"/>
          <w:bCs/>
        </w:rPr>
        <w:t xml:space="preserve">, </w:t>
      </w:r>
      <w:r w:rsidRPr="00DD680E">
        <w:rPr>
          <w:rFonts w:ascii="Times New Roman" w:hAnsi="Times New Roman"/>
          <w:bCs/>
        </w:rPr>
        <w:t>donosi</w:t>
      </w:r>
    </w:p>
    <w:p w14:paraId="2A5263A5" w14:textId="77777777" w:rsidR="00D809E4" w:rsidRPr="00DD680E" w:rsidRDefault="00D809E4" w:rsidP="00D809E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484222E" w14:textId="77777777" w:rsidR="00ED1330" w:rsidRPr="00DD680E" w:rsidRDefault="006C3128" w:rsidP="006C31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680E">
        <w:rPr>
          <w:rFonts w:ascii="Times New Roman" w:hAnsi="Times New Roman"/>
          <w:bCs/>
          <w:sz w:val="28"/>
          <w:szCs w:val="28"/>
        </w:rPr>
        <w:t>O</w:t>
      </w:r>
      <w:r w:rsidR="00ED1330" w:rsidRPr="00DD680E">
        <w:rPr>
          <w:rFonts w:ascii="Times New Roman" w:hAnsi="Times New Roman"/>
          <w:bCs/>
          <w:sz w:val="28"/>
          <w:szCs w:val="28"/>
        </w:rPr>
        <w:t xml:space="preserve"> </w:t>
      </w:r>
      <w:r w:rsidRPr="00DD680E">
        <w:rPr>
          <w:rFonts w:ascii="Times New Roman" w:hAnsi="Times New Roman"/>
          <w:bCs/>
          <w:sz w:val="28"/>
          <w:szCs w:val="28"/>
        </w:rPr>
        <w:t>D</w:t>
      </w:r>
      <w:r w:rsidR="00ED1330" w:rsidRPr="00DD680E">
        <w:rPr>
          <w:rFonts w:ascii="Times New Roman" w:hAnsi="Times New Roman"/>
          <w:bCs/>
          <w:sz w:val="28"/>
          <w:szCs w:val="28"/>
        </w:rPr>
        <w:t xml:space="preserve"> </w:t>
      </w:r>
      <w:r w:rsidRPr="00DD680E">
        <w:rPr>
          <w:rFonts w:ascii="Times New Roman" w:hAnsi="Times New Roman"/>
          <w:bCs/>
          <w:sz w:val="28"/>
          <w:szCs w:val="28"/>
        </w:rPr>
        <w:t>L</w:t>
      </w:r>
      <w:r w:rsidR="00ED1330" w:rsidRPr="00DD680E">
        <w:rPr>
          <w:rFonts w:ascii="Times New Roman" w:hAnsi="Times New Roman"/>
          <w:bCs/>
          <w:sz w:val="28"/>
          <w:szCs w:val="28"/>
        </w:rPr>
        <w:t xml:space="preserve"> </w:t>
      </w:r>
      <w:r w:rsidRPr="00DD680E">
        <w:rPr>
          <w:rFonts w:ascii="Times New Roman" w:hAnsi="Times New Roman"/>
          <w:bCs/>
          <w:sz w:val="28"/>
          <w:szCs w:val="28"/>
        </w:rPr>
        <w:t>U</w:t>
      </w:r>
      <w:r w:rsidR="00ED1330" w:rsidRPr="00DD680E">
        <w:rPr>
          <w:rFonts w:ascii="Times New Roman" w:hAnsi="Times New Roman"/>
          <w:bCs/>
          <w:sz w:val="28"/>
          <w:szCs w:val="28"/>
        </w:rPr>
        <w:t xml:space="preserve"> </w:t>
      </w:r>
      <w:r w:rsidRPr="00DD680E">
        <w:rPr>
          <w:rFonts w:ascii="Times New Roman" w:hAnsi="Times New Roman"/>
          <w:bCs/>
          <w:sz w:val="28"/>
          <w:szCs w:val="28"/>
        </w:rPr>
        <w:t>K</w:t>
      </w:r>
      <w:r w:rsidR="00ED1330" w:rsidRPr="00DD680E">
        <w:rPr>
          <w:rFonts w:ascii="Times New Roman" w:hAnsi="Times New Roman"/>
          <w:bCs/>
          <w:sz w:val="28"/>
          <w:szCs w:val="28"/>
        </w:rPr>
        <w:t xml:space="preserve"> </w:t>
      </w:r>
      <w:r w:rsidRPr="00DD680E">
        <w:rPr>
          <w:rFonts w:ascii="Times New Roman" w:hAnsi="Times New Roman"/>
          <w:bCs/>
          <w:sz w:val="28"/>
          <w:szCs w:val="28"/>
        </w:rPr>
        <w:t xml:space="preserve">U </w:t>
      </w:r>
    </w:p>
    <w:p w14:paraId="0C204463" w14:textId="77777777" w:rsidR="00D809E4" w:rsidRPr="00DD680E" w:rsidRDefault="006C3128" w:rsidP="006C3128">
      <w:pPr>
        <w:spacing w:after="0" w:line="240" w:lineRule="auto"/>
        <w:jc w:val="center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O RASPODJELI REZULTATA POSLOVANJA</w:t>
      </w:r>
      <w:r w:rsidR="00ED1330" w:rsidRPr="00DD680E">
        <w:rPr>
          <w:rFonts w:ascii="Times New Roman" w:hAnsi="Times New Roman"/>
          <w:bCs/>
        </w:rPr>
        <w:t xml:space="preserve"> </w:t>
      </w:r>
      <w:r w:rsidRPr="00DD680E">
        <w:rPr>
          <w:rFonts w:ascii="Times New Roman" w:hAnsi="Times New Roman"/>
          <w:bCs/>
        </w:rPr>
        <w:t>GRADA POŽEGE ZA 20</w:t>
      </w:r>
      <w:r w:rsidR="00E85D52" w:rsidRPr="00DD680E">
        <w:rPr>
          <w:rFonts w:ascii="Times New Roman" w:hAnsi="Times New Roman"/>
          <w:bCs/>
        </w:rPr>
        <w:t>2</w:t>
      </w:r>
      <w:r w:rsidR="003D54F6" w:rsidRPr="00DD680E">
        <w:rPr>
          <w:rFonts w:ascii="Times New Roman" w:hAnsi="Times New Roman"/>
          <w:bCs/>
        </w:rPr>
        <w:t>1</w:t>
      </w:r>
      <w:r w:rsidRPr="00DD680E">
        <w:rPr>
          <w:rFonts w:ascii="Times New Roman" w:hAnsi="Times New Roman"/>
          <w:bCs/>
        </w:rPr>
        <w:t>. GODINU</w:t>
      </w:r>
    </w:p>
    <w:p w14:paraId="1E42E69F" w14:textId="77777777" w:rsidR="00ED1330" w:rsidRPr="00DD680E" w:rsidRDefault="00ED1330" w:rsidP="00D809E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79624FA" w14:textId="77777777" w:rsidR="006C3128" w:rsidRPr="00DD680E" w:rsidRDefault="006C3128" w:rsidP="00DD12D1">
      <w:pPr>
        <w:spacing w:after="0" w:line="240" w:lineRule="auto"/>
        <w:jc w:val="center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Članak 1.</w:t>
      </w:r>
    </w:p>
    <w:p w14:paraId="26153BAD" w14:textId="77777777" w:rsidR="006C3128" w:rsidRPr="00DD680E" w:rsidRDefault="006C3128" w:rsidP="00D809E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79F1FCF" w14:textId="77777777" w:rsidR="00D809E4" w:rsidRPr="00DD680E" w:rsidRDefault="006C3128" w:rsidP="00282F3F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Ovom Odlukom utvrđuje se rezultat poslovanja</w:t>
      </w:r>
      <w:r w:rsidR="003125A0" w:rsidRPr="00DD680E">
        <w:rPr>
          <w:rFonts w:ascii="Times New Roman" w:hAnsi="Times New Roman"/>
          <w:bCs/>
        </w:rPr>
        <w:t xml:space="preserve"> i</w:t>
      </w:r>
      <w:r w:rsidRPr="00DD680E">
        <w:rPr>
          <w:rFonts w:ascii="Times New Roman" w:hAnsi="Times New Roman"/>
          <w:bCs/>
        </w:rPr>
        <w:t xml:space="preserve"> </w:t>
      </w:r>
      <w:r w:rsidR="00F42C9D" w:rsidRPr="00DD680E">
        <w:rPr>
          <w:rFonts w:ascii="Times New Roman" w:hAnsi="Times New Roman"/>
          <w:bCs/>
        </w:rPr>
        <w:t xml:space="preserve">obavlja </w:t>
      </w:r>
      <w:r w:rsidR="00617F5A" w:rsidRPr="00DD680E">
        <w:rPr>
          <w:rFonts w:ascii="Times New Roman" w:hAnsi="Times New Roman"/>
          <w:bCs/>
        </w:rPr>
        <w:t>pre</w:t>
      </w:r>
      <w:r w:rsidRPr="00DD680E">
        <w:rPr>
          <w:rFonts w:ascii="Times New Roman" w:hAnsi="Times New Roman"/>
          <w:bCs/>
        </w:rPr>
        <w:t xml:space="preserve">raspodjela </w:t>
      </w:r>
      <w:r w:rsidR="00F42C9D" w:rsidRPr="00DD680E">
        <w:rPr>
          <w:rFonts w:ascii="Times New Roman" w:hAnsi="Times New Roman"/>
          <w:bCs/>
        </w:rPr>
        <w:t>u strukturi rezultata poslovanja</w:t>
      </w:r>
      <w:r w:rsidR="00AF3EA9" w:rsidRPr="00DD680E">
        <w:rPr>
          <w:rFonts w:ascii="Times New Roman" w:hAnsi="Times New Roman"/>
          <w:bCs/>
        </w:rPr>
        <w:t xml:space="preserve"> </w:t>
      </w:r>
      <w:r w:rsidRPr="00DD680E">
        <w:rPr>
          <w:rFonts w:ascii="Times New Roman" w:hAnsi="Times New Roman"/>
          <w:bCs/>
        </w:rPr>
        <w:t>koji je iskazan u financijskim izvještajima Grada Požege na dan 31. prosinca 20</w:t>
      </w:r>
      <w:r w:rsidR="00E85D52" w:rsidRPr="00DD680E">
        <w:rPr>
          <w:rFonts w:ascii="Times New Roman" w:hAnsi="Times New Roman"/>
          <w:bCs/>
        </w:rPr>
        <w:t>2</w:t>
      </w:r>
      <w:r w:rsidR="005E015C" w:rsidRPr="00DD680E">
        <w:rPr>
          <w:rFonts w:ascii="Times New Roman" w:hAnsi="Times New Roman"/>
          <w:bCs/>
        </w:rPr>
        <w:t>1</w:t>
      </w:r>
      <w:r w:rsidRPr="00DD680E">
        <w:rPr>
          <w:rFonts w:ascii="Times New Roman" w:hAnsi="Times New Roman"/>
          <w:bCs/>
        </w:rPr>
        <w:t>. godine</w:t>
      </w:r>
      <w:r w:rsidR="00ED1330" w:rsidRPr="00DD680E">
        <w:rPr>
          <w:rFonts w:ascii="Times New Roman" w:hAnsi="Times New Roman"/>
          <w:bCs/>
        </w:rPr>
        <w:t xml:space="preserve">, </w:t>
      </w:r>
      <w:r w:rsidR="00AF3EA9" w:rsidRPr="00DD680E">
        <w:rPr>
          <w:rFonts w:ascii="Times New Roman" w:hAnsi="Times New Roman"/>
          <w:bCs/>
        </w:rPr>
        <w:t xml:space="preserve">u iznosu </w:t>
      </w:r>
      <w:r w:rsidR="005E015C" w:rsidRPr="00DD680E">
        <w:rPr>
          <w:rFonts w:ascii="Times New Roman" w:hAnsi="Times New Roman"/>
          <w:bCs/>
        </w:rPr>
        <w:t>9.927.729,19</w:t>
      </w:r>
      <w:r w:rsidR="00AF3EA9" w:rsidRPr="00DD680E">
        <w:rPr>
          <w:rFonts w:ascii="Times New Roman" w:hAnsi="Times New Roman"/>
          <w:bCs/>
        </w:rPr>
        <w:t xml:space="preserve"> kn</w:t>
      </w:r>
      <w:r w:rsidR="00F42C9D" w:rsidRPr="00DD680E">
        <w:rPr>
          <w:rFonts w:ascii="Times New Roman" w:hAnsi="Times New Roman"/>
          <w:bCs/>
        </w:rPr>
        <w:t>, te utvrđuje namjena i raspodjela sredstava Grada Požege.</w:t>
      </w:r>
    </w:p>
    <w:p w14:paraId="4E94185F" w14:textId="77777777" w:rsidR="006C3128" w:rsidRPr="00DD680E" w:rsidRDefault="006C3128" w:rsidP="00D809E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277DBFD" w14:textId="77777777" w:rsidR="006C3128" w:rsidRPr="00DD680E" w:rsidRDefault="006C3128" w:rsidP="00DD12D1">
      <w:pPr>
        <w:spacing w:after="0" w:line="240" w:lineRule="auto"/>
        <w:jc w:val="center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Članak 2.</w:t>
      </w:r>
    </w:p>
    <w:p w14:paraId="6B3F4CD4" w14:textId="77777777" w:rsidR="003125A0" w:rsidRPr="00DD680E" w:rsidRDefault="003125A0" w:rsidP="00DD680E">
      <w:pPr>
        <w:spacing w:after="0" w:line="240" w:lineRule="auto"/>
        <w:rPr>
          <w:rFonts w:ascii="Times New Roman" w:hAnsi="Times New Roman"/>
          <w:bCs/>
        </w:rPr>
      </w:pPr>
    </w:p>
    <w:p w14:paraId="76734BA3" w14:textId="77777777" w:rsidR="003125A0" w:rsidRPr="00DD680E" w:rsidRDefault="003125A0" w:rsidP="003125A0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Stanja na osnovnim računima podskupine 922 koja su iskazana u financijskim izvještajima Grada Požege na dan</w:t>
      </w:r>
      <w:r w:rsidR="005839AC" w:rsidRPr="00DD680E">
        <w:rPr>
          <w:rFonts w:ascii="Times New Roman" w:hAnsi="Times New Roman"/>
          <w:bCs/>
        </w:rPr>
        <w:t>,</w:t>
      </w:r>
      <w:r w:rsidRPr="00DD680E">
        <w:rPr>
          <w:rFonts w:ascii="Times New Roman" w:hAnsi="Times New Roman"/>
          <w:bCs/>
        </w:rPr>
        <w:t xml:space="preserve"> 31. prosinca 20</w:t>
      </w:r>
      <w:r w:rsidR="00E85D52" w:rsidRPr="00DD680E">
        <w:rPr>
          <w:rFonts w:ascii="Times New Roman" w:hAnsi="Times New Roman"/>
          <w:bCs/>
        </w:rPr>
        <w:t>2</w:t>
      </w:r>
      <w:r w:rsidR="005E015C" w:rsidRPr="00DD680E">
        <w:rPr>
          <w:rFonts w:ascii="Times New Roman" w:hAnsi="Times New Roman"/>
          <w:bCs/>
        </w:rPr>
        <w:t>1</w:t>
      </w:r>
      <w:r w:rsidRPr="00DD680E">
        <w:rPr>
          <w:rFonts w:ascii="Times New Roman" w:hAnsi="Times New Roman"/>
          <w:bCs/>
        </w:rPr>
        <w:t>. godine, utvrđena su kako slijedi:</w:t>
      </w:r>
    </w:p>
    <w:p w14:paraId="40299856" w14:textId="33B074F0" w:rsidR="003125A0" w:rsidRPr="00DD680E" w:rsidRDefault="003125A0" w:rsidP="00DD680E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92211 </w:t>
      </w:r>
      <w:r w:rsidRPr="00DD680E">
        <w:rPr>
          <w:rFonts w:ascii="Times New Roman" w:hAnsi="Times New Roman"/>
          <w:bCs/>
        </w:rPr>
        <w:tab/>
        <w:t>Višak prihoda poslovanja</w:t>
      </w:r>
      <w:r w:rsidRPr="00DD680E">
        <w:rPr>
          <w:rFonts w:ascii="Times New Roman" w:hAnsi="Times New Roman"/>
          <w:bCs/>
        </w:rPr>
        <w:tab/>
      </w:r>
      <w:r w:rsidRPr="00DD680E">
        <w:rPr>
          <w:rFonts w:ascii="Times New Roman" w:hAnsi="Times New Roman"/>
          <w:bCs/>
        </w:rPr>
        <w:tab/>
      </w:r>
      <w:r w:rsidR="00DD680E" w:rsidRPr="00DD680E">
        <w:rPr>
          <w:rFonts w:ascii="Times New Roman" w:hAnsi="Times New Roman"/>
          <w:bCs/>
        </w:rPr>
        <w:tab/>
      </w:r>
      <w:r w:rsidRPr="00DD680E">
        <w:rPr>
          <w:rFonts w:ascii="Times New Roman" w:hAnsi="Times New Roman"/>
          <w:bCs/>
        </w:rPr>
        <w:tab/>
        <w:t xml:space="preserve"> </w:t>
      </w:r>
      <w:r w:rsidR="00E85D52" w:rsidRPr="00DD680E">
        <w:rPr>
          <w:rFonts w:ascii="Times New Roman" w:hAnsi="Times New Roman"/>
          <w:bCs/>
        </w:rPr>
        <w:t>1</w:t>
      </w:r>
      <w:r w:rsidR="005E015C" w:rsidRPr="00DD680E">
        <w:rPr>
          <w:rFonts w:ascii="Times New Roman" w:hAnsi="Times New Roman"/>
          <w:bCs/>
        </w:rPr>
        <w:t>7.142.976,73</w:t>
      </w:r>
      <w:r w:rsidRPr="00DD680E">
        <w:rPr>
          <w:rFonts w:ascii="Times New Roman" w:hAnsi="Times New Roman"/>
          <w:bCs/>
        </w:rPr>
        <w:t xml:space="preserve"> kn</w:t>
      </w:r>
    </w:p>
    <w:p w14:paraId="16C5F948" w14:textId="22AB5775" w:rsidR="003125A0" w:rsidRPr="00DD680E" w:rsidRDefault="003125A0" w:rsidP="00DD680E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92222 </w:t>
      </w:r>
      <w:r w:rsidRPr="00DD680E">
        <w:rPr>
          <w:rFonts w:ascii="Times New Roman" w:hAnsi="Times New Roman"/>
          <w:bCs/>
        </w:rPr>
        <w:tab/>
        <w:t>Manjak prihoda od nefinancijske imovine</w:t>
      </w:r>
      <w:r w:rsidR="00DD680E" w:rsidRPr="00DD680E">
        <w:rPr>
          <w:rFonts w:ascii="Times New Roman" w:hAnsi="Times New Roman"/>
          <w:bCs/>
        </w:rPr>
        <w:tab/>
      </w:r>
      <w:r w:rsidRPr="00DD680E">
        <w:rPr>
          <w:rFonts w:ascii="Times New Roman" w:hAnsi="Times New Roman"/>
          <w:bCs/>
        </w:rPr>
        <w:tab/>
      </w:r>
      <w:r w:rsidR="00B05283" w:rsidRPr="00DD680E">
        <w:rPr>
          <w:rFonts w:ascii="Times New Roman" w:hAnsi="Times New Roman"/>
          <w:bCs/>
        </w:rPr>
        <w:t xml:space="preserve"> </w:t>
      </w:r>
      <w:r w:rsidR="00C65A12" w:rsidRPr="00DD680E">
        <w:rPr>
          <w:rFonts w:ascii="Times New Roman" w:hAnsi="Times New Roman"/>
          <w:bCs/>
        </w:rPr>
        <w:t xml:space="preserve"> </w:t>
      </w:r>
      <w:r w:rsidRPr="00DD680E">
        <w:rPr>
          <w:rFonts w:ascii="Times New Roman" w:hAnsi="Times New Roman"/>
          <w:bCs/>
        </w:rPr>
        <w:t>-</w:t>
      </w:r>
      <w:r w:rsidR="005E015C" w:rsidRPr="00DD680E">
        <w:rPr>
          <w:rFonts w:ascii="Times New Roman" w:hAnsi="Times New Roman"/>
          <w:bCs/>
        </w:rPr>
        <w:t>4.104.052,38</w:t>
      </w:r>
      <w:r w:rsidRPr="00DD680E">
        <w:rPr>
          <w:rFonts w:ascii="Times New Roman" w:hAnsi="Times New Roman"/>
          <w:bCs/>
        </w:rPr>
        <w:t xml:space="preserve"> kn</w:t>
      </w:r>
    </w:p>
    <w:p w14:paraId="43F8F10F" w14:textId="2246EBD0" w:rsidR="003125A0" w:rsidRPr="00DD680E" w:rsidRDefault="003125A0" w:rsidP="00DD680E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92223 </w:t>
      </w:r>
      <w:r w:rsidRPr="00DD680E">
        <w:rPr>
          <w:rFonts w:ascii="Times New Roman" w:hAnsi="Times New Roman"/>
          <w:bCs/>
        </w:rPr>
        <w:tab/>
        <w:t>Manj</w:t>
      </w:r>
      <w:r w:rsidR="00E8539C" w:rsidRPr="00DD680E">
        <w:rPr>
          <w:rFonts w:ascii="Times New Roman" w:hAnsi="Times New Roman"/>
          <w:bCs/>
        </w:rPr>
        <w:t>ak</w:t>
      </w:r>
      <w:r w:rsidRPr="00DD680E">
        <w:rPr>
          <w:rFonts w:ascii="Times New Roman" w:hAnsi="Times New Roman"/>
          <w:bCs/>
        </w:rPr>
        <w:t xml:space="preserve"> primitaka od financijske imovine</w:t>
      </w:r>
      <w:r w:rsidR="00DD680E" w:rsidRPr="00DD680E">
        <w:rPr>
          <w:rFonts w:ascii="Times New Roman" w:hAnsi="Times New Roman"/>
          <w:bCs/>
        </w:rPr>
        <w:tab/>
      </w:r>
      <w:r w:rsidRPr="00DD680E">
        <w:rPr>
          <w:rFonts w:ascii="Times New Roman" w:hAnsi="Times New Roman"/>
          <w:bCs/>
        </w:rPr>
        <w:tab/>
      </w:r>
      <w:r w:rsidR="00B05283" w:rsidRPr="00DD680E">
        <w:rPr>
          <w:rFonts w:ascii="Times New Roman" w:hAnsi="Times New Roman"/>
          <w:bCs/>
        </w:rPr>
        <w:t xml:space="preserve"> </w:t>
      </w:r>
      <w:r w:rsidRPr="00DD680E">
        <w:rPr>
          <w:rFonts w:ascii="Times New Roman" w:hAnsi="Times New Roman"/>
          <w:bCs/>
        </w:rPr>
        <w:t xml:space="preserve"> -</w:t>
      </w:r>
      <w:r w:rsidR="00E85D52" w:rsidRPr="00DD680E">
        <w:rPr>
          <w:rFonts w:ascii="Times New Roman" w:hAnsi="Times New Roman"/>
          <w:bCs/>
        </w:rPr>
        <w:t>3.11</w:t>
      </w:r>
      <w:r w:rsidR="005E015C" w:rsidRPr="00DD680E">
        <w:rPr>
          <w:rFonts w:ascii="Times New Roman" w:hAnsi="Times New Roman"/>
          <w:bCs/>
        </w:rPr>
        <w:t>1.195,16</w:t>
      </w:r>
      <w:r w:rsidRPr="00DD680E">
        <w:rPr>
          <w:rFonts w:ascii="Times New Roman" w:hAnsi="Times New Roman"/>
          <w:bCs/>
        </w:rPr>
        <w:t xml:space="preserve"> kn</w:t>
      </w:r>
    </w:p>
    <w:p w14:paraId="4044A53D" w14:textId="15D148E8" w:rsidR="003125A0" w:rsidRPr="00DD680E" w:rsidRDefault="003125A0" w:rsidP="00DD680E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922</w:t>
      </w:r>
      <w:r w:rsidRPr="00DD680E">
        <w:rPr>
          <w:rFonts w:ascii="Times New Roman" w:hAnsi="Times New Roman"/>
          <w:bCs/>
        </w:rPr>
        <w:tab/>
        <w:t xml:space="preserve">Ukupno </w:t>
      </w:r>
      <w:r w:rsidR="00F26E6D" w:rsidRPr="00DD680E">
        <w:rPr>
          <w:rFonts w:ascii="Times New Roman" w:hAnsi="Times New Roman"/>
          <w:bCs/>
        </w:rPr>
        <w:t>višak</w:t>
      </w:r>
      <w:r w:rsidRPr="00DD680E">
        <w:rPr>
          <w:rFonts w:ascii="Times New Roman" w:hAnsi="Times New Roman"/>
          <w:bCs/>
        </w:rPr>
        <w:t xml:space="preserve"> prihoda</w:t>
      </w:r>
      <w:r w:rsidRPr="00DD680E">
        <w:rPr>
          <w:rFonts w:ascii="Times New Roman" w:hAnsi="Times New Roman"/>
          <w:bCs/>
        </w:rPr>
        <w:tab/>
      </w:r>
      <w:r w:rsidRPr="00DD680E">
        <w:rPr>
          <w:rFonts w:ascii="Times New Roman" w:hAnsi="Times New Roman"/>
          <w:bCs/>
        </w:rPr>
        <w:tab/>
      </w:r>
      <w:r w:rsidRPr="00DD680E">
        <w:rPr>
          <w:rFonts w:ascii="Times New Roman" w:hAnsi="Times New Roman"/>
          <w:bCs/>
        </w:rPr>
        <w:tab/>
      </w:r>
      <w:r w:rsidR="00DD680E" w:rsidRPr="00DD680E">
        <w:rPr>
          <w:rFonts w:ascii="Times New Roman" w:hAnsi="Times New Roman"/>
          <w:bCs/>
        </w:rPr>
        <w:tab/>
      </w:r>
      <w:r w:rsidRPr="00DD680E">
        <w:rPr>
          <w:rFonts w:ascii="Times New Roman" w:hAnsi="Times New Roman"/>
          <w:bCs/>
        </w:rPr>
        <w:tab/>
      </w:r>
      <w:r w:rsidR="00E85D52" w:rsidRPr="00DD680E">
        <w:rPr>
          <w:rFonts w:ascii="Times New Roman" w:hAnsi="Times New Roman"/>
          <w:bCs/>
        </w:rPr>
        <w:t xml:space="preserve"> </w:t>
      </w:r>
      <w:r w:rsidRPr="00DD680E">
        <w:rPr>
          <w:rFonts w:ascii="Times New Roman" w:hAnsi="Times New Roman"/>
          <w:bCs/>
        </w:rPr>
        <w:t xml:space="preserve"> </w:t>
      </w:r>
      <w:r w:rsidR="00E85D52" w:rsidRPr="00DD680E">
        <w:rPr>
          <w:rFonts w:ascii="Times New Roman" w:hAnsi="Times New Roman"/>
          <w:bCs/>
        </w:rPr>
        <w:t xml:space="preserve"> </w:t>
      </w:r>
      <w:bookmarkStart w:id="8" w:name="_Hlk78531360"/>
      <w:r w:rsidR="005E015C" w:rsidRPr="00DD680E">
        <w:rPr>
          <w:rFonts w:ascii="Times New Roman" w:hAnsi="Times New Roman"/>
          <w:bCs/>
        </w:rPr>
        <w:t>9.927.729,19</w:t>
      </w:r>
      <w:r w:rsidRPr="00DD680E">
        <w:rPr>
          <w:rFonts w:ascii="Times New Roman" w:hAnsi="Times New Roman"/>
          <w:bCs/>
        </w:rPr>
        <w:t xml:space="preserve"> kn</w:t>
      </w:r>
      <w:bookmarkEnd w:id="8"/>
      <w:r w:rsidR="00ED1330" w:rsidRPr="00DD680E">
        <w:rPr>
          <w:rFonts w:ascii="Times New Roman" w:hAnsi="Times New Roman"/>
          <w:bCs/>
        </w:rPr>
        <w:t>.</w:t>
      </w:r>
    </w:p>
    <w:p w14:paraId="2483F85E" w14:textId="77777777" w:rsidR="0013561F" w:rsidRPr="00DD680E" w:rsidRDefault="0013561F" w:rsidP="0013561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5DBF481" w14:textId="77777777" w:rsidR="000C5FA3" w:rsidRPr="00DD680E" w:rsidRDefault="000C5FA3" w:rsidP="000C5FA3">
      <w:pPr>
        <w:spacing w:after="0" w:line="240" w:lineRule="auto"/>
        <w:jc w:val="center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Članak 3.</w:t>
      </w:r>
    </w:p>
    <w:p w14:paraId="123FE836" w14:textId="77777777" w:rsidR="008D29DE" w:rsidRPr="00DD680E" w:rsidRDefault="008D29DE" w:rsidP="00DD680E">
      <w:pPr>
        <w:spacing w:after="0" w:line="240" w:lineRule="auto"/>
        <w:rPr>
          <w:rFonts w:ascii="Times New Roman" w:hAnsi="Times New Roman"/>
          <w:bCs/>
        </w:rPr>
      </w:pPr>
    </w:p>
    <w:p w14:paraId="38BC1019" w14:textId="23F7453C" w:rsidR="00494B02" w:rsidRPr="00DD680E" w:rsidRDefault="00ED1330" w:rsidP="00DD680E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(1) </w:t>
      </w:r>
      <w:r w:rsidR="00494B02" w:rsidRPr="00DD680E">
        <w:rPr>
          <w:rFonts w:ascii="Times New Roman" w:hAnsi="Times New Roman"/>
          <w:bCs/>
        </w:rPr>
        <w:t>Zbog povrata neutrošenih sredstava za projekt PUK 50 izvršit će se k</w:t>
      </w:r>
      <w:r w:rsidR="008D29DE" w:rsidRPr="00DD680E">
        <w:rPr>
          <w:rFonts w:ascii="Times New Roman" w:hAnsi="Times New Roman"/>
          <w:bCs/>
        </w:rPr>
        <w:t>orekcija rezultata iz članka 1. ove Odluke</w:t>
      </w:r>
      <w:r w:rsidRPr="00DD680E">
        <w:rPr>
          <w:rFonts w:ascii="Times New Roman" w:hAnsi="Times New Roman"/>
          <w:bCs/>
        </w:rPr>
        <w:t>,</w:t>
      </w:r>
      <w:r w:rsidR="008D29DE" w:rsidRPr="00DD680E">
        <w:rPr>
          <w:rFonts w:ascii="Times New Roman" w:hAnsi="Times New Roman"/>
          <w:bCs/>
        </w:rPr>
        <w:t xml:space="preserve"> </w:t>
      </w:r>
      <w:r w:rsidR="00494B02" w:rsidRPr="00DD680E">
        <w:rPr>
          <w:rFonts w:ascii="Times New Roman" w:hAnsi="Times New Roman"/>
          <w:bCs/>
        </w:rPr>
        <w:t xml:space="preserve">na način da će se </w:t>
      </w:r>
      <w:r w:rsidRPr="00DD680E">
        <w:rPr>
          <w:rFonts w:ascii="Times New Roman" w:hAnsi="Times New Roman"/>
          <w:bCs/>
        </w:rPr>
        <w:t>s</w:t>
      </w:r>
      <w:r w:rsidR="00494B02" w:rsidRPr="00DD680E">
        <w:rPr>
          <w:rFonts w:ascii="Times New Roman" w:hAnsi="Times New Roman"/>
          <w:bCs/>
        </w:rPr>
        <w:t>manjiti višak prihoda poslovanja iz izvora pomoći u iznosu 80.852,01 kn.</w:t>
      </w:r>
    </w:p>
    <w:p w14:paraId="21C25691" w14:textId="77777777" w:rsidR="00C2029D" w:rsidRPr="00DD680E" w:rsidRDefault="00ED1330" w:rsidP="00ED1330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(2) </w:t>
      </w:r>
      <w:r w:rsidR="00B9192A" w:rsidRPr="00DD680E">
        <w:rPr>
          <w:rFonts w:ascii="Times New Roman" w:hAnsi="Times New Roman"/>
          <w:bCs/>
        </w:rPr>
        <w:t xml:space="preserve">Ostvarenim viškom prihoda poslovanja </w:t>
      </w:r>
      <w:r w:rsidR="00282F3F" w:rsidRPr="00DD680E">
        <w:rPr>
          <w:rFonts w:ascii="Times New Roman" w:hAnsi="Times New Roman"/>
          <w:bCs/>
        </w:rPr>
        <w:t xml:space="preserve">u iznosu </w:t>
      </w:r>
      <w:r w:rsidR="00DE06C0" w:rsidRPr="00DD680E">
        <w:rPr>
          <w:rFonts w:ascii="Times New Roman" w:hAnsi="Times New Roman"/>
          <w:bCs/>
        </w:rPr>
        <w:t>6.180.698,32</w:t>
      </w:r>
      <w:r w:rsidR="00EC307C" w:rsidRPr="00DD680E">
        <w:rPr>
          <w:rFonts w:ascii="Times New Roman" w:hAnsi="Times New Roman"/>
          <w:bCs/>
        </w:rPr>
        <w:t xml:space="preserve"> kn </w:t>
      </w:r>
      <w:r w:rsidR="005713A3" w:rsidRPr="00DD680E">
        <w:rPr>
          <w:rFonts w:ascii="Times New Roman" w:hAnsi="Times New Roman"/>
          <w:bCs/>
        </w:rPr>
        <w:t xml:space="preserve">pokrit će se manjak prihoda od nefinancijske imovine </w:t>
      </w:r>
      <w:r w:rsidR="00FA1F24" w:rsidRPr="00DD680E">
        <w:rPr>
          <w:rFonts w:ascii="Times New Roman" w:hAnsi="Times New Roman"/>
          <w:bCs/>
        </w:rPr>
        <w:t xml:space="preserve">za nabavu dugotrajne imovine </w:t>
      </w:r>
      <w:r w:rsidR="00EC307C" w:rsidRPr="00DD680E">
        <w:rPr>
          <w:rFonts w:ascii="Times New Roman" w:hAnsi="Times New Roman"/>
          <w:bCs/>
        </w:rPr>
        <w:t xml:space="preserve">u iznosu </w:t>
      </w:r>
      <w:r w:rsidR="00DE06C0" w:rsidRPr="00DD680E">
        <w:rPr>
          <w:rFonts w:ascii="Times New Roman" w:hAnsi="Times New Roman"/>
          <w:bCs/>
        </w:rPr>
        <w:t>3.069.503,16</w:t>
      </w:r>
      <w:r w:rsidR="00EC307C" w:rsidRPr="00DD680E">
        <w:rPr>
          <w:rFonts w:ascii="Times New Roman" w:hAnsi="Times New Roman"/>
          <w:bCs/>
        </w:rPr>
        <w:t xml:space="preserve"> kn </w:t>
      </w:r>
      <w:r w:rsidR="005713A3" w:rsidRPr="00DD680E">
        <w:rPr>
          <w:rFonts w:ascii="Times New Roman" w:hAnsi="Times New Roman"/>
          <w:bCs/>
        </w:rPr>
        <w:t>i manjak primitaka od financijske imovine</w:t>
      </w:r>
      <w:r w:rsidR="00EC307C" w:rsidRPr="00DD680E">
        <w:rPr>
          <w:rFonts w:ascii="Times New Roman" w:hAnsi="Times New Roman"/>
          <w:bCs/>
        </w:rPr>
        <w:t xml:space="preserve"> </w:t>
      </w:r>
      <w:r w:rsidR="00FA1F24" w:rsidRPr="00DD680E">
        <w:rPr>
          <w:rFonts w:ascii="Times New Roman" w:hAnsi="Times New Roman"/>
          <w:bCs/>
        </w:rPr>
        <w:t xml:space="preserve">za otplatu kredita </w:t>
      </w:r>
      <w:r w:rsidR="00EC307C" w:rsidRPr="00DD680E">
        <w:rPr>
          <w:rFonts w:ascii="Times New Roman" w:hAnsi="Times New Roman"/>
          <w:bCs/>
        </w:rPr>
        <w:t>u iznosu</w:t>
      </w:r>
      <w:r w:rsidR="00BC5F20" w:rsidRPr="00DD680E">
        <w:rPr>
          <w:rFonts w:ascii="Times New Roman" w:hAnsi="Times New Roman"/>
          <w:bCs/>
        </w:rPr>
        <w:t xml:space="preserve"> </w:t>
      </w:r>
      <w:r w:rsidR="00A82321" w:rsidRPr="00DD680E">
        <w:rPr>
          <w:rFonts w:ascii="Times New Roman" w:hAnsi="Times New Roman"/>
          <w:bCs/>
        </w:rPr>
        <w:t>3.11</w:t>
      </w:r>
      <w:r w:rsidR="00BE0738" w:rsidRPr="00DD680E">
        <w:rPr>
          <w:rFonts w:ascii="Times New Roman" w:hAnsi="Times New Roman"/>
          <w:bCs/>
        </w:rPr>
        <w:t>1.195,16</w:t>
      </w:r>
      <w:r w:rsidR="00EC307C" w:rsidRPr="00DD680E">
        <w:rPr>
          <w:rFonts w:ascii="Times New Roman" w:hAnsi="Times New Roman"/>
          <w:bCs/>
        </w:rPr>
        <w:t xml:space="preserve"> kn</w:t>
      </w:r>
      <w:r w:rsidR="00A82321" w:rsidRPr="00DD680E">
        <w:rPr>
          <w:rFonts w:ascii="Times New Roman" w:hAnsi="Times New Roman"/>
          <w:bCs/>
        </w:rPr>
        <w:t xml:space="preserve">. Ostvarenim viškom prihoda od nefinancijske imovine pokriva se manjak prihoda poslovanja u iznosu </w:t>
      </w:r>
      <w:r w:rsidR="004F4BEF" w:rsidRPr="00DD680E">
        <w:rPr>
          <w:rFonts w:ascii="Times New Roman" w:hAnsi="Times New Roman"/>
          <w:bCs/>
        </w:rPr>
        <w:t>221.552,91</w:t>
      </w:r>
      <w:r w:rsidR="00A82321" w:rsidRPr="00DD680E">
        <w:rPr>
          <w:rFonts w:ascii="Times New Roman" w:hAnsi="Times New Roman"/>
          <w:bCs/>
        </w:rPr>
        <w:t xml:space="preserve"> kn.</w:t>
      </w:r>
    </w:p>
    <w:p w14:paraId="377FB718" w14:textId="360A004A" w:rsidR="00F17844" w:rsidRPr="00DD680E" w:rsidRDefault="00ED1330" w:rsidP="00DC4F79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lastRenderedPageBreak/>
        <w:t xml:space="preserve">(3)  </w:t>
      </w:r>
      <w:r w:rsidR="00561C50" w:rsidRPr="00DD680E">
        <w:rPr>
          <w:rFonts w:ascii="Times New Roman" w:hAnsi="Times New Roman"/>
          <w:bCs/>
        </w:rPr>
        <w:t xml:space="preserve">Višak prihoda poslovanja iz izvora pomoći u iznosu </w:t>
      </w:r>
      <w:r w:rsidR="00F17844" w:rsidRPr="00DD680E">
        <w:rPr>
          <w:rFonts w:ascii="Times New Roman" w:hAnsi="Times New Roman"/>
          <w:bCs/>
        </w:rPr>
        <w:t xml:space="preserve">1.328.727,09 kn </w:t>
      </w:r>
      <w:r w:rsidR="00B80500" w:rsidRPr="00DD680E">
        <w:rPr>
          <w:rFonts w:ascii="Times New Roman" w:hAnsi="Times New Roman"/>
          <w:bCs/>
        </w:rPr>
        <w:t>pre</w:t>
      </w:r>
      <w:r w:rsidR="00F17844" w:rsidRPr="00DD680E">
        <w:rPr>
          <w:rFonts w:ascii="Times New Roman" w:hAnsi="Times New Roman"/>
          <w:bCs/>
        </w:rPr>
        <w:t>raspodjeljuje se na višak prihoda poslovanja iz izvora opći prihodi i primici jer su rashodi nastali u prethodnim razdobljima financirani iz navedenog izvora.</w:t>
      </w:r>
    </w:p>
    <w:p w14:paraId="38B9E5EF" w14:textId="77777777" w:rsidR="00DD680E" w:rsidRPr="00DD680E" w:rsidRDefault="00DD680E" w:rsidP="00DD680E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3D4CDF7" w14:textId="77777777" w:rsidR="00CF1CE0" w:rsidRPr="00DD680E" w:rsidRDefault="00CF1CE0" w:rsidP="00CF1CE0">
      <w:pPr>
        <w:spacing w:after="0" w:line="240" w:lineRule="auto"/>
        <w:jc w:val="center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Članak 4.</w:t>
      </w:r>
    </w:p>
    <w:p w14:paraId="55EE5F69" w14:textId="77777777" w:rsidR="00CF1CE0" w:rsidRPr="00DD680E" w:rsidRDefault="00CF1CE0" w:rsidP="005713A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4CF2174" w14:textId="77777777" w:rsidR="00843322" w:rsidRPr="00DD680E" w:rsidRDefault="00DC4F79" w:rsidP="00ED1330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bookmarkStart w:id="9" w:name="_Hlk42516722"/>
      <w:r w:rsidRPr="00DD680E">
        <w:rPr>
          <w:rFonts w:ascii="Times New Roman" w:hAnsi="Times New Roman"/>
          <w:bCs/>
        </w:rPr>
        <w:t>Rezultat</w:t>
      </w:r>
      <w:r w:rsidR="00CF1CE0" w:rsidRPr="00DD680E">
        <w:rPr>
          <w:rFonts w:ascii="Times New Roman" w:hAnsi="Times New Roman"/>
          <w:bCs/>
        </w:rPr>
        <w:t xml:space="preserve"> Grada Požege iz članka </w:t>
      </w:r>
      <w:r w:rsidRPr="00DD680E">
        <w:rPr>
          <w:rFonts w:ascii="Times New Roman" w:hAnsi="Times New Roman"/>
          <w:bCs/>
        </w:rPr>
        <w:t>1</w:t>
      </w:r>
      <w:r w:rsidR="00CF1CE0" w:rsidRPr="00DD680E">
        <w:rPr>
          <w:rFonts w:ascii="Times New Roman" w:hAnsi="Times New Roman"/>
          <w:bCs/>
        </w:rPr>
        <w:t xml:space="preserve">. ove Odluke </w:t>
      </w:r>
      <w:r w:rsidRPr="00DD680E">
        <w:rPr>
          <w:rFonts w:ascii="Times New Roman" w:hAnsi="Times New Roman"/>
          <w:bCs/>
        </w:rPr>
        <w:t>nakon provedene</w:t>
      </w:r>
      <w:r w:rsidR="00245E11" w:rsidRPr="00DD680E">
        <w:rPr>
          <w:rFonts w:ascii="Times New Roman" w:hAnsi="Times New Roman"/>
          <w:bCs/>
        </w:rPr>
        <w:t xml:space="preserve"> korekcije i</w:t>
      </w:r>
      <w:r w:rsidRPr="00DD680E">
        <w:rPr>
          <w:rFonts w:ascii="Times New Roman" w:hAnsi="Times New Roman"/>
          <w:bCs/>
        </w:rPr>
        <w:t xml:space="preserve"> preraspodijele iznosi </w:t>
      </w:r>
      <w:r w:rsidR="00FD2162" w:rsidRPr="00DD680E">
        <w:rPr>
          <w:rFonts w:ascii="Times New Roman" w:hAnsi="Times New Roman"/>
          <w:bCs/>
        </w:rPr>
        <w:t>9.</w:t>
      </w:r>
      <w:r w:rsidR="00245E11" w:rsidRPr="00DD680E">
        <w:rPr>
          <w:rFonts w:ascii="Times New Roman" w:hAnsi="Times New Roman"/>
          <w:bCs/>
        </w:rPr>
        <w:t>846.877,18</w:t>
      </w:r>
      <w:r w:rsidRPr="00DD680E">
        <w:rPr>
          <w:rFonts w:ascii="Times New Roman" w:hAnsi="Times New Roman"/>
          <w:bCs/>
        </w:rPr>
        <w:t xml:space="preserve"> kn, a</w:t>
      </w:r>
      <w:r w:rsidR="00843322" w:rsidRPr="00DD680E">
        <w:rPr>
          <w:rFonts w:ascii="Times New Roman" w:hAnsi="Times New Roman"/>
          <w:bCs/>
        </w:rPr>
        <w:t xml:space="preserve"> sastoji se od:</w:t>
      </w:r>
      <w:r w:rsidR="00F72AE7" w:rsidRPr="00DD680E">
        <w:rPr>
          <w:rFonts w:ascii="Times New Roman" w:hAnsi="Times New Roman"/>
          <w:bCs/>
        </w:rPr>
        <w:t xml:space="preserve"> </w:t>
      </w:r>
    </w:p>
    <w:p w14:paraId="09431E9C" w14:textId="77777777" w:rsidR="00843322" w:rsidRPr="00DD680E" w:rsidRDefault="00ED1330" w:rsidP="00ED1330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- </w:t>
      </w:r>
      <w:r w:rsidR="008173E4" w:rsidRPr="00DD680E">
        <w:rPr>
          <w:rFonts w:ascii="Times New Roman" w:hAnsi="Times New Roman"/>
          <w:bCs/>
        </w:rPr>
        <w:t xml:space="preserve">viška prihoda poslovanja općih prihoda i primitaka koji iznosi </w:t>
      </w:r>
      <w:r w:rsidR="00137377" w:rsidRPr="00DD680E">
        <w:rPr>
          <w:rFonts w:ascii="Times New Roman" w:hAnsi="Times New Roman"/>
          <w:bCs/>
        </w:rPr>
        <w:t>7.</w:t>
      </w:r>
      <w:r w:rsidR="008E3DFE" w:rsidRPr="00DD680E">
        <w:rPr>
          <w:rFonts w:ascii="Times New Roman" w:hAnsi="Times New Roman"/>
          <w:bCs/>
        </w:rPr>
        <w:t>428.997,54</w:t>
      </w:r>
      <w:r w:rsidR="008173E4" w:rsidRPr="00DD680E">
        <w:rPr>
          <w:rFonts w:ascii="Times New Roman" w:hAnsi="Times New Roman"/>
          <w:bCs/>
        </w:rPr>
        <w:t xml:space="preserve"> kn od čega se u iznosu </w:t>
      </w:r>
      <w:r w:rsidR="00E534A3" w:rsidRPr="00DD680E">
        <w:rPr>
          <w:rFonts w:ascii="Times New Roman" w:hAnsi="Times New Roman"/>
          <w:bCs/>
        </w:rPr>
        <w:t>437.492,70</w:t>
      </w:r>
      <w:r w:rsidR="008173E4" w:rsidRPr="00DD680E">
        <w:rPr>
          <w:rFonts w:ascii="Times New Roman" w:hAnsi="Times New Roman"/>
          <w:bCs/>
        </w:rPr>
        <w:t xml:space="preserve"> kn pokrivaju otvorene obveze proračunskih korisnika Grada Požege iz 202</w:t>
      </w:r>
      <w:r w:rsidR="00E534A3" w:rsidRPr="00DD680E">
        <w:rPr>
          <w:rFonts w:ascii="Times New Roman" w:hAnsi="Times New Roman"/>
          <w:bCs/>
        </w:rPr>
        <w:t>1</w:t>
      </w:r>
      <w:r w:rsidR="008173E4" w:rsidRPr="00DD680E">
        <w:rPr>
          <w:rFonts w:ascii="Times New Roman" w:hAnsi="Times New Roman"/>
          <w:bCs/>
        </w:rPr>
        <w:t xml:space="preserve">. godine (tzv. metodološki manjak), te u iznosu </w:t>
      </w:r>
      <w:r w:rsidR="00E534A3" w:rsidRPr="00DD680E">
        <w:rPr>
          <w:rFonts w:ascii="Times New Roman" w:hAnsi="Times New Roman"/>
          <w:bCs/>
        </w:rPr>
        <w:t>0,03</w:t>
      </w:r>
      <w:r w:rsidR="008173E4" w:rsidRPr="00DD680E">
        <w:rPr>
          <w:rFonts w:ascii="Times New Roman" w:hAnsi="Times New Roman"/>
          <w:bCs/>
        </w:rPr>
        <w:t xml:space="preserve"> kn se pokriva manjak prihoda </w:t>
      </w:r>
      <w:r w:rsidR="00E534A3" w:rsidRPr="00DD680E">
        <w:rPr>
          <w:rFonts w:ascii="Times New Roman" w:hAnsi="Times New Roman"/>
          <w:bCs/>
        </w:rPr>
        <w:t>od nefinancijske imovine</w:t>
      </w:r>
      <w:r w:rsidR="008173E4" w:rsidRPr="00DD680E">
        <w:rPr>
          <w:rFonts w:ascii="Times New Roman" w:hAnsi="Times New Roman"/>
          <w:bCs/>
        </w:rPr>
        <w:t xml:space="preserve"> za projekt  E</w:t>
      </w:r>
      <w:r w:rsidR="00E534A3" w:rsidRPr="00DD680E">
        <w:rPr>
          <w:rFonts w:ascii="Times New Roman" w:hAnsi="Times New Roman"/>
          <w:bCs/>
        </w:rPr>
        <w:t>nergetska obnova društvenog doma u Mihaljevcima</w:t>
      </w:r>
      <w:r w:rsidR="008173E4" w:rsidRPr="00DD680E">
        <w:rPr>
          <w:rFonts w:ascii="Times New Roman" w:hAnsi="Times New Roman"/>
          <w:bCs/>
        </w:rPr>
        <w:t xml:space="preserve">. Ostatak viška se sastoji od manjka prihoda u iznosu </w:t>
      </w:r>
      <w:r w:rsidR="00A9123D" w:rsidRPr="00DD680E">
        <w:rPr>
          <w:rFonts w:ascii="Times New Roman" w:hAnsi="Times New Roman"/>
          <w:bCs/>
        </w:rPr>
        <w:t>24.965,20</w:t>
      </w:r>
      <w:r w:rsidR="008173E4" w:rsidRPr="00DD680E">
        <w:rPr>
          <w:rFonts w:ascii="Times New Roman" w:hAnsi="Times New Roman"/>
          <w:bCs/>
        </w:rPr>
        <w:t xml:space="preserve"> kn (nedoznačena decentralizirana sredstva za Javnu vatrogasnu postrojbu Grada Požege za 20</w:t>
      </w:r>
      <w:r w:rsidR="004075AD" w:rsidRPr="00DD680E">
        <w:rPr>
          <w:rFonts w:ascii="Times New Roman" w:hAnsi="Times New Roman"/>
          <w:bCs/>
        </w:rPr>
        <w:t>2</w:t>
      </w:r>
      <w:r w:rsidR="00E534A3" w:rsidRPr="00DD680E">
        <w:rPr>
          <w:rFonts w:ascii="Times New Roman" w:hAnsi="Times New Roman"/>
          <w:bCs/>
        </w:rPr>
        <w:t>1</w:t>
      </w:r>
      <w:r w:rsidR="008173E4" w:rsidRPr="00DD680E">
        <w:rPr>
          <w:rFonts w:ascii="Times New Roman" w:hAnsi="Times New Roman"/>
          <w:bCs/>
        </w:rPr>
        <w:t xml:space="preserve">. godinu koja će biti podmirena tekućim prihodom) te viška prihoda u iznosu </w:t>
      </w:r>
      <w:r w:rsidR="008E3DFE" w:rsidRPr="00DD680E">
        <w:rPr>
          <w:rFonts w:ascii="Times New Roman" w:hAnsi="Times New Roman"/>
          <w:bCs/>
        </w:rPr>
        <w:t>7.016.470,01</w:t>
      </w:r>
      <w:r w:rsidR="008173E4" w:rsidRPr="00DD680E">
        <w:rPr>
          <w:rFonts w:ascii="Times New Roman" w:hAnsi="Times New Roman"/>
          <w:bCs/>
        </w:rPr>
        <w:t xml:space="preserve"> kn koji uvećan za ostatak rezultata iz prethodne godine u iznosu </w:t>
      </w:r>
      <w:r w:rsidR="008061DA" w:rsidRPr="00DD680E">
        <w:rPr>
          <w:rFonts w:ascii="Times New Roman" w:hAnsi="Times New Roman"/>
          <w:bCs/>
        </w:rPr>
        <w:t>279.692,56</w:t>
      </w:r>
      <w:r w:rsidR="008173E4" w:rsidRPr="00DD680E">
        <w:rPr>
          <w:rFonts w:ascii="Times New Roman" w:hAnsi="Times New Roman"/>
          <w:bCs/>
        </w:rPr>
        <w:t xml:space="preserve"> kn će se trošiti u tekućoj godini na planirane projekte </w:t>
      </w:r>
      <w:r w:rsidR="00264CE6" w:rsidRPr="00DD680E">
        <w:rPr>
          <w:rFonts w:ascii="Times New Roman" w:hAnsi="Times New Roman"/>
          <w:bCs/>
        </w:rPr>
        <w:t>(</w:t>
      </w:r>
      <w:r w:rsidR="003C4172" w:rsidRPr="00DD680E">
        <w:rPr>
          <w:rFonts w:ascii="Times New Roman" w:hAnsi="Times New Roman"/>
          <w:bCs/>
        </w:rPr>
        <w:t xml:space="preserve">Održavanje prometnica i mostova, </w:t>
      </w:r>
      <w:r w:rsidR="00E22551" w:rsidRPr="00DD680E">
        <w:rPr>
          <w:rFonts w:ascii="Times New Roman" w:hAnsi="Times New Roman"/>
          <w:bCs/>
        </w:rPr>
        <w:t>Održavanje i potrošnja javne rasvjete</w:t>
      </w:r>
      <w:r w:rsidR="00037F2A" w:rsidRPr="00DD680E">
        <w:rPr>
          <w:rFonts w:ascii="Times New Roman" w:hAnsi="Times New Roman"/>
          <w:bCs/>
        </w:rPr>
        <w:t>,</w:t>
      </w:r>
      <w:r w:rsidR="00EC19B7" w:rsidRPr="00DD680E">
        <w:rPr>
          <w:rFonts w:ascii="Times New Roman" w:hAnsi="Times New Roman"/>
          <w:bCs/>
        </w:rPr>
        <w:t xml:space="preserve"> </w:t>
      </w:r>
      <w:r w:rsidR="00E22551" w:rsidRPr="00DD680E">
        <w:rPr>
          <w:rFonts w:ascii="Times New Roman" w:hAnsi="Times New Roman"/>
          <w:bCs/>
        </w:rPr>
        <w:t xml:space="preserve">Uređenje </w:t>
      </w:r>
      <w:r w:rsidR="00B750F6" w:rsidRPr="00DD680E">
        <w:rPr>
          <w:rFonts w:ascii="Times New Roman" w:hAnsi="Times New Roman"/>
          <w:bCs/>
        </w:rPr>
        <w:t>Trga sv. Terezije,</w:t>
      </w:r>
      <w:r w:rsidR="00EC19B7" w:rsidRPr="00DD680E">
        <w:rPr>
          <w:rFonts w:ascii="Times New Roman" w:hAnsi="Times New Roman"/>
          <w:bCs/>
        </w:rPr>
        <w:t xml:space="preserve"> </w:t>
      </w:r>
      <w:r w:rsidR="00B750F6" w:rsidRPr="00DD680E">
        <w:rPr>
          <w:rFonts w:ascii="Times New Roman" w:hAnsi="Times New Roman"/>
          <w:bCs/>
        </w:rPr>
        <w:t>Ulaganje u objekt gradske uprave</w:t>
      </w:r>
      <w:r w:rsidR="00EC19B7" w:rsidRPr="00DD680E">
        <w:rPr>
          <w:rFonts w:ascii="Times New Roman" w:hAnsi="Times New Roman"/>
          <w:bCs/>
        </w:rPr>
        <w:t xml:space="preserve">, </w:t>
      </w:r>
      <w:r w:rsidR="00B750F6" w:rsidRPr="00DD680E">
        <w:rPr>
          <w:rFonts w:ascii="Times New Roman" w:hAnsi="Times New Roman"/>
          <w:bCs/>
        </w:rPr>
        <w:t>Ulaganja u nogometni teren na stadionu NK Slavonija</w:t>
      </w:r>
      <w:r w:rsidR="00EC19B7" w:rsidRPr="00DD680E">
        <w:rPr>
          <w:rFonts w:ascii="Times New Roman" w:hAnsi="Times New Roman"/>
          <w:bCs/>
        </w:rPr>
        <w:t xml:space="preserve">, </w:t>
      </w:r>
      <w:r w:rsidR="00B750F6" w:rsidRPr="00DD680E">
        <w:rPr>
          <w:rFonts w:ascii="Times New Roman" w:hAnsi="Times New Roman"/>
          <w:bCs/>
        </w:rPr>
        <w:t>Subvencije gradskog prijevoza</w:t>
      </w:r>
      <w:r w:rsidR="00EC19B7" w:rsidRPr="00DD680E">
        <w:rPr>
          <w:rFonts w:ascii="Times New Roman" w:hAnsi="Times New Roman"/>
          <w:bCs/>
        </w:rPr>
        <w:t xml:space="preserve">, </w:t>
      </w:r>
      <w:r w:rsidR="00B750F6" w:rsidRPr="00DD680E">
        <w:rPr>
          <w:rFonts w:ascii="Times New Roman" w:hAnsi="Times New Roman"/>
          <w:bCs/>
        </w:rPr>
        <w:t>Petica za dvoje V. faza, Sufinanciranje građevinskog i arhitektonskog fakulteta Osijek</w:t>
      </w:r>
      <w:r w:rsidR="000C440B" w:rsidRPr="00DD680E">
        <w:rPr>
          <w:rFonts w:ascii="Times New Roman" w:hAnsi="Times New Roman"/>
          <w:bCs/>
        </w:rPr>
        <w:t>, Sufinanciranje OŽB Požega</w:t>
      </w:r>
      <w:r w:rsidR="00264CE6" w:rsidRPr="00DD680E">
        <w:rPr>
          <w:rFonts w:ascii="Times New Roman" w:hAnsi="Times New Roman"/>
          <w:bCs/>
        </w:rPr>
        <w:t>),</w:t>
      </w:r>
    </w:p>
    <w:p w14:paraId="6EF9F460" w14:textId="77777777" w:rsidR="00F17C8F" w:rsidRPr="00DD680E" w:rsidRDefault="00847F76" w:rsidP="00847F76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- </w:t>
      </w:r>
      <w:r w:rsidR="00F17C8F" w:rsidRPr="00DD680E">
        <w:rPr>
          <w:rFonts w:ascii="Times New Roman" w:hAnsi="Times New Roman"/>
          <w:bCs/>
        </w:rPr>
        <w:t>viška prihoda poslovanja općih prihoda i primitaka iz decentraliziranih sredstava osnovnih škola u iznosu 132.465,80 kn,</w:t>
      </w:r>
    </w:p>
    <w:p w14:paraId="0620FF70" w14:textId="77777777" w:rsidR="00037F2A" w:rsidRPr="00DD680E" w:rsidRDefault="00847F76" w:rsidP="00847F76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- </w:t>
      </w:r>
      <w:r w:rsidR="00565495" w:rsidRPr="00DD680E">
        <w:rPr>
          <w:rFonts w:ascii="Times New Roman" w:hAnsi="Times New Roman"/>
          <w:bCs/>
        </w:rPr>
        <w:t xml:space="preserve">viška prihoda od nefinancijske imovine općih prihoda i primitaka iz prethodnih godina koji iznosi  </w:t>
      </w:r>
      <w:r w:rsidR="006B23D5" w:rsidRPr="00DD680E">
        <w:rPr>
          <w:rFonts w:ascii="Times New Roman" w:hAnsi="Times New Roman"/>
          <w:bCs/>
        </w:rPr>
        <w:t xml:space="preserve">1.626.276,96 </w:t>
      </w:r>
      <w:r w:rsidR="00565495" w:rsidRPr="00DD680E">
        <w:rPr>
          <w:rFonts w:ascii="Times New Roman" w:hAnsi="Times New Roman"/>
          <w:bCs/>
        </w:rPr>
        <w:t>kn, a trošiti će se u tekućoj godini na planiran</w:t>
      </w:r>
      <w:r w:rsidR="00E958C9" w:rsidRPr="00DD680E">
        <w:rPr>
          <w:rFonts w:ascii="Times New Roman" w:hAnsi="Times New Roman"/>
          <w:bCs/>
        </w:rPr>
        <w:t>i projekt Požeške bolte</w:t>
      </w:r>
      <w:r w:rsidR="005A5AF9" w:rsidRPr="00DD680E">
        <w:rPr>
          <w:rFonts w:ascii="Times New Roman" w:hAnsi="Times New Roman"/>
          <w:bCs/>
        </w:rPr>
        <w:t xml:space="preserve"> i dijelom na planirani projekt </w:t>
      </w:r>
      <w:bookmarkStart w:id="10" w:name="_Hlk103587215"/>
      <w:r w:rsidR="005A5AF9" w:rsidRPr="00DD680E">
        <w:rPr>
          <w:rFonts w:ascii="Times New Roman" w:hAnsi="Times New Roman"/>
          <w:bCs/>
        </w:rPr>
        <w:t>Ulaganja u nogometni teren na stadionu NK Slavonija</w:t>
      </w:r>
      <w:bookmarkEnd w:id="10"/>
      <w:r w:rsidR="005A5AF9" w:rsidRPr="00DD680E">
        <w:rPr>
          <w:rFonts w:ascii="Times New Roman" w:hAnsi="Times New Roman"/>
          <w:bCs/>
        </w:rPr>
        <w:t>,</w:t>
      </w:r>
    </w:p>
    <w:p w14:paraId="3AF42934" w14:textId="77777777" w:rsidR="00451050" w:rsidRPr="00DD680E" w:rsidRDefault="00847F76" w:rsidP="00847F76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- </w:t>
      </w:r>
      <w:r w:rsidR="00190A67" w:rsidRPr="00DD680E">
        <w:rPr>
          <w:rFonts w:ascii="Times New Roman" w:hAnsi="Times New Roman"/>
          <w:bCs/>
        </w:rPr>
        <w:t>v</w:t>
      </w:r>
      <w:r w:rsidR="00451050" w:rsidRPr="00DD680E">
        <w:rPr>
          <w:rFonts w:ascii="Times New Roman" w:hAnsi="Times New Roman"/>
          <w:bCs/>
        </w:rPr>
        <w:t>iška prihoda poslovanja iz izvora prihod</w:t>
      </w:r>
      <w:r w:rsidR="003625B3" w:rsidRPr="00DD680E">
        <w:rPr>
          <w:rFonts w:ascii="Times New Roman" w:hAnsi="Times New Roman"/>
          <w:bCs/>
        </w:rPr>
        <w:t>i</w:t>
      </w:r>
      <w:r w:rsidR="00451050" w:rsidRPr="00DD680E">
        <w:rPr>
          <w:rFonts w:ascii="Times New Roman" w:hAnsi="Times New Roman"/>
          <w:bCs/>
        </w:rPr>
        <w:t xml:space="preserve"> za posebne namjene</w:t>
      </w:r>
      <w:r w:rsidR="00A520D0" w:rsidRPr="00DD680E">
        <w:rPr>
          <w:rFonts w:ascii="Times New Roman" w:hAnsi="Times New Roman"/>
          <w:bCs/>
        </w:rPr>
        <w:t xml:space="preserve"> </w:t>
      </w:r>
      <w:r w:rsidR="00451050" w:rsidRPr="00DD680E">
        <w:rPr>
          <w:rFonts w:ascii="Times New Roman" w:hAnsi="Times New Roman"/>
          <w:bCs/>
        </w:rPr>
        <w:t xml:space="preserve">u iznosu </w:t>
      </w:r>
      <w:bookmarkStart w:id="11" w:name="_Hlk101778676"/>
      <w:r w:rsidR="008061DA" w:rsidRPr="00DD680E">
        <w:rPr>
          <w:rFonts w:ascii="Times New Roman" w:hAnsi="Times New Roman"/>
          <w:bCs/>
        </w:rPr>
        <w:t>3.206.099,47</w:t>
      </w:r>
      <w:r w:rsidR="00451050" w:rsidRPr="00DD680E">
        <w:rPr>
          <w:rFonts w:ascii="Times New Roman" w:hAnsi="Times New Roman"/>
          <w:bCs/>
        </w:rPr>
        <w:t xml:space="preserve"> </w:t>
      </w:r>
      <w:bookmarkEnd w:id="11"/>
      <w:r w:rsidR="00451050" w:rsidRPr="00DD680E">
        <w:rPr>
          <w:rFonts w:ascii="Times New Roman" w:hAnsi="Times New Roman"/>
          <w:bCs/>
        </w:rPr>
        <w:t xml:space="preserve">kn </w:t>
      </w:r>
      <w:r w:rsidR="003625B3" w:rsidRPr="00DD680E">
        <w:rPr>
          <w:rFonts w:ascii="Times New Roman" w:hAnsi="Times New Roman"/>
          <w:bCs/>
        </w:rPr>
        <w:t>koji će se trošiti u tekućoj godini na planirane projekte</w:t>
      </w:r>
      <w:r w:rsidR="00E958C9" w:rsidRPr="00DD680E">
        <w:rPr>
          <w:rFonts w:ascii="Times New Roman" w:hAnsi="Times New Roman"/>
          <w:bCs/>
        </w:rPr>
        <w:t xml:space="preserve"> (Održavanje prometnica i mostova, Izgradnja i dodatna ulaganja u prometnice i mostove, </w:t>
      </w:r>
      <w:r w:rsidR="00D47A7E" w:rsidRPr="00DD680E">
        <w:rPr>
          <w:rFonts w:ascii="Times New Roman" w:hAnsi="Times New Roman"/>
          <w:bCs/>
        </w:rPr>
        <w:t>Izgradnja komunalnih objekata na lokaciji Vinogradine, Geodetsko - katastarske usluge</w:t>
      </w:r>
      <w:r w:rsidR="005179DC" w:rsidRPr="00DD680E">
        <w:rPr>
          <w:rFonts w:ascii="Times New Roman" w:hAnsi="Times New Roman"/>
          <w:bCs/>
        </w:rPr>
        <w:t>, sanacija šteta od prirodne nepogodne, Požeške bolte</w:t>
      </w:r>
      <w:r w:rsidR="00D47A7E" w:rsidRPr="00DD680E">
        <w:rPr>
          <w:rFonts w:ascii="Times New Roman" w:hAnsi="Times New Roman"/>
          <w:bCs/>
        </w:rPr>
        <w:t>),</w:t>
      </w:r>
    </w:p>
    <w:p w14:paraId="43DD8E9A" w14:textId="77777777" w:rsidR="002845BB" w:rsidRPr="00DD680E" w:rsidRDefault="00847F76" w:rsidP="00847F76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- </w:t>
      </w:r>
      <w:r w:rsidR="00190A67" w:rsidRPr="00DD680E">
        <w:rPr>
          <w:rFonts w:ascii="Times New Roman" w:hAnsi="Times New Roman"/>
          <w:bCs/>
        </w:rPr>
        <w:t>v</w:t>
      </w:r>
      <w:r w:rsidR="002845BB" w:rsidRPr="00DD680E">
        <w:rPr>
          <w:rFonts w:ascii="Times New Roman" w:hAnsi="Times New Roman"/>
          <w:bCs/>
        </w:rPr>
        <w:t xml:space="preserve">iška prihoda poslovanja iz izvora pomoći u iznosu </w:t>
      </w:r>
      <w:r w:rsidR="008C7641" w:rsidRPr="00DD680E">
        <w:rPr>
          <w:rFonts w:ascii="Times New Roman" w:hAnsi="Times New Roman"/>
          <w:bCs/>
        </w:rPr>
        <w:t>401.206,22</w:t>
      </w:r>
      <w:r w:rsidR="002845BB" w:rsidRPr="00DD680E">
        <w:rPr>
          <w:rFonts w:ascii="Times New Roman" w:hAnsi="Times New Roman"/>
          <w:bCs/>
        </w:rPr>
        <w:t xml:space="preserve"> kn koji će se trošiti u tekućoj godini na planirane projekte (</w:t>
      </w:r>
      <w:r w:rsidR="00443DC6" w:rsidRPr="00DD680E">
        <w:rPr>
          <w:rFonts w:ascii="Times New Roman" w:hAnsi="Times New Roman"/>
          <w:bCs/>
        </w:rPr>
        <w:t>projekt</w:t>
      </w:r>
      <w:r w:rsidR="00C56A99" w:rsidRPr="00DD680E">
        <w:rPr>
          <w:rFonts w:ascii="Times New Roman" w:hAnsi="Times New Roman"/>
          <w:bCs/>
        </w:rPr>
        <w:t>e</w:t>
      </w:r>
      <w:r w:rsidR="00443DC6" w:rsidRPr="00DD680E">
        <w:rPr>
          <w:rFonts w:ascii="Times New Roman" w:hAnsi="Times New Roman"/>
          <w:bCs/>
        </w:rPr>
        <w:t xml:space="preserve"> </w:t>
      </w:r>
      <w:r w:rsidR="008C7641" w:rsidRPr="00DD680E">
        <w:rPr>
          <w:rFonts w:ascii="Times New Roman" w:hAnsi="Times New Roman"/>
          <w:bCs/>
        </w:rPr>
        <w:t>Javni rad, ogrjev, pomoć za štete – mraz, Naša školska užina III</w:t>
      </w:r>
      <w:r w:rsidR="005C7804" w:rsidRPr="00DD680E">
        <w:rPr>
          <w:rFonts w:ascii="Times New Roman" w:hAnsi="Times New Roman"/>
          <w:bCs/>
        </w:rPr>
        <w:t>)</w:t>
      </w:r>
      <w:r w:rsidR="00261750" w:rsidRPr="00DD680E">
        <w:rPr>
          <w:rFonts w:ascii="Times New Roman" w:hAnsi="Times New Roman"/>
          <w:bCs/>
        </w:rPr>
        <w:t>,</w:t>
      </w:r>
    </w:p>
    <w:p w14:paraId="25B47434" w14:textId="77777777" w:rsidR="00C56A99" w:rsidRPr="00DD680E" w:rsidRDefault="00847F76" w:rsidP="00847F76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- </w:t>
      </w:r>
      <w:r w:rsidR="00C56A99" w:rsidRPr="00DD680E">
        <w:rPr>
          <w:rFonts w:ascii="Times New Roman" w:hAnsi="Times New Roman"/>
          <w:bCs/>
        </w:rPr>
        <w:t xml:space="preserve">viška prihoda od nefinancijske imovine iz izvora pomoći u iznosu </w:t>
      </w:r>
      <w:r w:rsidR="005A5ED5" w:rsidRPr="00DD680E">
        <w:rPr>
          <w:rFonts w:ascii="Times New Roman" w:hAnsi="Times New Roman"/>
          <w:bCs/>
        </w:rPr>
        <w:t>295.038,44</w:t>
      </w:r>
      <w:r w:rsidR="00C56A99" w:rsidRPr="00DD680E">
        <w:rPr>
          <w:rFonts w:ascii="Times New Roman" w:hAnsi="Times New Roman"/>
          <w:bCs/>
        </w:rPr>
        <w:t xml:space="preserve"> kn koji će se trošiti u tekućoj godini na projekt</w:t>
      </w:r>
      <w:r w:rsidR="00FE648D" w:rsidRPr="00DD680E">
        <w:rPr>
          <w:rFonts w:ascii="Times New Roman" w:hAnsi="Times New Roman"/>
          <w:bCs/>
        </w:rPr>
        <w:t xml:space="preserve"> Izgradnja i dodatna ulaganja u prometnice i mostove</w:t>
      </w:r>
      <w:r w:rsidR="005A5ED5" w:rsidRPr="00DD680E">
        <w:rPr>
          <w:rFonts w:ascii="Times New Roman" w:hAnsi="Times New Roman"/>
          <w:bCs/>
        </w:rPr>
        <w:t xml:space="preserve"> </w:t>
      </w:r>
      <w:r w:rsidR="0077475C" w:rsidRPr="00DD680E">
        <w:rPr>
          <w:rFonts w:ascii="Times New Roman" w:hAnsi="Times New Roman"/>
          <w:bCs/>
        </w:rPr>
        <w:t>,</w:t>
      </w:r>
    </w:p>
    <w:p w14:paraId="16DAA298" w14:textId="77777777" w:rsidR="00451050" w:rsidRPr="00DD680E" w:rsidRDefault="00847F76" w:rsidP="00847F76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- </w:t>
      </w:r>
      <w:r w:rsidR="00190A67" w:rsidRPr="00DD680E">
        <w:rPr>
          <w:rFonts w:ascii="Times New Roman" w:hAnsi="Times New Roman"/>
          <w:bCs/>
        </w:rPr>
        <w:t>v</w:t>
      </w:r>
      <w:r w:rsidR="003625B3" w:rsidRPr="00DD680E">
        <w:rPr>
          <w:rFonts w:ascii="Times New Roman" w:hAnsi="Times New Roman"/>
          <w:bCs/>
        </w:rPr>
        <w:t>iš</w:t>
      </w:r>
      <w:r w:rsidR="00443DC6" w:rsidRPr="00DD680E">
        <w:rPr>
          <w:rFonts w:ascii="Times New Roman" w:hAnsi="Times New Roman"/>
          <w:bCs/>
        </w:rPr>
        <w:t>ka</w:t>
      </w:r>
      <w:r w:rsidR="003625B3" w:rsidRPr="00DD680E">
        <w:rPr>
          <w:rFonts w:ascii="Times New Roman" w:hAnsi="Times New Roman"/>
          <w:bCs/>
        </w:rPr>
        <w:t xml:space="preserve"> prihoda od nefinancijske imovine iz izvora prihodi za posebne </w:t>
      </w:r>
      <w:r w:rsidR="00993F8C" w:rsidRPr="00DD680E">
        <w:rPr>
          <w:rFonts w:ascii="Times New Roman" w:hAnsi="Times New Roman"/>
          <w:bCs/>
        </w:rPr>
        <w:t xml:space="preserve">namjene </w:t>
      </w:r>
      <w:r w:rsidR="003625B3" w:rsidRPr="00DD680E">
        <w:rPr>
          <w:rFonts w:ascii="Times New Roman" w:hAnsi="Times New Roman"/>
          <w:bCs/>
        </w:rPr>
        <w:t xml:space="preserve">u iznosu </w:t>
      </w:r>
      <w:r w:rsidR="00E00D44" w:rsidRPr="00DD680E">
        <w:rPr>
          <w:rFonts w:ascii="Times New Roman" w:hAnsi="Times New Roman"/>
          <w:bCs/>
        </w:rPr>
        <w:t>199.849,10</w:t>
      </w:r>
      <w:r w:rsidR="000D7EF9" w:rsidRPr="00DD680E">
        <w:rPr>
          <w:rFonts w:ascii="Times New Roman" w:hAnsi="Times New Roman"/>
          <w:bCs/>
        </w:rPr>
        <w:t xml:space="preserve"> kn koji će se trošiti </w:t>
      </w:r>
      <w:r w:rsidR="00B03D32" w:rsidRPr="00DD680E">
        <w:rPr>
          <w:rFonts w:ascii="Times New Roman" w:hAnsi="Times New Roman"/>
          <w:bCs/>
        </w:rPr>
        <w:t>na planiran</w:t>
      </w:r>
      <w:r w:rsidR="00037F2A" w:rsidRPr="00DD680E">
        <w:rPr>
          <w:rFonts w:ascii="Times New Roman" w:hAnsi="Times New Roman"/>
          <w:bCs/>
        </w:rPr>
        <w:t>i</w:t>
      </w:r>
      <w:r w:rsidR="00B03D32" w:rsidRPr="00DD680E">
        <w:rPr>
          <w:rFonts w:ascii="Times New Roman" w:hAnsi="Times New Roman"/>
          <w:bCs/>
        </w:rPr>
        <w:t xml:space="preserve"> projekt</w:t>
      </w:r>
      <w:r w:rsidR="00037F2A" w:rsidRPr="00DD680E">
        <w:rPr>
          <w:rFonts w:ascii="Times New Roman" w:hAnsi="Times New Roman"/>
          <w:bCs/>
        </w:rPr>
        <w:t xml:space="preserve"> </w:t>
      </w:r>
      <w:r w:rsidR="00E958C9" w:rsidRPr="00DD680E">
        <w:rPr>
          <w:rFonts w:ascii="Times New Roman" w:hAnsi="Times New Roman"/>
          <w:bCs/>
        </w:rPr>
        <w:t>Izgradnja i dodatna ulaganja u prometnice i mostove</w:t>
      </w:r>
      <w:r w:rsidR="00261750" w:rsidRPr="00DD680E">
        <w:rPr>
          <w:rFonts w:ascii="Times New Roman" w:hAnsi="Times New Roman"/>
          <w:bCs/>
        </w:rPr>
        <w:t>,</w:t>
      </w:r>
    </w:p>
    <w:p w14:paraId="5C9C616E" w14:textId="77777777" w:rsidR="00843322" w:rsidRPr="00DD680E" w:rsidRDefault="00847F76" w:rsidP="00847F76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- </w:t>
      </w:r>
      <w:r w:rsidR="00190A67" w:rsidRPr="00DD680E">
        <w:rPr>
          <w:rFonts w:ascii="Times New Roman" w:hAnsi="Times New Roman"/>
          <w:bCs/>
        </w:rPr>
        <w:t>v</w:t>
      </w:r>
      <w:r w:rsidR="00843322" w:rsidRPr="00DD680E">
        <w:rPr>
          <w:rFonts w:ascii="Times New Roman" w:hAnsi="Times New Roman"/>
          <w:bCs/>
        </w:rPr>
        <w:t xml:space="preserve">iška prihoda </w:t>
      </w:r>
      <w:r w:rsidR="002845BB" w:rsidRPr="00DD680E">
        <w:rPr>
          <w:rFonts w:ascii="Times New Roman" w:hAnsi="Times New Roman"/>
          <w:bCs/>
        </w:rPr>
        <w:t xml:space="preserve">od nefinancijske imovine </w:t>
      </w:r>
      <w:r w:rsidR="00843322" w:rsidRPr="00DD680E">
        <w:rPr>
          <w:rFonts w:ascii="Times New Roman" w:hAnsi="Times New Roman"/>
          <w:bCs/>
        </w:rPr>
        <w:t xml:space="preserve">iz izvora </w:t>
      </w:r>
      <w:r w:rsidR="00E972C6" w:rsidRPr="00DD680E">
        <w:rPr>
          <w:rFonts w:ascii="Times New Roman" w:hAnsi="Times New Roman"/>
          <w:bCs/>
        </w:rPr>
        <w:t xml:space="preserve">prihodi od prodaje nefinancijske imovine u </w:t>
      </w:r>
      <w:r w:rsidR="00843322" w:rsidRPr="00DD680E">
        <w:rPr>
          <w:rFonts w:ascii="Times New Roman" w:hAnsi="Times New Roman"/>
          <w:bCs/>
        </w:rPr>
        <w:t xml:space="preserve"> iznosu </w:t>
      </w:r>
      <w:r w:rsidR="0077475C" w:rsidRPr="00DD680E">
        <w:rPr>
          <w:rFonts w:ascii="Times New Roman" w:hAnsi="Times New Roman"/>
          <w:bCs/>
        </w:rPr>
        <w:t>4</w:t>
      </w:r>
      <w:r w:rsidR="00DB221B" w:rsidRPr="00DD680E">
        <w:rPr>
          <w:rFonts w:ascii="Times New Roman" w:hAnsi="Times New Roman"/>
          <w:bCs/>
        </w:rPr>
        <w:t>58.647,78</w:t>
      </w:r>
      <w:r w:rsidR="00E972C6" w:rsidRPr="00DD680E">
        <w:rPr>
          <w:rFonts w:ascii="Times New Roman" w:hAnsi="Times New Roman"/>
          <w:bCs/>
        </w:rPr>
        <w:t xml:space="preserve"> kn</w:t>
      </w:r>
      <w:r w:rsidR="00843322" w:rsidRPr="00DD680E">
        <w:rPr>
          <w:rFonts w:ascii="Times New Roman" w:hAnsi="Times New Roman"/>
          <w:bCs/>
        </w:rPr>
        <w:t xml:space="preserve"> koji će se trošiti u tekućoj godini na planiran</w:t>
      </w:r>
      <w:r w:rsidR="00EA4045" w:rsidRPr="00DD680E">
        <w:rPr>
          <w:rFonts w:ascii="Times New Roman" w:hAnsi="Times New Roman"/>
          <w:bCs/>
        </w:rPr>
        <w:t>i</w:t>
      </w:r>
      <w:r w:rsidR="00843322" w:rsidRPr="00DD680E">
        <w:rPr>
          <w:rFonts w:ascii="Times New Roman" w:hAnsi="Times New Roman"/>
          <w:bCs/>
        </w:rPr>
        <w:t xml:space="preserve"> projekt</w:t>
      </w:r>
      <w:r w:rsidR="00261750" w:rsidRPr="00DD680E">
        <w:rPr>
          <w:rFonts w:ascii="Times New Roman" w:hAnsi="Times New Roman"/>
          <w:bCs/>
        </w:rPr>
        <w:t xml:space="preserve"> </w:t>
      </w:r>
      <w:r w:rsidR="00225AE2" w:rsidRPr="00DD680E">
        <w:rPr>
          <w:rFonts w:ascii="Times New Roman" w:hAnsi="Times New Roman"/>
          <w:bCs/>
        </w:rPr>
        <w:t>Požeške bolte,</w:t>
      </w:r>
    </w:p>
    <w:p w14:paraId="7652AC59" w14:textId="77777777" w:rsidR="005C7804" w:rsidRPr="00DD680E" w:rsidRDefault="00847F76" w:rsidP="00847F76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- </w:t>
      </w:r>
      <w:r w:rsidR="00190A67" w:rsidRPr="00DD680E">
        <w:rPr>
          <w:rFonts w:ascii="Times New Roman" w:hAnsi="Times New Roman"/>
          <w:bCs/>
        </w:rPr>
        <w:t>m</w:t>
      </w:r>
      <w:r w:rsidR="005C7804" w:rsidRPr="00DD680E">
        <w:rPr>
          <w:rFonts w:ascii="Times New Roman" w:hAnsi="Times New Roman"/>
          <w:bCs/>
        </w:rPr>
        <w:t xml:space="preserve">anjka prihoda </w:t>
      </w:r>
      <w:r w:rsidR="007F3346" w:rsidRPr="00DD680E">
        <w:rPr>
          <w:rFonts w:ascii="Times New Roman" w:hAnsi="Times New Roman"/>
          <w:bCs/>
        </w:rPr>
        <w:t>od nefinancijske imovine</w:t>
      </w:r>
      <w:r w:rsidR="005C7804" w:rsidRPr="00DD680E">
        <w:rPr>
          <w:rFonts w:ascii="Times New Roman" w:hAnsi="Times New Roman"/>
          <w:bCs/>
        </w:rPr>
        <w:t xml:space="preserve"> iz izvora pomoći u iznosu </w:t>
      </w:r>
      <w:r w:rsidR="007F3346" w:rsidRPr="00DD680E">
        <w:rPr>
          <w:rFonts w:ascii="Times New Roman" w:hAnsi="Times New Roman"/>
          <w:bCs/>
        </w:rPr>
        <w:t>3.835.914,41</w:t>
      </w:r>
      <w:r w:rsidR="005C7804" w:rsidRPr="00DD680E">
        <w:rPr>
          <w:rFonts w:ascii="Times New Roman" w:hAnsi="Times New Roman"/>
          <w:bCs/>
        </w:rPr>
        <w:t xml:space="preserve"> kn</w:t>
      </w:r>
      <w:r w:rsidR="00F315A1" w:rsidRPr="00DD680E">
        <w:rPr>
          <w:rFonts w:ascii="Times New Roman" w:hAnsi="Times New Roman"/>
          <w:bCs/>
        </w:rPr>
        <w:t xml:space="preserve">, od kojeg će se iznos od </w:t>
      </w:r>
      <w:r w:rsidR="007F3346" w:rsidRPr="00DD680E">
        <w:rPr>
          <w:rFonts w:ascii="Times New Roman" w:hAnsi="Times New Roman"/>
          <w:bCs/>
        </w:rPr>
        <w:t>0,03</w:t>
      </w:r>
      <w:r w:rsidR="00F315A1" w:rsidRPr="00DD680E">
        <w:rPr>
          <w:rFonts w:ascii="Times New Roman" w:hAnsi="Times New Roman"/>
          <w:bCs/>
        </w:rPr>
        <w:t xml:space="preserve"> kn namiriti kako je navedeno u članku 4. stavku 1. podstavku 1. ove Odluke,</w:t>
      </w:r>
      <w:r w:rsidR="005C7804" w:rsidRPr="00DD680E">
        <w:rPr>
          <w:rFonts w:ascii="Times New Roman" w:hAnsi="Times New Roman"/>
          <w:bCs/>
        </w:rPr>
        <w:t xml:space="preserve"> </w:t>
      </w:r>
      <w:r w:rsidR="00F315A1" w:rsidRPr="00DD680E">
        <w:rPr>
          <w:rFonts w:ascii="Times New Roman" w:hAnsi="Times New Roman"/>
          <w:bCs/>
        </w:rPr>
        <w:t>a ostatak</w:t>
      </w:r>
      <w:r w:rsidR="005C7804" w:rsidRPr="00DD680E">
        <w:rPr>
          <w:rFonts w:ascii="Times New Roman" w:hAnsi="Times New Roman"/>
          <w:bCs/>
        </w:rPr>
        <w:t xml:space="preserve"> tekućim pomoćima (projekti</w:t>
      </w:r>
      <w:r w:rsidR="007F3346" w:rsidRPr="00DD680E">
        <w:rPr>
          <w:rFonts w:ascii="Times New Roman" w:hAnsi="Times New Roman"/>
          <w:bCs/>
        </w:rPr>
        <w:t xml:space="preserve"> </w:t>
      </w:r>
      <w:r w:rsidR="004140E7" w:rsidRPr="00DD680E">
        <w:rPr>
          <w:rFonts w:ascii="Times New Roman" w:hAnsi="Times New Roman"/>
          <w:bCs/>
        </w:rPr>
        <w:t xml:space="preserve"> Požeške bolte</w:t>
      </w:r>
      <w:r w:rsidR="007F3346" w:rsidRPr="00DD680E">
        <w:rPr>
          <w:rFonts w:ascii="Times New Roman" w:hAnsi="Times New Roman"/>
          <w:bCs/>
        </w:rPr>
        <w:t xml:space="preserve"> i Požeška kuća</w:t>
      </w:r>
      <w:r w:rsidR="005C7804" w:rsidRPr="00DD680E">
        <w:rPr>
          <w:rFonts w:ascii="Times New Roman" w:hAnsi="Times New Roman"/>
          <w:bCs/>
        </w:rPr>
        <w:t>)</w:t>
      </w:r>
      <w:r w:rsidR="00261750" w:rsidRPr="00DD680E">
        <w:rPr>
          <w:rFonts w:ascii="Times New Roman" w:hAnsi="Times New Roman"/>
          <w:bCs/>
        </w:rPr>
        <w:t>,</w:t>
      </w:r>
    </w:p>
    <w:p w14:paraId="5CAAC80B" w14:textId="77777777" w:rsidR="007518BC" w:rsidRPr="00DD680E" w:rsidRDefault="00847F76" w:rsidP="00847F76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- </w:t>
      </w:r>
      <w:r w:rsidR="00190A67" w:rsidRPr="00DD680E">
        <w:rPr>
          <w:rFonts w:ascii="Times New Roman" w:hAnsi="Times New Roman"/>
          <w:bCs/>
        </w:rPr>
        <w:t>m</w:t>
      </w:r>
      <w:r w:rsidR="00593AFE" w:rsidRPr="00DD680E">
        <w:rPr>
          <w:rFonts w:ascii="Times New Roman" w:hAnsi="Times New Roman"/>
          <w:bCs/>
        </w:rPr>
        <w:t xml:space="preserve">anjka prihoda </w:t>
      </w:r>
      <w:r w:rsidR="007F3346" w:rsidRPr="00DD680E">
        <w:rPr>
          <w:rFonts w:ascii="Times New Roman" w:hAnsi="Times New Roman"/>
          <w:bCs/>
        </w:rPr>
        <w:t>poslovanja</w:t>
      </w:r>
      <w:r w:rsidR="00593AFE" w:rsidRPr="00DD680E">
        <w:rPr>
          <w:rFonts w:ascii="Times New Roman" w:hAnsi="Times New Roman"/>
          <w:bCs/>
        </w:rPr>
        <w:t xml:space="preserve"> iz izvora </w:t>
      </w:r>
      <w:r w:rsidR="00A520D0" w:rsidRPr="00DD680E">
        <w:rPr>
          <w:rFonts w:ascii="Times New Roman" w:hAnsi="Times New Roman"/>
          <w:bCs/>
        </w:rPr>
        <w:t xml:space="preserve">pomoći u iznosu </w:t>
      </w:r>
      <w:r w:rsidR="007F3346" w:rsidRPr="00DD680E">
        <w:rPr>
          <w:rFonts w:ascii="Times New Roman" w:hAnsi="Times New Roman"/>
          <w:bCs/>
        </w:rPr>
        <w:t>264.243,68</w:t>
      </w:r>
      <w:r w:rsidR="00A520D0" w:rsidRPr="00DD680E">
        <w:rPr>
          <w:rFonts w:ascii="Times New Roman" w:hAnsi="Times New Roman"/>
          <w:bCs/>
        </w:rPr>
        <w:t xml:space="preserve"> kn </w:t>
      </w:r>
      <w:r w:rsidR="007518BC" w:rsidRPr="00DD680E">
        <w:rPr>
          <w:rFonts w:ascii="Times New Roman" w:hAnsi="Times New Roman"/>
          <w:bCs/>
        </w:rPr>
        <w:t>koji će se pokriti tekućim pomoćima (</w:t>
      </w:r>
      <w:r w:rsidR="00140B9A" w:rsidRPr="00DD680E">
        <w:rPr>
          <w:rFonts w:ascii="Times New Roman" w:hAnsi="Times New Roman"/>
          <w:bCs/>
        </w:rPr>
        <w:t>P</w:t>
      </w:r>
      <w:r w:rsidR="007518BC" w:rsidRPr="00DD680E">
        <w:rPr>
          <w:rFonts w:ascii="Times New Roman" w:hAnsi="Times New Roman"/>
          <w:bCs/>
        </w:rPr>
        <w:t>rojekt</w:t>
      </w:r>
      <w:r w:rsidR="00140B9A" w:rsidRPr="00DD680E">
        <w:rPr>
          <w:rFonts w:ascii="Times New Roman" w:hAnsi="Times New Roman"/>
          <w:bCs/>
        </w:rPr>
        <w:t>i</w:t>
      </w:r>
      <w:r w:rsidR="007F3346" w:rsidRPr="00DD680E">
        <w:rPr>
          <w:rFonts w:ascii="Times New Roman" w:hAnsi="Times New Roman"/>
          <w:bCs/>
        </w:rPr>
        <w:t xml:space="preserve"> Požeške bolte, </w:t>
      </w:r>
      <w:r w:rsidR="00140B9A" w:rsidRPr="00DD680E">
        <w:rPr>
          <w:rFonts w:ascii="Times New Roman" w:hAnsi="Times New Roman"/>
          <w:bCs/>
        </w:rPr>
        <w:t>Petica za dvoje IV. Faza i Ulaganje u partnerska područja Požega-Kreševo</w:t>
      </w:r>
      <w:r w:rsidR="007518BC" w:rsidRPr="00DD680E">
        <w:rPr>
          <w:rFonts w:ascii="Times New Roman" w:hAnsi="Times New Roman"/>
          <w:bCs/>
        </w:rPr>
        <w:t>)</w:t>
      </w:r>
      <w:r w:rsidR="00FD30A4" w:rsidRPr="00DD680E">
        <w:rPr>
          <w:rFonts w:ascii="Times New Roman" w:hAnsi="Times New Roman"/>
          <w:bCs/>
        </w:rPr>
        <w:t>,</w:t>
      </w:r>
      <w:r w:rsidR="007518BC" w:rsidRPr="00DD680E">
        <w:rPr>
          <w:rFonts w:ascii="Times New Roman" w:hAnsi="Times New Roman"/>
          <w:bCs/>
        </w:rPr>
        <w:t xml:space="preserve"> </w:t>
      </w:r>
    </w:p>
    <w:p w14:paraId="1EC935A0" w14:textId="77777777" w:rsidR="00247367" w:rsidRPr="00DD680E" w:rsidRDefault="00847F76" w:rsidP="00847F76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- </w:t>
      </w:r>
      <w:r w:rsidR="00190A67" w:rsidRPr="00DD680E">
        <w:rPr>
          <w:rFonts w:ascii="Times New Roman" w:hAnsi="Times New Roman"/>
          <w:bCs/>
        </w:rPr>
        <w:t>m</w:t>
      </w:r>
      <w:r w:rsidR="00593AFE" w:rsidRPr="00DD680E">
        <w:rPr>
          <w:rFonts w:ascii="Times New Roman" w:hAnsi="Times New Roman"/>
          <w:bCs/>
        </w:rPr>
        <w:t xml:space="preserve">anjka prihoda </w:t>
      </w:r>
      <w:r w:rsidR="00443DC6" w:rsidRPr="00DD680E">
        <w:rPr>
          <w:rFonts w:ascii="Times New Roman" w:hAnsi="Times New Roman"/>
          <w:bCs/>
        </w:rPr>
        <w:t xml:space="preserve">poslovanja u iznosu </w:t>
      </w:r>
      <w:r w:rsidR="007F3346" w:rsidRPr="00DD680E">
        <w:rPr>
          <w:rFonts w:ascii="Times New Roman" w:hAnsi="Times New Roman"/>
          <w:bCs/>
        </w:rPr>
        <w:t>386,59</w:t>
      </w:r>
      <w:r w:rsidR="00443DC6" w:rsidRPr="00DD680E">
        <w:rPr>
          <w:rFonts w:ascii="Times New Roman" w:hAnsi="Times New Roman"/>
          <w:bCs/>
        </w:rPr>
        <w:t xml:space="preserve"> kn </w:t>
      </w:r>
      <w:r w:rsidR="00261750" w:rsidRPr="00DD680E">
        <w:rPr>
          <w:rFonts w:ascii="Times New Roman" w:hAnsi="Times New Roman"/>
          <w:bCs/>
        </w:rPr>
        <w:t xml:space="preserve">iz izvora opći prihodi i primici </w:t>
      </w:r>
      <w:r w:rsidR="00443DC6" w:rsidRPr="00DD680E">
        <w:rPr>
          <w:rFonts w:ascii="Times New Roman" w:hAnsi="Times New Roman"/>
          <w:bCs/>
        </w:rPr>
        <w:t xml:space="preserve">koji se odnose na nepodmirene obveze </w:t>
      </w:r>
      <w:r w:rsidR="00B03D32" w:rsidRPr="00DD680E">
        <w:rPr>
          <w:rFonts w:ascii="Times New Roman" w:hAnsi="Times New Roman"/>
          <w:bCs/>
        </w:rPr>
        <w:t>V</w:t>
      </w:r>
      <w:r w:rsidR="00443DC6" w:rsidRPr="00DD680E">
        <w:rPr>
          <w:rFonts w:ascii="Times New Roman" w:hAnsi="Times New Roman"/>
          <w:bCs/>
        </w:rPr>
        <w:t>ijeća srpske nacionalne manjine Grada Požege (tzv. metodološki manjak).</w:t>
      </w:r>
    </w:p>
    <w:bookmarkEnd w:id="9"/>
    <w:p w14:paraId="281AF69F" w14:textId="77777777" w:rsidR="00B73B7B" w:rsidRPr="00DD680E" w:rsidRDefault="00B73B7B" w:rsidP="00EA404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D73EDC8" w14:textId="77777777" w:rsidR="005713A3" w:rsidRPr="00DD680E" w:rsidRDefault="005713A3" w:rsidP="00E57EE8">
      <w:pPr>
        <w:spacing w:after="0" w:line="240" w:lineRule="auto"/>
        <w:jc w:val="center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Članak </w:t>
      </w:r>
      <w:r w:rsidR="00593AFE" w:rsidRPr="00DD680E">
        <w:rPr>
          <w:rFonts w:ascii="Times New Roman" w:hAnsi="Times New Roman"/>
          <w:bCs/>
        </w:rPr>
        <w:t>5</w:t>
      </w:r>
      <w:r w:rsidRPr="00DD680E">
        <w:rPr>
          <w:rFonts w:ascii="Times New Roman" w:hAnsi="Times New Roman"/>
          <w:bCs/>
        </w:rPr>
        <w:t>.</w:t>
      </w:r>
    </w:p>
    <w:p w14:paraId="5375D817" w14:textId="77777777" w:rsidR="005713A3" w:rsidRPr="00DD680E" w:rsidRDefault="005713A3" w:rsidP="005713A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AEFBA4D" w14:textId="4EB6CD80" w:rsidR="004276F4" w:rsidRPr="00DD680E" w:rsidRDefault="00847F76" w:rsidP="00DD680E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(1) </w:t>
      </w:r>
      <w:r w:rsidR="004276F4" w:rsidRPr="00DD680E">
        <w:rPr>
          <w:rFonts w:ascii="Times New Roman" w:hAnsi="Times New Roman"/>
          <w:bCs/>
        </w:rPr>
        <w:t>Dio ostvaren</w:t>
      </w:r>
      <w:r w:rsidR="00F42C9D" w:rsidRPr="00DD680E">
        <w:rPr>
          <w:rFonts w:ascii="Times New Roman" w:hAnsi="Times New Roman"/>
          <w:bCs/>
        </w:rPr>
        <w:t>og</w:t>
      </w:r>
      <w:r w:rsidR="004276F4" w:rsidRPr="00DD680E">
        <w:rPr>
          <w:rFonts w:ascii="Times New Roman" w:hAnsi="Times New Roman"/>
          <w:bCs/>
        </w:rPr>
        <w:t xml:space="preserve"> viš</w:t>
      </w:r>
      <w:r w:rsidR="00F42C9D" w:rsidRPr="00DD680E">
        <w:rPr>
          <w:rFonts w:ascii="Times New Roman" w:hAnsi="Times New Roman"/>
          <w:bCs/>
        </w:rPr>
        <w:t>ka</w:t>
      </w:r>
      <w:r w:rsidR="004276F4" w:rsidRPr="00DD680E">
        <w:rPr>
          <w:rFonts w:ascii="Times New Roman" w:hAnsi="Times New Roman"/>
          <w:bCs/>
        </w:rPr>
        <w:t xml:space="preserve"> prihoda poslovanja iz izvora opći prihodi i primici, iz članka 4. stavka 1. </w:t>
      </w:r>
      <w:r w:rsidRPr="00DD680E">
        <w:rPr>
          <w:rFonts w:ascii="Times New Roman" w:hAnsi="Times New Roman"/>
          <w:bCs/>
        </w:rPr>
        <w:t xml:space="preserve">podstavka </w:t>
      </w:r>
      <w:r w:rsidR="004276F4" w:rsidRPr="00DD680E">
        <w:rPr>
          <w:rFonts w:ascii="Times New Roman" w:hAnsi="Times New Roman"/>
          <w:bCs/>
        </w:rPr>
        <w:t xml:space="preserve">1. ove Odluke, u iznosu </w:t>
      </w:r>
      <w:r w:rsidR="005A5AF9" w:rsidRPr="00DD680E">
        <w:rPr>
          <w:rFonts w:ascii="Times New Roman" w:hAnsi="Times New Roman"/>
          <w:bCs/>
        </w:rPr>
        <w:t>652.195,04</w:t>
      </w:r>
      <w:r w:rsidR="004276F4" w:rsidRPr="00DD680E">
        <w:rPr>
          <w:rFonts w:ascii="Times New Roman" w:hAnsi="Times New Roman"/>
          <w:bCs/>
        </w:rPr>
        <w:t xml:space="preserve"> kn se raspodjeljuje na višak prihoda od nefinancijske imovine jer će se koristiti za nabavu dugotrajne nefinancijske imovine.</w:t>
      </w:r>
    </w:p>
    <w:p w14:paraId="09CB14E9" w14:textId="77777777" w:rsidR="004276F4" w:rsidRPr="00DD680E" w:rsidRDefault="00847F76" w:rsidP="004276F4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lastRenderedPageBreak/>
        <w:t xml:space="preserve">(2)  </w:t>
      </w:r>
      <w:r w:rsidR="00A31C3D" w:rsidRPr="00DD680E">
        <w:rPr>
          <w:rFonts w:ascii="Times New Roman" w:hAnsi="Times New Roman"/>
          <w:bCs/>
        </w:rPr>
        <w:t>Dio o</w:t>
      </w:r>
      <w:r w:rsidR="00F024D5" w:rsidRPr="00DD680E">
        <w:rPr>
          <w:rFonts w:ascii="Times New Roman" w:hAnsi="Times New Roman"/>
          <w:bCs/>
        </w:rPr>
        <w:t>stvare</w:t>
      </w:r>
      <w:r w:rsidR="00F42C9D" w:rsidRPr="00DD680E">
        <w:rPr>
          <w:rFonts w:ascii="Times New Roman" w:hAnsi="Times New Roman"/>
          <w:bCs/>
        </w:rPr>
        <w:t>nog</w:t>
      </w:r>
      <w:r w:rsidR="00F024D5" w:rsidRPr="00DD680E">
        <w:rPr>
          <w:rFonts w:ascii="Times New Roman" w:hAnsi="Times New Roman"/>
          <w:bCs/>
        </w:rPr>
        <w:t xml:space="preserve"> viš</w:t>
      </w:r>
      <w:r w:rsidR="00F42C9D" w:rsidRPr="00DD680E">
        <w:rPr>
          <w:rFonts w:ascii="Times New Roman" w:hAnsi="Times New Roman"/>
          <w:bCs/>
        </w:rPr>
        <w:t>ka</w:t>
      </w:r>
      <w:r w:rsidR="00F024D5" w:rsidRPr="00DD680E">
        <w:rPr>
          <w:rFonts w:ascii="Times New Roman" w:hAnsi="Times New Roman"/>
          <w:bCs/>
        </w:rPr>
        <w:t xml:space="preserve"> prihoda poslovanja iz izvora prihod</w:t>
      </w:r>
      <w:r w:rsidR="00F42C9D" w:rsidRPr="00DD680E">
        <w:rPr>
          <w:rFonts w:ascii="Times New Roman" w:hAnsi="Times New Roman"/>
          <w:bCs/>
        </w:rPr>
        <w:t>i</w:t>
      </w:r>
      <w:r w:rsidR="00F024D5" w:rsidRPr="00DD680E">
        <w:rPr>
          <w:rFonts w:ascii="Times New Roman" w:hAnsi="Times New Roman"/>
          <w:bCs/>
        </w:rPr>
        <w:t xml:space="preserve"> za posebne namjene, iz članka 4. stavka 1. </w:t>
      </w:r>
      <w:r w:rsidRPr="00DD680E">
        <w:rPr>
          <w:rFonts w:ascii="Times New Roman" w:hAnsi="Times New Roman"/>
          <w:bCs/>
        </w:rPr>
        <w:t xml:space="preserve">podstavka </w:t>
      </w:r>
      <w:r w:rsidR="005179DC" w:rsidRPr="00DD680E">
        <w:rPr>
          <w:rFonts w:ascii="Times New Roman" w:hAnsi="Times New Roman"/>
          <w:bCs/>
        </w:rPr>
        <w:t>4</w:t>
      </w:r>
      <w:r w:rsidR="00F024D5" w:rsidRPr="00DD680E">
        <w:rPr>
          <w:rFonts w:ascii="Times New Roman" w:hAnsi="Times New Roman"/>
          <w:bCs/>
        </w:rPr>
        <w:t xml:space="preserve">. ove Odluke, u iznosu </w:t>
      </w:r>
      <w:r w:rsidR="005179DC" w:rsidRPr="00DD680E">
        <w:rPr>
          <w:rFonts w:ascii="Times New Roman" w:hAnsi="Times New Roman"/>
          <w:bCs/>
        </w:rPr>
        <w:t>1.195.834,88</w:t>
      </w:r>
      <w:r w:rsidR="002D7745" w:rsidRPr="00DD680E">
        <w:rPr>
          <w:rFonts w:ascii="Times New Roman" w:hAnsi="Times New Roman"/>
          <w:bCs/>
        </w:rPr>
        <w:t xml:space="preserve"> kn se raspodjeljuje na višak prihoda od nefinancijske imovine jer će se koristiti za nabavu dugotrajne nefinancijske imovine.</w:t>
      </w:r>
    </w:p>
    <w:p w14:paraId="4EEDE8B7" w14:textId="77777777" w:rsidR="002D7745" w:rsidRPr="00DD680E" w:rsidRDefault="002D7745" w:rsidP="005713A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92E6B7A" w14:textId="77777777" w:rsidR="002D7745" w:rsidRPr="00DD680E" w:rsidRDefault="002D7745" w:rsidP="002D7745">
      <w:pPr>
        <w:spacing w:after="0" w:line="240" w:lineRule="auto"/>
        <w:jc w:val="center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Članak 6.</w:t>
      </w:r>
    </w:p>
    <w:p w14:paraId="14DE0F79" w14:textId="77777777" w:rsidR="002D7745" w:rsidRPr="00DD680E" w:rsidRDefault="002D7745" w:rsidP="005713A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6045ADE" w14:textId="77777777" w:rsidR="005713A3" w:rsidRPr="00DD680E" w:rsidRDefault="005713A3" w:rsidP="00282F3F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Viškovi i manjkovi Grada Požege uključit će se u Izmjene i dopune Proračuna Grada Požege za 20</w:t>
      </w:r>
      <w:r w:rsidR="006C7765" w:rsidRPr="00DD680E">
        <w:rPr>
          <w:rFonts w:ascii="Times New Roman" w:hAnsi="Times New Roman"/>
          <w:bCs/>
        </w:rPr>
        <w:t>2</w:t>
      </w:r>
      <w:r w:rsidR="00886F02" w:rsidRPr="00DD680E">
        <w:rPr>
          <w:rFonts w:ascii="Times New Roman" w:hAnsi="Times New Roman"/>
          <w:bCs/>
        </w:rPr>
        <w:t>2</w:t>
      </w:r>
      <w:r w:rsidRPr="00DD680E">
        <w:rPr>
          <w:rFonts w:ascii="Times New Roman" w:hAnsi="Times New Roman"/>
          <w:bCs/>
        </w:rPr>
        <w:t>. godinu, te će se manjkovi pokriti tekućim prihodima, a viškovi rasporediti sukladno namjenama po programima, projektima i izvorima financiranja.</w:t>
      </w:r>
    </w:p>
    <w:p w14:paraId="101EBC2F" w14:textId="77777777" w:rsidR="005713A3" w:rsidRPr="00DD680E" w:rsidRDefault="005713A3" w:rsidP="000C5FA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6262022" w14:textId="77777777" w:rsidR="00632E49" w:rsidRPr="00DD680E" w:rsidRDefault="005713A3" w:rsidP="005713A3">
      <w:pPr>
        <w:spacing w:after="0" w:line="240" w:lineRule="auto"/>
        <w:jc w:val="center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Članak </w:t>
      </w:r>
      <w:r w:rsidR="002D7745" w:rsidRPr="00DD680E">
        <w:rPr>
          <w:rFonts w:ascii="Times New Roman" w:hAnsi="Times New Roman"/>
          <w:bCs/>
        </w:rPr>
        <w:t>7</w:t>
      </w:r>
      <w:r w:rsidRPr="00DD680E">
        <w:rPr>
          <w:rFonts w:ascii="Times New Roman" w:hAnsi="Times New Roman"/>
          <w:bCs/>
        </w:rPr>
        <w:t>.</w:t>
      </w:r>
    </w:p>
    <w:p w14:paraId="7FAB6FA5" w14:textId="77777777" w:rsidR="005713A3" w:rsidRPr="00DD680E" w:rsidRDefault="005713A3" w:rsidP="000C5FA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EE70F17" w14:textId="77777777" w:rsidR="005713A3" w:rsidRPr="00DD680E" w:rsidRDefault="005713A3" w:rsidP="00282F3F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Ova Odluka stupa na snagu </w:t>
      </w:r>
      <w:r w:rsidR="00847F76" w:rsidRPr="00DD680E">
        <w:rPr>
          <w:rFonts w:ascii="Times New Roman" w:hAnsi="Times New Roman"/>
          <w:bCs/>
        </w:rPr>
        <w:t xml:space="preserve">prvog dana od dana objave u </w:t>
      </w:r>
      <w:r w:rsidRPr="00DD680E">
        <w:rPr>
          <w:rFonts w:ascii="Times New Roman" w:hAnsi="Times New Roman"/>
          <w:bCs/>
        </w:rPr>
        <w:t>Službenim novinama Grada Požege.</w:t>
      </w:r>
    </w:p>
    <w:p w14:paraId="313AD2D4" w14:textId="77777777" w:rsidR="00FC23E1" w:rsidRPr="00DD680E" w:rsidRDefault="00FC23E1" w:rsidP="000C5FA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8B6D107" w14:textId="77777777" w:rsidR="00FC23E1" w:rsidRPr="00DD680E" w:rsidRDefault="00FC23E1" w:rsidP="000C5FA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87DD45B" w14:textId="6F6D5A03" w:rsidR="00903D5F" w:rsidRPr="00DD680E" w:rsidRDefault="00903D5F" w:rsidP="00DD680E">
      <w:pPr>
        <w:spacing w:after="0"/>
        <w:ind w:left="5954"/>
        <w:jc w:val="center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PREDSJEDNIK</w:t>
      </w:r>
    </w:p>
    <w:p w14:paraId="6E488697" w14:textId="0A1622B5" w:rsidR="00903D5F" w:rsidRPr="00DD680E" w:rsidRDefault="00903D5F" w:rsidP="00DD680E">
      <w:pPr>
        <w:ind w:left="5954"/>
        <w:jc w:val="center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Matej Begić, dipl.ing.šum</w:t>
      </w:r>
      <w:r w:rsidR="00847F76" w:rsidRPr="00DD680E">
        <w:rPr>
          <w:rFonts w:ascii="Times New Roman" w:hAnsi="Times New Roman"/>
          <w:bCs/>
        </w:rPr>
        <w:t>.</w:t>
      </w:r>
    </w:p>
    <w:p w14:paraId="6F603F65" w14:textId="77777777" w:rsidR="00847F76" w:rsidRPr="00DD680E" w:rsidRDefault="005713A3" w:rsidP="00DD680E">
      <w:pPr>
        <w:spacing w:line="240" w:lineRule="auto"/>
        <w:jc w:val="center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br w:type="page"/>
      </w:r>
      <w:r w:rsidR="00847F76" w:rsidRPr="00DD680E">
        <w:rPr>
          <w:rFonts w:ascii="Times New Roman" w:hAnsi="Times New Roman"/>
          <w:bCs/>
        </w:rPr>
        <w:lastRenderedPageBreak/>
        <w:t>o b r a z l o ž e n j e</w:t>
      </w:r>
    </w:p>
    <w:p w14:paraId="228AFF52" w14:textId="77777777" w:rsidR="005713A3" w:rsidRPr="00DD680E" w:rsidRDefault="00847F76" w:rsidP="00281B63">
      <w:pPr>
        <w:spacing w:after="0" w:line="240" w:lineRule="auto"/>
        <w:jc w:val="center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 uz prijedlog </w:t>
      </w:r>
      <w:r w:rsidR="00281B63" w:rsidRPr="00DD680E">
        <w:rPr>
          <w:rFonts w:ascii="Times New Roman" w:hAnsi="Times New Roman"/>
          <w:bCs/>
        </w:rPr>
        <w:t>O</w:t>
      </w:r>
      <w:r w:rsidRPr="00DD680E">
        <w:rPr>
          <w:rFonts w:ascii="Times New Roman" w:hAnsi="Times New Roman"/>
          <w:bCs/>
        </w:rPr>
        <w:t xml:space="preserve">dluke o raspodjeli rezultata </w:t>
      </w:r>
      <w:r w:rsidR="00281B63" w:rsidRPr="00DD680E">
        <w:rPr>
          <w:rFonts w:ascii="Times New Roman" w:hAnsi="Times New Roman"/>
          <w:bCs/>
        </w:rPr>
        <w:t>G</w:t>
      </w:r>
      <w:r w:rsidRPr="00DD680E">
        <w:rPr>
          <w:rFonts w:ascii="Times New Roman" w:hAnsi="Times New Roman"/>
          <w:bCs/>
        </w:rPr>
        <w:t xml:space="preserve">rada </w:t>
      </w:r>
      <w:r w:rsidR="00281B63" w:rsidRPr="00DD680E">
        <w:rPr>
          <w:rFonts w:ascii="Times New Roman" w:hAnsi="Times New Roman"/>
          <w:bCs/>
        </w:rPr>
        <w:t>P</w:t>
      </w:r>
      <w:r w:rsidRPr="00DD680E">
        <w:rPr>
          <w:rFonts w:ascii="Times New Roman" w:hAnsi="Times New Roman"/>
          <w:bCs/>
        </w:rPr>
        <w:t>ožege za 2021. godinu</w:t>
      </w:r>
    </w:p>
    <w:p w14:paraId="4971B82B" w14:textId="77777777" w:rsidR="00281B63" w:rsidRPr="00DD680E" w:rsidRDefault="00281B63" w:rsidP="000C5FA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AB3191F" w14:textId="77777777" w:rsidR="00CA7879" w:rsidRPr="00DD680E" w:rsidRDefault="00CA7879" w:rsidP="00CA7879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3D78963" w14:textId="77777777" w:rsidR="00CA7879" w:rsidRPr="00DD680E" w:rsidRDefault="00CA7879" w:rsidP="00847F76">
      <w:pPr>
        <w:numPr>
          <w:ilvl w:val="0"/>
          <w:numId w:val="2"/>
        </w:numPr>
        <w:spacing w:after="0"/>
        <w:ind w:left="709" w:hanging="709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UVOD I PRAVNA OSNOVA</w:t>
      </w:r>
    </w:p>
    <w:p w14:paraId="6EBE6D9C" w14:textId="77777777" w:rsidR="00CA7879" w:rsidRPr="00DD680E" w:rsidRDefault="00CA7879" w:rsidP="00261750">
      <w:pPr>
        <w:pStyle w:val="Tijeloteksta2"/>
        <w:jc w:val="both"/>
        <w:rPr>
          <w:b w:val="0"/>
          <w:sz w:val="22"/>
          <w:szCs w:val="22"/>
        </w:rPr>
      </w:pPr>
    </w:p>
    <w:p w14:paraId="1A7FE0ED" w14:textId="77777777" w:rsidR="00CA7879" w:rsidRPr="00DD680E" w:rsidRDefault="00CA7879" w:rsidP="00261750">
      <w:pPr>
        <w:spacing w:after="0" w:line="240" w:lineRule="auto"/>
        <w:ind w:right="50" w:firstLine="708"/>
        <w:jc w:val="both"/>
        <w:outlineLvl w:val="0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Ovom Odlukom o raspodjeli rezultata Grada Požege za 20</w:t>
      </w:r>
      <w:r w:rsidR="007639CA" w:rsidRPr="00DD680E">
        <w:rPr>
          <w:rFonts w:ascii="Times New Roman" w:hAnsi="Times New Roman"/>
          <w:bCs/>
        </w:rPr>
        <w:t>2</w:t>
      </w:r>
      <w:r w:rsidR="00993974" w:rsidRPr="00DD680E">
        <w:rPr>
          <w:rFonts w:ascii="Times New Roman" w:hAnsi="Times New Roman"/>
          <w:bCs/>
        </w:rPr>
        <w:t>1</w:t>
      </w:r>
      <w:r w:rsidRPr="00DD680E">
        <w:rPr>
          <w:rFonts w:ascii="Times New Roman" w:hAnsi="Times New Roman"/>
          <w:bCs/>
        </w:rPr>
        <w:t>. godinu (u nastavku teksta: Odluka) utvrđuje se rezultat poslovanja, raspodjela rezultata poslovanja</w:t>
      </w:r>
      <w:r w:rsidR="00261750" w:rsidRPr="00DD680E">
        <w:rPr>
          <w:rFonts w:ascii="Times New Roman" w:hAnsi="Times New Roman"/>
          <w:bCs/>
        </w:rPr>
        <w:t>,</w:t>
      </w:r>
      <w:r w:rsidRPr="00DD680E">
        <w:rPr>
          <w:rFonts w:ascii="Times New Roman" w:hAnsi="Times New Roman"/>
          <w:bCs/>
        </w:rPr>
        <w:t xml:space="preserve"> korištenje </w:t>
      </w:r>
      <w:r w:rsidR="00261750" w:rsidRPr="00DD680E">
        <w:rPr>
          <w:rFonts w:ascii="Times New Roman" w:hAnsi="Times New Roman"/>
          <w:bCs/>
        </w:rPr>
        <w:t>i pokriće manjka</w:t>
      </w:r>
      <w:r w:rsidRPr="00DD680E">
        <w:rPr>
          <w:rFonts w:ascii="Times New Roman" w:hAnsi="Times New Roman"/>
          <w:bCs/>
        </w:rPr>
        <w:t xml:space="preserve"> koji je iskazan u financijskim izvještajima Grada Požege na dan 31. prosinca 20</w:t>
      </w:r>
      <w:r w:rsidR="007639CA" w:rsidRPr="00DD680E">
        <w:rPr>
          <w:rFonts w:ascii="Times New Roman" w:hAnsi="Times New Roman"/>
          <w:bCs/>
        </w:rPr>
        <w:t>2</w:t>
      </w:r>
      <w:r w:rsidR="00993974" w:rsidRPr="00DD680E">
        <w:rPr>
          <w:rFonts w:ascii="Times New Roman" w:hAnsi="Times New Roman"/>
          <w:bCs/>
        </w:rPr>
        <w:t>1</w:t>
      </w:r>
      <w:r w:rsidRPr="00DD680E">
        <w:rPr>
          <w:rFonts w:ascii="Times New Roman" w:hAnsi="Times New Roman"/>
          <w:bCs/>
        </w:rPr>
        <w:t>. godine.</w:t>
      </w:r>
    </w:p>
    <w:p w14:paraId="36E4A343" w14:textId="77777777" w:rsidR="00CA7879" w:rsidRPr="00DD680E" w:rsidRDefault="00CA7879" w:rsidP="00261750">
      <w:pPr>
        <w:pStyle w:val="Tijeloteksta2"/>
        <w:jc w:val="both"/>
        <w:rPr>
          <w:b w:val="0"/>
          <w:sz w:val="22"/>
          <w:szCs w:val="22"/>
        </w:rPr>
      </w:pPr>
    </w:p>
    <w:p w14:paraId="7C581FE5" w14:textId="7F7A4147" w:rsidR="00051331" w:rsidRPr="00DD680E" w:rsidRDefault="00CA7879" w:rsidP="00261750">
      <w:pPr>
        <w:pStyle w:val="Tijeloteksta2"/>
        <w:ind w:firstLine="708"/>
        <w:jc w:val="both"/>
        <w:rPr>
          <w:b w:val="0"/>
          <w:sz w:val="22"/>
          <w:szCs w:val="22"/>
        </w:rPr>
      </w:pPr>
      <w:r w:rsidRPr="00DD680E">
        <w:rPr>
          <w:b w:val="0"/>
          <w:sz w:val="22"/>
          <w:szCs w:val="22"/>
        </w:rPr>
        <w:t>Pravna osnova za ovaj Prijedlog Odluke</w:t>
      </w:r>
      <w:r w:rsidR="00847F76" w:rsidRPr="00DD680E">
        <w:rPr>
          <w:b w:val="0"/>
          <w:sz w:val="22"/>
          <w:szCs w:val="22"/>
        </w:rPr>
        <w:t xml:space="preserve">, je u </w:t>
      </w:r>
      <w:r w:rsidRPr="00DD680E">
        <w:rPr>
          <w:b w:val="0"/>
          <w:sz w:val="22"/>
          <w:szCs w:val="22"/>
        </w:rPr>
        <w:t>odredbi</w:t>
      </w:r>
      <w:r w:rsidR="00847F76" w:rsidRPr="00DD680E">
        <w:rPr>
          <w:b w:val="0"/>
          <w:sz w:val="22"/>
          <w:szCs w:val="22"/>
        </w:rPr>
        <w:t>:</w:t>
      </w:r>
    </w:p>
    <w:p w14:paraId="5BCC9D3C" w14:textId="77777777" w:rsidR="00051331" w:rsidRPr="00DD680E" w:rsidRDefault="00051331" w:rsidP="00261750">
      <w:pPr>
        <w:pStyle w:val="Tijeloteksta2"/>
        <w:ind w:firstLine="708"/>
        <w:jc w:val="both"/>
        <w:rPr>
          <w:b w:val="0"/>
          <w:sz w:val="22"/>
          <w:szCs w:val="22"/>
        </w:rPr>
      </w:pPr>
      <w:r w:rsidRPr="00DD680E">
        <w:rPr>
          <w:b w:val="0"/>
          <w:sz w:val="22"/>
          <w:szCs w:val="22"/>
        </w:rPr>
        <w:t>- članka 82. Pravilnika o proračunskom računovodstvu i računskom planu (N</w:t>
      </w:r>
      <w:r w:rsidR="00DF5E23" w:rsidRPr="00DD680E">
        <w:rPr>
          <w:b w:val="0"/>
          <w:sz w:val="22"/>
          <w:szCs w:val="22"/>
        </w:rPr>
        <w:t>arodne novine</w:t>
      </w:r>
      <w:r w:rsidRPr="00DD680E">
        <w:rPr>
          <w:b w:val="0"/>
          <w:sz w:val="22"/>
          <w:szCs w:val="22"/>
        </w:rPr>
        <w:t>, broj: 124/14., 115/15., 87/16.</w:t>
      </w:r>
      <w:r w:rsidR="006C7765" w:rsidRPr="00DD680E">
        <w:rPr>
          <w:b w:val="0"/>
          <w:sz w:val="22"/>
          <w:szCs w:val="22"/>
        </w:rPr>
        <w:t>,</w:t>
      </w:r>
      <w:r w:rsidRPr="00DD680E">
        <w:rPr>
          <w:b w:val="0"/>
          <w:sz w:val="22"/>
          <w:szCs w:val="22"/>
        </w:rPr>
        <w:t xml:space="preserve"> 3/18.</w:t>
      </w:r>
      <w:r w:rsidR="00DF5E23" w:rsidRPr="00DD680E">
        <w:rPr>
          <w:b w:val="0"/>
          <w:sz w:val="22"/>
          <w:szCs w:val="22"/>
        </w:rPr>
        <w:t xml:space="preserve">, </w:t>
      </w:r>
      <w:r w:rsidR="006C7765" w:rsidRPr="00DD680E">
        <w:rPr>
          <w:b w:val="0"/>
          <w:sz w:val="22"/>
          <w:szCs w:val="22"/>
        </w:rPr>
        <w:t>126/19.</w:t>
      </w:r>
      <w:r w:rsidR="00DF5E23" w:rsidRPr="00DD680E">
        <w:rPr>
          <w:b w:val="0"/>
          <w:sz w:val="22"/>
          <w:szCs w:val="22"/>
        </w:rPr>
        <w:t xml:space="preserve"> i 108/20.</w:t>
      </w:r>
      <w:r w:rsidR="009215A7" w:rsidRPr="00DD680E">
        <w:rPr>
          <w:b w:val="0"/>
          <w:sz w:val="22"/>
          <w:szCs w:val="22"/>
        </w:rPr>
        <w:t>)</w:t>
      </w:r>
    </w:p>
    <w:p w14:paraId="53B8E92D" w14:textId="77777777" w:rsidR="00DF5E23" w:rsidRPr="00DD680E" w:rsidRDefault="00051331" w:rsidP="00261750">
      <w:pPr>
        <w:pStyle w:val="Tijeloteksta2"/>
        <w:ind w:firstLine="708"/>
        <w:jc w:val="both"/>
        <w:rPr>
          <w:b w:val="0"/>
          <w:sz w:val="22"/>
          <w:szCs w:val="22"/>
        </w:rPr>
      </w:pPr>
      <w:r w:rsidRPr="00DD680E">
        <w:rPr>
          <w:b w:val="0"/>
          <w:sz w:val="22"/>
          <w:szCs w:val="22"/>
        </w:rPr>
        <w:t xml:space="preserve">- članka 35. stavka 1. točke 2. Zakona o lokalnoj i područnoj (regionalnoj) samoupravi </w:t>
      </w:r>
      <w:bookmarkStart w:id="12" w:name="_Hlk84315807"/>
      <w:r w:rsidR="00DF5E23" w:rsidRPr="00DD680E">
        <w:rPr>
          <w:b w:val="0"/>
          <w:sz w:val="22"/>
          <w:szCs w:val="22"/>
        </w:rPr>
        <w:t>(Narodne novine, broj: 33/01., 60/01.-vjerodostojno tumačenje, 129/05., 109/07., 125/08., 36/09., 150/11., 144/12., 19/13.- pročišćeni tekst, 137/15. - ispravak, 123/17., 98/19. i 144/20.)</w:t>
      </w:r>
      <w:bookmarkEnd w:id="12"/>
    </w:p>
    <w:p w14:paraId="77D65024" w14:textId="77777777" w:rsidR="00051331" w:rsidRPr="00DD680E" w:rsidRDefault="00051331" w:rsidP="00261750">
      <w:pPr>
        <w:pStyle w:val="Tijeloteksta2"/>
        <w:ind w:firstLine="708"/>
        <w:jc w:val="both"/>
        <w:rPr>
          <w:b w:val="0"/>
        </w:rPr>
      </w:pPr>
      <w:r w:rsidRPr="00DD680E">
        <w:rPr>
          <w:b w:val="0"/>
          <w:sz w:val="22"/>
          <w:szCs w:val="22"/>
        </w:rPr>
        <w:t xml:space="preserve">- članka </w:t>
      </w:r>
      <w:r w:rsidR="00494B02" w:rsidRPr="00DD680E">
        <w:rPr>
          <w:b w:val="0"/>
          <w:sz w:val="22"/>
          <w:szCs w:val="22"/>
        </w:rPr>
        <w:t>39</w:t>
      </w:r>
      <w:r w:rsidRPr="00DD680E">
        <w:rPr>
          <w:b w:val="0"/>
          <w:sz w:val="22"/>
          <w:szCs w:val="22"/>
        </w:rPr>
        <w:t xml:space="preserve">. stavka 1. </w:t>
      </w:r>
      <w:r w:rsidR="00847F76" w:rsidRPr="00DD680E">
        <w:rPr>
          <w:b w:val="0"/>
          <w:sz w:val="22"/>
          <w:szCs w:val="22"/>
        </w:rPr>
        <w:t xml:space="preserve">podstavka </w:t>
      </w:r>
      <w:r w:rsidRPr="00DD680E">
        <w:rPr>
          <w:b w:val="0"/>
          <w:sz w:val="22"/>
          <w:szCs w:val="22"/>
        </w:rPr>
        <w:t>3. i članka 11</w:t>
      </w:r>
      <w:r w:rsidR="00494B02" w:rsidRPr="00DD680E">
        <w:rPr>
          <w:b w:val="0"/>
          <w:sz w:val="22"/>
          <w:szCs w:val="22"/>
        </w:rPr>
        <w:t>9</w:t>
      </w:r>
      <w:r w:rsidRPr="00DD680E">
        <w:rPr>
          <w:b w:val="0"/>
          <w:sz w:val="22"/>
          <w:szCs w:val="22"/>
        </w:rPr>
        <w:t xml:space="preserve">. stavka 1. Statuta Grada Požege (Službene novine Grada Požege, broj: </w:t>
      </w:r>
      <w:r w:rsidR="006C7765" w:rsidRPr="00DD680E">
        <w:rPr>
          <w:b w:val="0"/>
          <w:sz w:val="22"/>
          <w:szCs w:val="22"/>
        </w:rPr>
        <w:t>2/2</w:t>
      </w:r>
      <w:r w:rsidR="00494B02" w:rsidRPr="00DD680E">
        <w:rPr>
          <w:b w:val="0"/>
          <w:sz w:val="22"/>
          <w:szCs w:val="22"/>
        </w:rPr>
        <w:t>1</w:t>
      </w:r>
      <w:r w:rsidR="006C7765" w:rsidRPr="00DD680E">
        <w:rPr>
          <w:b w:val="0"/>
          <w:sz w:val="22"/>
          <w:szCs w:val="22"/>
        </w:rPr>
        <w:t>.)</w:t>
      </w:r>
    </w:p>
    <w:p w14:paraId="73CD6B63" w14:textId="77777777" w:rsidR="00051331" w:rsidRPr="00DD680E" w:rsidRDefault="00051331" w:rsidP="00DD680E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A9DADFA" w14:textId="77777777" w:rsidR="002D0AFA" w:rsidRPr="00DD680E" w:rsidRDefault="002D0AFA" w:rsidP="002D0AF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Cs/>
        </w:rPr>
      </w:pPr>
      <w:r w:rsidRPr="00DD680E">
        <w:rPr>
          <w:rFonts w:ascii="Times New Roman" w:eastAsiaTheme="minorEastAsia" w:hAnsi="Times New Roman"/>
          <w:bCs/>
        </w:rPr>
        <w:t>Temeljem članka 82. Pravilnika stanja utvrđena na osnovnim računima podskupine 922 i iskazana u financijskim izvještajima za proračunsku godinu raspodjeljuju se u slijedećoj proračunskoj godini u skladu sa odlukom o raspodjeli rezultata i uz pridržavanje ograničenja u skladu s propisima iz područja proračuna, a koju na prijedlog Gradonačelnika usvaja Gradsko vijeće.</w:t>
      </w:r>
    </w:p>
    <w:p w14:paraId="7E2810C8" w14:textId="77777777" w:rsidR="002D0AFA" w:rsidRPr="00DD680E" w:rsidRDefault="002D0AFA" w:rsidP="00DD680E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218B500" w14:textId="77777777" w:rsidR="002D0AFA" w:rsidRPr="00DD680E" w:rsidRDefault="002D0AFA" w:rsidP="00DD680E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8E4B403" w14:textId="77777777" w:rsidR="00817AAD" w:rsidRPr="00DD680E" w:rsidRDefault="00817AAD" w:rsidP="00817A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SADRŽAJ ODLUKE</w:t>
      </w:r>
    </w:p>
    <w:p w14:paraId="28DAD053" w14:textId="77777777" w:rsidR="002D0AFA" w:rsidRPr="00DD680E" w:rsidRDefault="002D0AFA" w:rsidP="002D0AF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D76D5F1" w14:textId="77777777" w:rsidR="00847F76" w:rsidRPr="00DD680E" w:rsidRDefault="00847F76" w:rsidP="00847F76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Nastavno se daje sadržaj predložene Odluke:</w:t>
      </w:r>
    </w:p>
    <w:p w14:paraId="02FA7DEF" w14:textId="77777777" w:rsidR="002D0AFA" w:rsidRPr="00DD680E" w:rsidRDefault="00847F76" w:rsidP="002D0AFA">
      <w:pPr>
        <w:spacing w:after="0" w:line="240" w:lineRule="auto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 xml:space="preserve"> </w:t>
      </w:r>
    </w:p>
    <w:p w14:paraId="5EBDE535" w14:textId="77777777" w:rsidR="002D0AFA" w:rsidRPr="00DD680E" w:rsidRDefault="002D0AFA" w:rsidP="00847F76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bCs/>
        </w:rPr>
      </w:pPr>
      <w:r w:rsidRPr="00DD680E">
        <w:rPr>
          <w:rFonts w:ascii="Times New Roman" w:eastAsiaTheme="minorEastAsia" w:hAnsi="Times New Roman"/>
          <w:bCs/>
        </w:rPr>
        <w:t>U članku 1. predložene Odluke navedeno je što se utvrđuje istom i iskazan je rezultat u financijskim izvještajima Grada Požege koji na dan, 31. prosinca 202</w:t>
      </w:r>
      <w:r w:rsidR="00E509EE" w:rsidRPr="00DD680E">
        <w:rPr>
          <w:rFonts w:ascii="Times New Roman" w:eastAsiaTheme="minorEastAsia" w:hAnsi="Times New Roman"/>
          <w:bCs/>
        </w:rPr>
        <w:t>1</w:t>
      </w:r>
      <w:r w:rsidRPr="00DD680E">
        <w:rPr>
          <w:rFonts w:ascii="Times New Roman" w:eastAsiaTheme="minorEastAsia" w:hAnsi="Times New Roman"/>
          <w:bCs/>
        </w:rPr>
        <w:t xml:space="preserve">. godine iznosi </w:t>
      </w:r>
      <w:r w:rsidR="00E509EE" w:rsidRPr="00DD680E">
        <w:rPr>
          <w:rFonts w:ascii="Times New Roman" w:eastAsiaTheme="minorEastAsia" w:hAnsi="Times New Roman"/>
          <w:bCs/>
        </w:rPr>
        <w:t>9.927.729,19</w:t>
      </w:r>
      <w:r w:rsidRPr="00DD680E">
        <w:rPr>
          <w:rFonts w:ascii="Times New Roman" w:eastAsiaTheme="minorEastAsia" w:hAnsi="Times New Roman"/>
          <w:bCs/>
        </w:rPr>
        <w:t xml:space="preserve"> kn.</w:t>
      </w:r>
    </w:p>
    <w:p w14:paraId="360F029D" w14:textId="77777777" w:rsidR="002D0AFA" w:rsidRPr="00DD680E" w:rsidRDefault="002D0AFA" w:rsidP="00847F76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bCs/>
        </w:rPr>
      </w:pPr>
      <w:r w:rsidRPr="00DD680E">
        <w:rPr>
          <w:rFonts w:ascii="Times New Roman" w:eastAsiaTheme="minorEastAsia" w:hAnsi="Times New Roman"/>
          <w:bCs/>
        </w:rPr>
        <w:t>U članku 2. Odluke iskazani rezultat iz članka 1. Odluke iskazan je po istovrsnim kategorijama, te se sastoji od viška prihoda poslovanja u iznosu 1</w:t>
      </w:r>
      <w:r w:rsidR="00E509EE" w:rsidRPr="00DD680E">
        <w:rPr>
          <w:rFonts w:ascii="Times New Roman" w:eastAsiaTheme="minorEastAsia" w:hAnsi="Times New Roman"/>
          <w:bCs/>
        </w:rPr>
        <w:t>7.142.976,73</w:t>
      </w:r>
      <w:r w:rsidRPr="00DD680E">
        <w:rPr>
          <w:rFonts w:ascii="Times New Roman" w:eastAsiaTheme="minorEastAsia" w:hAnsi="Times New Roman"/>
          <w:bCs/>
        </w:rPr>
        <w:t xml:space="preserve"> kn, manjka prihoda od nefinancijske imovine u visini  u iznosu </w:t>
      </w:r>
      <w:r w:rsidR="00E509EE" w:rsidRPr="00DD680E">
        <w:rPr>
          <w:rFonts w:ascii="Times New Roman" w:eastAsiaTheme="minorEastAsia" w:hAnsi="Times New Roman"/>
          <w:bCs/>
        </w:rPr>
        <w:t>4.104.052,38</w:t>
      </w:r>
      <w:r w:rsidRPr="00DD680E">
        <w:rPr>
          <w:rFonts w:ascii="Times New Roman" w:eastAsiaTheme="minorEastAsia" w:hAnsi="Times New Roman"/>
          <w:bCs/>
        </w:rPr>
        <w:t xml:space="preserve"> kn i manjka primitaka od financijske imovine u iznosu 3.</w:t>
      </w:r>
      <w:r w:rsidR="00E509EE" w:rsidRPr="00DD680E">
        <w:rPr>
          <w:rFonts w:ascii="Times New Roman" w:eastAsiaTheme="minorEastAsia" w:hAnsi="Times New Roman"/>
          <w:bCs/>
        </w:rPr>
        <w:t>111.195,16</w:t>
      </w:r>
      <w:r w:rsidRPr="00DD680E">
        <w:rPr>
          <w:rFonts w:ascii="Times New Roman" w:eastAsiaTheme="minorEastAsia" w:hAnsi="Times New Roman"/>
          <w:bCs/>
        </w:rPr>
        <w:t xml:space="preserve"> kn. Svaka računovodstvena kategorija sastoji se od viškova i manjkova, koji su iskazani, prema odredbama Pravilnika, po izvorima financiranja.</w:t>
      </w:r>
    </w:p>
    <w:p w14:paraId="78E42224" w14:textId="77777777" w:rsidR="001F18CD" w:rsidRPr="00DD680E" w:rsidRDefault="002D0AFA" w:rsidP="00DC02F5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DD680E">
        <w:rPr>
          <w:rFonts w:ascii="Times New Roman" w:eastAsiaTheme="minorEastAsia" w:hAnsi="Times New Roman"/>
          <w:bCs/>
        </w:rPr>
        <w:t xml:space="preserve">U članku 3. Odluke navedene su promjene po izvorima financiranja i preraspodjela u strukturi rezultata između pojedinih kategorija, na način da se ostvareni viškom prihoda poslovanja pokriva manjak prihoda od nefinancijske imovine i manjak primitaka od financijske imovine. </w:t>
      </w:r>
      <w:r w:rsidR="001F18CD" w:rsidRPr="00DD680E">
        <w:rPr>
          <w:rFonts w:ascii="Times New Roman" w:hAnsi="Times New Roman"/>
          <w:bCs/>
        </w:rPr>
        <w:t>Zbog povrata neutrošenih sredstava za projekt PUK 50 izvršit će se korekcija rezultata iz članka 1. ove Odluke na način da će se manjiti višak prihoda poslovanja iz izvora pomoći u iznosu 80.852,01 kn.</w:t>
      </w:r>
      <w:r w:rsidR="00DC02F5" w:rsidRPr="00DD680E">
        <w:rPr>
          <w:rFonts w:ascii="Times New Roman" w:hAnsi="Times New Roman"/>
          <w:bCs/>
        </w:rPr>
        <w:t xml:space="preserve"> </w:t>
      </w:r>
      <w:r w:rsidR="001F18CD" w:rsidRPr="00DD680E">
        <w:rPr>
          <w:rFonts w:ascii="Times New Roman" w:hAnsi="Times New Roman"/>
          <w:bCs/>
        </w:rPr>
        <w:t>Višak prihoda poslovanja iz izvora pomoći u iznosu 1.328.727,09 kn raspodjeljuje se na višak prihoda poslovanja iz izvora opći prihodi i primici jer su rashodi nastali u prethodnim razdobljima financirani iz navedenog izvora. Navedeno se će se provesti na način da se smanjuje višak prihoda poslovanja iz izvora pomoći u korist viška prihoda poslovanja iz izvora opći prihodi i primici za sljedeće:</w:t>
      </w:r>
    </w:p>
    <w:p w14:paraId="62FEA880" w14:textId="77777777" w:rsidR="001F18CD" w:rsidRPr="00DD680E" w:rsidRDefault="001F18CD" w:rsidP="00DD680E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iznos 639.568,46 kn za Projekt Petica za dvoje IV.faza,</w:t>
      </w:r>
    </w:p>
    <w:p w14:paraId="5E932637" w14:textId="77777777" w:rsidR="001F18CD" w:rsidRPr="00DD680E" w:rsidRDefault="001F18CD" w:rsidP="00DD680E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iznos 232.264,32 kn za Projekt Puk 50,</w:t>
      </w:r>
    </w:p>
    <w:p w14:paraId="4E2E0583" w14:textId="77777777" w:rsidR="001F18CD" w:rsidRPr="00DD680E" w:rsidRDefault="001F18CD" w:rsidP="00DD680E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iznos 6.815,50 kn za Projekt Export - expert.</w:t>
      </w:r>
    </w:p>
    <w:p w14:paraId="56966441" w14:textId="77777777" w:rsidR="001F18CD" w:rsidRPr="00DD680E" w:rsidRDefault="001F18CD" w:rsidP="00DD680E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za iznos 200.593,71 kn za Projekt Energetska obnova dvorane Sokol.</w:t>
      </w:r>
    </w:p>
    <w:p w14:paraId="62910081" w14:textId="77777777" w:rsidR="001F18CD" w:rsidRPr="00DD680E" w:rsidRDefault="001F18CD" w:rsidP="00DD680E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iznos 164.776,25 kn za Projekt Energetska obnova društvenog doma Dervišaga.</w:t>
      </w:r>
    </w:p>
    <w:p w14:paraId="6FCD4E78" w14:textId="77777777" w:rsidR="001F18CD" w:rsidRPr="00DD680E" w:rsidRDefault="001F18CD" w:rsidP="00DD680E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lastRenderedPageBreak/>
        <w:t>iznos 5.216,85 kn za Projekt Naša školska užina,</w:t>
      </w:r>
    </w:p>
    <w:p w14:paraId="32484A3B" w14:textId="77777777" w:rsidR="001F18CD" w:rsidRPr="00DD680E" w:rsidRDefault="001F18CD" w:rsidP="00DD680E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bCs/>
        </w:rPr>
      </w:pPr>
      <w:r w:rsidRPr="00DD680E">
        <w:rPr>
          <w:rFonts w:ascii="Times New Roman" w:hAnsi="Times New Roman"/>
          <w:bCs/>
        </w:rPr>
        <w:t>iznos 79.492,00  kn za Projekt Izgradnja reciklažnog dvorišta u Industrijskoj ulici.</w:t>
      </w:r>
    </w:p>
    <w:p w14:paraId="1A547DFF" w14:textId="77777777" w:rsidR="002D0AFA" w:rsidRPr="00DD680E" w:rsidRDefault="002D0AFA" w:rsidP="002D0AFA">
      <w:pPr>
        <w:spacing w:after="0" w:line="240" w:lineRule="auto"/>
        <w:jc w:val="both"/>
        <w:rPr>
          <w:rFonts w:ascii="Times New Roman" w:eastAsiaTheme="minorEastAsia" w:hAnsi="Times New Roman"/>
          <w:bCs/>
        </w:rPr>
      </w:pPr>
    </w:p>
    <w:p w14:paraId="36725AD5" w14:textId="77777777" w:rsidR="002D0AFA" w:rsidRPr="00DD680E" w:rsidRDefault="002D0AFA" w:rsidP="00DC02F5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bCs/>
        </w:rPr>
      </w:pPr>
      <w:r w:rsidRPr="00DD680E">
        <w:rPr>
          <w:rFonts w:ascii="Times New Roman" w:eastAsiaTheme="minorEastAsia" w:hAnsi="Times New Roman"/>
          <w:bCs/>
        </w:rPr>
        <w:t xml:space="preserve">U članku 4. Odluke naveden je rezultat poslovanja nakon provedene </w:t>
      </w:r>
      <w:r w:rsidR="001F18CD" w:rsidRPr="00DD680E">
        <w:rPr>
          <w:rFonts w:ascii="Times New Roman" w:eastAsiaTheme="minorEastAsia" w:hAnsi="Times New Roman"/>
          <w:bCs/>
        </w:rPr>
        <w:t xml:space="preserve">korekcije i </w:t>
      </w:r>
      <w:r w:rsidRPr="00DD680E">
        <w:rPr>
          <w:rFonts w:ascii="Times New Roman" w:eastAsiaTheme="minorEastAsia" w:hAnsi="Times New Roman"/>
          <w:bCs/>
        </w:rPr>
        <w:t xml:space="preserve">preraspodjele u iznosu </w:t>
      </w:r>
      <w:r w:rsidR="001F18CD" w:rsidRPr="00DD680E">
        <w:rPr>
          <w:rFonts w:ascii="Times New Roman" w:eastAsiaTheme="minorEastAsia" w:hAnsi="Times New Roman"/>
          <w:bCs/>
        </w:rPr>
        <w:t>9.846.877,18</w:t>
      </w:r>
      <w:r w:rsidRPr="00DD680E">
        <w:rPr>
          <w:rFonts w:ascii="Times New Roman" w:eastAsiaTheme="minorEastAsia" w:hAnsi="Times New Roman"/>
          <w:bCs/>
        </w:rPr>
        <w:t xml:space="preserve"> kn. Nadalje, iskazana je struktura tako iskazanog rezultata po kategorijama i izvorima financiranja, te raspodjela istog i trošenje, odnosno pokriće manjkova i uključivanje viškova kroz namjene za pokriće tzv. metodološkog manjka proračunskih korisnika Grada Požege i na druge projekte.</w:t>
      </w:r>
    </w:p>
    <w:p w14:paraId="5C1363E3" w14:textId="77777777" w:rsidR="002D0AFA" w:rsidRPr="00DD680E" w:rsidRDefault="002D0AFA" w:rsidP="00DC02F5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bCs/>
        </w:rPr>
      </w:pPr>
      <w:r w:rsidRPr="00DD680E">
        <w:rPr>
          <w:rFonts w:ascii="Times New Roman" w:eastAsiaTheme="minorEastAsia" w:hAnsi="Times New Roman"/>
          <w:bCs/>
        </w:rPr>
        <w:t xml:space="preserve">U članku 5. Odluke navedeno je kako će se dio viška iz izvora opći prihodi i primici, te prihoda za posebne namjene trošiti na kapitalne projekte. Odlukom se višak prihoda poslovanja raspodjeljuje na višak prihoda od nefinancijske imovine iz izvora opći prihodi i primici u iznosu </w:t>
      </w:r>
      <w:r w:rsidR="00271430" w:rsidRPr="00DD680E">
        <w:rPr>
          <w:rFonts w:ascii="Times New Roman" w:eastAsiaTheme="minorEastAsia" w:hAnsi="Times New Roman"/>
          <w:bCs/>
        </w:rPr>
        <w:t>652.195,04</w:t>
      </w:r>
      <w:r w:rsidRPr="00DD680E">
        <w:rPr>
          <w:rFonts w:ascii="Times New Roman" w:eastAsiaTheme="minorEastAsia" w:hAnsi="Times New Roman"/>
          <w:bCs/>
        </w:rPr>
        <w:t xml:space="preserve"> kn </w:t>
      </w:r>
      <w:r w:rsidR="00271430" w:rsidRPr="00DD680E">
        <w:rPr>
          <w:rFonts w:ascii="Times New Roman" w:eastAsiaTheme="minorEastAsia" w:hAnsi="Times New Roman"/>
          <w:bCs/>
        </w:rPr>
        <w:t>i</w:t>
      </w:r>
      <w:r w:rsidRPr="00DD680E">
        <w:rPr>
          <w:rFonts w:ascii="Times New Roman" w:eastAsiaTheme="minorEastAsia" w:hAnsi="Times New Roman"/>
          <w:bCs/>
        </w:rPr>
        <w:t xml:space="preserve"> izvora prihodi za posebne namjene u iznosu </w:t>
      </w:r>
      <w:r w:rsidR="00271430" w:rsidRPr="00DD680E">
        <w:rPr>
          <w:rFonts w:ascii="Times New Roman" w:eastAsiaTheme="minorEastAsia" w:hAnsi="Times New Roman"/>
          <w:bCs/>
        </w:rPr>
        <w:t>1.195.834,88</w:t>
      </w:r>
      <w:r w:rsidRPr="00DD680E">
        <w:rPr>
          <w:rFonts w:ascii="Times New Roman" w:eastAsiaTheme="minorEastAsia" w:hAnsi="Times New Roman"/>
          <w:bCs/>
        </w:rPr>
        <w:t xml:space="preserve"> kn</w:t>
      </w:r>
      <w:r w:rsidR="00271430" w:rsidRPr="00DD680E">
        <w:rPr>
          <w:rFonts w:ascii="Times New Roman" w:eastAsiaTheme="minorEastAsia" w:hAnsi="Times New Roman"/>
          <w:bCs/>
        </w:rPr>
        <w:t>.</w:t>
      </w:r>
    </w:p>
    <w:p w14:paraId="6EEBD261" w14:textId="77777777" w:rsidR="002D0AFA" w:rsidRPr="00DD680E" w:rsidRDefault="002D0AFA" w:rsidP="00DC02F5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bCs/>
        </w:rPr>
      </w:pPr>
      <w:r w:rsidRPr="00DD680E">
        <w:rPr>
          <w:rFonts w:ascii="Times New Roman" w:eastAsiaTheme="minorEastAsia" w:hAnsi="Times New Roman"/>
          <w:bCs/>
        </w:rPr>
        <w:t>U članku 6. Odluke se navodi da će se viškovi i manjkovi Grada Požege uključiti u Izmjene i dopune Proračuna Grada Požege za 202</w:t>
      </w:r>
      <w:r w:rsidR="00271430" w:rsidRPr="00DD680E">
        <w:rPr>
          <w:rFonts w:ascii="Times New Roman" w:eastAsiaTheme="minorEastAsia" w:hAnsi="Times New Roman"/>
          <w:bCs/>
        </w:rPr>
        <w:t>2</w:t>
      </w:r>
      <w:r w:rsidRPr="00DD680E">
        <w:rPr>
          <w:rFonts w:ascii="Times New Roman" w:eastAsiaTheme="minorEastAsia" w:hAnsi="Times New Roman"/>
          <w:bCs/>
        </w:rPr>
        <w:t>. godinu, te će se manjkovi pokriti tekućim prihodima, a viškovi rasporediti sukladno namjenama po programima, projektima i izvorima financiranja.</w:t>
      </w:r>
    </w:p>
    <w:p w14:paraId="67F2C80D" w14:textId="77777777" w:rsidR="002D0AFA" w:rsidRPr="00DD680E" w:rsidRDefault="002D0AFA" w:rsidP="00DC02F5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bCs/>
          <w:lang w:eastAsia="zh-CN"/>
        </w:rPr>
      </w:pPr>
      <w:r w:rsidRPr="00DD680E">
        <w:rPr>
          <w:rFonts w:ascii="Times New Roman" w:eastAsiaTheme="minorEastAsia" w:hAnsi="Times New Roman"/>
          <w:bCs/>
        </w:rPr>
        <w:t xml:space="preserve">U članku 7. Odluke navedeno je stupanje na snagu </w:t>
      </w:r>
      <w:r w:rsidR="00DC02F5" w:rsidRPr="00DD680E">
        <w:rPr>
          <w:rFonts w:ascii="Times New Roman" w:eastAsiaTheme="minorEastAsia" w:hAnsi="Times New Roman"/>
          <w:bCs/>
        </w:rPr>
        <w:t xml:space="preserve">predmetne Odluke. </w:t>
      </w:r>
    </w:p>
    <w:p w14:paraId="67F17B74" w14:textId="77777777" w:rsidR="00CA7879" w:rsidRPr="00DD680E" w:rsidRDefault="00CA7879" w:rsidP="00817AAD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8FFFAE0" w14:textId="32BABFC9" w:rsidR="00DD680E" w:rsidRPr="00DD680E" w:rsidRDefault="009730CD" w:rsidP="00DD680E">
      <w:pPr>
        <w:spacing w:after="0"/>
        <w:ind w:right="4536"/>
        <w:jc w:val="center"/>
        <w:rPr>
          <w:rFonts w:ascii="Times New Roman" w:hAnsi="Times New Roman"/>
          <w:lang w:val="en-US"/>
        </w:rPr>
      </w:pPr>
      <w:r w:rsidRPr="00DD680E">
        <w:rPr>
          <w:rFonts w:ascii="Times New Roman" w:hAnsi="Times New Roman"/>
          <w:bCs/>
        </w:rPr>
        <w:br w:type="page"/>
      </w:r>
      <w:r w:rsidR="00DD680E" w:rsidRPr="00DD680E">
        <w:rPr>
          <w:rFonts w:ascii="Times New Roman" w:hAnsi="Times New Roman"/>
          <w:noProof/>
        </w:rPr>
        <w:lastRenderedPageBreak/>
        <w:drawing>
          <wp:inline distT="0" distB="0" distL="0" distR="0" wp14:anchorId="6232269B" wp14:editId="3B57CF5C">
            <wp:extent cx="314325" cy="428625"/>
            <wp:effectExtent l="0" t="0" r="0" b="0"/>
            <wp:docPr id="15" name="Slika 15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832CC" w14:textId="77777777" w:rsidR="00DD680E" w:rsidRPr="00DD680E" w:rsidRDefault="00DD680E" w:rsidP="00DD680E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DD680E">
        <w:rPr>
          <w:rFonts w:ascii="Times New Roman" w:hAnsi="Times New Roman"/>
        </w:rPr>
        <w:t>R  E  P  U  B  L  I  K  A    H  R  V  A  T  S  K  A</w:t>
      </w:r>
    </w:p>
    <w:p w14:paraId="1FD1AAA2" w14:textId="77777777" w:rsidR="00DD680E" w:rsidRPr="00DD680E" w:rsidRDefault="00DD680E" w:rsidP="00DD680E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DD680E">
        <w:rPr>
          <w:rFonts w:ascii="Times New Roman" w:hAnsi="Times New Roman"/>
        </w:rPr>
        <w:t>POŽEŠKO-SLAVONSKA ŽUPANIJA</w:t>
      </w:r>
    </w:p>
    <w:p w14:paraId="498BB941" w14:textId="56611D19" w:rsidR="00DD680E" w:rsidRPr="00DD680E" w:rsidRDefault="00DD680E" w:rsidP="00DD680E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DD680E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77FDE474" wp14:editId="2475CDB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6" name="Slika 16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16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80E">
        <w:rPr>
          <w:rFonts w:ascii="Times New Roman" w:hAnsi="Times New Roman"/>
        </w:rPr>
        <w:t>GRAD POŽEGA</w:t>
      </w:r>
    </w:p>
    <w:p w14:paraId="38CBCA71" w14:textId="4B788F18" w:rsidR="009730CD" w:rsidRDefault="00DD680E" w:rsidP="00DD680E">
      <w:pPr>
        <w:suppressAutoHyphens/>
        <w:spacing w:after="0" w:line="240" w:lineRule="auto"/>
        <w:ind w:right="4728"/>
        <w:jc w:val="center"/>
        <w:rPr>
          <w:rFonts w:ascii="Times New Roman" w:hAnsi="Times New Roman"/>
          <w:bCs/>
          <w:spacing w:val="-10"/>
          <w:lang w:eastAsia="zh-CN"/>
        </w:rPr>
      </w:pPr>
      <w:r w:rsidRPr="00DD680E">
        <w:rPr>
          <w:rFonts w:ascii="Times New Roman" w:hAnsi="Times New Roman"/>
          <w:bCs/>
          <w:spacing w:val="-10"/>
          <w:lang w:eastAsia="zh-CN"/>
        </w:rPr>
        <w:t>Upravn</w:t>
      </w:r>
      <w:r>
        <w:rPr>
          <w:rFonts w:ascii="Times New Roman" w:hAnsi="Times New Roman"/>
          <w:bCs/>
          <w:spacing w:val="-10"/>
          <w:lang w:eastAsia="zh-CN"/>
        </w:rPr>
        <w:t>i</w:t>
      </w:r>
      <w:r w:rsidRPr="00DD680E">
        <w:rPr>
          <w:rFonts w:ascii="Times New Roman" w:hAnsi="Times New Roman"/>
          <w:bCs/>
          <w:spacing w:val="-10"/>
          <w:lang w:eastAsia="zh-CN"/>
        </w:rPr>
        <w:t xml:space="preserve"> odjel za financije i proračun</w:t>
      </w:r>
    </w:p>
    <w:p w14:paraId="6B167657" w14:textId="77777777" w:rsidR="00DD680E" w:rsidRPr="00DD680E" w:rsidRDefault="00DD680E" w:rsidP="00DD680E">
      <w:pPr>
        <w:suppressAutoHyphens/>
        <w:spacing w:after="0" w:line="240" w:lineRule="auto"/>
        <w:ind w:right="4728"/>
        <w:rPr>
          <w:rFonts w:ascii="Times New Roman" w:hAnsi="Times New Roman"/>
          <w:bCs/>
          <w:lang w:eastAsia="zh-CN"/>
        </w:rPr>
      </w:pPr>
    </w:p>
    <w:p w14:paraId="7D2224D1" w14:textId="77777777" w:rsidR="009730CD" w:rsidRPr="00DD680E" w:rsidRDefault="009730CD" w:rsidP="009730CD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 xml:space="preserve">KLASA: </w:t>
      </w:r>
      <w:r w:rsidR="005A6CB3" w:rsidRPr="00DD680E">
        <w:rPr>
          <w:rFonts w:ascii="Times New Roman" w:hAnsi="Times New Roman"/>
          <w:bCs/>
          <w:lang w:eastAsia="zh-CN"/>
        </w:rPr>
        <w:t>400-01/</w:t>
      </w:r>
      <w:r w:rsidR="0024562B" w:rsidRPr="00DD680E">
        <w:rPr>
          <w:rFonts w:ascii="Times New Roman" w:hAnsi="Times New Roman"/>
          <w:bCs/>
          <w:lang w:eastAsia="zh-CN"/>
        </w:rPr>
        <w:t>2</w:t>
      </w:r>
      <w:r w:rsidR="002F7582" w:rsidRPr="00DD680E">
        <w:rPr>
          <w:rFonts w:ascii="Times New Roman" w:hAnsi="Times New Roman"/>
          <w:bCs/>
          <w:lang w:eastAsia="zh-CN"/>
        </w:rPr>
        <w:t>2</w:t>
      </w:r>
      <w:r w:rsidR="005A6CB3" w:rsidRPr="00DD680E">
        <w:rPr>
          <w:rFonts w:ascii="Times New Roman" w:hAnsi="Times New Roman"/>
          <w:bCs/>
          <w:lang w:eastAsia="zh-CN"/>
        </w:rPr>
        <w:t>-01/</w:t>
      </w:r>
      <w:r w:rsidR="002F7582" w:rsidRPr="00DD680E">
        <w:rPr>
          <w:rFonts w:ascii="Times New Roman" w:hAnsi="Times New Roman"/>
          <w:bCs/>
          <w:lang w:eastAsia="zh-CN"/>
        </w:rPr>
        <w:t>5</w:t>
      </w:r>
    </w:p>
    <w:p w14:paraId="21EB68FA" w14:textId="77777777" w:rsidR="009730CD" w:rsidRPr="00DD680E" w:rsidRDefault="009730CD" w:rsidP="009730CD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>URBROJ:</w:t>
      </w:r>
      <w:r w:rsidR="005A6CB3" w:rsidRPr="00DD680E">
        <w:rPr>
          <w:rFonts w:ascii="Times New Roman" w:hAnsi="Times New Roman"/>
          <w:bCs/>
          <w:lang w:eastAsia="zh-CN"/>
        </w:rPr>
        <w:t xml:space="preserve"> 2177</w:t>
      </w:r>
      <w:r w:rsidR="002F7582" w:rsidRPr="00DD680E">
        <w:rPr>
          <w:rFonts w:ascii="Times New Roman" w:hAnsi="Times New Roman"/>
          <w:bCs/>
          <w:lang w:eastAsia="zh-CN"/>
        </w:rPr>
        <w:t>-</w:t>
      </w:r>
      <w:r w:rsidR="005A6CB3" w:rsidRPr="00DD680E">
        <w:rPr>
          <w:rFonts w:ascii="Times New Roman" w:hAnsi="Times New Roman"/>
          <w:bCs/>
          <w:lang w:eastAsia="zh-CN"/>
        </w:rPr>
        <w:t>1-02/01-</w:t>
      </w:r>
      <w:r w:rsidR="0024562B" w:rsidRPr="00DD680E">
        <w:rPr>
          <w:rFonts w:ascii="Times New Roman" w:hAnsi="Times New Roman"/>
          <w:bCs/>
          <w:lang w:eastAsia="zh-CN"/>
        </w:rPr>
        <w:t>2</w:t>
      </w:r>
      <w:r w:rsidR="002F7582" w:rsidRPr="00DD680E">
        <w:rPr>
          <w:rFonts w:ascii="Times New Roman" w:hAnsi="Times New Roman"/>
          <w:bCs/>
          <w:lang w:eastAsia="zh-CN"/>
        </w:rPr>
        <w:t>2</w:t>
      </w:r>
      <w:r w:rsidR="005A6CB3" w:rsidRPr="00DD680E">
        <w:rPr>
          <w:rFonts w:ascii="Times New Roman" w:hAnsi="Times New Roman"/>
          <w:bCs/>
          <w:lang w:eastAsia="zh-CN"/>
        </w:rPr>
        <w:t>-1</w:t>
      </w:r>
    </w:p>
    <w:p w14:paraId="5F270CD2" w14:textId="77777777" w:rsidR="009730CD" w:rsidRPr="00DD680E" w:rsidRDefault="009730CD" w:rsidP="009730CD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 xml:space="preserve">Požega, </w:t>
      </w:r>
      <w:r w:rsidR="00DC02F5" w:rsidRPr="00DD680E">
        <w:rPr>
          <w:rFonts w:ascii="Times New Roman" w:hAnsi="Times New Roman"/>
          <w:bCs/>
          <w:lang w:eastAsia="zh-CN"/>
        </w:rPr>
        <w:t xml:space="preserve">16. </w:t>
      </w:r>
      <w:r w:rsidR="002F7582" w:rsidRPr="00DD680E">
        <w:rPr>
          <w:rFonts w:ascii="Times New Roman" w:hAnsi="Times New Roman"/>
          <w:bCs/>
          <w:lang w:eastAsia="zh-CN"/>
        </w:rPr>
        <w:t>svibnja</w:t>
      </w:r>
      <w:r w:rsidR="005A6CB3" w:rsidRPr="00DD680E">
        <w:rPr>
          <w:rFonts w:ascii="Times New Roman" w:hAnsi="Times New Roman"/>
          <w:bCs/>
          <w:lang w:eastAsia="zh-CN"/>
        </w:rPr>
        <w:t xml:space="preserve"> </w:t>
      </w:r>
      <w:r w:rsidRPr="00DD680E">
        <w:rPr>
          <w:rFonts w:ascii="Times New Roman" w:hAnsi="Times New Roman"/>
          <w:bCs/>
          <w:lang w:eastAsia="zh-CN"/>
        </w:rPr>
        <w:t>20</w:t>
      </w:r>
      <w:r w:rsidR="00F833CC" w:rsidRPr="00DD680E">
        <w:rPr>
          <w:rFonts w:ascii="Times New Roman" w:hAnsi="Times New Roman"/>
          <w:bCs/>
          <w:lang w:eastAsia="zh-CN"/>
        </w:rPr>
        <w:t>2</w:t>
      </w:r>
      <w:r w:rsidR="00980BB0" w:rsidRPr="00DD680E">
        <w:rPr>
          <w:rFonts w:ascii="Times New Roman" w:hAnsi="Times New Roman"/>
          <w:bCs/>
          <w:lang w:eastAsia="zh-CN"/>
        </w:rPr>
        <w:t>2</w:t>
      </w:r>
      <w:r w:rsidRPr="00DD680E">
        <w:rPr>
          <w:rFonts w:ascii="Times New Roman" w:hAnsi="Times New Roman"/>
          <w:bCs/>
          <w:lang w:eastAsia="zh-CN"/>
        </w:rPr>
        <w:t>.</w:t>
      </w:r>
    </w:p>
    <w:p w14:paraId="7823B17F" w14:textId="57C6D3A7" w:rsidR="009730CD" w:rsidRDefault="009730CD" w:rsidP="009730CD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bCs/>
          <w:lang w:eastAsia="zh-CN"/>
        </w:rPr>
      </w:pPr>
    </w:p>
    <w:p w14:paraId="01B284D0" w14:textId="77777777" w:rsidR="00DD680E" w:rsidRPr="00DD680E" w:rsidRDefault="00DD680E" w:rsidP="009730CD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bCs/>
          <w:lang w:eastAsia="zh-CN"/>
        </w:rPr>
      </w:pPr>
    </w:p>
    <w:p w14:paraId="0C5D53D8" w14:textId="77777777" w:rsidR="009730CD" w:rsidRPr="00DD680E" w:rsidRDefault="009730CD" w:rsidP="009730CD">
      <w:pPr>
        <w:suppressAutoHyphens/>
        <w:autoSpaceDE w:val="0"/>
        <w:spacing w:before="43" w:after="0" w:line="240" w:lineRule="auto"/>
        <w:ind w:left="4320" w:firstLine="720"/>
        <w:jc w:val="both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>GRADONAČELNIKU GRADA POŽEGE</w:t>
      </w:r>
    </w:p>
    <w:p w14:paraId="73663EF0" w14:textId="77777777" w:rsidR="009730CD" w:rsidRPr="00DD680E" w:rsidRDefault="009730CD" w:rsidP="009730CD">
      <w:pPr>
        <w:suppressAutoHyphens/>
        <w:autoSpaceDE w:val="0"/>
        <w:spacing w:after="0" w:line="240" w:lineRule="exact"/>
        <w:ind w:left="1183" w:right="3226" w:hanging="1183"/>
        <w:rPr>
          <w:rFonts w:ascii="Times New Roman" w:hAnsi="Times New Roman"/>
          <w:bCs/>
          <w:lang w:eastAsia="zh-CN"/>
        </w:rPr>
      </w:pPr>
    </w:p>
    <w:p w14:paraId="3489633E" w14:textId="77777777" w:rsidR="009730CD" w:rsidRPr="00DD680E" w:rsidRDefault="009730CD" w:rsidP="009730CD">
      <w:pPr>
        <w:suppressAutoHyphens/>
        <w:autoSpaceDE w:val="0"/>
        <w:spacing w:after="0" w:line="240" w:lineRule="exact"/>
        <w:ind w:left="1183" w:right="3226" w:hanging="1183"/>
        <w:rPr>
          <w:rFonts w:ascii="Times New Roman" w:hAnsi="Times New Roman"/>
          <w:bCs/>
          <w:lang w:eastAsia="zh-CN"/>
        </w:rPr>
      </w:pPr>
    </w:p>
    <w:p w14:paraId="42FE384A" w14:textId="77777777" w:rsidR="005A6CB3" w:rsidRPr="00DD680E" w:rsidRDefault="005A6CB3" w:rsidP="009730CD">
      <w:pPr>
        <w:suppressAutoHyphens/>
        <w:autoSpaceDE w:val="0"/>
        <w:spacing w:after="0" w:line="240" w:lineRule="exact"/>
        <w:ind w:left="1183" w:right="89" w:hanging="1183"/>
        <w:rPr>
          <w:rFonts w:ascii="Times New Roman" w:hAnsi="Times New Roman"/>
          <w:bCs/>
          <w:lang w:eastAsia="zh-CN"/>
        </w:rPr>
      </w:pPr>
    </w:p>
    <w:p w14:paraId="2DC24B92" w14:textId="77777777" w:rsidR="009730CD" w:rsidRPr="00DD680E" w:rsidRDefault="005A6CB3" w:rsidP="005A6CB3">
      <w:pPr>
        <w:spacing w:after="0" w:line="240" w:lineRule="auto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 xml:space="preserve">PREDMET: Prijedlog </w:t>
      </w:r>
      <w:bookmarkStart w:id="13" w:name="_Hlk103595041"/>
      <w:r w:rsidRPr="00DD680E">
        <w:rPr>
          <w:rFonts w:ascii="Times New Roman" w:hAnsi="Times New Roman"/>
          <w:bCs/>
          <w:lang w:eastAsia="zh-CN"/>
        </w:rPr>
        <w:t>Odluke o raspodjeli rezultata Grada Požege za 20</w:t>
      </w:r>
      <w:r w:rsidR="00BA5B40" w:rsidRPr="00DD680E">
        <w:rPr>
          <w:rFonts w:ascii="Times New Roman" w:hAnsi="Times New Roman"/>
          <w:bCs/>
          <w:lang w:eastAsia="zh-CN"/>
        </w:rPr>
        <w:t>2</w:t>
      </w:r>
      <w:r w:rsidR="00980BB0" w:rsidRPr="00DD680E">
        <w:rPr>
          <w:rFonts w:ascii="Times New Roman" w:hAnsi="Times New Roman"/>
          <w:bCs/>
          <w:lang w:eastAsia="zh-CN"/>
        </w:rPr>
        <w:t>1</w:t>
      </w:r>
      <w:r w:rsidRPr="00DD680E">
        <w:rPr>
          <w:rFonts w:ascii="Times New Roman" w:hAnsi="Times New Roman"/>
          <w:bCs/>
          <w:lang w:eastAsia="zh-CN"/>
        </w:rPr>
        <w:t>. godinu</w:t>
      </w:r>
    </w:p>
    <w:bookmarkEnd w:id="13"/>
    <w:p w14:paraId="11D9EDF8" w14:textId="389DDC8E" w:rsidR="009730CD" w:rsidRDefault="009730CD" w:rsidP="005A6CB3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bCs/>
          <w:lang w:eastAsia="zh-CN"/>
        </w:rPr>
      </w:pPr>
    </w:p>
    <w:p w14:paraId="1B2307E3" w14:textId="77777777" w:rsidR="00DD680E" w:rsidRPr="00DD680E" w:rsidRDefault="00DD680E" w:rsidP="005A6CB3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bCs/>
          <w:lang w:eastAsia="zh-CN"/>
        </w:rPr>
      </w:pPr>
    </w:p>
    <w:p w14:paraId="708AF2F8" w14:textId="29F240D8" w:rsidR="008B5A8C" w:rsidRPr="00DD680E" w:rsidRDefault="005A6CB3" w:rsidP="00DD680E">
      <w:pPr>
        <w:suppressAutoHyphens/>
        <w:autoSpaceDE w:val="0"/>
        <w:spacing w:after="0" w:line="240" w:lineRule="exact"/>
        <w:ind w:firstLine="708"/>
        <w:jc w:val="both"/>
        <w:rPr>
          <w:rFonts w:ascii="Times New Roman" w:hAnsi="Times New Roman"/>
          <w:bCs/>
          <w:lang w:eastAsia="zh-CN"/>
        </w:rPr>
      </w:pPr>
      <w:r w:rsidRPr="00DD680E">
        <w:rPr>
          <w:rFonts w:ascii="Times New Roman" w:hAnsi="Times New Roman"/>
          <w:bCs/>
          <w:lang w:eastAsia="zh-CN"/>
        </w:rPr>
        <w:t>U financijskim izvještajima Grada Požege na dan 31. prosinca 20</w:t>
      </w:r>
      <w:r w:rsidR="00BA5B40" w:rsidRPr="00DD680E">
        <w:rPr>
          <w:rFonts w:ascii="Times New Roman" w:hAnsi="Times New Roman"/>
          <w:bCs/>
          <w:lang w:eastAsia="zh-CN"/>
        </w:rPr>
        <w:t>2</w:t>
      </w:r>
      <w:r w:rsidR="00980BB0" w:rsidRPr="00DD680E">
        <w:rPr>
          <w:rFonts w:ascii="Times New Roman" w:hAnsi="Times New Roman"/>
          <w:bCs/>
          <w:lang w:eastAsia="zh-CN"/>
        </w:rPr>
        <w:t>1</w:t>
      </w:r>
      <w:r w:rsidRPr="00DD680E">
        <w:rPr>
          <w:rFonts w:ascii="Times New Roman" w:hAnsi="Times New Roman"/>
          <w:bCs/>
          <w:lang w:eastAsia="zh-CN"/>
        </w:rPr>
        <w:t xml:space="preserve">. godine utvrđen je rezultat Grada Požege u iznosu </w:t>
      </w:r>
      <w:r w:rsidR="00980BB0" w:rsidRPr="00DD680E">
        <w:rPr>
          <w:rFonts w:ascii="Times New Roman" w:hAnsi="Times New Roman"/>
          <w:bCs/>
        </w:rPr>
        <w:t>9.927.729,19</w:t>
      </w:r>
      <w:r w:rsidR="00BA5B40" w:rsidRPr="00DD680E">
        <w:rPr>
          <w:rFonts w:ascii="Times New Roman" w:hAnsi="Times New Roman"/>
          <w:bCs/>
        </w:rPr>
        <w:t xml:space="preserve"> </w:t>
      </w:r>
      <w:r w:rsidRPr="00DD680E">
        <w:rPr>
          <w:rFonts w:ascii="Times New Roman" w:hAnsi="Times New Roman"/>
          <w:bCs/>
          <w:lang w:eastAsia="zh-CN"/>
        </w:rPr>
        <w:t xml:space="preserve"> kuna. Kako se isti sastoji od ostvarenih viškova i manjkova po računovodstvenim kategorijama </w:t>
      </w:r>
      <w:r w:rsidR="00423252" w:rsidRPr="00DD680E">
        <w:rPr>
          <w:rFonts w:ascii="Times New Roman" w:hAnsi="Times New Roman"/>
          <w:bCs/>
          <w:lang w:eastAsia="zh-CN"/>
        </w:rPr>
        <w:t xml:space="preserve">predlaže se donošenje Odluke o </w:t>
      </w:r>
      <w:r w:rsidR="008B5A8C" w:rsidRPr="00DD680E">
        <w:rPr>
          <w:rFonts w:ascii="Times New Roman" w:hAnsi="Times New Roman"/>
          <w:bCs/>
          <w:lang w:eastAsia="zh-CN"/>
        </w:rPr>
        <w:t>raspodjeli rezultata Grada Požege za 20</w:t>
      </w:r>
      <w:r w:rsidR="00BA5B40" w:rsidRPr="00DD680E">
        <w:rPr>
          <w:rFonts w:ascii="Times New Roman" w:hAnsi="Times New Roman"/>
          <w:bCs/>
          <w:lang w:eastAsia="zh-CN"/>
        </w:rPr>
        <w:t>2</w:t>
      </w:r>
      <w:r w:rsidR="00980BB0" w:rsidRPr="00DD680E">
        <w:rPr>
          <w:rFonts w:ascii="Times New Roman" w:hAnsi="Times New Roman"/>
          <w:bCs/>
          <w:lang w:eastAsia="zh-CN"/>
        </w:rPr>
        <w:t>1</w:t>
      </w:r>
      <w:r w:rsidR="008B5A8C" w:rsidRPr="00DD680E">
        <w:rPr>
          <w:rFonts w:ascii="Times New Roman" w:hAnsi="Times New Roman"/>
          <w:bCs/>
          <w:lang w:eastAsia="zh-CN"/>
        </w:rPr>
        <w:t>. godinu (u nastavku teksta: Odluka) kojom bi se utvrdio rezultat poslovanja, napravila raspodjela rezultata poslovanja te korištenje viška</w:t>
      </w:r>
      <w:r w:rsidR="0023071F" w:rsidRPr="00DD680E">
        <w:rPr>
          <w:rFonts w:ascii="Times New Roman" w:hAnsi="Times New Roman"/>
          <w:bCs/>
          <w:lang w:eastAsia="zh-CN"/>
        </w:rPr>
        <w:t xml:space="preserve"> i pokrivanje manjka</w:t>
      </w:r>
      <w:r w:rsidR="008B5A8C" w:rsidRPr="00DD680E">
        <w:rPr>
          <w:rFonts w:ascii="Times New Roman" w:hAnsi="Times New Roman"/>
          <w:bCs/>
          <w:lang w:eastAsia="zh-CN"/>
        </w:rPr>
        <w:t xml:space="preserve"> koji je iskazan u financijskim izvještajima.</w:t>
      </w:r>
    </w:p>
    <w:p w14:paraId="1D9816EC" w14:textId="77777777" w:rsidR="008B5A8C" w:rsidRPr="00DD680E" w:rsidRDefault="008B5A8C" w:rsidP="0097791D">
      <w:pPr>
        <w:pStyle w:val="Tijeloteksta2"/>
        <w:ind w:firstLine="708"/>
        <w:jc w:val="both"/>
        <w:rPr>
          <w:b w:val="0"/>
          <w:sz w:val="22"/>
          <w:szCs w:val="22"/>
        </w:rPr>
      </w:pPr>
      <w:r w:rsidRPr="00DD680E">
        <w:rPr>
          <w:b w:val="0"/>
          <w:sz w:val="22"/>
          <w:szCs w:val="22"/>
          <w:lang w:eastAsia="zh-CN"/>
        </w:rPr>
        <w:tab/>
        <w:t xml:space="preserve">Pravna osnova za izradu i donošenje Odluke je </w:t>
      </w:r>
      <w:r w:rsidRPr="00DD680E">
        <w:rPr>
          <w:b w:val="0"/>
          <w:sz w:val="22"/>
          <w:szCs w:val="22"/>
        </w:rPr>
        <w:t xml:space="preserve">članak 35. stavak 1. točka 2. Zakona o lokalnoj i područnoj (regionalnoj) samoupravi </w:t>
      </w:r>
      <w:bookmarkStart w:id="14" w:name="_Hlk84316046"/>
      <w:r w:rsidR="0097791D" w:rsidRPr="00DD680E">
        <w:rPr>
          <w:b w:val="0"/>
          <w:sz w:val="22"/>
          <w:szCs w:val="22"/>
        </w:rPr>
        <w:t>(Narodne novine, broj: 33/01., 60/01.-vjerodostojno tumačenje, 129/05., 109/07., 125/08., 36/09., 150/11., 144/12., 19/13.- pročišćeni tekst, 137/15. - ispravak, 123/17., 98/19. i 144/20.)</w:t>
      </w:r>
      <w:bookmarkEnd w:id="14"/>
      <w:r w:rsidRPr="00DD680E">
        <w:rPr>
          <w:b w:val="0"/>
          <w:sz w:val="22"/>
          <w:szCs w:val="22"/>
        </w:rPr>
        <w:t xml:space="preserve">, članak 82. Pravilnika o proračunskom računovodstvu i računskom planu </w:t>
      </w:r>
      <w:bookmarkStart w:id="15" w:name="_Hlk84316106"/>
      <w:r w:rsidR="0097791D" w:rsidRPr="00DD680E">
        <w:rPr>
          <w:b w:val="0"/>
          <w:sz w:val="22"/>
          <w:szCs w:val="22"/>
        </w:rPr>
        <w:t>(Narodne novine, broj: 124/14., 115/15., 87/16., 3/18., 126/19. i 108/20.)</w:t>
      </w:r>
      <w:bookmarkEnd w:id="15"/>
      <w:r w:rsidRPr="00DD680E">
        <w:rPr>
          <w:b w:val="0"/>
          <w:sz w:val="22"/>
          <w:szCs w:val="22"/>
        </w:rPr>
        <w:t xml:space="preserve"> i članak 36. stavak 1. alineja 3. i članak 114. stavak 1. Statuta Grada Požege (Službene novine Grada Požege, broj</w:t>
      </w:r>
      <w:r w:rsidR="0023071F" w:rsidRPr="00DD680E">
        <w:rPr>
          <w:b w:val="0"/>
          <w:sz w:val="22"/>
          <w:szCs w:val="22"/>
        </w:rPr>
        <w:t xml:space="preserve">: </w:t>
      </w:r>
      <w:r w:rsidR="0042245B" w:rsidRPr="00DD680E">
        <w:rPr>
          <w:b w:val="0"/>
          <w:sz w:val="22"/>
          <w:szCs w:val="22"/>
        </w:rPr>
        <w:t>2/21</w:t>
      </w:r>
      <w:r w:rsidR="000C7F9F" w:rsidRPr="00DD680E">
        <w:rPr>
          <w:b w:val="0"/>
          <w:sz w:val="22"/>
          <w:szCs w:val="22"/>
        </w:rPr>
        <w:t>.</w:t>
      </w:r>
      <w:r w:rsidRPr="00DD680E">
        <w:rPr>
          <w:b w:val="0"/>
          <w:sz w:val="22"/>
          <w:szCs w:val="22"/>
        </w:rPr>
        <w:t>).</w:t>
      </w:r>
    </w:p>
    <w:p w14:paraId="6EB414E7" w14:textId="77777777" w:rsidR="009730CD" w:rsidRPr="00DD680E" w:rsidRDefault="009730CD" w:rsidP="005A6CB3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bCs/>
          <w:lang w:val="en-US" w:eastAsia="zh-CN"/>
        </w:rPr>
      </w:pPr>
    </w:p>
    <w:p w14:paraId="54A0CC1D" w14:textId="77777777" w:rsidR="009730CD" w:rsidRPr="00DD680E" w:rsidRDefault="009730CD" w:rsidP="009730CD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bCs/>
          <w:lang w:val="en-US" w:eastAsia="zh-CN"/>
        </w:rPr>
      </w:pPr>
    </w:p>
    <w:p w14:paraId="37C346CF" w14:textId="087F0CA2" w:rsidR="00980BB0" w:rsidRPr="00DD680E" w:rsidRDefault="00980BB0" w:rsidP="00DD680E">
      <w:pPr>
        <w:spacing w:after="0" w:line="240" w:lineRule="auto"/>
        <w:ind w:left="4820"/>
        <w:jc w:val="center"/>
        <w:rPr>
          <w:rFonts w:ascii="Times New Roman" w:hAnsi="Times New Roman"/>
          <w:bCs/>
          <w:sz w:val="24"/>
          <w:szCs w:val="24"/>
        </w:rPr>
      </w:pPr>
      <w:r w:rsidRPr="00DD680E">
        <w:rPr>
          <w:rFonts w:ascii="Times New Roman" w:hAnsi="Times New Roman"/>
          <w:bCs/>
          <w:sz w:val="24"/>
          <w:szCs w:val="24"/>
        </w:rPr>
        <w:t>Službeni</w:t>
      </w:r>
      <w:r w:rsidR="000D6715" w:rsidRPr="00DD680E">
        <w:rPr>
          <w:rFonts w:ascii="Times New Roman" w:hAnsi="Times New Roman"/>
          <w:bCs/>
          <w:sz w:val="24"/>
          <w:szCs w:val="24"/>
        </w:rPr>
        <w:t>ca</w:t>
      </w:r>
      <w:r w:rsidRPr="00DD680E">
        <w:rPr>
          <w:rFonts w:ascii="Times New Roman" w:hAnsi="Times New Roman"/>
          <w:bCs/>
          <w:sz w:val="24"/>
          <w:szCs w:val="24"/>
        </w:rPr>
        <w:t xml:space="preserve"> ovlaštena za</w:t>
      </w:r>
    </w:p>
    <w:p w14:paraId="5980379C" w14:textId="69412054" w:rsidR="002F7582" w:rsidRPr="00DD680E" w:rsidRDefault="00980BB0" w:rsidP="00DD680E">
      <w:pPr>
        <w:spacing w:after="0" w:line="240" w:lineRule="auto"/>
        <w:ind w:left="4820"/>
        <w:jc w:val="center"/>
        <w:rPr>
          <w:rFonts w:ascii="Times New Roman" w:hAnsi="Times New Roman"/>
          <w:bCs/>
          <w:sz w:val="24"/>
          <w:szCs w:val="24"/>
        </w:rPr>
      </w:pPr>
      <w:r w:rsidRPr="00DD680E">
        <w:rPr>
          <w:rFonts w:ascii="Times New Roman" w:hAnsi="Times New Roman"/>
          <w:bCs/>
          <w:sz w:val="24"/>
          <w:szCs w:val="24"/>
        </w:rPr>
        <w:t>privremeno obavljanje poslova pročelnika</w:t>
      </w:r>
    </w:p>
    <w:p w14:paraId="26E22F4B" w14:textId="77777777" w:rsidR="00980BB0" w:rsidRPr="00DD680E" w:rsidRDefault="002F7582" w:rsidP="00DD680E">
      <w:pPr>
        <w:spacing w:after="0" w:line="240" w:lineRule="auto"/>
        <w:ind w:left="4820"/>
        <w:jc w:val="center"/>
        <w:rPr>
          <w:rFonts w:ascii="Times New Roman" w:hAnsi="Times New Roman"/>
          <w:bCs/>
          <w:sz w:val="24"/>
          <w:szCs w:val="24"/>
        </w:rPr>
      </w:pPr>
      <w:r w:rsidRPr="00DD680E">
        <w:rPr>
          <w:rFonts w:ascii="Times New Roman" w:hAnsi="Times New Roman"/>
          <w:bCs/>
          <w:sz w:val="24"/>
          <w:szCs w:val="24"/>
        </w:rPr>
        <w:t>Upravnog odjela za financije i proračun</w:t>
      </w:r>
    </w:p>
    <w:p w14:paraId="2634BD47" w14:textId="77CF5D74" w:rsidR="00DC02F5" w:rsidRPr="00DD680E" w:rsidRDefault="00980BB0" w:rsidP="00DD680E">
      <w:pPr>
        <w:spacing w:after="0" w:line="240" w:lineRule="auto"/>
        <w:ind w:left="4820"/>
        <w:jc w:val="center"/>
        <w:rPr>
          <w:rFonts w:ascii="Times New Roman" w:hAnsi="Times New Roman"/>
          <w:bCs/>
          <w:sz w:val="24"/>
          <w:szCs w:val="24"/>
        </w:rPr>
      </w:pPr>
      <w:r w:rsidRPr="00DD680E">
        <w:rPr>
          <w:rFonts w:ascii="Times New Roman" w:hAnsi="Times New Roman"/>
          <w:bCs/>
          <w:sz w:val="24"/>
          <w:szCs w:val="24"/>
        </w:rPr>
        <w:t>Slavica Kruljac, mag.oec</w:t>
      </w:r>
      <w:r w:rsidR="00DD680E">
        <w:rPr>
          <w:rFonts w:ascii="Times New Roman" w:hAnsi="Times New Roman"/>
          <w:bCs/>
          <w:sz w:val="24"/>
          <w:szCs w:val="24"/>
        </w:rPr>
        <w:t>.</w:t>
      </w:r>
    </w:p>
    <w:sectPr w:rsidR="00DC02F5" w:rsidRPr="00DD680E" w:rsidSect="005C3202">
      <w:headerReference w:type="default" r:id="rId10"/>
      <w:footerReference w:type="default" r:id="rId11"/>
      <w:pgSz w:w="12240" w:h="15840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A417" w14:textId="77777777" w:rsidR="00735C02" w:rsidRDefault="00735C02" w:rsidP="00C74D9D">
      <w:pPr>
        <w:spacing w:after="0" w:line="240" w:lineRule="auto"/>
      </w:pPr>
      <w:r>
        <w:separator/>
      </w:r>
    </w:p>
  </w:endnote>
  <w:endnote w:type="continuationSeparator" w:id="0">
    <w:p w14:paraId="0CF2D736" w14:textId="77777777" w:rsidR="00735C02" w:rsidRDefault="00735C02" w:rsidP="00C7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2AA1" w14:textId="308D6A21" w:rsidR="005C3202" w:rsidRDefault="00DD680E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7C1C16" wp14:editId="74B3CB5B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13335" r="9525" b="0"/>
              <wp:wrapNone/>
              <wp:docPr id="17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3350" cy="190500"/>
                        <a:chOff x="0" y="14970"/>
                        <a:chExt cx="12255" cy="300"/>
                      </a:xfrm>
                    </wpg:grpSpPr>
                    <wps:wsp>
                      <wps:cNvPr id="18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E5A98" w14:textId="77777777" w:rsidR="005C3202" w:rsidRPr="005C3202" w:rsidRDefault="005C32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3202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5C3202">
                              <w:rPr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5C3202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5C3202">
                              <w:rPr>
                                <w:color w:val="8C8C8C" w:themeColor="background1" w:themeShade="8C"/>
                                <w:sz w:val="20"/>
                                <w:szCs w:val="20"/>
                              </w:rPr>
                              <w:t>2</w:t>
                            </w:r>
                            <w:r w:rsidRPr="005C3202">
                              <w:rPr>
                                <w:color w:val="8C8C8C" w:themeColor="background1" w:themeShade="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9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20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7C1C16" id="Group 3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kZ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CsGRl3AwAAeQoAAA4AAAAAAAAAAAAAAAAALgIAAGRycy9lMm9Eb2MueG1sUEsB&#10;Ai0AFAAGAAgAAAAhAPAtuOTbAAAABQEAAA8AAAAAAAAAAAAAAAAA0QUAAGRycy9kb3ducmV2Lnht&#10;bFBLBQYAAAAABAAEAPMAAADZ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<v:textbox inset="0,0,0,0">
                  <w:txbxContent>
                    <w:p w14:paraId="7F4E5A98" w14:textId="77777777" w:rsidR="005C3202" w:rsidRPr="005C3202" w:rsidRDefault="005C32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C3202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5C3202">
                        <w:rPr>
                          <w:sz w:val="20"/>
                          <w:szCs w:val="20"/>
                        </w:rPr>
                        <w:instrText>PAGE    \* MERGEFORMAT</w:instrText>
                      </w:r>
                      <w:r w:rsidRPr="005C3202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5C3202">
                        <w:rPr>
                          <w:color w:val="8C8C8C" w:themeColor="background1" w:themeShade="8C"/>
                          <w:sz w:val="20"/>
                          <w:szCs w:val="20"/>
                        </w:rPr>
                        <w:t>2</w:t>
                      </w:r>
                      <w:r w:rsidRPr="005C3202">
                        <w:rPr>
                          <w:color w:val="8C8C8C" w:themeColor="background1" w:themeShade="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" adj="20904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2217" w14:textId="77777777" w:rsidR="00735C02" w:rsidRDefault="00735C02" w:rsidP="00C74D9D">
      <w:pPr>
        <w:spacing w:after="0" w:line="240" w:lineRule="auto"/>
      </w:pPr>
      <w:r>
        <w:separator/>
      </w:r>
    </w:p>
  </w:footnote>
  <w:footnote w:type="continuationSeparator" w:id="0">
    <w:p w14:paraId="7D5FE352" w14:textId="77777777" w:rsidR="00735C02" w:rsidRDefault="00735C02" w:rsidP="00C7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D26A" w14:textId="174C073C" w:rsidR="005C3202" w:rsidRPr="005C3202" w:rsidRDefault="005C3202" w:rsidP="005C3202">
    <w:pPr>
      <w:tabs>
        <w:tab w:val="center" w:pos="4536"/>
        <w:tab w:val="right" w:pos="9072"/>
      </w:tabs>
      <w:autoSpaceDN w:val="0"/>
      <w:spacing w:after="0"/>
      <w:rPr>
        <w:rFonts w:cs="Calibri"/>
        <w:b/>
        <w:sz w:val="20"/>
        <w:szCs w:val="20"/>
        <w:u w:val="single"/>
      </w:rPr>
    </w:pPr>
    <w:bookmarkStart w:id="16" w:name="_Hlk89953162"/>
    <w:bookmarkStart w:id="17" w:name="_Hlk89953163"/>
    <w:bookmarkStart w:id="18" w:name="_Hlk93988738"/>
    <w:bookmarkStart w:id="19" w:name="_Hlk93988739"/>
    <w:bookmarkStart w:id="20" w:name="_Hlk93988826"/>
    <w:bookmarkStart w:id="21" w:name="_Hlk93988827"/>
    <w:bookmarkStart w:id="22" w:name="_Hlk93988828"/>
    <w:bookmarkStart w:id="23" w:name="_Hlk93988829"/>
    <w:bookmarkStart w:id="24" w:name="_Hlk93988830"/>
    <w:bookmarkStart w:id="25" w:name="_Hlk93988831"/>
    <w:bookmarkStart w:id="26" w:name="_Hlk93988904"/>
    <w:bookmarkStart w:id="27" w:name="_Hlk93988905"/>
    <w:bookmarkStart w:id="28" w:name="_Hlk93988906"/>
    <w:bookmarkStart w:id="29" w:name="_Hlk93988907"/>
    <w:bookmarkStart w:id="30" w:name="_Hlk93988908"/>
    <w:bookmarkStart w:id="31" w:name="_Hlk93988909"/>
    <w:bookmarkStart w:id="32" w:name="_Hlk93989287"/>
    <w:bookmarkStart w:id="33" w:name="_Hlk93989288"/>
    <w:bookmarkStart w:id="34" w:name="_Hlk93989289"/>
    <w:bookmarkStart w:id="35" w:name="_Hlk93989290"/>
    <w:bookmarkStart w:id="36" w:name="_Hlk93990926"/>
    <w:bookmarkStart w:id="37" w:name="_Hlk93990927"/>
    <w:bookmarkStart w:id="38" w:name="_Hlk95222879"/>
    <w:bookmarkStart w:id="39" w:name="_Hlk95222880"/>
    <w:bookmarkStart w:id="40" w:name="_Hlk95223575"/>
    <w:bookmarkStart w:id="41" w:name="_Hlk95223576"/>
    <w:bookmarkStart w:id="42" w:name="_Hlk98484015"/>
    <w:bookmarkStart w:id="43" w:name="_Hlk98484016"/>
    <w:bookmarkStart w:id="44" w:name="_Hlk98484017"/>
    <w:bookmarkStart w:id="45" w:name="_Hlk98484018"/>
    <w:bookmarkStart w:id="46" w:name="_Hlk98485300"/>
    <w:bookmarkStart w:id="47" w:name="_Hlk98485301"/>
    <w:r w:rsidRPr="005C3202">
      <w:rPr>
        <w:rFonts w:cs="Calibri"/>
        <w:sz w:val="20"/>
        <w:szCs w:val="20"/>
        <w:u w:val="single"/>
      </w:rPr>
      <w:t>12. sjednica Gradskog vijeća</w:t>
    </w:r>
    <w:r w:rsidRPr="005C3202">
      <w:rPr>
        <w:rFonts w:cs="Calibri"/>
        <w:sz w:val="20"/>
        <w:szCs w:val="20"/>
        <w:u w:val="single"/>
      </w:rPr>
      <w:tab/>
    </w:r>
    <w:r w:rsidRPr="005C3202">
      <w:rPr>
        <w:rFonts w:cs="Calibri"/>
        <w:sz w:val="20"/>
        <w:szCs w:val="20"/>
        <w:u w:val="single"/>
      </w:rPr>
      <w:tab/>
      <w:t>svibanj, 2022.</w:t>
    </w:r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58C2"/>
    <w:multiLevelType w:val="hybridMultilevel"/>
    <w:tmpl w:val="FFFFFFFF"/>
    <w:lvl w:ilvl="0" w:tplc="234C81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812FE5"/>
    <w:multiLevelType w:val="hybridMultilevel"/>
    <w:tmpl w:val="FFFFFFFF"/>
    <w:lvl w:ilvl="0" w:tplc="626EA46C">
      <w:start w:val="922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50886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3C6623"/>
    <w:multiLevelType w:val="hybridMultilevel"/>
    <w:tmpl w:val="FFFFFFFF"/>
    <w:lvl w:ilvl="0" w:tplc="B3C8AED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64782009"/>
    <w:multiLevelType w:val="hybridMultilevel"/>
    <w:tmpl w:val="FFFFFFFF"/>
    <w:lvl w:ilvl="0" w:tplc="45401142">
      <w:start w:val="1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74117DFC"/>
    <w:multiLevelType w:val="hybridMultilevel"/>
    <w:tmpl w:val="FFFFFFFF"/>
    <w:lvl w:ilvl="0" w:tplc="626EA46C">
      <w:start w:val="9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746982">
    <w:abstractNumId w:val="1"/>
  </w:num>
  <w:num w:numId="2" w16cid:durableId="805044913">
    <w:abstractNumId w:val="0"/>
  </w:num>
  <w:num w:numId="3" w16cid:durableId="1748376181">
    <w:abstractNumId w:val="5"/>
  </w:num>
  <w:num w:numId="4" w16cid:durableId="735517296">
    <w:abstractNumId w:val="4"/>
  </w:num>
  <w:num w:numId="5" w16cid:durableId="1919319414">
    <w:abstractNumId w:val="3"/>
  </w:num>
  <w:num w:numId="6" w16cid:durableId="1725982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E4"/>
    <w:rsid w:val="00015ED6"/>
    <w:rsid w:val="000176C6"/>
    <w:rsid w:val="000301DA"/>
    <w:rsid w:val="00031EB1"/>
    <w:rsid w:val="00037F2A"/>
    <w:rsid w:val="00051331"/>
    <w:rsid w:val="0007415D"/>
    <w:rsid w:val="00081296"/>
    <w:rsid w:val="00081525"/>
    <w:rsid w:val="00095C88"/>
    <w:rsid w:val="000A249F"/>
    <w:rsid w:val="000B0CE4"/>
    <w:rsid w:val="000C357E"/>
    <w:rsid w:val="000C440B"/>
    <w:rsid w:val="000C48CE"/>
    <w:rsid w:val="000C4E20"/>
    <w:rsid w:val="000C5FA3"/>
    <w:rsid w:val="000C7F9F"/>
    <w:rsid w:val="000D664F"/>
    <w:rsid w:val="000D6715"/>
    <w:rsid w:val="000D7EF9"/>
    <w:rsid w:val="000E784E"/>
    <w:rsid w:val="000F037A"/>
    <w:rsid w:val="001020AE"/>
    <w:rsid w:val="00110F6D"/>
    <w:rsid w:val="0011179B"/>
    <w:rsid w:val="0013561F"/>
    <w:rsid w:val="00137377"/>
    <w:rsid w:val="00140B9A"/>
    <w:rsid w:val="00177316"/>
    <w:rsid w:val="001827A9"/>
    <w:rsid w:val="00184DF7"/>
    <w:rsid w:val="00190A67"/>
    <w:rsid w:val="001B2957"/>
    <w:rsid w:val="001B71AF"/>
    <w:rsid w:val="001C1C8B"/>
    <w:rsid w:val="001E3006"/>
    <w:rsid w:val="001E50D4"/>
    <w:rsid w:val="001F18CD"/>
    <w:rsid w:val="001F3556"/>
    <w:rsid w:val="002006E7"/>
    <w:rsid w:val="002103BF"/>
    <w:rsid w:val="00213AA8"/>
    <w:rsid w:val="00215AEA"/>
    <w:rsid w:val="00225AE2"/>
    <w:rsid w:val="0023071F"/>
    <w:rsid w:val="0024257C"/>
    <w:rsid w:val="0024562B"/>
    <w:rsid w:val="00245E11"/>
    <w:rsid w:val="00247367"/>
    <w:rsid w:val="00250520"/>
    <w:rsid w:val="00261750"/>
    <w:rsid w:val="00264CE6"/>
    <w:rsid w:val="00271430"/>
    <w:rsid w:val="00272365"/>
    <w:rsid w:val="002733A0"/>
    <w:rsid w:val="00281B63"/>
    <w:rsid w:val="00282F3F"/>
    <w:rsid w:val="002845BB"/>
    <w:rsid w:val="00297BF6"/>
    <w:rsid w:val="002A066D"/>
    <w:rsid w:val="002B27BC"/>
    <w:rsid w:val="002B6278"/>
    <w:rsid w:val="002D0AFA"/>
    <w:rsid w:val="002D7745"/>
    <w:rsid w:val="002E1AA1"/>
    <w:rsid w:val="002F54D4"/>
    <w:rsid w:val="002F66C5"/>
    <w:rsid w:val="002F7582"/>
    <w:rsid w:val="003001F8"/>
    <w:rsid w:val="0030774C"/>
    <w:rsid w:val="003125A0"/>
    <w:rsid w:val="00324A50"/>
    <w:rsid w:val="00325924"/>
    <w:rsid w:val="00327588"/>
    <w:rsid w:val="00332CDB"/>
    <w:rsid w:val="00334098"/>
    <w:rsid w:val="003346BA"/>
    <w:rsid w:val="00341134"/>
    <w:rsid w:val="00342FFB"/>
    <w:rsid w:val="00360EB1"/>
    <w:rsid w:val="003625B3"/>
    <w:rsid w:val="00365D05"/>
    <w:rsid w:val="003677A4"/>
    <w:rsid w:val="00374133"/>
    <w:rsid w:val="003775C9"/>
    <w:rsid w:val="003B178D"/>
    <w:rsid w:val="003B4632"/>
    <w:rsid w:val="003C2B88"/>
    <w:rsid w:val="003C3B25"/>
    <w:rsid w:val="003C4172"/>
    <w:rsid w:val="003C586D"/>
    <w:rsid w:val="003D54F6"/>
    <w:rsid w:val="003E6435"/>
    <w:rsid w:val="003F4154"/>
    <w:rsid w:val="0040500E"/>
    <w:rsid w:val="004075AD"/>
    <w:rsid w:val="004140E7"/>
    <w:rsid w:val="0042245B"/>
    <w:rsid w:val="00423252"/>
    <w:rsid w:val="004276F4"/>
    <w:rsid w:val="00434998"/>
    <w:rsid w:val="0044144F"/>
    <w:rsid w:val="00443DC6"/>
    <w:rsid w:val="004457D1"/>
    <w:rsid w:val="004458A9"/>
    <w:rsid w:val="00451050"/>
    <w:rsid w:val="004649DE"/>
    <w:rsid w:val="004663EA"/>
    <w:rsid w:val="00473414"/>
    <w:rsid w:val="00477341"/>
    <w:rsid w:val="0049103D"/>
    <w:rsid w:val="0049428E"/>
    <w:rsid w:val="00494B02"/>
    <w:rsid w:val="004A2864"/>
    <w:rsid w:val="004A3AA6"/>
    <w:rsid w:val="004A4A85"/>
    <w:rsid w:val="004C2525"/>
    <w:rsid w:val="004D20F1"/>
    <w:rsid w:val="004D6620"/>
    <w:rsid w:val="004F2E04"/>
    <w:rsid w:val="004F3C0A"/>
    <w:rsid w:val="004F4BEF"/>
    <w:rsid w:val="00501A78"/>
    <w:rsid w:val="00503928"/>
    <w:rsid w:val="00511EA2"/>
    <w:rsid w:val="0051555F"/>
    <w:rsid w:val="005179DC"/>
    <w:rsid w:val="00535BED"/>
    <w:rsid w:val="00552190"/>
    <w:rsid w:val="00561C50"/>
    <w:rsid w:val="00565495"/>
    <w:rsid w:val="00570025"/>
    <w:rsid w:val="005713A3"/>
    <w:rsid w:val="00573558"/>
    <w:rsid w:val="005839AC"/>
    <w:rsid w:val="00593AFE"/>
    <w:rsid w:val="005A5AF9"/>
    <w:rsid w:val="005A5ED5"/>
    <w:rsid w:val="005A6CB3"/>
    <w:rsid w:val="005B101C"/>
    <w:rsid w:val="005B2F5D"/>
    <w:rsid w:val="005B4124"/>
    <w:rsid w:val="005C3202"/>
    <w:rsid w:val="005C75C8"/>
    <w:rsid w:val="005C7804"/>
    <w:rsid w:val="005D0CEC"/>
    <w:rsid w:val="005D18FC"/>
    <w:rsid w:val="005D23EE"/>
    <w:rsid w:val="005E015C"/>
    <w:rsid w:val="005E642B"/>
    <w:rsid w:val="005E7468"/>
    <w:rsid w:val="005F621C"/>
    <w:rsid w:val="00606AFB"/>
    <w:rsid w:val="0061105D"/>
    <w:rsid w:val="00617F5A"/>
    <w:rsid w:val="00623806"/>
    <w:rsid w:val="00632E49"/>
    <w:rsid w:val="006368EA"/>
    <w:rsid w:val="006402D1"/>
    <w:rsid w:val="006625F6"/>
    <w:rsid w:val="00664AE5"/>
    <w:rsid w:val="00676107"/>
    <w:rsid w:val="00676896"/>
    <w:rsid w:val="00677E2D"/>
    <w:rsid w:val="00681717"/>
    <w:rsid w:val="00695E7A"/>
    <w:rsid w:val="006B23D5"/>
    <w:rsid w:val="006C3128"/>
    <w:rsid w:val="006C674C"/>
    <w:rsid w:val="006C7765"/>
    <w:rsid w:val="006D1E85"/>
    <w:rsid w:val="006D2EB9"/>
    <w:rsid w:val="006E11E4"/>
    <w:rsid w:val="006F199B"/>
    <w:rsid w:val="006F3422"/>
    <w:rsid w:val="006F4E5F"/>
    <w:rsid w:val="00701273"/>
    <w:rsid w:val="00702CFA"/>
    <w:rsid w:val="00726472"/>
    <w:rsid w:val="00735C02"/>
    <w:rsid w:val="007422A2"/>
    <w:rsid w:val="007518BC"/>
    <w:rsid w:val="00753615"/>
    <w:rsid w:val="007639CA"/>
    <w:rsid w:val="00773124"/>
    <w:rsid w:val="0077475C"/>
    <w:rsid w:val="007A0CC2"/>
    <w:rsid w:val="007A5EB9"/>
    <w:rsid w:val="007A7BF1"/>
    <w:rsid w:val="007B080F"/>
    <w:rsid w:val="007E439E"/>
    <w:rsid w:val="007E4E62"/>
    <w:rsid w:val="007F3346"/>
    <w:rsid w:val="007F5D4C"/>
    <w:rsid w:val="007F7F4E"/>
    <w:rsid w:val="008061DA"/>
    <w:rsid w:val="008173E4"/>
    <w:rsid w:val="00817AAD"/>
    <w:rsid w:val="00824080"/>
    <w:rsid w:val="008255C5"/>
    <w:rsid w:val="00833ABE"/>
    <w:rsid w:val="00834106"/>
    <w:rsid w:val="0084241C"/>
    <w:rsid w:val="00843322"/>
    <w:rsid w:val="00847F76"/>
    <w:rsid w:val="00860B46"/>
    <w:rsid w:val="0086302B"/>
    <w:rsid w:val="00873F46"/>
    <w:rsid w:val="0088317B"/>
    <w:rsid w:val="00886F02"/>
    <w:rsid w:val="008B5A8C"/>
    <w:rsid w:val="008C0E12"/>
    <w:rsid w:val="008C7641"/>
    <w:rsid w:val="008D29DE"/>
    <w:rsid w:val="008D2C1F"/>
    <w:rsid w:val="008E28F8"/>
    <w:rsid w:val="008E3DFE"/>
    <w:rsid w:val="008F122D"/>
    <w:rsid w:val="008F29C0"/>
    <w:rsid w:val="008F7E1D"/>
    <w:rsid w:val="00900D9E"/>
    <w:rsid w:val="00900F12"/>
    <w:rsid w:val="0090284B"/>
    <w:rsid w:val="00903D5F"/>
    <w:rsid w:val="00915557"/>
    <w:rsid w:val="009215A7"/>
    <w:rsid w:val="0092196A"/>
    <w:rsid w:val="00930317"/>
    <w:rsid w:val="00946B3B"/>
    <w:rsid w:val="00952A10"/>
    <w:rsid w:val="0095381E"/>
    <w:rsid w:val="009730CD"/>
    <w:rsid w:val="0097440F"/>
    <w:rsid w:val="0097791D"/>
    <w:rsid w:val="00977FBE"/>
    <w:rsid w:val="00980BB0"/>
    <w:rsid w:val="00986BD6"/>
    <w:rsid w:val="00990817"/>
    <w:rsid w:val="00993974"/>
    <w:rsid w:val="00993F8C"/>
    <w:rsid w:val="009B369D"/>
    <w:rsid w:val="009C3475"/>
    <w:rsid w:val="009D63A7"/>
    <w:rsid w:val="009F09AF"/>
    <w:rsid w:val="00A0360E"/>
    <w:rsid w:val="00A04D14"/>
    <w:rsid w:val="00A0718D"/>
    <w:rsid w:val="00A27A8E"/>
    <w:rsid w:val="00A31C3D"/>
    <w:rsid w:val="00A36D75"/>
    <w:rsid w:val="00A4020A"/>
    <w:rsid w:val="00A520D0"/>
    <w:rsid w:val="00A53A99"/>
    <w:rsid w:val="00A56498"/>
    <w:rsid w:val="00A7169B"/>
    <w:rsid w:val="00A735C7"/>
    <w:rsid w:val="00A73939"/>
    <w:rsid w:val="00A76668"/>
    <w:rsid w:val="00A82321"/>
    <w:rsid w:val="00A85D9D"/>
    <w:rsid w:val="00A87944"/>
    <w:rsid w:val="00A9123D"/>
    <w:rsid w:val="00AA6E78"/>
    <w:rsid w:val="00AC3CB1"/>
    <w:rsid w:val="00AC74FC"/>
    <w:rsid w:val="00AD0562"/>
    <w:rsid w:val="00AE0183"/>
    <w:rsid w:val="00AE026A"/>
    <w:rsid w:val="00AE7C78"/>
    <w:rsid w:val="00AF0DCD"/>
    <w:rsid w:val="00AF381A"/>
    <w:rsid w:val="00AF3EA9"/>
    <w:rsid w:val="00AF44AD"/>
    <w:rsid w:val="00AF592A"/>
    <w:rsid w:val="00B01364"/>
    <w:rsid w:val="00B03D32"/>
    <w:rsid w:val="00B05283"/>
    <w:rsid w:val="00B111FC"/>
    <w:rsid w:val="00B171C0"/>
    <w:rsid w:val="00B20631"/>
    <w:rsid w:val="00B20EE6"/>
    <w:rsid w:val="00B2771F"/>
    <w:rsid w:val="00B51402"/>
    <w:rsid w:val="00B656BF"/>
    <w:rsid w:val="00B67CBA"/>
    <w:rsid w:val="00B71511"/>
    <w:rsid w:val="00B71BFE"/>
    <w:rsid w:val="00B73B7B"/>
    <w:rsid w:val="00B750F6"/>
    <w:rsid w:val="00B80500"/>
    <w:rsid w:val="00B80E9D"/>
    <w:rsid w:val="00B8192C"/>
    <w:rsid w:val="00B86C9C"/>
    <w:rsid w:val="00B91547"/>
    <w:rsid w:val="00B9192A"/>
    <w:rsid w:val="00BA27F0"/>
    <w:rsid w:val="00BA3F83"/>
    <w:rsid w:val="00BA5B40"/>
    <w:rsid w:val="00BA5B53"/>
    <w:rsid w:val="00BA643E"/>
    <w:rsid w:val="00BC4BA6"/>
    <w:rsid w:val="00BC5F20"/>
    <w:rsid w:val="00BD336F"/>
    <w:rsid w:val="00BD6ADC"/>
    <w:rsid w:val="00BE0738"/>
    <w:rsid w:val="00BE4F29"/>
    <w:rsid w:val="00BF0AFD"/>
    <w:rsid w:val="00BF298F"/>
    <w:rsid w:val="00BF3DD6"/>
    <w:rsid w:val="00BF6880"/>
    <w:rsid w:val="00BF72E3"/>
    <w:rsid w:val="00C12856"/>
    <w:rsid w:val="00C15DD9"/>
    <w:rsid w:val="00C2029D"/>
    <w:rsid w:val="00C27651"/>
    <w:rsid w:val="00C3319A"/>
    <w:rsid w:val="00C33D2F"/>
    <w:rsid w:val="00C34C74"/>
    <w:rsid w:val="00C414EC"/>
    <w:rsid w:val="00C44988"/>
    <w:rsid w:val="00C56A99"/>
    <w:rsid w:val="00C61093"/>
    <w:rsid w:val="00C62CAE"/>
    <w:rsid w:val="00C65A12"/>
    <w:rsid w:val="00C74D9D"/>
    <w:rsid w:val="00C803FB"/>
    <w:rsid w:val="00C80803"/>
    <w:rsid w:val="00C85AA2"/>
    <w:rsid w:val="00C86DB4"/>
    <w:rsid w:val="00C90D33"/>
    <w:rsid w:val="00C95401"/>
    <w:rsid w:val="00CA1A06"/>
    <w:rsid w:val="00CA7879"/>
    <w:rsid w:val="00CC0473"/>
    <w:rsid w:val="00CC0551"/>
    <w:rsid w:val="00CC7A89"/>
    <w:rsid w:val="00CD1431"/>
    <w:rsid w:val="00CF1CE0"/>
    <w:rsid w:val="00D03549"/>
    <w:rsid w:val="00D270DF"/>
    <w:rsid w:val="00D32756"/>
    <w:rsid w:val="00D34D9E"/>
    <w:rsid w:val="00D42854"/>
    <w:rsid w:val="00D47A7E"/>
    <w:rsid w:val="00D569D4"/>
    <w:rsid w:val="00D61885"/>
    <w:rsid w:val="00D67641"/>
    <w:rsid w:val="00D73FA7"/>
    <w:rsid w:val="00D751C1"/>
    <w:rsid w:val="00D809E4"/>
    <w:rsid w:val="00D8450F"/>
    <w:rsid w:val="00D92BA4"/>
    <w:rsid w:val="00DA0811"/>
    <w:rsid w:val="00DA7AB5"/>
    <w:rsid w:val="00DB221B"/>
    <w:rsid w:val="00DB549A"/>
    <w:rsid w:val="00DC02F5"/>
    <w:rsid w:val="00DC3335"/>
    <w:rsid w:val="00DC4F79"/>
    <w:rsid w:val="00DC5690"/>
    <w:rsid w:val="00DD12D1"/>
    <w:rsid w:val="00DD1FE6"/>
    <w:rsid w:val="00DD5042"/>
    <w:rsid w:val="00DD680E"/>
    <w:rsid w:val="00DD74EC"/>
    <w:rsid w:val="00DE06C0"/>
    <w:rsid w:val="00DF5E23"/>
    <w:rsid w:val="00E00D44"/>
    <w:rsid w:val="00E03696"/>
    <w:rsid w:val="00E1412C"/>
    <w:rsid w:val="00E22551"/>
    <w:rsid w:val="00E34A0A"/>
    <w:rsid w:val="00E41667"/>
    <w:rsid w:val="00E47D0B"/>
    <w:rsid w:val="00E509EE"/>
    <w:rsid w:val="00E534A3"/>
    <w:rsid w:val="00E56272"/>
    <w:rsid w:val="00E57EE8"/>
    <w:rsid w:val="00E73D48"/>
    <w:rsid w:val="00E8539C"/>
    <w:rsid w:val="00E85D52"/>
    <w:rsid w:val="00E878E7"/>
    <w:rsid w:val="00E91190"/>
    <w:rsid w:val="00E9120A"/>
    <w:rsid w:val="00E958C9"/>
    <w:rsid w:val="00E972C6"/>
    <w:rsid w:val="00EA4045"/>
    <w:rsid w:val="00EC19B7"/>
    <w:rsid w:val="00EC307C"/>
    <w:rsid w:val="00ED1204"/>
    <w:rsid w:val="00ED1330"/>
    <w:rsid w:val="00ED23C7"/>
    <w:rsid w:val="00ED783C"/>
    <w:rsid w:val="00EE4C6C"/>
    <w:rsid w:val="00EF177D"/>
    <w:rsid w:val="00F024D5"/>
    <w:rsid w:val="00F0793C"/>
    <w:rsid w:val="00F1042B"/>
    <w:rsid w:val="00F11A63"/>
    <w:rsid w:val="00F11B66"/>
    <w:rsid w:val="00F17844"/>
    <w:rsid w:val="00F17C8F"/>
    <w:rsid w:val="00F26E6D"/>
    <w:rsid w:val="00F315A1"/>
    <w:rsid w:val="00F42C9D"/>
    <w:rsid w:val="00F50699"/>
    <w:rsid w:val="00F66D85"/>
    <w:rsid w:val="00F6740D"/>
    <w:rsid w:val="00F70358"/>
    <w:rsid w:val="00F72AE7"/>
    <w:rsid w:val="00F748CC"/>
    <w:rsid w:val="00F833CC"/>
    <w:rsid w:val="00FA10A5"/>
    <w:rsid w:val="00FA1F24"/>
    <w:rsid w:val="00FA253F"/>
    <w:rsid w:val="00FA5129"/>
    <w:rsid w:val="00FA7DC1"/>
    <w:rsid w:val="00FB3F94"/>
    <w:rsid w:val="00FC23E1"/>
    <w:rsid w:val="00FC24AD"/>
    <w:rsid w:val="00FC71C2"/>
    <w:rsid w:val="00FD2162"/>
    <w:rsid w:val="00FD30A4"/>
    <w:rsid w:val="00FD7D6A"/>
    <w:rsid w:val="00FE2723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C39C67"/>
  <w14:defaultImageDpi w14:val="0"/>
  <w15:docId w15:val="{91A9EDE1-8C50-47B4-8EFE-F15B9D6A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D7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D783C"/>
    <w:rPr>
      <w:rFonts w:ascii="Segoe UI" w:hAnsi="Segoe UI" w:cs="Times New Roman"/>
      <w:sz w:val="18"/>
    </w:rPr>
  </w:style>
  <w:style w:type="paragraph" w:styleId="Tijeloteksta2">
    <w:name w:val="Body Text 2"/>
    <w:basedOn w:val="Normal"/>
    <w:link w:val="Tijeloteksta2Char"/>
    <w:uiPriority w:val="99"/>
    <w:unhideWhenUsed/>
    <w:rsid w:val="00CA7879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CA7879"/>
    <w:rPr>
      <w:rFonts w:ascii="Times New Roman" w:hAnsi="Times New Roman" w:cs="Times New Roman"/>
      <w:b/>
      <w:sz w:val="24"/>
    </w:rPr>
  </w:style>
  <w:style w:type="character" w:styleId="Naglaeno">
    <w:name w:val="Strong"/>
    <w:basedOn w:val="Zadanifontodlomka"/>
    <w:uiPriority w:val="22"/>
    <w:qFormat/>
    <w:rsid w:val="00051331"/>
    <w:rPr>
      <w:rFonts w:cs="Times New Roman"/>
      <w:b/>
    </w:rPr>
  </w:style>
  <w:style w:type="paragraph" w:styleId="Zaglavlje">
    <w:name w:val="header"/>
    <w:basedOn w:val="Normal"/>
    <w:link w:val="ZaglavljeChar"/>
    <w:uiPriority w:val="99"/>
    <w:unhideWhenUsed/>
    <w:rsid w:val="00C74D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C74D9D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C74D9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C74D9D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F42C9D"/>
    <w:rPr>
      <w:rFonts w:cs="Times New Roman"/>
      <w:color w:val="0000FF"/>
      <w:u w:val="single"/>
    </w:rPr>
  </w:style>
  <w:style w:type="paragraph" w:styleId="Odlomakpopisa">
    <w:name w:val="List Paragraph"/>
    <w:aliases w:val="Bulleted"/>
    <w:basedOn w:val="Normal"/>
    <w:link w:val="OdlomakpopisaChar"/>
    <w:uiPriority w:val="99"/>
    <w:qFormat/>
    <w:rsid w:val="008D29DE"/>
    <w:pPr>
      <w:ind w:left="720"/>
      <w:contextualSpacing/>
    </w:pPr>
  </w:style>
  <w:style w:type="table" w:styleId="Reetkatablice">
    <w:name w:val="Table Grid"/>
    <w:basedOn w:val="Obinatablica"/>
    <w:uiPriority w:val="39"/>
    <w:rsid w:val="00E8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Bulleted Char"/>
    <w:link w:val="Odlomakpopisa"/>
    <w:uiPriority w:val="99"/>
    <w:locked/>
    <w:rsid w:val="00E8539C"/>
    <w:rPr>
      <w:sz w:val="22"/>
    </w:rPr>
  </w:style>
  <w:style w:type="paragraph" w:customStyle="1" w:styleId="Standard">
    <w:name w:val="Standard"/>
    <w:rsid w:val="00E8539C"/>
    <w:pPr>
      <w:suppressAutoHyphens/>
      <w:autoSpaceDN w:val="0"/>
    </w:pPr>
    <w:rPr>
      <w:rFonts w:ascii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5EB16-57C2-43A9-A7F0-C98B079A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Kruljac</dc:creator>
  <cp:keywords/>
  <dc:description/>
  <cp:lastModifiedBy>Mario Krizanac</cp:lastModifiedBy>
  <cp:revision>2</cp:revision>
  <cp:lastPrinted>2022-05-16T10:22:00Z</cp:lastPrinted>
  <dcterms:created xsi:type="dcterms:W3CDTF">2022-05-18T10:14:00Z</dcterms:created>
  <dcterms:modified xsi:type="dcterms:W3CDTF">2022-05-18T10:14:00Z</dcterms:modified>
</cp:coreProperties>
</file>