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9" w:type="dxa"/>
          <w:left w:w="284" w:type="dxa"/>
          <w:bottom w:w="1219" w:type="dxa"/>
          <w:right w:w="284" w:type="dxa"/>
        </w:tblCellMar>
        <w:tblLook w:val="04A0" w:firstRow="1" w:lastRow="0" w:firstColumn="1" w:lastColumn="0" w:noHBand="0" w:noVBand="1"/>
      </w:tblPr>
      <w:tblGrid>
        <w:gridCol w:w="9634"/>
      </w:tblGrid>
      <w:tr w:rsidR="00B8581D" w:rsidRPr="00B8581D" w14:paraId="7EFF5217" w14:textId="77777777" w:rsidTr="00B8581D">
        <w:trPr>
          <w:trHeight w:val="15309"/>
          <w:jc w:val="center"/>
        </w:trPr>
        <w:tc>
          <w:tcPr>
            <w:tcW w:w="9634" w:type="dxa"/>
            <w:tcBorders>
              <w:top w:val="single" w:sz="4" w:space="0" w:color="auto"/>
              <w:left w:val="single" w:sz="4" w:space="0" w:color="auto"/>
              <w:bottom w:val="single" w:sz="4" w:space="0" w:color="auto"/>
              <w:right w:val="single" w:sz="4" w:space="0" w:color="auto"/>
            </w:tcBorders>
            <w:vAlign w:val="center"/>
          </w:tcPr>
          <w:p w14:paraId="6E94F93C" w14:textId="464AEE84" w:rsidR="00B46490" w:rsidRPr="00B8581D" w:rsidRDefault="00A63141" w:rsidP="00B8581D">
            <w:pPr>
              <w:suppressAutoHyphens/>
              <w:ind w:left="142"/>
              <w:jc w:val="center"/>
              <w:rPr>
                <w:rFonts w:ascii="Times New Roman" w:eastAsia="Times New Roman" w:hAnsi="Times New Roman" w:cs="Times New Roman"/>
                <w:b/>
                <w:bCs/>
                <w:color w:val="auto"/>
                <w:sz w:val="28"/>
                <w:szCs w:val="28"/>
                <w:lang w:eastAsia="zh-CN" w:bidi="ar-SA"/>
              </w:rPr>
            </w:pPr>
            <w:r w:rsidRPr="00B8581D">
              <w:rPr>
                <w:rFonts w:ascii="Times New Roman" w:eastAsia="Times New Roman" w:hAnsi="Times New Roman" w:cs="Times New Roman"/>
                <w:bCs/>
                <w:color w:val="auto"/>
                <w:sz w:val="28"/>
                <w:szCs w:val="28"/>
                <w:lang w:eastAsia="zh-CN" w:bidi="ar-SA"/>
              </w:rPr>
              <w:t xml:space="preserve">4. </w:t>
            </w:r>
            <w:r w:rsidR="00B46490" w:rsidRPr="00B8581D">
              <w:rPr>
                <w:rFonts w:ascii="Times New Roman" w:eastAsia="Times New Roman" w:hAnsi="Times New Roman" w:cs="Times New Roman"/>
                <w:bCs/>
                <w:color w:val="auto"/>
                <w:sz w:val="28"/>
                <w:szCs w:val="28"/>
                <w:lang w:eastAsia="zh-CN" w:bidi="ar-SA"/>
              </w:rPr>
              <w:t>SJEDNICA GRADSKOG VIJEĆA GRADA POŽEGE</w:t>
            </w:r>
          </w:p>
          <w:p w14:paraId="4890DB18" w14:textId="77777777" w:rsidR="00B46490" w:rsidRPr="00B8581D" w:rsidRDefault="00B46490" w:rsidP="00B8581D">
            <w:pPr>
              <w:widowControl/>
              <w:suppressAutoHyphens/>
              <w:rPr>
                <w:rFonts w:ascii="Times New Roman" w:eastAsia="Times New Roman" w:hAnsi="Times New Roman" w:cs="Times New Roman"/>
                <w:bCs/>
                <w:color w:val="auto"/>
                <w:sz w:val="28"/>
                <w:szCs w:val="28"/>
                <w:lang w:eastAsia="zh-CN" w:bidi="ar-SA"/>
              </w:rPr>
            </w:pPr>
          </w:p>
          <w:p w14:paraId="7831FA96" w14:textId="77777777" w:rsidR="00B46490" w:rsidRPr="00B8581D" w:rsidRDefault="00B46490" w:rsidP="00B8581D">
            <w:pPr>
              <w:widowControl/>
              <w:suppressAutoHyphens/>
              <w:rPr>
                <w:rFonts w:ascii="Times New Roman" w:eastAsia="Times New Roman" w:hAnsi="Times New Roman" w:cs="Times New Roman"/>
                <w:bCs/>
                <w:color w:val="auto"/>
                <w:sz w:val="28"/>
                <w:szCs w:val="28"/>
                <w:lang w:eastAsia="zh-CN" w:bidi="ar-SA"/>
              </w:rPr>
            </w:pPr>
          </w:p>
          <w:p w14:paraId="306748A6" w14:textId="7D03C789" w:rsidR="00B46490" w:rsidRPr="00B8581D" w:rsidRDefault="00B46490" w:rsidP="00B8581D">
            <w:pPr>
              <w:widowControl/>
              <w:suppressAutoHyphens/>
              <w:jc w:val="center"/>
              <w:rPr>
                <w:rFonts w:ascii="Times New Roman" w:eastAsia="Times New Roman" w:hAnsi="Times New Roman" w:cs="Times New Roman"/>
                <w:b/>
                <w:bCs/>
                <w:color w:val="auto"/>
                <w:sz w:val="28"/>
                <w:szCs w:val="28"/>
                <w:lang w:eastAsia="zh-CN" w:bidi="ar-SA"/>
              </w:rPr>
            </w:pPr>
            <w:r w:rsidRPr="00B8581D">
              <w:rPr>
                <w:rFonts w:ascii="Times New Roman" w:eastAsia="Times New Roman" w:hAnsi="Times New Roman" w:cs="Times New Roman"/>
                <w:bCs/>
                <w:color w:val="auto"/>
                <w:sz w:val="28"/>
                <w:szCs w:val="28"/>
                <w:lang w:eastAsia="zh-CN" w:bidi="ar-SA"/>
              </w:rPr>
              <w:t xml:space="preserve">TOČKA </w:t>
            </w:r>
            <w:r w:rsidR="00144BCE" w:rsidRPr="00B8581D">
              <w:rPr>
                <w:rFonts w:ascii="Times New Roman" w:eastAsia="Times New Roman" w:hAnsi="Times New Roman" w:cs="Times New Roman"/>
                <w:bCs/>
                <w:color w:val="auto"/>
                <w:sz w:val="28"/>
                <w:szCs w:val="28"/>
                <w:lang w:eastAsia="zh-CN" w:bidi="ar-SA"/>
              </w:rPr>
              <w:t xml:space="preserve">6. </w:t>
            </w:r>
            <w:r w:rsidRPr="00B8581D">
              <w:rPr>
                <w:rFonts w:ascii="Times New Roman" w:eastAsia="Times New Roman" w:hAnsi="Times New Roman" w:cs="Times New Roman"/>
                <w:bCs/>
                <w:color w:val="auto"/>
                <w:sz w:val="28"/>
                <w:szCs w:val="28"/>
                <w:lang w:eastAsia="zh-CN" w:bidi="ar-SA"/>
              </w:rPr>
              <w:t>DNEVNOG REDA</w:t>
            </w:r>
          </w:p>
          <w:p w14:paraId="0A85B869" w14:textId="6EC94636" w:rsidR="00B46490" w:rsidRPr="00B8581D" w:rsidRDefault="00B46490" w:rsidP="00B8581D">
            <w:pPr>
              <w:widowControl/>
              <w:suppressAutoHyphens/>
              <w:rPr>
                <w:rFonts w:ascii="Times New Roman" w:eastAsia="Times New Roman" w:hAnsi="Times New Roman" w:cs="Times New Roman"/>
                <w:color w:val="auto"/>
                <w:sz w:val="28"/>
                <w:szCs w:val="28"/>
                <w:lang w:eastAsia="zh-CN" w:bidi="ar-SA"/>
              </w:rPr>
            </w:pPr>
          </w:p>
          <w:p w14:paraId="3A9789DE" w14:textId="6290D40D"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6923DEB9" w14:textId="20243D8B"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2959CB46" w14:textId="74D804BC"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1E3A8501" w14:textId="77777777"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5960A588" w14:textId="0BCC7F65" w:rsidR="00B46490" w:rsidRPr="00B8581D" w:rsidRDefault="00B46490" w:rsidP="00B8581D">
            <w:pPr>
              <w:pStyle w:val="BodyText"/>
              <w:spacing w:after="0" w:line="240" w:lineRule="auto"/>
              <w:ind w:firstLine="0"/>
              <w:jc w:val="center"/>
              <w:rPr>
                <w:i w:val="0"/>
                <w:iCs w:val="0"/>
                <w:sz w:val="28"/>
                <w:szCs w:val="28"/>
              </w:rPr>
            </w:pPr>
            <w:r w:rsidRPr="00B8581D">
              <w:rPr>
                <w:i w:val="0"/>
                <w:iCs w:val="0"/>
                <w:sz w:val="28"/>
                <w:szCs w:val="28"/>
                <w:lang w:eastAsia="zh-CN"/>
              </w:rPr>
              <w:t>PRIJEDLOG</w:t>
            </w:r>
            <w:r w:rsidRPr="00B8581D">
              <w:rPr>
                <w:sz w:val="28"/>
                <w:szCs w:val="28"/>
                <w:lang w:eastAsia="zh-CN"/>
              </w:rPr>
              <w:t xml:space="preserve"> </w:t>
            </w:r>
            <w:r w:rsidRPr="00B8581D">
              <w:rPr>
                <w:i w:val="0"/>
                <w:iCs w:val="0"/>
                <w:sz w:val="28"/>
                <w:szCs w:val="28"/>
              </w:rPr>
              <w:t>ODLUKE</w:t>
            </w:r>
          </w:p>
          <w:p w14:paraId="3F400694" w14:textId="77777777" w:rsidR="003139ED" w:rsidRPr="00B8581D" w:rsidRDefault="003139ED" w:rsidP="00B8581D">
            <w:pPr>
              <w:pStyle w:val="BodyText"/>
              <w:spacing w:after="0" w:line="240" w:lineRule="auto"/>
              <w:ind w:firstLine="0"/>
              <w:jc w:val="center"/>
              <w:rPr>
                <w:i w:val="0"/>
                <w:iCs w:val="0"/>
                <w:sz w:val="28"/>
                <w:szCs w:val="28"/>
              </w:rPr>
            </w:pPr>
          </w:p>
          <w:p w14:paraId="1F88B701" w14:textId="460D2FA2" w:rsidR="00144BCE" w:rsidRPr="00B8581D" w:rsidRDefault="007C3825" w:rsidP="00B8581D">
            <w:pPr>
              <w:pStyle w:val="BodyText"/>
              <w:spacing w:after="0" w:line="240" w:lineRule="auto"/>
              <w:ind w:firstLine="0"/>
              <w:jc w:val="center"/>
              <w:rPr>
                <w:i w:val="0"/>
                <w:iCs w:val="0"/>
                <w:sz w:val="28"/>
                <w:szCs w:val="28"/>
              </w:rPr>
            </w:pPr>
            <w:r w:rsidRPr="00B8581D">
              <w:rPr>
                <w:i w:val="0"/>
                <w:iCs w:val="0"/>
                <w:sz w:val="28"/>
                <w:szCs w:val="28"/>
              </w:rPr>
              <w:t>O</w:t>
            </w:r>
            <w:r w:rsidR="00144BCE" w:rsidRPr="00B8581D">
              <w:rPr>
                <w:i w:val="0"/>
                <w:iCs w:val="0"/>
                <w:sz w:val="28"/>
                <w:szCs w:val="28"/>
              </w:rPr>
              <w:t xml:space="preserve"> </w:t>
            </w:r>
            <w:r w:rsidR="003139ED" w:rsidRPr="00B8581D">
              <w:rPr>
                <w:i w:val="0"/>
                <w:iCs w:val="0"/>
                <w:sz w:val="28"/>
                <w:szCs w:val="28"/>
              </w:rPr>
              <w:t>NAKNADI ZA KORIŠTENJE ODLAGALIŠTA OTPADA NA PODRUČJU</w:t>
            </w:r>
          </w:p>
          <w:p w14:paraId="112BB847" w14:textId="207035CB" w:rsidR="00B646D5" w:rsidRPr="00B8581D" w:rsidRDefault="003139ED" w:rsidP="00B8581D">
            <w:pPr>
              <w:pStyle w:val="BodyText"/>
              <w:spacing w:after="0" w:line="240" w:lineRule="auto"/>
              <w:ind w:firstLine="0"/>
              <w:jc w:val="center"/>
              <w:rPr>
                <w:i w:val="0"/>
                <w:iCs w:val="0"/>
                <w:sz w:val="28"/>
                <w:szCs w:val="28"/>
              </w:rPr>
            </w:pPr>
            <w:r w:rsidRPr="00B8581D">
              <w:rPr>
                <w:i w:val="0"/>
                <w:iCs w:val="0"/>
                <w:sz w:val="28"/>
                <w:szCs w:val="28"/>
              </w:rPr>
              <w:t>DRUGE JEDINICE LOKALNE SAMOUPRAVE</w:t>
            </w:r>
          </w:p>
          <w:p w14:paraId="56B9E045" w14:textId="17E6C9DA" w:rsidR="00B46490" w:rsidRPr="00B8581D" w:rsidRDefault="00B46490" w:rsidP="00B8581D">
            <w:pPr>
              <w:widowControl/>
              <w:suppressAutoHyphens/>
              <w:rPr>
                <w:rFonts w:ascii="Times New Roman" w:eastAsia="Times New Roman" w:hAnsi="Times New Roman" w:cs="Times New Roman"/>
                <w:color w:val="auto"/>
                <w:sz w:val="28"/>
                <w:szCs w:val="28"/>
                <w:lang w:eastAsia="zh-CN" w:bidi="ar-SA"/>
              </w:rPr>
            </w:pPr>
          </w:p>
          <w:p w14:paraId="33DD8C30" w14:textId="77777777" w:rsidR="00B46490" w:rsidRPr="00B8581D" w:rsidRDefault="00B46490" w:rsidP="00B8581D">
            <w:pPr>
              <w:widowControl/>
              <w:suppressAutoHyphens/>
              <w:rPr>
                <w:rFonts w:ascii="Times New Roman" w:eastAsia="Times New Roman" w:hAnsi="Times New Roman" w:cs="Times New Roman"/>
                <w:color w:val="auto"/>
                <w:sz w:val="28"/>
                <w:szCs w:val="28"/>
                <w:lang w:eastAsia="zh-CN" w:bidi="ar-SA"/>
              </w:rPr>
            </w:pPr>
          </w:p>
          <w:p w14:paraId="5557CE1A" w14:textId="02E94381" w:rsidR="00B46490" w:rsidRPr="00B8581D" w:rsidRDefault="00B46490" w:rsidP="00B8581D">
            <w:pPr>
              <w:widowControl/>
              <w:suppressAutoHyphens/>
              <w:rPr>
                <w:rFonts w:ascii="Times New Roman" w:eastAsia="Times New Roman" w:hAnsi="Times New Roman" w:cs="Times New Roman"/>
                <w:color w:val="auto"/>
                <w:sz w:val="28"/>
                <w:szCs w:val="28"/>
                <w:lang w:eastAsia="zh-CN" w:bidi="ar-SA"/>
              </w:rPr>
            </w:pPr>
          </w:p>
          <w:p w14:paraId="49CF63AF" w14:textId="343016C8"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33E6B7D8" w14:textId="77777777" w:rsidR="00B8581D" w:rsidRPr="00B8581D" w:rsidRDefault="00B8581D" w:rsidP="00B8581D">
            <w:pPr>
              <w:widowControl/>
              <w:suppressAutoHyphens/>
              <w:rPr>
                <w:rFonts w:ascii="Times New Roman" w:eastAsia="Times New Roman" w:hAnsi="Times New Roman" w:cs="Times New Roman"/>
                <w:color w:val="auto"/>
                <w:sz w:val="28"/>
                <w:szCs w:val="28"/>
                <w:lang w:eastAsia="zh-CN" w:bidi="ar-SA"/>
              </w:rPr>
            </w:pPr>
          </w:p>
          <w:p w14:paraId="2C6B04AE" w14:textId="1052D6FC" w:rsidR="00B46490" w:rsidRPr="00B8581D" w:rsidRDefault="00B46490" w:rsidP="00B8581D">
            <w:pPr>
              <w:widowControl/>
              <w:suppressAutoHyphens/>
              <w:ind w:left="22" w:hanging="22"/>
              <w:rPr>
                <w:rFonts w:ascii="Times New Roman" w:eastAsia="Arial Unicode MS" w:hAnsi="Times New Roman" w:cs="Times New Roman"/>
                <w:bCs/>
                <w:color w:val="auto"/>
                <w:sz w:val="28"/>
                <w:szCs w:val="28"/>
                <w:lang w:eastAsia="zh-CN" w:bidi="ar-SA"/>
              </w:rPr>
            </w:pPr>
            <w:r w:rsidRPr="00B8581D">
              <w:rPr>
                <w:rFonts w:ascii="Times New Roman" w:eastAsia="Times New Roman" w:hAnsi="Times New Roman" w:cs="Times New Roman"/>
                <w:bCs/>
                <w:color w:val="auto"/>
                <w:sz w:val="28"/>
                <w:szCs w:val="28"/>
                <w:lang w:eastAsia="zh-CN" w:bidi="ar-SA"/>
              </w:rPr>
              <w:t>PREDLAGATELJ:</w:t>
            </w:r>
            <w:r w:rsidR="00B8581D" w:rsidRPr="00B8581D">
              <w:rPr>
                <w:rFonts w:ascii="Times New Roman" w:eastAsia="Times New Roman" w:hAnsi="Times New Roman" w:cs="Times New Roman"/>
                <w:bCs/>
                <w:color w:val="auto"/>
                <w:sz w:val="28"/>
                <w:szCs w:val="28"/>
                <w:lang w:eastAsia="zh-CN" w:bidi="ar-SA"/>
              </w:rPr>
              <w:tab/>
            </w:r>
            <w:r w:rsidRPr="00B8581D">
              <w:rPr>
                <w:rFonts w:ascii="Times New Roman" w:eastAsia="Times New Roman" w:hAnsi="Times New Roman" w:cs="Times New Roman"/>
                <w:bCs/>
                <w:color w:val="auto"/>
                <w:sz w:val="28"/>
                <w:szCs w:val="28"/>
                <w:lang w:eastAsia="zh-CN" w:bidi="ar-SA"/>
              </w:rPr>
              <w:t>Gradonačelnik Grada Požege</w:t>
            </w:r>
          </w:p>
          <w:p w14:paraId="209F652C" w14:textId="550E425C" w:rsidR="00B46490" w:rsidRPr="00B8581D" w:rsidRDefault="00B46490" w:rsidP="00B8581D">
            <w:pPr>
              <w:widowControl/>
              <w:suppressAutoHyphens/>
              <w:ind w:left="22" w:hanging="22"/>
              <w:rPr>
                <w:rFonts w:ascii="Times New Roman" w:eastAsia="Arial Unicode MS" w:hAnsi="Times New Roman" w:cs="Times New Roman"/>
                <w:bCs/>
                <w:color w:val="auto"/>
                <w:sz w:val="28"/>
                <w:szCs w:val="28"/>
                <w:lang w:eastAsia="zh-CN" w:bidi="ar-SA"/>
              </w:rPr>
            </w:pPr>
          </w:p>
          <w:p w14:paraId="1F14A1D5" w14:textId="77777777" w:rsidR="00B8581D" w:rsidRPr="00B8581D" w:rsidRDefault="00B8581D" w:rsidP="00B8581D">
            <w:pPr>
              <w:widowControl/>
              <w:suppressAutoHyphens/>
              <w:ind w:left="22" w:hanging="22"/>
              <w:rPr>
                <w:rFonts w:ascii="Times New Roman" w:eastAsia="Arial Unicode MS" w:hAnsi="Times New Roman" w:cs="Times New Roman"/>
                <w:bCs/>
                <w:color w:val="auto"/>
                <w:sz w:val="28"/>
                <w:szCs w:val="28"/>
                <w:lang w:eastAsia="zh-CN" w:bidi="ar-SA"/>
              </w:rPr>
            </w:pPr>
          </w:p>
          <w:p w14:paraId="78721910" w14:textId="6622CB0E" w:rsidR="00B46490" w:rsidRPr="00B8581D" w:rsidRDefault="00B46490" w:rsidP="00B8581D">
            <w:pPr>
              <w:widowControl/>
              <w:suppressAutoHyphens/>
              <w:ind w:left="22" w:hanging="22"/>
              <w:rPr>
                <w:rFonts w:ascii="Times New Roman" w:eastAsia="Arial Unicode MS" w:hAnsi="Times New Roman" w:cs="Times New Roman"/>
                <w:b/>
                <w:bCs/>
                <w:color w:val="auto"/>
                <w:sz w:val="28"/>
                <w:szCs w:val="28"/>
                <w:lang w:eastAsia="zh-CN" w:bidi="ar-SA"/>
              </w:rPr>
            </w:pPr>
            <w:r w:rsidRPr="00B8581D">
              <w:rPr>
                <w:rFonts w:ascii="Times New Roman" w:eastAsia="Arial Unicode MS" w:hAnsi="Times New Roman" w:cs="Times New Roman"/>
                <w:bCs/>
                <w:color w:val="auto"/>
                <w:sz w:val="28"/>
                <w:szCs w:val="28"/>
                <w:lang w:eastAsia="zh-CN" w:bidi="ar-SA"/>
              </w:rPr>
              <w:t>IZVJESTITELJ</w:t>
            </w:r>
            <w:r w:rsidRPr="00B8581D">
              <w:rPr>
                <w:rFonts w:ascii="Times New Roman" w:eastAsia="Times New Roman" w:hAnsi="Times New Roman" w:cs="Times New Roman"/>
                <w:bCs/>
                <w:color w:val="auto"/>
                <w:sz w:val="28"/>
                <w:szCs w:val="28"/>
                <w:lang w:eastAsia="zh-CN" w:bidi="ar-SA"/>
              </w:rPr>
              <w:t>:</w:t>
            </w:r>
            <w:r w:rsidR="00B8581D" w:rsidRPr="00B8581D">
              <w:rPr>
                <w:rFonts w:ascii="Times New Roman" w:eastAsia="Times New Roman" w:hAnsi="Times New Roman" w:cs="Times New Roman"/>
                <w:bCs/>
                <w:color w:val="auto"/>
                <w:sz w:val="28"/>
                <w:szCs w:val="28"/>
                <w:lang w:eastAsia="zh-CN" w:bidi="ar-SA"/>
              </w:rPr>
              <w:tab/>
            </w:r>
            <w:r w:rsidR="00B8581D" w:rsidRPr="00B8581D">
              <w:rPr>
                <w:rFonts w:ascii="Times New Roman" w:eastAsia="Times New Roman" w:hAnsi="Times New Roman" w:cs="Times New Roman"/>
                <w:bCs/>
                <w:color w:val="auto"/>
                <w:sz w:val="28"/>
                <w:szCs w:val="28"/>
                <w:lang w:eastAsia="zh-CN" w:bidi="ar-SA"/>
              </w:rPr>
              <w:tab/>
            </w:r>
            <w:r w:rsidRPr="00B8581D">
              <w:rPr>
                <w:rFonts w:ascii="Times New Roman" w:eastAsia="Times New Roman" w:hAnsi="Times New Roman" w:cs="Times New Roman"/>
                <w:bCs/>
                <w:color w:val="auto"/>
                <w:sz w:val="28"/>
                <w:szCs w:val="28"/>
                <w:lang w:eastAsia="zh-CN" w:bidi="ar-SA"/>
              </w:rPr>
              <w:t>Gradonačelnik Grada Požege</w:t>
            </w:r>
          </w:p>
          <w:p w14:paraId="4C388401" w14:textId="5FD4C5A1" w:rsidR="00B46490" w:rsidRPr="00B8581D" w:rsidRDefault="00B46490" w:rsidP="00B8581D">
            <w:pPr>
              <w:widowControl/>
              <w:suppressAutoHyphens/>
              <w:rPr>
                <w:rFonts w:ascii="Times New Roman" w:eastAsia="Arial Unicode MS" w:hAnsi="Times New Roman" w:cs="Times New Roman"/>
                <w:bCs/>
                <w:color w:val="auto"/>
                <w:sz w:val="28"/>
                <w:szCs w:val="28"/>
                <w:lang w:eastAsia="zh-CN" w:bidi="ar-SA"/>
              </w:rPr>
            </w:pPr>
          </w:p>
          <w:p w14:paraId="00AEA0C3" w14:textId="465A0233"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06134290" w14:textId="2BED39B3"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46CB4206" w14:textId="5A817EA5"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34E46EC3" w14:textId="3A79FB1E"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74A3844A" w14:textId="4016F548"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4BCCA24C" w14:textId="047B20F8"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02AC7807" w14:textId="2D856548"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718B5299" w14:textId="08ECA774"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79E0C7F5" w14:textId="3F63F266"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23DA9A98" w14:textId="77777777" w:rsidR="00B8581D" w:rsidRPr="00B8581D" w:rsidRDefault="00B8581D" w:rsidP="00B8581D">
            <w:pPr>
              <w:widowControl/>
              <w:suppressAutoHyphens/>
              <w:rPr>
                <w:rFonts w:ascii="Times New Roman" w:eastAsia="Arial Unicode MS" w:hAnsi="Times New Roman" w:cs="Times New Roman"/>
                <w:bCs/>
                <w:color w:val="auto"/>
                <w:sz w:val="28"/>
                <w:szCs w:val="28"/>
                <w:lang w:eastAsia="zh-CN" w:bidi="ar-SA"/>
              </w:rPr>
            </w:pPr>
          </w:p>
          <w:p w14:paraId="03697021" w14:textId="7EB0AA48" w:rsidR="00B46490" w:rsidRPr="00B8581D" w:rsidRDefault="00B46490" w:rsidP="00B8581D">
            <w:pPr>
              <w:widowControl/>
              <w:suppressAutoHyphens/>
              <w:jc w:val="center"/>
              <w:rPr>
                <w:rFonts w:ascii="Times New Roman" w:eastAsia="Times New Roman" w:hAnsi="Times New Roman" w:cs="Times New Roman"/>
                <w:b/>
                <w:color w:val="auto"/>
                <w:sz w:val="22"/>
                <w:szCs w:val="22"/>
                <w:lang w:eastAsia="zh-CN" w:bidi="ar-SA"/>
              </w:rPr>
            </w:pPr>
            <w:r w:rsidRPr="00B8581D">
              <w:rPr>
                <w:rFonts w:ascii="Times New Roman" w:eastAsia="Times New Roman" w:hAnsi="Times New Roman" w:cs="Times New Roman"/>
                <w:bCs/>
                <w:color w:val="auto"/>
                <w:sz w:val="28"/>
                <w:szCs w:val="28"/>
                <w:lang w:eastAsia="zh-CN" w:bidi="ar-SA"/>
              </w:rPr>
              <w:t>Rujan 2021.</w:t>
            </w:r>
          </w:p>
        </w:tc>
      </w:tr>
    </w:tbl>
    <w:p w14:paraId="1739196E" w14:textId="77777777" w:rsidR="00B46490" w:rsidRPr="00B8581D" w:rsidRDefault="00B46490" w:rsidP="00B46490">
      <w:pPr>
        <w:widowControl/>
        <w:suppressAutoHyphens/>
        <w:ind w:right="4536" w:firstLine="1985"/>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lastRenderedPageBreak/>
        <w:drawing>
          <wp:inline distT="0" distB="0" distL="0" distR="0" wp14:anchorId="331887DC" wp14:editId="4F20E082">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4915021"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R  E  P  U  B  L  I  K  A    H  R  V  A  T  S  K  A</w:t>
      </w:r>
    </w:p>
    <w:p w14:paraId="55BBBA2F" w14:textId="77777777" w:rsidR="00B46490" w:rsidRPr="00B8581D" w:rsidRDefault="00B46490" w:rsidP="00B46490">
      <w:pPr>
        <w:widowControl/>
        <w:suppressAutoHyphens/>
        <w:ind w:right="4677"/>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POŽEŠKO-SLAVONSKA  ŽUPANIJA</w:t>
      </w:r>
    </w:p>
    <w:p w14:paraId="1DE27FC2" w14:textId="77777777" w:rsidR="00B46490" w:rsidRPr="00B8581D" w:rsidRDefault="00B46490" w:rsidP="00144BCE">
      <w:pPr>
        <w:widowControl/>
        <w:suppressAutoHyphens/>
        <w:ind w:right="4677" w:firstLine="1560"/>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drawing>
          <wp:anchor distT="0" distB="0" distL="114300" distR="114300" simplePos="0" relativeHeight="251661312" behindDoc="0" locked="0" layoutInCell="1" allowOverlap="1" wp14:anchorId="3B51BB8C" wp14:editId="4994C3A0">
            <wp:simplePos x="0" y="0"/>
            <wp:positionH relativeFrom="column">
              <wp:posOffset>96520</wp:posOffset>
            </wp:positionH>
            <wp:positionV relativeFrom="paragraph">
              <wp:posOffset>17780</wp:posOffset>
            </wp:positionV>
            <wp:extent cx="355600" cy="347980"/>
            <wp:effectExtent l="0" t="0" r="6350" b="0"/>
            <wp:wrapNone/>
            <wp:docPr id="4" name="Slika 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B8581D">
        <w:rPr>
          <w:rFonts w:ascii="Times New Roman" w:eastAsia="Times New Roman" w:hAnsi="Times New Roman" w:cs="Times New Roman"/>
          <w:color w:val="auto"/>
          <w:sz w:val="22"/>
          <w:szCs w:val="22"/>
          <w:lang w:eastAsia="zh-CN" w:bidi="ar-SA"/>
        </w:rPr>
        <w:t>GRAD POŽEGA</w:t>
      </w:r>
    </w:p>
    <w:p w14:paraId="154BF16C" w14:textId="77777777" w:rsidR="00B46490" w:rsidRPr="00B8581D" w:rsidRDefault="00B46490" w:rsidP="00144BCE">
      <w:pPr>
        <w:widowControl/>
        <w:suppressAutoHyphens/>
        <w:ind w:right="4677" w:firstLine="1276"/>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GRADONAČELNIK</w:t>
      </w:r>
    </w:p>
    <w:p w14:paraId="1D797BB3"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42E393C5" w14:textId="77777777" w:rsidR="00C142B0" w:rsidRPr="00B8581D" w:rsidRDefault="00C142B0" w:rsidP="00C142B0">
      <w:pPr>
        <w:widowControl/>
        <w:suppressAutoHyphens/>
        <w:rPr>
          <w:rFonts w:ascii="Times New Roman" w:eastAsia="Times New Roman" w:hAnsi="Times New Roman" w:cs="Times New Roman"/>
          <w:color w:val="auto"/>
          <w:sz w:val="22"/>
          <w:szCs w:val="22"/>
          <w:lang w:eastAsia="zh-CN" w:bidi="ar-SA"/>
        </w:rPr>
      </w:pPr>
      <w:bookmarkStart w:id="0" w:name="_Hlk82708044"/>
      <w:r w:rsidRPr="00B8581D">
        <w:rPr>
          <w:rFonts w:ascii="Times New Roman" w:eastAsia="Times New Roman" w:hAnsi="Times New Roman" w:cs="Times New Roman"/>
          <w:color w:val="auto"/>
          <w:sz w:val="22"/>
          <w:szCs w:val="22"/>
          <w:lang w:eastAsia="zh-CN" w:bidi="ar-SA"/>
        </w:rPr>
        <w:t>KLASA: 940-01/21-01/34</w:t>
      </w:r>
    </w:p>
    <w:p w14:paraId="2FA8C06A" w14:textId="7F54649A" w:rsidR="00C142B0" w:rsidRPr="00B8581D" w:rsidRDefault="00C142B0" w:rsidP="00C142B0">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URBROJ: 2177/01-01/01-21-4</w:t>
      </w:r>
    </w:p>
    <w:p w14:paraId="7386BA98" w14:textId="45B6E5F2" w:rsidR="00B46490" w:rsidRPr="00B8581D" w:rsidRDefault="00C142B0" w:rsidP="00C142B0">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Požega, </w:t>
      </w:r>
      <w:r w:rsidR="009D2084" w:rsidRPr="00B8581D">
        <w:rPr>
          <w:rFonts w:ascii="Times New Roman" w:eastAsia="Times New Roman" w:hAnsi="Times New Roman" w:cs="Times New Roman"/>
          <w:color w:val="auto"/>
          <w:sz w:val="22"/>
          <w:szCs w:val="22"/>
          <w:lang w:eastAsia="zh-CN" w:bidi="ar-SA"/>
        </w:rPr>
        <w:t xml:space="preserve">20. </w:t>
      </w:r>
      <w:r w:rsidRPr="00B8581D">
        <w:rPr>
          <w:rFonts w:ascii="Times New Roman" w:eastAsia="Times New Roman" w:hAnsi="Times New Roman" w:cs="Times New Roman"/>
          <w:color w:val="auto"/>
          <w:sz w:val="22"/>
          <w:szCs w:val="22"/>
          <w:lang w:eastAsia="zh-CN" w:bidi="ar-SA"/>
        </w:rPr>
        <w:t>rujna 2021.</w:t>
      </w:r>
      <w:bookmarkEnd w:id="0"/>
    </w:p>
    <w:p w14:paraId="12B15753"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386FD99A"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35FBC99B" w14:textId="77777777" w:rsidR="00B46490" w:rsidRPr="00B8581D" w:rsidRDefault="00B46490" w:rsidP="00B46490">
      <w:pPr>
        <w:widowControl/>
        <w:suppressAutoHyphens/>
        <w:jc w:val="right"/>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GRADSKOM VIJEĆU GRADA POŽEGE</w:t>
      </w:r>
    </w:p>
    <w:p w14:paraId="1771FEED"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381093FA" w14:textId="14A04F5B"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651112C0" w14:textId="77777777" w:rsidR="00B8581D" w:rsidRPr="00B8581D" w:rsidRDefault="00B8581D" w:rsidP="00B46490">
      <w:pPr>
        <w:widowControl/>
        <w:suppressAutoHyphens/>
        <w:rPr>
          <w:rFonts w:ascii="Times New Roman" w:eastAsia="Times New Roman" w:hAnsi="Times New Roman" w:cs="Times New Roman"/>
          <w:color w:val="auto"/>
          <w:sz w:val="22"/>
          <w:szCs w:val="22"/>
          <w:lang w:eastAsia="zh-CN" w:bidi="ar-SA"/>
        </w:rPr>
      </w:pPr>
    </w:p>
    <w:p w14:paraId="5A26818E" w14:textId="77777777" w:rsidR="00B8581D" w:rsidRPr="00B8581D" w:rsidRDefault="00B46490" w:rsidP="009D2084">
      <w:pPr>
        <w:widowControl/>
        <w:suppressAutoHyphens/>
        <w:ind w:left="1134" w:hanging="1134"/>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PREDMET: Prijedlog Odluke </w:t>
      </w:r>
      <w:r w:rsidR="00B646D5" w:rsidRPr="00B8581D">
        <w:rPr>
          <w:rFonts w:ascii="Times New Roman" w:eastAsia="Times New Roman" w:hAnsi="Times New Roman" w:cs="Times New Roman"/>
          <w:color w:val="auto"/>
          <w:sz w:val="22"/>
          <w:szCs w:val="22"/>
          <w:lang w:eastAsia="zh-CN" w:bidi="ar-SA"/>
        </w:rPr>
        <w:t>o naknadi za korištenje odlagališta otpada na području druge jedinice lokalne samouprave</w:t>
      </w:r>
    </w:p>
    <w:p w14:paraId="6472AD92" w14:textId="6E7D5B5A" w:rsidR="00B46490" w:rsidRPr="00B8581D" w:rsidRDefault="009D2084" w:rsidP="00B8581D">
      <w:pPr>
        <w:widowControl/>
        <w:suppressAutoHyphens/>
        <w:ind w:left="1134"/>
        <w:jc w:val="both"/>
        <w:rPr>
          <w:rFonts w:ascii="Times New Roman" w:eastAsia="Calibri"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 </w:t>
      </w:r>
      <w:r w:rsidR="00B46490" w:rsidRPr="00B8581D">
        <w:rPr>
          <w:rFonts w:ascii="Times New Roman" w:eastAsia="Calibri" w:hAnsi="Times New Roman" w:cs="Times New Roman"/>
          <w:color w:val="auto"/>
          <w:sz w:val="22"/>
          <w:szCs w:val="22"/>
          <w:lang w:eastAsia="zh-CN" w:bidi="ar-SA"/>
        </w:rPr>
        <w:t xml:space="preserve">dostavlja se </w:t>
      </w:r>
    </w:p>
    <w:p w14:paraId="1E79AC02"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3CC886C5" w14:textId="77777777" w:rsidR="00B46490" w:rsidRPr="00B8581D" w:rsidRDefault="00B46490" w:rsidP="00B46490">
      <w:pPr>
        <w:widowControl/>
        <w:suppressAutoHyphens/>
        <w:jc w:val="both"/>
        <w:rPr>
          <w:rFonts w:ascii="Times New Roman" w:eastAsia="Times New Roman" w:hAnsi="Times New Roman" w:cs="Times New Roman"/>
          <w:color w:val="auto"/>
          <w:sz w:val="22"/>
          <w:szCs w:val="22"/>
          <w:lang w:eastAsia="zh-CN" w:bidi="ar-SA"/>
        </w:rPr>
      </w:pPr>
    </w:p>
    <w:p w14:paraId="73E6F653" w14:textId="54F8FEBB" w:rsidR="00B46490" w:rsidRPr="00B8581D"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Na temelju članka 62. stavka 1. podstavka 1. Statuta Grada Požege (Službene novine Grada Požege, broj: 2/21.</w:t>
      </w:r>
      <w:r w:rsidR="009D2084" w:rsidRPr="00B8581D">
        <w:rPr>
          <w:rFonts w:ascii="Times New Roman" w:eastAsia="Times New Roman" w:hAnsi="Times New Roman" w:cs="Times New Roman"/>
          <w:color w:val="auto"/>
          <w:sz w:val="22"/>
          <w:szCs w:val="22"/>
          <w:lang w:eastAsia="zh-CN" w:bidi="ar-SA"/>
        </w:rPr>
        <w:t>) (</w:t>
      </w:r>
      <w:bookmarkStart w:id="1" w:name="_Hlk73351800"/>
      <w:r w:rsidRPr="00B8581D">
        <w:rPr>
          <w:rFonts w:ascii="Times New Roman" w:eastAsia="Times New Roman" w:hAnsi="Times New Roman" w:cs="Times New Roman"/>
          <w:color w:val="auto"/>
          <w:sz w:val="22"/>
          <w:szCs w:val="22"/>
          <w:lang w:eastAsia="zh-CN" w:bidi="ar-SA"/>
        </w:rPr>
        <w:t>u nastavku teksta: Statut</w:t>
      </w:r>
      <w:bookmarkEnd w:id="1"/>
      <w:r w:rsidRPr="00B8581D">
        <w:rPr>
          <w:rFonts w:ascii="Times New Roman" w:eastAsia="Times New Roman" w:hAnsi="Times New Roman" w:cs="Times New Roman"/>
          <w:color w:val="auto"/>
          <w:sz w:val="22"/>
          <w:szCs w:val="22"/>
          <w:lang w:eastAsia="zh-CN" w:bidi="ar-SA"/>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2" w:name="_Hlk73343260"/>
      <w:r w:rsidRPr="00B8581D">
        <w:rPr>
          <w:rFonts w:ascii="Times New Roman" w:eastAsia="Times New Roman" w:hAnsi="Times New Roman" w:cs="Times New Roman"/>
          <w:color w:val="auto"/>
          <w:sz w:val="22"/>
          <w:szCs w:val="22"/>
          <w:lang w:eastAsia="zh-CN" w:bidi="ar-SA"/>
        </w:rPr>
        <w:t xml:space="preserve">Prijedlog </w:t>
      </w:r>
      <w:bookmarkEnd w:id="2"/>
      <w:r w:rsidRPr="00B8581D">
        <w:rPr>
          <w:rFonts w:ascii="Times New Roman" w:eastAsia="Times New Roman" w:hAnsi="Times New Roman" w:cs="Times New Roman"/>
          <w:color w:val="auto"/>
          <w:sz w:val="22"/>
          <w:szCs w:val="22"/>
          <w:lang w:eastAsia="zh-CN" w:bidi="ar-SA"/>
        </w:rPr>
        <w:t xml:space="preserve">Odluke </w:t>
      </w:r>
      <w:r w:rsidR="00403F87" w:rsidRPr="00B8581D">
        <w:rPr>
          <w:rFonts w:ascii="Times New Roman" w:eastAsia="Times New Roman" w:hAnsi="Times New Roman" w:cs="Times New Roman"/>
          <w:color w:val="auto"/>
          <w:sz w:val="22"/>
          <w:szCs w:val="22"/>
          <w:lang w:eastAsia="zh-CN" w:bidi="ar-SA"/>
        </w:rPr>
        <w:t>o naknadi za korištenje odlagališta otpada na području druge jedinice lokalne samouprave</w:t>
      </w:r>
      <w:r w:rsidRPr="00B8581D">
        <w:rPr>
          <w:rFonts w:ascii="Times New Roman" w:eastAsia="Times New Roman" w:hAnsi="Times New Roman" w:cs="Times New Roman"/>
          <w:color w:val="auto"/>
          <w:sz w:val="22"/>
          <w:szCs w:val="22"/>
          <w:lang w:eastAsia="zh-CN" w:bidi="ar-SA"/>
        </w:rPr>
        <w:t>.</w:t>
      </w:r>
    </w:p>
    <w:p w14:paraId="7E84C848" w14:textId="3E64D2B1" w:rsidR="00B46490" w:rsidRPr="00B8581D"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Pravni temelj za donošenje ove Odluke je u odredbi članka 103. Zakona o gospodarenju otpadom (Narodne novine,</w:t>
      </w:r>
      <w:r w:rsidR="009D2084" w:rsidRPr="00B8581D">
        <w:rPr>
          <w:rFonts w:ascii="Times New Roman" w:eastAsia="Times New Roman" w:hAnsi="Times New Roman" w:cs="Times New Roman"/>
          <w:color w:val="auto"/>
          <w:sz w:val="22"/>
          <w:szCs w:val="22"/>
          <w:lang w:eastAsia="zh-CN" w:bidi="ar-SA"/>
        </w:rPr>
        <w:t xml:space="preserve"> broj: </w:t>
      </w:r>
      <w:r w:rsidRPr="00B8581D">
        <w:rPr>
          <w:rFonts w:ascii="Times New Roman" w:eastAsia="Times New Roman" w:hAnsi="Times New Roman" w:cs="Times New Roman"/>
          <w:color w:val="auto"/>
          <w:sz w:val="22"/>
          <w:szCs w:val="22"/>
          <w:lang w:eastAsia="zh-CN" w:bidi="ar-SA"/>
        </w:rPr>
        <w:t xml:space="preserve"> 84/21.), članka 35. stavka 1. točke 2. Zakona o lokalnoj i područnoj (regionalnoj) samoupravi (</w:t>
      </w:r>
      <w:bookmarkStart w:id="3" w:name="_Hlk21605676"/>
      <w:r w:rsidRPr="00B8581D">
        <w:rPr>
          <w:rFonts w:ascii="Times New Roman" w:eastAsia="Times New Roman" w:hAnsi="Times New Roman" w:cs="Times New Roman"/>
          <w:color w:val="auto"/>
          <w:sz w:val="22"/>
          <w:szCs w:val="22"/>
          <w:lang w:eastAsia="zh-CN" w:bidi="ar-SA"/>
        </w:rPr>
        <w:t>N</w:t>
      </w:r>
      <w:r w:rsidR="009D2084" w:rsidRPr="00B8581D">
        <w:rPr>
          <w:rFonts w:ascii="Times New Roman" w:eastAsia="Times New Roman" w:hAnsi="Times New Roman" w:cs="Times New Roman"/>
          <w:color w:val="auto"/>
          <w:sz w:val="22"/>
          <w:szCs w:val="22"/>
          <w:lang w:eastAsia="zh-CN" w:bidi="ar-SA"/>
        </w:rPr>
        <w:t xml:space="preserve">arodne novine, </w:t>
      </w:r>
      <w:r w:rsidRPr="00B8581D">
        <w:rPr>
          <w:rFonts w:ascii="Times New Roman" w:eastAsia="Times New Roman" w:hAnsi="Times New Roman" w:cs="Times New Roman"/>
          <w:color w:val="auto"/>
          <w:sz w:val="22"/>
          <w:szCs w:val="22"/>
          <w:lang w:eastAsia="zh-CN" w:bidi="ar-SA"/>
        </w:rPr>
        <w:t xml:space="preserve">broj: 33/01, 60/01.- vjerodostojno tumačenje, 129/05., 109/07., 125/08., 36/09., 150/11., 144/12., 19/13.- pročišćeni tekst, 137/15.- ispravak, </w:t>
      </w:r>
      <w:bookmarkEnd w:id="3"/>
      <w:r w:rsidRPr="00B8581D">
        <w:rPr>
          <w:rFonts w:ascii="Times New Roman" w:eastAsia="Times New Roman" w:hAnsi="Times New Roman" w:cs="Times New Roman"/>
          <w:color w:val="auto"/>
          <w:sz w:val="22"/>
          <w:szCs w:val="22"/>
          <w:lang w:eastAsia="zh-CN" w:bidi="ar-SA"/>
        </w:rPr>
        <w:t>123/17., 98/19. i 144/20.), te članka 39. stavka 1. podstavka 3. Statuta.</w:t>
      </w:r>
    </w:p>
    <w:p w14:paraId="4704755B" w14:textId="77777777" w:rsidR="00B46490" w:rsidRPr="00B8581D" w:rsidRDefault="00B46490" w:rsidP="00B46490">
      <w:pPr>
        <w:widowControl/>
        <w:suppressAutoHyphens/>
        <w:rPr>
          <w:rFonts w:ascii="Times New Roman" w:eastAsia="Times New Roman" w:hAnsi="Times New Roman" w:cs="Times New Roman"/>
          <w:color w:val="auto"/>
          <w:sz w:val="22"/>
          <w:szCs w:val="22"/>
          <w:u w:val="single"/>
          <w:lang w:eastAsia="zh-CN" w:bidi="ar-SA"/>
        </w:rPr>
      </w:pPr>
      <w:bookmarkStart w:id="4" w:name="_Hlk499303751"/>
      <w:bookmarkStart w:id="5" w:name="_Hlk499306833"/>
      <w:bookmarkStart w:id="6" w:name="_Hlk517161414"/>
      <w:bookmarkStart w:id="7" w:name="_Hlk511381415"/>
    </w:p>
    <w:p w14:paraId="17513D8D" w14:textId="77777777" w:rsidR="00B8581D" w:rsidRPr="00B8581D" w:rsidRDefault="00B8581D" w:rsidP="00B8581D">
      <w:pPr>
        <w:widowControl/>
        <w:rPr>
          <w:rFonts w:ascii="Times New Roman" w:eastAsia="Times New Roman" w:hAnsi="Times New Roman" w:cs="Times New Roman"/>
          <w:color w:val="auto"/>
          <w:sz w:val="22"/>
          <w:szCs w:val="22"/>
          <w:lang w:val="en-US" w:bidi="ar-SA"/>
        </w:rPr>
      </w:pPr>
      <w:bookmarkStart w:id="8" w:name="_Hlk83193608"/>
      <w:bookmarkEnd w:id="6"/>
      <w:bookmarkEnd w:id="7"/>
    </w:p>
    <w:p w14:paraId="22B31980" w14:textId="77777777" w:rsidR="00B8581D" w:rsidRPr="00B8581D" w:rsidRDefault="00B8581D" w:rsidP="00B8581D">
      <w:pPr>
        <w:widowControl/>
        <w:ind w:left="6379" w:firstLine="291"/>
        <w:rPr>
          <w:rFonts w:ascii="Times New Roman" w:eastAsia="Times New Roman" w:hAnsi="Times New Roman" w:cs="Times New Roman"/>
          <w:color w:val="auto"/>
          <w:sz w:val="22"/>
          <w:szCs w:val="22"/>
          <w:lang w:val="en-US" w:bidi="ar-SA"/>
        </w:rPr>
      </w:pPr>
      <w:r w:rsidRPr="00B8581D">
        <w:rPr>
          <w:rFonts w:ascii="Times New Roman" w:eastAsia="Times New Roman" w:hAnsi="Times New Roman" w:cs="Times New Roman"/>
          <w:color w:val="auto"/>
          <w:sz w:val="22"/>
          <w:szCs w:val="22"/>
          <w:lang w:val="en-US" w:bidi="ar-SA"/>
        </w:rPr>
        <w:t>GRADONAČELNIK</w:t>
      </w:r>
    </w:p>
    <w:p w14:paraId="4BE5FDB8" w14:textId="77777777" w:rsidR="00B8581D" w:rsidRPr="00B8581D" w:rsidRDefault="00B8581D" w:rsidP="00B8581D">
      <w:pPr>
        <w:widowControl/>
        <w:ind w:left="6237"/>
        <w:jc w:val="center"/>
        <w:rPr>
          <w:rFonts w:ascii="Times New Roman" w:eastAsia="Times New Roman" w:hAnsi="Times New Roman" w:cs="Times New Roman"/>
          <w:color w:val="auto"/>
          <w:sz w:val="22"/>
          <w:szCs w:val="22"/>
          <w:u w:val="single"/>
          <w:lang w:val="en-US" w:bidi="ar-SA"/>
        </w:rPr>
      </w:pPr>
      <w:r w:rsidRPr="00B8581D">
        <w:rPr>
          <w:rFonts w:ascii="Times New Roman" w:eastAsia="Times New Roman" w:hAnsi="Times New Roman" w:cs="Times New Roman"/>
          <w:color w:val="auto"/>
          <w:sz w:val="22"/>
          <w:szCs w:val="22"/>
          <w:lang w:val="en-US" w:bidi="ar-SA"/>
        </w:rPr>
        <w:t xml:space="preserve">dr.sc. </w:t>
      </w:r>
      <w:proofErr w:type="spellStart"/>
      <w:r w:rsidRPr="00B8581D">
        <w:rPr>
          <w:rFonts w:ascii="Times New Roman" w:eastAsia="Times New Roman" w:hAnsi="Times New Roman" w:cs="Times New Roman"/>
          <w:color w:val="auto"/>
          <w:sz w:val="22"/>
          <w:szCs w:val="22"/>
          <w:lang w:val="en-US" w:bidi="ar-SA"/>
        </w:rPr>
        <w:t>Željko</w:t>
      </w:r>
      <w:proofErr w:type="spellEnd"/>
      <w:r w:rsidRPr="00B8581D">
        <w:rPr>
          <w:rFonts w:ascii="Times New Roman" w:eastAsia="Times New Roman" w:hAnsi="Times New Roman" w:cs="Times New Roman"/>
          <w:color w:val="auto"/>
          <w:sz w:val="22"/>
          <w:szCs w:val="22"/>
          <w:lang w:val="en-US" w:bidi="ar-SA"/>
        </w:rPr>
        <w:t xml:space="preserve"> </w:t>
      </w:r>
      <w:proofErr w:type="spellStart"/>
      <w:r w:rsidRPr="00B8581D">
        <w:rPr>
          <w:rFonts w:ascii="Times New Roman" w:eastAsia="Times New Roman" w:hAnsi="Times New Roman" w:cs="Times New Roman"/>
          <w:color w:val="auto"/>
          <w:sz w:val="22"/>
          <w:szCs w:val="22"/>
          <w:lang w:val="en-US" w:bidi="ar-SA"/>
        </w:rPr>
        <w:t>Glavić</w:t>
      </w:r>
      <w:proofErr w:type="spellEnd"/>
      <w:r w:rsidRPr="00B8581D">
        <w:rPr>
          <w:rFonts w:ascii="Times New Roman" w:eastAsia="Times New Roman" w:hAnsi="Times New Roman" w:cs="Times New Roman"/>
          <w:color w:val="auto"/>
          <w:sz w:val="22"/>
          <w:szCs w:val="22"/>
          <w:lang w:val="en-US" w:bidi="ar-SA"/>
        </w:rPr>
        <w:t xml:space="preserve">, </w:t>
      </w:r>
      <w:proofErr w:type="spellStart"/>
      <w:r w:rsidRPr="00B8581D">
        <w:rPr>
          <w:rFonts w:ascii="Times New Roman" w:eastAsia="Times New Roman" w:hAnsi="Times New Roman" w:cs="Times New Roman"/>
          <w:color w:val="auto"/>
          <w:sz w:val="22"/>
          <w:szCs w:val="22"/>
          <w:lang w:val="en-US" w:bidi="ar-SA"/>
        </w:rPr>
        <w:t>v.r.</w:t>
      </w:r>
      <w:proofErr w:type="spellEnd"/>
    </w:p>
    <w:bookmarkEnd w:id="8"/>
    <w:p w14:paraId="4D98AFCD" w14:textId="77777777" w:rsidR="00B46490" w:rsidRPr="00B8581D" w:rsidRDefault="00B46490" w:rsidP="00B46490">
      <w:pPr>
        <w:widowControl/>
        <w:suppressAutoHyphens/>
        <w:rPr>
          <w:rFonts w:ascii="Times New Roman" w:eastAsia="Times New Roman" w:hAnsi="Times New Roman" w:cs="Times New Roman"/>
          <w:color w:val="auto"/>
          <w:sz w:val="22"/>
          <w:szCs w:val="22"/>
          <w:u w:val="single"/>
          <w:lang w:eastAsia="zh-CN" w:bidi="ar-SA"/>
        </w:rPr>
      </w:pPr>
    </w:p>
    <w:bookmarkEnd w:id="4"/>
    <w:p w14:paraId="759D3C50" w14:textId="77777777" w:rsidR="00B46490" w:rsidRPr="00B8581D" w:rsidRDefault="00B46490" w:rsidP="00B46490">
      <w:pPr>
        <w:widowControl/>
        <w:suppressAutoHyphens/>
        <w:rPr>
          <w:rFonts w:ascii="Times New Roman" w:eastAsia="Times New Roman" w:hAnsi="Times New Roman" w:cs="Times New Roman"/>
          <w:color w:val="auto"/>
          <w:sz w:val="22"/>
          <w:szCs w:val="22"/>
          <w:u w:val="single"/>
          <w:lang w:eastAsia="zh-CN" w:bidi="ar-SA"/>
        </w:rPr>
      </w:pPr>
    </w:p>
    <w:p w14:paraId="2C1FB808" w14:textId="77777777" w:rsidR="00B46490" w:rsidRPr="00B8581D" w:rsidRDefault="00B46490" w:rsidP="00B46490">
      <w:pPr>
        <w:widowControl/>
        <w:suppressAutoHyphens/>
        <w:rPr>
          <w:rFonts w:ascii="Times New Roman" w:eastAsia="Times New Roman" w:hAnsi="Times New Roman" w:cs="Times New Roman"/>
          <w:color w:val="auto"/>
          <w:sz w:val="22"/>
          <w:szCs w:val="22"/>
          <w:u w:val="single"/>
          <w:lang w:eastAsia="zh-CN" w:bidi="ar-SA"/>
        </w:rPr>
      </w:pPr>
    </w:p>
    <w:bookmarkEnd w:id="5"/>
    <w:p w14:paraId="57E3E532"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5CDC8448"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12CBA530"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298CCC8D"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198FF3D9" w14:textId="77777777"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428A8F45" w14:textId="3F032ECF"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p>
    <w:p w14:paraId="09E7197F" w14:textId="01C9D988" w:rsidR="00403F87" w:rsidRPr="00B8581D" w:rsidRDefault="00403F87" w:rsidP="00B46490">
      <w:pPr>
        <w:widowControl/>
        <w:suppressAutoHyphens/>
        <w:rPr>
          <w:rFonts w:ascii="Times New Roman" w:eastAsia="Times New Roman" w:hAnsi="Times New Roman" w:cs="Times New Roman"/>
          <w:color w:val="auto"/>
          <w:sz w:val="22"/>
          <w:szCs w:val="22"/>
          <w:lang w:eastAsia="zh-CN" w:bidi="ar-SA"/>
        </w:rPr>
      </w:pPr>
    </w:p>
    <w:p w14:paraId="5FF955CC" w14:textId="77777777" w:rsidR="00403F87" w:rsidRPr="00B8581D" w:rsidRDefault="00403F87" w:rsidP="00B46490">
      <w:pPr>
        <w:widowControl/>
        <w:suppressAutoHyphens/>
        <w:rPr>
          <w:rFonts w:ascii="Times New Roman" w:eastAsia="Times New Roman" w:hAnsi="Times New Roman" w:cs="Times New Roman"/>
          <w:color w:val="auto"/>
          <w:sz w:val="22"/>
          <w:szCs w:val="22"/>
          <w:lang w:eastAsia="zh-CN" w:bidi="ar-SA"/>
        </w:rPr>
      </w:pPr>
    </w:p>
    <w:p w14:paraId="4F032D61" w14:textId="77777777" w:rsidR="00C96C7C" w:rsidRPr="00B8581D" w:rsidRDefault="00C96C7C" w:rsidP="00B46490">
      <w:pPr>
        <w:widowControl/>
        <w:suppressAutoHyphens/>
        <w:rPr>
          <w:rFonts w:ascii="Times New Roman" w:eastAsia="Times New Roman" w:hAnsi="Times New Roman" w:cs="Times New Roman"/>
          <w:color w:val="auto"/>
          <w:sz w:val="22"/>
          <w:szCs w:val="22"/>
          <w:lang w:eastAsia="zh-CN" w:bidi="ar-SA"/>
        </w:rPr>
      </w:pPr>
    </w:p>
    <w:p w14:paraId="58A70FD3" w14:textId="7A3E9C68" w:rsidR="00B46490" w:rsidRPr="00B8581D" w:rsidRDefault="00B46490" w:rsidP="00B46490">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U PRIVITKU:</w:t>
      </w:r>
    </w:p>
    <w:p w14:paraId="1C16EF9D" w14:textId="77777777" w:rsidR="00B46490" w:rsidRPr="00B8581D" w:rsidRDefault="00B46490" w:rsidP="00B8581D">
      <w:pPr>
        <w:widowControl/>
        <w:numPr>
          <w:ilvl w:val="0"/>
          <w:numId w:val="2"/>
        </w:numPr>
        <w:tabs>
          <w:tab w:val="clear" w:pos="0"/>
        </w:tabs>
        <w:suppressAutoHyphens/>
        <w:ind w:left="567" w:hanging="283"/>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Zaključak Gradonačelnika Grada Požege </w:t>
      </w:r>
    </w:p>
    <w:p w14:paraId="686EB44B" w14:textId="77777777" w:rsidR="009D2084" w:rsidRPr="00B8581D" w:rsidRDefault="00B46490" w:rsidP="00B8581D">
      <w:pPr>
        <w:widowControl/>
        <w:numPr>
          <w:ilvl w:val="0"/>
          <w:numId w:val="2"/>
        </w:numPr>
        <w:tabs>
          <w:tab w:val="clear" w:pos="0"/>
        </w:tabs>
        <w:suppressAutoHyphens/>
        <w:ind w:left="567" w:hanging="283"/>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Prijedlog </w:t>
      </w:r>
      <w:r w:rsidR="00C142B0" w:rsidRPr="00B8581D">
        <w:rPr>
          <w:rFonts w:ascii="Times New Roman" w:eastAsia="Times New Roman" w:hAnsi="Times New Roman" w:cs="Times New Roman"/>
          <w:color w:val="auto"/>
          <w:sz w:val="22"/>
          <w:szCs w:val="22"/>
          <w:lang w:eastAsia="zh-CN" w:bidi="ar-SA"/>
        </w:rPr>
        <w:t xml:space="preserve">Odluke </w:t>
      </w:r>
      <w:r w:rsidR="00B646D5" w:rsidRPr="00B8581D">
        <w:rPr>
          <w:rFonts w:ascii="Times New Roman" w:eastAsia="Times New Roman" w:hAnsi="Times New Roman" w:cs="Times New Roman"/>
          <w:color w:val="auto"/>
          <w:sz w:val="22"/>
          <w:szCs w:val="22"/>
          <w:lang w:eastAsia="zh-CN" w:bidi="ar-SA"/>
        </w:rPr>
        <w:t xml:space="preserve">o naknadi za korištenje odlagališta otpada </w:t>
      </w:r>
    </w:p>
    <w:p w14:paraId="2B278727" w14:textId="6B8090BB" w:rsidR="00B8581D" w:rsidRPr="00B8581D" w:rsidRDefault="00B646D5" w:rsidP="009D2084">
      <w:pPr>
        <w:widowControl/>
        <w:suppressAutoHyphens/>
        <w:ind w:left="567"/>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na području druge jedinice lokalne samouprave</w:t>
      </w:r>
    </w:p>
    <w:p w14:paraId="3E3D3E02" w14:textId="77777777" w:rsidR="00B8581D" w:rsidRPr="00B8581D" w:rsidRDefault="00B8581D">
      <w:pPr>
        <w:widowControl/>
        <w:spacing w:after="160" w:line="259" w:lineRule="auto"/>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br w:type="page"/>
      </w:r>
    </w:p>
    <w:p w14:paraId="37514583" w14:textId="77777777" w:rsidR="00A63141" w:rsidRPr="00B8581D" w:rsidRDefault="00A63141" w:rsidP="00A63141">
      <w:pPr>
        <w:widowControl/>
        <w:suppressAutoHyphens/>
        <w:ind w:right="4536" w:firstLine="1985"/>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lastRenderedPageBreak/>
        <w:drawing>
          <wp:inline distT="0" distB="0" distL="0" distR="0" wp14:anchorId="78079DF1" wp14:editId="57431F2F">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3E484A3"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R  E  P  U  B  L  I  K  A    H  R  V  A  T  S  K  A</w:t>
      </w:r>
    </w:p>
    <w:p w14:paraId="30C13715" w14:textId="77777777" w:rsidR="00A63141" w:rsidRPr="00B8581D" w:rsidRDefault="00A63141" w:rsidP="00A63141">
      <w:pPr>
        <w:widowControl/>
        <w:suppressAutoHyphens/>
        <w:ind w:right="4677"/>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POŽEŠKO-SLAVONSKA  ŽUPANIJA</w:t>
      </w:r>
    </w:p>
    <w:p w14:paraId="7F6B009C" w14:textId="77777777" w:rsidR="00A63141" w:rsidRPr="00B8581D" w:rsidRDefault="00A63141" w:rsidP="00A63141">
      <w:pPr>
        <w:widowControl/>
        <w:suppressAutoHyphens/>
        <w:ind w:right="4677" w:firstLine="1560"/>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drawing>
          <wp:anchor distT="0" distB="0" distL="114300" distR="114300" simplePos="0" relativeHeight="251667456" behindDoc="0" locked="0" layoutInCell="1" allowOverlap="1" wp14:anchorId="451038FF" wp14:editId="1A677032">
            <wp:simplePos x="0" y="0"/>
            <wp:positionH relativeFrom="column">
              <wp:posOffset>96520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B8581D">
        <w:rPr>
          <w:rFonts w:ascii="Times New Roman" w:eastAsia="Times New Roman" w:hAnsi="Times New Roman" w:cs="Times New Roman"/>
          <w:color w:val="auto"/>
          <w:sz w:val="22"/>
          <w:szCs w:val="22"/>
          <w:lang w:eastAsia="zh-CN" w:bidi="ar-SA"/>
        </w:rPr>
        <w:t>GRAD POŽEGA</w:t>
      </w:r>
    </w:p>
    <w:p w14:paraId="470354A9" w14:textId="77777777" w:rsidR="00A63141" w:rsidRPr="00B8581D" w:rsidRDefault="00A63141" w:rsidP="00A63141">
      <w:pPr>
        <w:widowControl/>
        <w:suppressAutoHyphens/>
        <w:ind w:right="4677" w:firstLine="1276"/>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GRADONAČELNIK</w:t>
      </w:r>
    </w:p>
    <w:p w14:paraId="65D3B820"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p>
    <w:p w14:paraId="064B9093"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KLASA: 940-01/21-01/34</w:t>
      </w:r>
    </w:p>
    <w:p w14:paraId="1BF60EED"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URBROJ: 2177/01-01/01-21-2</w:t>
      </w:r>
    </w:p>
    <w:p w14:paraId="49A7646D" w14:textId="2F04DE54"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Požega, 20. rujna 2021.</w:t>
      </w:r>
    </w:p>
    <w:p w14:paraId="35C48AA1"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p>
    <w:p w14:paraId="500724F2" w14:textId="4887D16F" w:rsidR="00A63141" w:rsidRPr="00B8581D" w:rsidRDefault="00A63141" w:rsidP="00A63141">
      <w:pPr>
        <w:widowControl/>
        <w:suppressAutoHyphens/>
        <w:ind w:firstLine="708"/>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Na temelju članka 44. i članka 48. stavka 1. točke 1. Zakona o lokalnoj i područnoj (regionalnoj) samoupravi (Narodne novine, broj: 33/01, 60/01.- vjerodostojno tumačenje, 129/05., 109/07., 125/08., 36/09., 150/11., 144/12., 19/13.- pročišćeni tekst, 137/15.- ispravak, 123/17., 98/19. i 144/20.) i članka 62. stavka 1. podstavka 1. i članka 120. Statuta Grada Požege (Službene novine Grada Požege, broj: 2/21.), Gradonačelnik Grada Požege, dana 20. rujna 2021. godine, donosi </w:t>
      </w:r>
    </w:p>
    <w:p w14:paraId="3D212551" w14:textId="1D7A7468"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p>
    <w:p w14:paraId="3BA16041" w14:textId="77777777" w:rsidR="00A63141" w:rsidRPr="00B8581D" w:rsidRDefault="00A63141" w:rsidP="00A63141">
      <w:pPr>
        <w:widowControl/>
        <w:suppressAutoHyphens/>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ZAKLJUČAK</w:t>
      </w:r>
    </w:p>
    <w:p w14:paraId="3E95ADCA"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p>
    <w:p w14:paraId="6148FAB5" w14:textId="68ED21A8" w:rsidR="00A63141" w:rsidRPr="00B8581D" w:rsidRDefault="00A63141" w:rsidP="00B8581D">
      <w:pPr>
        <w:widowControl/>
        <w:suppressAutoHyphens/>
        <w:ind w:firstLine="708"/>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I. Utvrđuje se Prijedlog Odluke o naknadi za korištenje odlagališta otpada na području druge jedinice lokalne samouprave, u predloženom tekstu.</w:t>
      </w:r>
    </w:p>
    <w:p w14:paraId="5C41CD8E" w14:textId="77777777"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47C6ED03" w14:textId="77777777" w:rsidR="00A63141" w:rsidRPr="00B8581D" w:rsidRDefault="00A63141" w:rsidP="00A63141">
      <w:pPr>
        <w:widowControl/>
        <w:suppressAutoHyphens/>
        <w:ind w:firstLine="708"/>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II. Prijedlog Odluke iz točke I. ovoga Zaključka upućuje se Gradskom vijeću Grada Požege na razmatranje i usvajanje.</w:t>
      </w:r>
    </w:p>
    <w:p w14:paraId="357F5E36" w14:textId="77777777" w:rsidR="00A63141" w:rsidRPr="00B8581D" w:rsidRDefault="00A63141" w:rsidP="00A63141">
      <w:pPr>
        <w:widowControl/>
        <w:suppressAutoHyphens/>
        <w:rPr>
          <w:rFonts w:ascii="Times New Roman" w:eastAsia="Times New Roman" w:hAnsi="Times New Roman" w:cs="Times New Roman"/>
          <w:color w:val="auto"/>
          <w:sz w:val="22"/>
          <w:szCs w:val="22"/>
          <w:u w:val="single"/>
          <w:lang w:eastAsia="zh-CN" w:bidi="ar-SA"/>
        </w:rPr>
      </w:pPr>
    </w:p>
    <w:p w14:paraId="724E1A73" w14:textId="77777777" w:rsidR="00A63141" w:rsidRPr="00B8581D" w:rsidRDefault="00A63141" w:rsidP="00A63141">
      <w:pPr>
        <w:widowControl/>
        <w:suppressAutoHyphens/>
        <w:rPr>
          <w:rFonts w:ascii="Times New Roman" w:eastAsia="Times New Roman" w:hAnsi="Times New Roman" w:cs="Times New Roman"/>
          <w:color w:val="auto"/>
          <w:sz w:val="22"/>
          <w:szCs w:val="22"/>
          <w:lang w:eastAsia="zh-CN" w:bidi="ar-SA"/>
        </w:rPr>
      </w:pPr>
    </w:p>
    <w:p w14:paraId="3959B001" w14:textId="77777777" w:rsidR="00A63141" w:rsidRPr="00B8581D" w:rsidRDefault="00A63141" w:rsidP="007C3825">
      <w:pPr>
        <w:widowControl/>
        <w:suppressAutoHyphens/>
        <w:ind w:left="6379"/>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GRADONAČELNIK</w:t>
      </w:r>
    </w:p>
    <w:p w14:paraId="40C1E484" w14:textId="00D77D71" w:rsidR="00A63141" w:rsidRPr="00B8581D" w:rsidRDefault="00A63141" w:rsidP="007C3825">
      <w:pPr>
        <w:widowControl/>
        <w:suppressAutoHyphens/>
        <w:ind w:left="3402" w:right="567" w:hanging="283"/>
        <w:jc w:val="right"/>
        <w:rPr>
          <w:rFonts w:ascii="Times New Roman" w:eastAsia="Times New Roman" w:hAnsi="Times New Roman" w:cs="Times New Roman"/>
          <w:color w:val="auto"/>
          <w:sz w:val="22"/>
          <w:szCs w:val="22"/>
          <w:u w:val="single"/>
          <w:lang w:eastAsia="zh-CN" w:bidi="ar-SA"/>
        </w:rPr>
      </w:pPr>
      <w:r w:rsidRPr="00B8581D">
        <w:rPr>
          <w:rFonts w:ascii="Times New Roman" w:eastAsia="Times New Roman" w:hAnsi="Times New Roman" w:cs="Times New Roman"/>
          <w:color w:val="auto"/>
          <w:sz w:val="22"/>
          <w:szCs w:val="22"/>
          <w:lang w:eastAsia="zh-CN" w:bidi="ar-SA"/>
        </w:rPr>
        <w:t>dr.sc. Željko Glavić</w:t>
      </w:r>
      <w:r w:rsidR="007C3825" w:rsidRPr="00B8581D">
        <w:rPr>
          <w:rFonts w:ascii="Times New Roman" w:eastAsia="Times New Roman" w:hAnsi="Times New Roman" w:cs="Times New Roman"/>
          <w:color w:val="auto"/>
          <w:sz w:val="22"/>
          <w:szCs w:val="22"/>
          <w:lang w:eastAsia="zh-CN" w:bidi="ar-SA"/>
        </w:rPr>
        <w:t>, v.r.</w:t>
      </w:r>
    </w:p>
    <w:p w14:paraId="696860BC" w14:textId="77777777" w:rsidR="00A63141" w:rsidRPr="00B8581D" w:rsidRDefault="00A63141" w:rsidP="00A63141">
      <w:pPr>
        <w:widowControl/>
        <w:suppressAutoHyphens/>
        <w:rPr>
          <w:rFonts w:ascii="Times New Roman" w:eastAsia="Times New Roman" w:hAnsi="Times New Roman" w:cs="Times New Roman"/>
          <w:color w:val="auto"/>
          <w:sz w:val="22"/>
          <w:szCs w:val="22"/>
          <w:u w:val="single"/>
          <w:lang w:eastAsia="zh-CN" w:bidi="ar-SA"/>
        </w:rPr>
      </w:pPr>
    </w:p>
    <w:p w14:paraId="645402C2" w14:textId="77777777"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05FAACFD" w14:textId="77777777"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7CCB1796" w14:textId="6C3116E6"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324872D6" w14:textId="206A4A32"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28AD1A76" w14:textId="13DCE07C"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1B9CB0B1" w14:textId="65334041"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7A34E22A" w14:textId="59D55C51"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69438164" w14:textId="5DC7BDBB"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52C6980F" w14:textId="27C44B39"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30868008" w14:textId="32EA80D5"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695D419F" w14:textId="39AB4D39"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7BBE6316" w14:textId="51EC4BF6"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712AF7B4" w14:textId="186D9E58"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40604373" w14:textId="4808766F"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07B44A22" w14:textId="2A8CAA9B"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7179D53F" w14:textId="69F6C307"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775F3D0E" w14:textId="77777777" w:rsidR="00B8581D" w:rsidRPr="00B8581D" w:rsidRDefault="00B8581D" w:rsidP="00A63141">
      <w:pPr>
        <w:widowControl/>
        <w:suppressAutoHyphens/>
        <w:jc w:val="both"/>
        <w:rPr>
          <w:rFonts w:ascii="Times New Roman" w:eastAsia="Times New Roman" w:hAnsi="Times New Roman" w:cs="Times New Roman"/>
          <w:color w:val="auto"/>
          <w:sz w:val="22"/>
          <w:szCs w:val="22"/>
          <w:lang w:eastAsia="zh-CN" w:bidi="ar-SA"/>
        </w:rPr>
      </w:pPr>
    </w:p>
    <w:p w14:paraId="1654BFBE" w14:textId="77777777"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4C4CA561" w14:textId="77777777" w:rsidR="00A63141" w:rsidRPr="00B8581D" w:rsidRDefault="00A63141" w:rsidP="00A63141">
      <w:pPr>
        <w:widowControl/>
        <w:suppressAutoHyphens/>
        <w:jc w:val="both"/>
        <w:rPr>
          <w:rFonts w:ascii="Times New Roman" w:eastAsia="Times New Roman" w:hAnsi="Times New Roman" w:cs="Times New Roman"/>
          <w:color w:val="auto"/>
          <w:sz w:val="22"/>
          <w:szCs w:val="22"/>
          <w:lang w:eastAsia="zh-CN" w:bidi="ar-SA"/>
        </w:rPr>
      </w:pPr>
    </w:p>
    <w:p w14:paraId="242C0B47" w14:textId="77777777" w:rsidR="00144BCE" w:rsidRPr="00B8581D" w:rsidRDefault="00144BCE" w:rsidP="00144BCE">
      <w:pPr>
        <w:widowControl/>
        <w:suppressAutoHyphens/>
        <w:ind w:right="50" w:firstLine="2"/>
        <w:jc w:val="both"/>
        <w:rPr>
          <w:rFonts w:ascii="Times New Roman" w:eastAsia="Times New Roman" w:hAnsi="Times New Roman" w:cs="Times New Roman"/>
          <w:color w:val="auto"/>
          <w:sz w:val="22"/>
          <w:szCs w:val="22"/>
          <w:lang w:eastAsia="zh-CN" w:bidi="ar-SA"/>
        </w:rPr>
      </w:pPr>
    </w:p>
    <w:p w14:paraId="48B97AFC" w14:textId="77777777" w:rsidR="00144BCE" w:rsidRPr="00B8581D" w:rsidRDefault="00144BCE" w:rsidP="00144BCE">
      <w:pPr>
        <w:widowControl/>
        <w:suppressAutoHyphens/>
        <w:ind w:right="50" w:firstLine="2"/>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DOSTAVITI:</w:t>
      </w:r>
    </w:p>
    <w:p w14:paraId="0EAFE75F" w14:textId="77777777" w:rsidR="00144BCE" w:rsidRPr="00B8581D" w:rsidRDefault="00144BCE" w:rsidP="00144BCE">
      <w:pPr>
        <w:widowControl/>
        <w:numPr>
          <w:ilvl w:val="0"/>
          <w:numId w:val="4"/>
        </w:numPr>
        <w:suppressAutoHyphens/>
        <w:ind w:left="567" w:right="50" w:hanging="283"/>
        <w:contextualSpacing/>
        <w:jc w:val="both"/>
        <w:rPr>
          <w:rFonts w:ascii="Times New Roman" w:eastAsia="Calibri" w:hAnsi="Times New Roman" w:cs="Times New Roman"/>
          <w:color w:val="auto"/>
          <w:sz w:val="22"/>
          <w:szCs w:val="22"/>
          <w:lang w:eastAsia="zh-CN" w:bidi="ar-SA"/>
        </w:rPr>
      </w:pPr>
      <w:r w:rsidRPr="00B8581D">
        <w:rPr>
          <w:rFonts w:ascii="Times New Roman" w:eastAsia="Calibri" w:hAnsi="Times New Roman" w:cs="Times New Roman"/>
          <w:color w:val="auto"/>
          <w:sz w:val="22"/>
          <w:szCs w:val="22"/>
          <w:lang w:eastAsia="zh-CN" w:bidi="ar-SA"/>
        </w:rPr>
        <w:t>Gradskom vijeću Grada Požege</w:t>
      </w:r>
    </w:p>
    <w:p w14:paraId="0D4BE87A" w14:textId="77777777" w:rsidR="00144BCE" w:rsidRPr="00B8581D" w:rsidRDefault="00144BCE" w:rsidP="00144BCE">
      <w:pPr>
        <w:widowControl/>
        <w:numPr>
          <w:ilvl w:val="0"/>
          <w:numId w:val="4"/>
        </w:numPr>
        <w:suppressAutoHyphens/>
        <w:ind w:left="567" w:right="50" w:hanging="283"/>
        <w:contextualSpacing/>
        <w:jc w:val="both"/>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Pismohrani.</w:t>
      </w:r>
    </w:p>
    <w:p w14:paraId="3422564E" w14:textId="77777777" w:rsidR="00144BCE" w:rsidRPr="00B8581D" w:rsidRDefault="00144BCE" w:rsidP="00144BCE">
      <w:pPr>
        <w:widowControl/>
        <w:spacing w:after="160" w:line="259" w:lineRule="auto"/>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br w:type="page"/>
      </w:r>
    </w:p>
    <w:p w14:paraId="662160CF" w14:textId="7A079C6D" w:rsidR="00912844" w:rsidRPr="00B8581D" w:rsidRDefault="00912844" w:rsidP="00C142B0">
      <w:pPr>
        <w:widowControl/>
        <w:suppressAutoHyphens/>
        <w:jc w:val="right"/>
        <w:rPr>
          <w:rFonts w:ascii="Times New Roman" w:eastAsia="Times New Roman" w:hAnsi="Times New Roman" w:cs="Times New Roman"/>
          <w:bCs/>
          <w:color w:val="auto"/>
          <w:sz w:val="22"/>
          <w:szCs w:val="22"/>
          <w:lang w:eastAsia="zh-CN" w:bidi="ar-SA"/>
        </w:rPr>
      </w:pPr>
      <w:r w:rsidRPr="00B8581D">
        <w:rPr>
          <w:rFonts w:ascii="Times New Roman" w:eastAsia="Times New Roman" w:hAnsi="Times New Roman" w:cs="Times New Roman"/>
          <w:bCs/>
          <w:color w:val="auto"/>
          <w:sz w:val="22"/>
          <w:szCs w:val="22"/>
          <w:u w:val="single"/>
          <w:lang w:eastAsia="zh-CN" w:bidi="ar-SA"/>
        </w:rPr>
        <w:lastRenderedPageBreak/>
        <w:t>PRIJEDLOG</w:t>
      </w:r>
    </w:p>
    <w:p w14:paraId="298BD020" w14:textId="77777777" w:rsidR="00912844" w:rsidRPr="00B8581D" w:rsidRDefault="00912844" w:rsidP="00912844">
      <w:pPr>
        <w:widowControl/>
        <w:suppressAutoHyphens/>
        <w:ind w:right="4536" w:firstLine="1985"/>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drawing>
          <wp:inline distT="0" distB="0" distL="0" distR="0" wp14:anchorId="2E8A1F17" wp14:editId="03D7921F">
            <wp:extent cx="314325" cy="428625"/>
            <wp:effectExtent l="0" t="0" r="9525" b="9525"/>
            <wp:docPr id="78" name="Slika 7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lika 7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BC16D1" w14:textId="77777777" w:rsidR="00912844" w:rsidRPr="00B8581D" w:rsidRDefault="00912844" w:rsidP="00912844">
      <w:pPr>
        <w:widowControl/>
        <w:suppressAutoHyphens/>
        <w:rPr>
          <w:rFonts w:ascii="Times New Roman" w:eastAsia="Times New Roman" w:hAnsi="Times New Roman" w:cs="Times New Roman"/>
          <w:color w:val="auto"/>
          <w:sz w:val="22"/>
          <w:szCs w:val="22"/>
          <w:lang w:eastAsia="zh-CN" w:bidi="ar-SA"/>
        </w:rPr>
      </w:pPr>
      <w:bookmarkStart w:id="9" w:name="_Hlk21606397"/>
      <w:r w:rsidRPr="00B8581D">
        <w:rPr>
          <w:rFonts w:ascii="Times New Roman" w:eastAsia="Times New Roman" w:hAnsi="Times New Roman" w:cs="Times New Roman"/>
          <w:color w:val="auto"/>
          <w:sz w:val="22"/>
          <w:szCs w:val="22"/>
          <w:lang w:eastAsia="zh-CN" w:bidi="ar-SA"/>
        </w:rPr>
        <w:t>R  E  P  U  B  L  I  K  A     H  R  V  A  T  S  K  A</w:t>
      </w:r>
    </w:p>
    <w:p w14:paraId="11C43CCD" w14:textId="77777777" w:rsidR="00912844" w:rsidRPr="00B8581D" w:rsidRDefault="00912844" w:rsidP="00912844">
      <w:pPr>
        <w:widowControl/>
        <w:suppressAutoHyphens/>
        <w:ind w:right="4677"/>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POŽEŠKO-SLAVONSKA  ŽUPANIJA</w:t>
      </w:r>
    </w:p>
    <w:bookmarkEnd w:id="9"/>
    <w:p w14:paraId="305D351A" w14:textId="77777777" w:rsidR="00912844" w:rsidRPr="00B8581D" w:rsidRDefault="00912844" w:rsidP="00912844">
      <w:pPr>
        <w:widowControl/>
        <w:suppressAutoHyphens/>
        <w:ind w:right="4677" w:firstLine="1418"/>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noProof/>
          <w:color w:val="auto"/>
          <w:sz w:val="22"/>
          <w:szCs w:val="22"/>
          <w:lang w:bidi="ar-SA"/>
        </w:rPr>
        <w:drawing>
          <wp:anchor distT="0" distB="0" distL="114300" distR="114300" simplePos="0" relativeHeight="251659264" behindDoc="0" locked="0" layoutInCell="1" allowOverlap="1" wp14:anchorId="000D5DCC" wp14:editId="1BD406DF">
            <wp:simplePos x="0" y="0"/>
            <wp:positionH relativeFrom="column">
              <wp:posOffset>96520</wp:posOffset>
            </wp:positionH>
            <wp:positionV relativeFrom="paragraph">
              <wp:posOffset>17780</wp:posOffset>
            </wp:positionV>
            <wp:extent cx="355600" cy="347980"/>
            <wp:effectExtent l="0" t="0" r="6350" b="0"/>
            <wp:wrapNone/>
            <wp:docPr id="79" name="Slika 7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lika 7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B8581D">
        <w:rPr>
          <w:rFonts w:ascii="Times New Roman" w:eastAsia="Times New Roman" w:hAnsi="Times New Roman" w:cs="Times New Roman"/>
          <w:color w:val="auto"/>
          <w:sz w:val="22"/>
          <w:szCs w:val="22"/>
          <w:lang w:eastAsia="zh-CN" w:bidi="ar-SA"/>
        </w:rPr>
        <w:t>GRAD POŽEGA</w:t>
      </w:r>
    </w:p>
    <w:p w14:paraId="02CAFBDE" w14:textId="77777777" w:rsidR="00912844" w:rsidRPr="00B8581D" w:rsidRDefault="00912844" w:rsidP="00912844">
      <w:pPr>
        <w:widowControl/>
        <w:suppressAutoHyphens/>
        <w:ind w:left="140" w:right="4536" w:firstLine="1136"/>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GRADSKO VIJEĆE</w:t>
      </w:r>
    </w:p>
    <w:p w14:paraId="402D29D2" w14:textId="77777777" w:rsidR="00912844" w:rsidRPr="00B8581D" w:rsidRDefault="00912844" w:rsidP="00912844">
      <w:pPr>
        <w:widowControl/>
        <w:suppressAutoHyphens/>
        <w:ind w:right="4536"/>
        <w:rPr>
          <w:rFonts w:ascii="Times New Roman" w:eastAsia="Times New Roman" w:hAnsi="Times New Roman" w:cs="Times New Roman"/>
          <w:color w:val="auto"/>
          <w:sz w:val="22"/>
          <w:szCs w:val="22"/>
          <w:lang w:eastAsia="zh-CN" w:bidi="ar-SA"/>
        </w:rPr>
      </w:pPr>
    </w:p>
    <w:p w14:paraId="1FAA43A5" w14:textId="77777777" w:rsidR="00912844" w:rsidRPr="00B8581D" w:rsidRDefault="00912844" w:rsidP="00912844">
      <w:pPr>
        <w:widowControl/>
        <w:suppressAutoHyphens/>
        <w:rPr>
          <w:rFonts w:ascii="Times New Roman" w:eastAsia="Times New Roman" w:hAnsi="Times New Roman" w:cs="Times New Roman"/>
          <w:color w:val="auto"/>
          <w:sz w:val="22"/>
          <w:szCs w:val="22"/>
          <w:lang w:eastAsia="zh-CN" w:bidi="ar-SA"/>
        </w:rPr>
      </w:pPr>
      <w:bookmarkStart w:id="10" w:name="_Hlk82707958"/>
      <w:r w:rsidRPr="00B8581D">
        <w:rPr>
          <w:rFonts w:ascii="Times New Roman" w:eastAsia="Times New Roman" w:hAnsi="Times New Roman" w:cs="Times New Roman"/>
          <w:color w:val="auto"/>
          <w:sz w:val="22"/>
          <w:szCs w:val="22"/>
          <w:lang w:eastAsia="zh-CN" w:bidi="ar-SA"/>
        </w:rPr>
        <w:t>KLASA: 940-01/21-01/34</w:t>
      </w:r>
    </w:p>
    <w:p w14:paraId="61F1E010" w14:textId="3750138D" w:rsidR="00912844" w:rsidRPr="00B8581D" w:rsidRDefault="00912844" w:rsidP="00912844">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URBROJ: 2177/01-02/01-21-</w:t>
      </w:r>
      <w:r w:rsidR="00C142B0" w:rsidRPr="00B8581D">
        <w:rPr>
          <w:rFonts w:ascii="Times New Roman" w:eastAsia="Times New Roman" w:hAnsi="Times New Roman" w:cs="Times New Roman"/>
          <w:color w:val="auto"/>
          <w:sz w:val="22"/>
          <w:szCs w:val="22"/>
          <w:lang w:eastAsia="zh-CN" w:bidi="ar-SA"/>
        </w:rPr>
        <w:t>1</w:t>
      </w:r>
    </w:p>
    <w:p w14:paraId="172DBED3" w14:textId="77777777" w:rsidR="00912844" w:rsidRPr="00B8581D" w:rsidRDefault="00912844" w:rsidP="00912844">
      <w:pPr>
        <w:widowControl/>
        <w:suppressAutoHyphens/>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Požega, __. rujna 2021. </w:t>
      </w:r>
    </w:p>
    <w:bookmarkEnd w:id="10"/>
    <w:p w14:paraId="50FE658A" w14:textId="77777777" w:rsidR="00912844" w:rsidRPr="00B8581D" w:rsidRDefault="00912844" w:rsidP="00912844">
      <w:pPr>
        <w:widowControl/>
        <w:suppressAutoHyphens/>
        <w:rPr>
          <w:rFonts w:ascii="Times New Roman" w:eastAsia="Times New Roman" w:hAnsi="Times New Roman" w:cs="Times New Roman"/>
          <w:color w:val="auto"/>
          <w:sz w:val="22"/>
          <w:szCs w:val="22"/>
          <w:lang w:eastAsia="zh-CN" w:bidi="ar-SA"/>
        </w:rPr>
      </w:pPr>
    </w:p>
    <w:p w14:paraId="35732637" w14:textId="0700BC03" w:rsidR="00912844" w:rsidRPr="00B8581D" w:rsidRDefault="00912844" w:rsidP="00403F87">
      <w:pPr>
        <w:pStyle w:val="BodyText"/>
        <w:spacing w:after="0" w:line="240" w:lineRule="auto"/>
        <w:ind w:firstLine="740"/>
        <w:jc w:val="both"/>
        <w:rPr>
          <w:i w:val="0"/>
          <w:iCs w:val="0"/>
          <w:sz w:val="22"/>
          <w:szCs w:val="22"/>
        </w:rPr>
      </w:pPr>
      <w:r w:rsidRPr="00B8581D">
        <w:rPr>
          <w:i w:val="0"/>
          <w:iCs w:val="0"/>
          <w:sz w:val="22"/>
          <w:szCs w:val="22"/>
        </w:rPr>
        <w:t xml:space="preserve">Na temelju članka 35. stavka 1. točke 2. Zakona o lokalnoj i područnoj (regionalnoj) samoupravi (Narodne novine, broj: 33/01, 60/01.- vjerodostojno tumačenje, 129/05., 109/07., 125/08., 36/09., 150/11., 144/12., 19/13.- pročišćeni tekst, 137/15.- ispravak, 123/17., 98/19. i 144/20.), </w:t>
      </w:r>
      <w:bookmarkStart w:id="11" w:name="_Hlk82707768"/>
      <w:r w:rsidR="00A63141" w:rsidRPr="00B8581D">
        <w:rPr>
          <w:i w:val="0"/>
          <w:iCs w:val="0"/>
          <w:sz w:val="22"/>
          <w:szCs w:val="22"/>
        </w:rPr>
        <w:t xml:space="preserve">članka 103. Zakona o gospodarenju otpadom (Narodne novine, 84/21.), </w:t>
      </w:r>
      <w:bookmarkEnd w:id="11"/>
      <w:r w:rsidRPr="00B8581D">
        <w:rPr>
          <w:i w:val="0"/>
          <w:iCs w:val="0"/>
          <w:sz w:val="22"/>
          <w:szCs w:val="22"/>
        </w:rPr>
        <w:t xml:space="preserve">te članka 39. stavka 1. podstavka 3. Statuta Grada Požege (Službene novine Grada Požege, broj: 2/21.), Gradsko vijeće Grada Požege, na </w:t>
      </w:r>
      <w:r w:rsidR="009D2084" w:rsidRPr="00B8581D">
        <w:rPr>
          <w:i w:val="0"/>
          <w:iCs w:val="0"/>
          <w:sz w:val="22"/>
          <w:szCs w:val="22"/>
        </w:rPr>
        <w:t xml:space="preserve">4. </w:t>
      </w:r>
      <w:r w:rsidRPr="00B8581D">
        <w:rPr>
          <w:i w:val="0"/>
          <w:iCs w:val="0"/>
          <w:sz w:val="22"/>
          <w:szCs w:val="22"/>
        </w:rPr>
        <w:t>sjednici, održanoj dana, __. rujna 2021. godine, donosi</w:t>
      </w:r>
    </w:p>
    <w:p w14:paraId="3BC6758C" w14:textId="77777777" w:rsidR="00403F87" w:rsidRPr="00B8581D" w:rsidRDefault="00403F87" w:rsidP="00403F87">
      <w:pPr>
        <w:pStyle w:val="BodyText"/>
        <w:spacing w:after="0" w:line="240" w:lineRule="auto"/>
        <w:ind w:firstLine="0"/>
        <w:jc w:val="both"/>
        <w:rPr>
          <w:i w:val="0"/>
          <w:iCs w:val="0"/>
          <w:sz w:val="22"/>
          <w:szCs w:val="22"/>
        </w:rPr>
      </w:pPr>
    </w:p>
    <w:p w14:paraId="1D8DD08B" w14:textId="099F8BA3" w:rsidR="00912844" w:rsidRPr="00B8581D" w:rsidRDefault="00912844" w:rsidP="00912844">
      <w:pPr>
        <w:pStyle w:val="BodyText"/>
        <w:spacing w:after="0" w:line="240" w:lineRule="auto"/>
        <w:ind w:firstLine="0"/>
        <w:jc w:val="center"/>
        <w:rPr>
          <w:i w:val="0"/>
          <w:iCs w:val="0"/>
          <w:sz w:val="22"/>
          <w:szCs w:val="22"/>
        </w:rPr>
      </w:pPr>
      <w:bookmarkStart w:id="12" w:name="_Hlk82676598"/>
      <w:r w:rsidRPr="00B8581D">
        <w:rPr>
          <w:i w:val="0"/>
          <w:iCs w:val="0"/>
          <w:sz w:val="22"/>
          <w:szCs w:val="22"/>
        </w:rPr>
        <w:t>O</w:t>
      </w:r>
      <w:r w:rsidR="000413CB" w:rsidRPr="00B8581D">
        <w:rPr>
          <w:i w:val="0"/>
          <w:iCs w:val="0"/>
          <w:sz w:val="22"/>
          <w:szCs w:val="22"/>
        </w:rPr>
        <w:t xml:space="preserve"> </w:t>
      </w:r>
      <w:r w:rsidRPr="00B8581D">
        <w:rPr>
          <w:i w:val="0"/>
          <w:iCs w:val="0"/>
          <w:sz w:val="22"/>
          <w:szCs w:val="22"/>
        </w:rPr>
        <w:t>D</w:t>
      </w:r>
      <w:r w:rsidR="000413CB" w:rsidRPr="00B8581D">
        <w:rPr>
          <w:i w:val="0"/>
          <w:iCs w:val="0"/>
          <w:sz w:val="22"/>
          <w:szCs w:val="22"/>
        </w:rPr>
        <w:t xml:space="preserve"> </w:t>
      </w:r>
      <w:r w:rsidRPr="00B8581D">
        <w:rPr>
          <w:i w:val="0"/>
          <w:iCs w:val="0"/>
          <w:sz w:val="22"/>
          <w:szCs w:val="22"/>
        </w:rPr>
        <w:t>L</w:t>
      </w:r>
      <w:r w:rsidR="000413CB" w:rsidRPr="00B8581D">
        <w:rPr>
          <w:i w:val="0"/>
          <w:iCs w:val="0"/>
          <w:sz w:val="22"/>
          <w:szCs w:val="22"/>
        </w:rPr>
        <w:t xml:space="preserve"> </w:t>
      </w:r>
      <w:r w:rsidRPr="00B8581D">
        <w:rPr>
          <w:i w:val="0"/>
          <w:iCs w:val="0"/>
          <w:sz w:val="22"/>
          <w:szCs w:val="22"/>
        </w:rPr>
        <w:t>U</w:t>
      </w:r>
      <w:r w:rsidR="000413CB" w:rsidRPr="00B8581D">
        <w:rPr>
          <w:i w:val="0"/>
          <w:iCs w:val="0"/>
          <w:sz w:val="22"/>
          <w:szCs w:val="22"/>
        </w:rPr>
        <w:t xml:space="preserve"> </w:t>
      </w:r>
      <w:r w:rsidRPr="00B8581D">
        <w:rPr>
          <w:i w:val="0"/>
          <w:iCs w:val="0"/>
          <w:sz w:val="22"/>
          <w:szCs w:val="22"/>
        </w:rPr>
        <w:t>K</w:t>
      </w:r>
      <w:r w:rsidR="000413CB" w:rsidRPr="00B8581D">
        <w:rPr>
          <w:i w:val="0"/>
          <w:iCs w:val="0"/>
          <w:sz w:val="22"/>
          <w:szCs w:val="22"/>
        </w:rPr>
        <w:t xml:space="preserve"> </w:t>
      </w:r>
      <w:r w:rsidRPr="00B8581D">
        <w:rPr>
          <w:i w:val="0"/>
          <w:iCs w:val="0"/>
          <w:sz w:val="22"/>
          <w:szCs w:val="22"/>
        </w:rPr>
        <w:t>U</w:t>
      </w:r>
    </w:p>
    <w:p w14:paraId="087A8FD0" w14:textId="7957F2F1" w:rsidR="00912844" w:rsidRPr="00B8581D" w:rsidRDefault="00403F87" w:rsidP="00403F87">
      <w:pPr>
        <w:pStyle w:val="BodyText"/>
        <w:spacing w:after="0" w:line="240" w:lineRule="auto"/>
        <w:ind w:firstLine="0"/>
        <w:jc w:val="center"/>
        <w:rPr>
          <w:i w:val="0"/>
          <w:iCs w:val="0"/>
          <w:sz w:val="22"/>
          <w:szCs w:val="22"/>
        </w:rPr>
      </w:pPr>
      <w:r w:rsidRPr="00B8581D">
        <w:rPr>
          <w:i w:val="0"/>
          <w:iCs w:val="0"/>
          <w:sz w:val="22"/>
          <w:szCs w:val="22"/>
        </w:rPr>
        <w:t>o naknadi za korištenje odlagališta otpada na području druge jedinice lokalne samouprave</w:t>
      </w:r>
    </w:p>
    <w:p w14:paraId="3E0FEF2D" w14:textId="6C558D0F" w:rsidR="00403F87" w:rsidRPr="00B8581D" w:rsidRDefault="00403F87" w:rsidP="00403F87">
      <w:pPr>
        <w:pStyle w:val="BodyText"/>
        <w:spacing w:after="0" w:line="240" w:lineRule="auto"/>
        <w:ind w:firstLine="0"/>
        <w:rPr>
          <w:i w:val="0"/>
          <w:iCs w:val="0"/>
          <w:sz w:val="22"/>
          <w:szCs w:val="22"/>
        </w:rPr>
      </w:pPr>
    </w:p>
    <w:bookmarkEnd w:id="12"/>
    <w:p w14:paraId="2FDB80ED" w14:textId="77777777" w:rsidR="00B646D5" w:rsidRPr="00B8581D" w:rsidRDefault="00B646D5" w:rsidP="00B646D5">
      <w:pPr>
        <w:pStyle w:val="BodyText"/>
        <w:numPr>
          <w:ilvl w:val="0"/>
          <w:numId w:val="1"/>
        </w:numPr>
        <w:spacing w:after="0" w:line="240" w:lineRule="auto"/>
        <w:rPr>
          <w:i w:val="0"/>
          <w:iCs w:val="0"/>
          <w:sz w:val="22"/>
          <w:szCs w:val="22"/>
        </w:rPr>
      </w:pPr>
      <w:r w:rsidRPr="00B8581D">
        <w:rPr>
          <w:i w:val="0"/>
          <w:iCs w:val="0"/>
          <w:sz w:val="22"/>
          <w:szCs w:val="22"/>
        </w:rPr>
        <w:t>UVODNA ODREDBA</w:t>
      </w:r>
    </w:p>
    <w:p w14:paraId="12EDC97C" w14:textId="77777777" w:rsidR="00B646D5" w:rsidRPr="00B8581D" w:rsidRDefault="00B646D5" w:rsidP="00B646D5">
      <w:pPr>
        <w:pStyle w:val="BodyText"/>
        <w:spacing w:after="0" w:line="240" w:lineRule="auto"/>
        <w:ind w:firstLine="0"/>
        <w:rPr>
          <w:i w:val="0"/>
          <w:iCs w:val="0"/>
          <w:sz w:val="22"/>
          <w:szCs w:val="22"/>
        </w:rPr>
      </w:pPr>
    </w:p>
    <w:p w14:paraId="4757552A"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1.</w:t>
      </w:r>
    </w:p>
    <w:p w14:paraId="7C6B1228" w14:textId="77777777" w:rsidR="00B646D5" w:rsidRPr="00B8581D" w:rsidRDefault="00B646D5" w:rsidP="00B646D5">
      <w:pPr>
        <w:rPr>
          <w:rFonts w:ascii="Times New Roman" w:hAnsi="Times New Roman" w:cs="Times New Roman"/>
          <w:color w:val="auto"/>
          <w:sz w:val="22"/>
          <w:szCs w:val="22"/>
        </w:rPr>
      </w:pPr>
    </w:p>
    <w:p w14:paraId="32A489EF" w14:textId="3683722A" w:rsidR="00B646D5" w:rsidRPr="00B8581D" w:rsidRDefault="00B646D5" w:rsidP="00B646D5">
      <w:pPr>
        <w:pStyle w:val="BodyText"/>
        <w:spacing w:after="0" w:line="240" w:lineRule="auto"/>
        <w:ind w:firstLine="708"/>
        <w:jc w:val="both"/>
        <w:rPr>
          <w:i w:val="0"/>
          <w:iCs w:val="0"/>
          <w:strike/>
          <w:sz w:val="22"/>
          <w:szCs w:val="22"/>
        </w:rPr>
      </w:pPr>
      <w:r w:rsidRPr="00B8581D">
        <w:rPr>
          <w:i w:val="0"/>
          <w:iCs w:val="0"/>
          <w:sz w:val="22"/>
          <w:szCs w:val="22"/>
        </w:rPr>
        <w:t>Ovom Odlukom utvrđuju se obveze jedinica lokalne samouprave koje koriste odlagalište otpada na području druge jedinice lokalne samouprave, način izračuna naknade na koju ima pravo jedinica lokalne samouprave na čijem području se nalazi odlagalište otpada, te način reguliranja međusobnih odnosa vezanih za plaćanje naknade</w:t>
      </w:r>
      <w:r w:rsidR="009D2084" w:rsidRPr="00B8581D">
        <w:rPr>
          <w:i w:val="0"/>
          <w:iCs w:val="0"/>
          <w:sz w:val="22"/>
          <w:szCs w:val="22"/>
        </w:rPr>
        <w:t xml:space="preserve">. </w:t>
      </w:r>
    </w:p>
    <w:p w14:paraId="5C09502C" w14:textId="77777777" w:rsidR="00403F87" w:rsidRPr="00B8581D" w:rsidRDefault="00403F87" w:rsidP="00B646D5">
      <w:pPr>
        <w:pStyle w:val="BodyText"/>
        <w:spacing w:after="0" w:line="240" w:lineRule="auto"/>
        <w:ind w:firstLine="0"/>
        <w:jc w:val="both"/>
        <w:rPr>
          <w:i w:val="0"/>
          <w:iCs w:val="0"/>
          <w:sz w:val="22"/>
          <w:szCs w:val="22"/>
        </w:rPr>
      </w:pPr>
    </w:p>
    <w:p w14:paraId="26A4329B" w14:textId="77777777" w:rsidR="00B646D5" w:rsidRPr="00B8581D" w:rsidRDefault="00B646D5" w:rsidP="00B646D5">
      <w:pPr>
        <w:pStyle w:val="BodyText"/>
        <w:numPr>
          <w:ilvl w:val="0"/>
          <w:numId w:val="1"/>
        </w:numPr>
        <w:spacing w:after="0" w:line="240" w:lineRule="auto"/>
        <w:jc w:val="both"/>
        <w:rPr>
          <w:i w:val="0"/>
          <w:iCs w:val="0"/>
          <w:sz w:val="22"/>
          <w:szCs w:val="22"/>
        </w:rPr>
      </w:pPr>
      <w:r w:rsidRPr="00B8581D">
        <w:rPr>
          <w:i w:val="0"/>
          <w:iCs w:val="0"/>
          <w:sz w:val="22"/>
          <w:szCs w:val="22"/>
        </w:rPr>
        <w:t>GRAĐEVINA ZA ODLAGANJE OTPADA NA PODRUČJU GRADA POŽEGE</w:t>
      </w:r>
    </w:p>
    <w:p w14:paraId="04363490" w14:textId="77777777" w:rsidR="00B646D5" w:rsidRPr="00B8581D" w:rsidRDefault="00B646D5" w:rsidP="00B646D5">
      <w:pPr>
        <w:pStyle w:val="BodyText"/>
        <w:spacing w:after="0" w:line="240" w:lineRule="auto"/>
        <w:ind w:firstLine="0"/>
        <w:jc w:val="both"/>
        <w:rPr>
          <w:i w:val="0"/>
          <w:iCs w:val="0"/>
          <w:sz w:val="22"/>
          <w:szCs w:val="22"/>
        </w:rPr>
      </w:pPr>
    </w:p>
    <w:p w14:paraId="2E8B1A08" w14:textId="2B27BAB9" w:rsidR="00B646D5" w:rsidRPr="00B8581D" w:rsidRDefault="00B646D5" w:rsidP="00B8581D">
      <w:pPr>
        <w:pStyle w:val="BodyText"/>
        <w:spacing w:after="0" w:line="240" w:lineRule="auto"/>
        <w:ind w:firstLine="0"/>
        <w:jc w:val="center"/>
        <w:rPr>
          <w:i w:val="0"/>
          <w:iCs w:val="0"/>
          <w:sz w:val="22"/>
          <w:szCs w:val="22"/>
        </w:rPr>
      </w:pPr>
      <w:r w:rsidRPr="00B8581D">
        <w:rPr>
          <w:i w:val="0"/>
          <w:iCs w:val="0"/>
          <w:sz w:val="22"/>
          <w:szCs w:val="22"/>
        </w:rPr>
        <w:t>Članak 2.</w:t>
      </w:r>
    </w:p>
    <w:p w14:paraId="2E332054" w14:textId="77777777" w:rsidR="00B8581D" w:rsidRPr="00B8581D" w:rsidRDefault="00B8581D" w:rsidP="00B8581D">
      <w:pPr>
        <w:pStyle w:val="BodyText"/>
        <w:spacing w:after="0" w:line="240" w:lineRule="auto"/>
        <w:ind w:firstLine="0"/>
        <w:rPr>
          <w:i w:val="0"/>
          <w:iCs w:val="0"/>
          <w:sz w:val="22"/>
          <w:szCs w:val="22"/>
        </w:rPr>
      </w:pPr>
    </w:p>
    <w:p w14:paraId="297274B5" w14:textId="06AD0233" w:rsidR="00B646D5" w:rsidRPr="00B8581D" w:rsidRDefault="009D2084" w:rsidP="00B646D5">
      <w:pPr>
        <w:pStyle w:val="BodyText"/>
        <w:spacing w:after="0" w:line="240" w:lineRule="auto"/>
        <w:ind w:firstLine="700"/>
        <w:jc w:val="both"/>
        <w:rPr>
          <w:i w:val="0"/>
          <w:iCs w:val="0"/>
          <w:sz w:val="22"/>
          <w:szCs w:val="22"/>
        </w:rPr>
      </w:pPr>
      <w:r w:rsidRPr="00B8581D">
        <w:rPr>
          <w:i w:val="0"/>
          <w:iCs w:val="0"/>
          <w:sz w:val="22"/>
          <w:szCs w:val="22"/>
        </w:rPr>
        <w:t xml:space="preserve">(1) </w:t>
      </w:r>
      <w:r w:rsidR="00B646D5" w:rsidRPr="00B8581D">
        <w:rPr>
          <w:i w:val="0"/>
          <w:iCs w:val="0"/>
          <w:sz w:val="22"/>
          <w:szCs w:val="22"/>
        </w:rPr>
        <w:t xml:space="preserve">Građevina za odlaganje otpada na području Grada Požege je odlagalište otpada </w:t>
      </w:r>
      <w:proofErr w:type="spellStart"/>
      <w:r w:rsidR="00B646D5" w:rsidRPr="00B8581D">
        <w:rPr>
          <w:i w:val="0"/>
          <w:iCs w:val="0"/>
          <w:sz w:val="22"/>
          <w:szCs w:val="22"/>
        </w:rPr>
        <w:t>Vinogradine</w:t>
      </w:r>
      <w:proofErr w:type="spellEnd"/>
      <w:r w:rsidR="00B646D5" w:rsidRPr="00B8581D">
        <w:rPr>
          <w:i w:val="0"/>
          <w:iCs w:val="0"/>
          <w:sz w:val="22"/>
          <w:szCs w:val="22"/>
        </w:rPr>
        <w:t xml:space="preserve"> na adresi Novi </w:t>
      </w:r>
      <w:proofErr w:type="spellStart"/>
      <w:r w:rsidR="00B646D5" w:rsidRPr="00B8581D">
        <w:rPr>
          <w:i w:val="0"/>
          <w:iCs w:val="0"/>
          <w:sz w:val="22"/>
          <w:szCs w:val="22"/>
        </w:rPr>
        <w:t>Mihaljevci</w:t>
      </w:r>
      <w:proofErr w:type="spellEnd"/>
      <w:r w:rsidR="00B646D5" w:rsidRPr="00B8581D">
        <w:rPr>
          <w:i w:val="0"/>
          <w:iCs w:val="0"/>
          <w:sz w:val="22"/>
          <w:szCs w:val="22"/>
        </w:rPr>
        <w:t xml:space="preserve"> 150, </w:t>
      </w:r>
      <w:r w:rsidR="00144BCE" w:rsidRPr="00B8581D">
        <w:rPr>
          <w:i w:val="0"/>
          <w:iCs w:val="0"/>
          <w:sz w:val="22"/>
          <w:szCs w:val="22"/>
        </w:rPr>
        <w:t xml:space="preserve">34000 Požega, </w:t>
      </w:r>
      <w:r w:rsidR="00A63141" w:rsidRPr="00B8581D">
        <w:rPr>
          <w:i w:val="0"/>
          <w:iCs w:val="0"/>
          <w:sz w:val="22"/>
          <w:szCs w:val="22"/>
        </w:rPr>
        <w:t xml:space="preserve">na nekretnini katastarske oznake </w:t>
      </w:r>
      <w:r w:rsidR="00B646D5" w:rsidRPr="00B8581D">
        <w:rPr>
          <w:i w:val="0"/>
          <w:iCs w:val="0"/>
          <w:sz w:val="22"/>
          <w:szCs w:val="22"/>
        </w:rPr>
        <w:t>k.č.br. 700</w:t>
      </w:r>
      <w:r w:rsidR="00E03199" w:rsidRPr="00B8581D">
        <w:rPr>
          <w:i w:val="0"/>
          <w:iCs w:val="0"/>
          <w:sz w:val="22"/>
          <w:szCs w:val="22"/>
        </w:rPr>
        <w:t xml:space="preserve">, </w:t>
      </w:r>
      <w:r w:rsidR="00B646D5" w:rsidRPr="00B8581D">
        <w:rPr>
          <w:i w:val="0"/>
          <w:iCs w:val="0"/>
          <w:sz w:val="22"/>
          <w:szCs w:val="22"/>
        </w:rPr>
        <w:t xml:space="preserve">k.o. </w:t>
      </w:r>
      <w:proofErr w:type="spellStart"/>
      <w:r w:rsidR="00B646D5" w:rsidRPr="00B8581D">
        <w:rPr>
          <w:i w:val="0"/>
          <w:iCs w:val="0"/>
          <w:sz w:val="22"/>
          <w:szCs w:val="22"/>
        </w:rPr>
        <w:t>Mihaljevci</w:t>
      </w:r>
      <w:proofErr w:type="spellEnd"/>
      <w:r w:rsidR="00A63141" w:rsidRPr="00B8581D">
        <w:rPr>
          <w:i w:val="0"/>
          <w:iCs w:val="0"/>
          <w:sz w:val="22"/>
          <w:szCs w:val="22"/>
        </w:rPr>
        <w:t>, zk.ul.br</w:t>
      </w:r>
      <w:r w:rsidR="00B646D5" w:rsidRPr="00B8581D">
        <w:rPr>
          <w:i w:val="0"/>
          <w:iCs w:val="0"/>
          <w:sz w:val="22"/>
          <w:szCs w:val="22"/>
        </w:rPr>
        <w:t>.</w:t>
      </w:r>
      <w:r w:rsidR="00A63141" w:rsidRPr="00B8581D">
        <w:rPr>
          <w:i w:val="0"/>
          <w:iCs w:val="0"/>
          <w:sz w:val="22"/>
          <w:szCs w:val="22"/>
        </w:rPr>
        <w:t xml:space="preserve"> 764.</w:t>
      </w:r>
    </w:p>
    <w:p w14:paraId="26F40864" w14:textId="68729BB9" w:rsidR="00B646D5" w:rsidRPr="00B8581D" w:rsidRDefault="009D2084" w:rsidP="00B646D5">
      <w:pPr>
        <w:pStyle w:val="BodyText"/>
        <w:spacing w:after="0" w:line="240" w:lineRule="auto"/>
        <w:ind w:firstLine="700"/>
        <w:jc w:val="both"/>
        <w:rPr>
          <w:sz w:val="22"/>
          <w:szCs w:val="22"/>
        </w:rPr>
      </w:pPr>
      <w:r w:rsidRPr="00B8581D">
        <w:rPr>
          <w:i w:val="0"/>
          <w:iCs w:val="0"/>
          <w:sz w:val="22"/>
          <w:szCs w:val="22"/>
        </w:rPr>
        <w:t xml:space="preserve">(2) </w:t>
      </w:r>
      <w:r w:rsidR="00B646D5" w:rsidRPr="00B8581D">
        <w:rPr>
          <w:i w:val="0"/>
          <w:iCs w:val="0"/>
          <w:sz w:val="22"/>
          <w:szCs w:val="22"/>
        </w:rPr>
        <w:t xml:space="preserve">Lokacija odlagališta </w:t>
      </w:r>
      <w:proofErr w:type="spellStart"/>
      <w:r w:rsidR="00B646D5" w:rsidRPr="00B8581D">
        <w:rPr>
          <w:i w:val="0"/>
          <w:iCs w:val="0"/>
          <w:sz w:val="22"/>
          <w:szCs w:val="22"/>
        </w:rPr>
        <w:t>Vinogradine</w:t>
      </w:r>
      <w:proofErr w:type="spellEnd"/>
      <w:r w:rsidR="00B646D5" w:rsidRPr="00B8581D">
        <w:rPr>
          <w:i w:val="0"/>
          <w:iCs w:val="0"/>
          <w:sz w:val="22"/>
          <w:szCs w:val="22"/>
        </w:rPr>
        <w:t xml:space="preserve"> utvrđena je Prostornim planom Grada Požege (Službene novine Grada Požege, broj: 16/05., 27/08., 19/13. i 11/17.).</w:t>
      </w:r>
      <w:r w:rsidR="00B646D5" w:rsidRPr="00B8581D">
        <w:rPr>
          <w:sz w:val="22"/>
          <w:szCs w:val="22"/>
        </w:rPr>
        <w:t xml:space="preserve"> </w:t>
      </w:r>
    </w:p>
    <w:p w14:paraId="7AF2A67D" w14:textId="477D624F" w:rsidR="00B646D5" w:rsidRPr="00B8581D" w:rsidRDefault="00B646D5" w:rsidP="00B646D5">
      <w:pPr>
        <w:pStyle w:val="BodyText"/>
        <w:spacing w:after="0" w:line="240" w:lineRule="auto"/>
        <w:ind w:firstLine="0"/>
        <w:jc w:val="both"/>
        <w:rPr>
          <w:i w:val="0"/>
          <w:iCs w:val="0"/>
          <w:sz w:val="22"/>
          <w:szCs w:val="22"/>
        </w:rPr>
      </w:pPr>
    </w:p>
    <w:p w14:paraId="49E9F229" w14:textId="77777777" w:rsidR="00B646D5" w:rsidRPr="00B8581D" w:rsidRDefault="00B646D5" w:rsidP="00B646D5">
      <w:pPr>
        <w:pStyle w:val="BodyText"/>
        <w:numPr>
          <w:ilvl w:val="0"/>
          <w:numId w:val="1"/>
        </w:numPr>
        <w:spacing w:after="0" w:line="240" w:lineRule="auto"/>
        <w:jc w:val="both"/>
        <w:rPr>
          <w:i w:val="0"/>
          <w:iCs w:val="0"/>
          <w:sz w:val="22"/>
          <w:szCs w:val="22"/>
        </w:rPr>
      </w:pPr>
      <w:r w:rsidRPr="00B8581D">
        <w:rPr>
          <w:i w:val="0"/>
          <w:iCs w:val="0"/>
          <w:sz w:val="22"/>
          <w:szCs w:val="22"/>
        </w:rPr>
        <w:t>OSOBA KOJA UPRAVLJA ODLAGALIŠTEM</w:t>
      </w:r>
    </w:p>
    <w:p w14:paraId="2EFBE656" w14:textId="77777777" w:rsidR="00B646D5" w:rsidRPr="00B8581D" w:rsidRDefault="00B646D5" w:rsidP="00B646D5">
      <w:pPr>
        <w:pStyle w:val="BodyText"/>
        <w:spacing w:after="0" w:line="240" w:lineRule="auto"/>
        <w:ind w:firstLine="0"/>
        <w:jc w:val="both"/>
        <w:rPr>
          <w:i w:val="0"/>
          <w:iCs w:val="0"/>
          <w:sz w:val="22"/>
          <w:szCs w:val="22"/>
        </w:rPr>
      </w:pPr>
    </w:p>
    <w:p w14:paraId="10C04A1C"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3.</w:t>
      </w:r>
    </w:p>
    <w:p w14:paraId="3BE7D7FC" w14:textId="77777777" w:rsidR="00B646D5" w:rsidRPr="00B8581D" w:rsidRDefault="00B646D5" w:rsidP="00B646D5">
      <w:pPr>
        <w:pStyle w:val="BodyText"/>
        <w:spacing w:after="0" w:line="240" w:lineRule="auto"/>
        <w:ind w:firstLine="0"/>
        <w:rPr>
          <w:i w:val="0"/>
          <w:iCs w:val="0"/>
          <w:sz w:val="22"/>
          <w:szCs w:val="22"/>
        </w:rPr>
      </w:pPr>
    </w:p>
    <w:p w14:paraId="18060861" w14:textId="7B3A9835" w:rsidR="00B8581D" w:rsidRPr="00B8581D" w:rsidRDefault="00B646D5" w:rsidP="00144BCE">
      <w:pPr>
        <w:ind w:firstLine="708"/>
        <w:jc w:val="both"/>
        <w:rPr>
          <w:rFonts w:ascii="Times New Roman" w:eastAsia="Times New Roman" w:hAnsi="Times New Roman" w:cs="Times New Roman"/>
          <w:color w:val="auto"/>
          <w:sz w:val="22"/>
          <w:szCs w:val="22"/>
          <w:lang w:bidi="ar-SA"/>
        </w:rPr>
      </w:pPr>
      <w:r w:rsidRPr="00B8581D">
        <w:rPr>
          <w:rFonts w:ascii="Times New Roman" w:hAnsi="Times New Roman" w:cs="Times New Roman"/>
          <w:color w:val="auto"/>
          <w:sz w:val="22"/>
          <w:szCs w:val="22"/>
        </w:rPr>
        <w:t xml:space="preserve">Osoba koja upravlja odlagalištem i vlasnik odlagališta </w:t>
      </w:r>
      <w:proofErr w:type="spellStart"/>
      <w:r w:rsidRPr="00B8581D">
        <w:rPr>
          <w:rFonts w:ascii="Times New Roman" w:hAnsi="Times New Roman" w:cs="Times New Roman"/>
          <w:color w:val="auto"/>
          <w:sz w:val="22"/>
          <w:szCs w:val="22"/>
        </w:rPr>
        <w:t>Vinogradine</w:t>
      </w:r>
      <w:proofErr w:type="spellEnd"/>
      <w:r w:rsidRPr="00B8581D">
        <w:rPr>
          <w:rFonts w:ascii="Times New Roman" w:hAnsi="Times New Roman" w:cs="Times New Roman"/>
          <w:color w:val="auto"/>
          <w:sz w:val="22"/>
          <w:szCs w:val="22"/>
        </w:rPr>
        <w:t xml:space="preserve"> je trgovačko društvo KOMUNALAC POŽEGA d.o.o. za komunalne djelatnosti, OIB: 99740428762, Vukovarska 8, 34000 Požega (u nastavku teksta: Komunalac Požega) koje obavlja djelatnost gospodarenja otpadom sukladno </w:t>
      </w:r>
      <w:r w:rsidRPr="00B8581D">
        <w:rPr>
          <w:rFonts w:ascii="Times New Roman" w:eastAsia="Times New Roman" w:hAnsi="Times New Roman" w:cs="Times New Roman"/>
          <w:color w:val="auto"/>
          <w:sz w:val="22"/>
          <w:szCs w:val="22"/>
          <w:lang w:bidi="ar-SA"/>
        </w:rPr>
        <w:t xml:space="preserve">važećoj dozvoli za gospodarenje otpadom koje je izdao Upravni odjel za gospodarstvo i graditeljstvo Požeško </w:t>
      </w:r>
      <w:r w:rsidR="009D2084" w:rsidRPr="00B8581D">
        <w:rPr>
          <w:rFonts w:ascii="Times New Roman" w:eastAsia="Times New Roman" w:hAnsi="Times New Roman" w:cs="Times New Roman"/>
          <w:color w:val="auto"/>
          <w:sz w:val="22"/>
          <w:szCs w:val="22"/>
          <w:lang w:bidi="ar-SA"/>
        </w:rPr>
        <w:t>-</w:t>
      </w:r>
      <w:r w:rsidRPr="00B8581D">
        <w:rPr>
          <w:rFonts w:ascii="Times New Roman" w:eastAsia="Times New Roman" w:hAnsi="Times New Roman" w:cs="Times New Roman"/>
          <w:color w:val="auto"/>
          <w:sz w:val="22"/>
          <w:szCs w:val="22"/>
          <w:lang w:bidi="ar-SA"/>
        </w:rPr>
        <w:t xml:space="preserve"> slavonske županije.</w:t>
      </w:r>
    </w:p>
    <w:p w14:paraId="11EE20FE" w14:textId="77777777" w:rsidR="00B8581D" w:rsidRPr="00B8581D" w:rsidRDefault="00B8581D">
      <w:pPr>
        <w:widowControl/>
        <w:spacing w:after="160" w:line="259" w:lineRule="auto"/>
        <w:rPr>
          <w:rFonts w:ascii="Times New Roman" w:eastAsia="Times New Roman" w:hAnsi="Times New Roman" w:cs="Times New Roman"/>
          <w:color w:val="auto"/>
          <w:sz w:val="22"/>
          <w:szCs w:val="22"/>
          <w:lang w:bidi="ar-SA"/>
        </w:rPr>
      </w:pPr>
      <w:r w:rsidRPr="00B8581D">
        <w:rPr>
          <w:rFonts w:ascii="Times New Roman" w:eastAsia="Times New Roman" w:hAnsi="Times New Roman" w:cs="Times New Roman"/>
          <w:color w:val="auto"/>
          <w:sz w:val="22"/>
          <w:szCs w:val="22"/>
          <w:lang w:bidi="ar-SA"/>
        </w:rPr>
        <w:br w:type="page"/>
      </w:r>
    </w:p>
    <w:p w14:paraId="3BC0ADE8" w14:textId="73A0B077" w:rsidR="00403F87" w:rsidRPr="00B8581D" w:rsidRDefault="00B646D5" w:rsidP="00403F87">
      <w:pPr>
        <w:pStyle w:val="ListParagraph"/>
        <w:numPr>
          <w:ilvl w:val="0"/>
          <w:numId w:val="1"/>
        </w:numPr>
        <w:jc w:val="both"/>
        <w:rPr>
          <w:rFonts w:ascii="Times New Roman" w:eastAsia="Times New Roman" w:hAnsi="Times New Roman" w:cs="Times New Roman"/>
          <w:color w:val="auto"/>
          <w:sz w:val="22"/>
          <w:szCs w:val="22"/>
          <w:lang w:bidi="ar-SA"/>
        </w:rPr>
      </w:pPr>
      <w:r w:rsidRPr="00B8581D">
        <w:rPr>
          <w:rFonts w:ascii="Times New Roman" w:hAnsi="Times New Roman" w:cs="Times New Roman"/>
          <w:color w:val="auto"/>
          <w:sz w:val="22"/>
          <w:szCs w:val="22"/>
        </w:rPr>
        <w:lastRenderedPageBreak/>
        <w:t>JEDINICE LOKALNE SAMOUPRAVE KOJE KORISTE ODLAGALIŠTE</w:t>
      </w:r>
    </w:p>
    <w:p w14:paraId="0FFB5129" w14:textId="77777777" w:rsidR="00403F87" w:rsidRPr="00B8581D" w:rsidRDefault="00403F87" w:rsidP="00403F87">
      <w:pPr>
        <w:jc w:val="both"/>
        <w:rPr>
          <w:rFonts w:ascii="Times New Roman" w:eastAsia="Times New Roman" w:hAnsi="Times New Roman" w:cs="Times New Roman"/>
          <w:color w:val="auto"/>
          <w:sz w:val="22"/>
          <w:szCs w:val="22"/>
          <w:lang w:bidi="ar-SA"/>
        </w:rPr>
      </w:pPr>
    </w:p>
    <w:p w14:paraId="0976AB4B"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4.</w:t>
      </w:r>
    </w:p>
    <w:p w14:paraId="28960921" w14:textId="77777777" w:rsidR="00B646D5" w:rsidRPr="00B8581D" w:rsidRDefault="00B646D5" w:rsidP="00B8581D">
      <w:pPr>
        <w:pStyle w:val="BodyText"/>
        <w:spacing w:after="0" w:line="240" w:lineRule="auto"/>
        <w:ind w:firstLine="0"/>
        <w:rPr>
          <w:i w:val="0"/>
          <w:iCs w:val="0"/>
          <w:sz w:val="22"/>
          <w:szCs w:val="22"/>
        </w:rPr>
      </w:pPr>
    </w:p>
    <w:p w14:paraId="157D1FFD" w14:textId="094FAB81" w:rsidR="00E03199" w:rsidRPr="00B8581D" w:rsidRDefault="00B646D5" w:rsidP="00B646D5">
      <w:pPr>
        <w:pStyle w:val="BodyText"/>
        <w:spacing w:after="0" w:line="240" w:lineRule="auto"/>
        <w:ind w:firstLine="0"/>
        <w:jc w:val="both"/>
        <w:rPr>
          <w:i w:val="0"/>
          <w:iCs w:val="0"/>
          <w:sz w:val="22"/>
          <w:szCs w:val="22"/>
        </w:rPr>
      </w:pPr>
      <w:r w:rsidRPr="00B8581D">
        <w:rPr>
          <w:i w:val="0"/>
          <w:iCs w:val="0"/>
          <w:sz w:val="22"/>
          <w:szCs w:val="22"/>
        </w:rPr>
        <w:tab/>
        <w:t xml:space="preserve">Odlagalište otpada </w:t>
      </w:r>
      <w:proofErr w:type="spellStart"/>
      <w:r w:rsidRPr="00B8581D">
        <w:rPr>
          <w:i w:val="0"/>
          <w:iCs w:val="0"/>
          <w:sz w:val="22"/>
          <w:szCs w:val="22"/>
        </w:rPr>
        <w:t>Vinogradine</w:t>
      </w:r>
      <w:proofErr w:type="spellEnd"/>
      <w:r w:rsidR="00144BCE" w:rsidRPr="00B8581D">
        <w:rPr>
          <w:i w:val="0"/>
          <w:iCs w:val="0"/>
          <w:sz w:val="22"/>
          <w:szCs w:val="22"/>
        </w:rPr>
        <w:t xml:space="preserve"> </w:t>
      </w:r>
      <w:r w:rsidRPr="00B8581D">
        <w:rPr>
          <w:i w:val="0"/>
          <w:iCs w:val="0"/>
          <w:sz w:val="22"/>
          <w:szCs w:val="22"/>
        </w:rPr>
        <w:t xml:space="preserve">koriste sljedeće jedinice lokalne samouprave: </w:t>
      </w:r>
    </w:p>
    <w:p w14:paraId="7AB1D935" w14:textId="77777777" w:rsidR="00E03199" w:rsidRPr="00B8581D" w:rsidRDefault="00E03199" w:rsidP="00E03199">
      <w:pPr>
        <w:pStyle w:val="BodyText"/>
        <w:numPr>
          <w:ilvl w:val="0"/>
          <w:numId w:val="8"/>
        </w:numPr>
        <w:spacing w:after="0" w:line="240" w:lineRule="auto"/>
        <w:jc w:val="both"/>
        <w:rPr>
          <w:i w:val="0"/>
          <w:iCs w:val="0"/>
          <w:sz w:val="22"/>
          <w:szCs w:val="22"/>
        </w:rPr>
      </w:pPr>
      <w:r w:rsidRPr="00B8581D">
        <w:rPr>
          <w:i w:val="0"/>
          <w:iCs w:val="0"/>
          <w:sz w:val="22"/>
          <w:szCs w:val="22"/>
        </w:rPr>
        <w:t xml:space="preserve">gradovi: </w:t>
      </w:r>
      <w:r w:rsidR="00B646D5" w:rsidRPr="00B8581D">
        <w:rPr>
          <w:i w:val="0"/>
          <w:iCs w:val="0"/>
          <w:sz w:val="22"/>
          <w:szCs w:val="22"/>
        </w:rPr>
        <w:t>Pleternica</w:t>
      </w:r>
      <w:r w:rsidRPr="00B8581D">
        <w:rPr>
          <w:i w:val="0"/>
          <w:iCs w:val="0"/>
          <w:sz w:val="22"/>
          <w:szCs w:val="22"/>
        </w:rPr>
        <w:t xml:space="preserve"> i </w:t>
      </w:r>
      <w:r w:rsidR="00B646D5" w:rsidRPr="00B8581D">
        <w:rPr>
          <w:i w:val="0"/>
          <w:iCs w:val="0"/>
          <w:sz w:val="22"/>
          <w:szCs w:val="22"/>
        </w:rPr>
        <w:t>Kutjevo</w:t>
      </w:r>
    </w:p>
    <w:p w14:paraId="1EE90943" w14:textId="48AA7CD5" w:rsidR="00B646D5" w:rsidRPr="00B8581D" w:rsidRDefault="00E03199" w:rsidP="00E03199">
      <w:pPr>
        <w:pStyle w:val="BodyText"/>
        <w:numPr>
          <w:ilvl w:val="0"/>
          <w:numId w:val="8"/>
        </w:numPr>
        <w:spacing w:after="0" w:line="240" w:lineRule="auto"/>
        <w:jc w:val="both"/>
        <w:rPr>
          <w:i w:val="0"/>
          <w:iCs w:val="0"/>
          <w:sz w:val="22"/>
          <w:szCs w:val="22"/>
        </w:rPr>
      </w:pPr>
      <w:r w:rsidRPr="00B8581D">
        <w:rPr>
          <w:i w:val="0"/>
          <w:iCs w:val="0"/>
          <w:sz w:val="22"/>
          <w:szCs w:val="22"/>
        </w:rPr>
        <w:t xml:space="preserve">općine: </w:t>
      </w:r>
      <w:r w:rsidR="00B646D5" w:rsidRPr="00B8581D">
        <w:rPr>
          <w:i w:val="0"/>
          <w:iCs w:val="0"/>
          <w:sz w:val="22"/>
          <w:szCs w:val="22"/>
        </w:rPr>
        <w:t>Brestovac, Čaglin, Jakšić, Kaptol i Velika.</w:t>
      </w:r>
    </w:p>
    <w:p w14:paraId="5CA3805E" w14:textId="37654273" w:rsidR="00B646D5" w:rsidRPr="00B8581D" w:rsidRDefault="00B646D5" w:rsidP="00B646D5">
      <w:pPr>
        <w:pStyle w:val="BodyText"/>
        <w:spacing w:after="0" w:line="240" w:lineRule="auto"/>
        <w:ind w:firstLine="0"/>
        <w:jc w:val="both"/>
        <w:rPr>
          <w:i w:val="0"/>
          <w:iCs w:val="0"/>
          <w:sz w:val="22"/>
          <w:szCs w:val="22"/>
        </w:rPr>
      </w:pPr>
    </w:p>
    <w:p w14:paraId="07808B44" w14:textId="77777777" w:rsidR="00B646D5" w:rsidRPr="00B8581D" w:rsidRDefault="00B646D5" w:rsidP="00B8581D">
      <w:pPr>
        <w:pStyle w:val="BodyText"/>
        <w:numPr>
          <w:ilvl w:val="0"/>
          <w:numId w:val="1"/>
        </w:numPr>
        <w:tabs>
          <w:tab w:val="left" w:pos="684"/>
        </w:tabs>
        <w:spacing w:after="0" w:line="240" w:lineRule="auto"/>
        <w:ind w:hanging="436"/>
        <w:rPr>
          <w:i w:val="0"/>
          <w:iCs w:val="0"/>
          <w:sz w:val="22"/>
          <w:szCs w:val="22"/>
        </w:rPr>
      </w:pPr>
      <w:bookmarkStart w:id="13" w:name="bookmark0"/>
      <w:bookmarkEnd w:id="13"/>
      <w:r w:rsidRPr="00B8581D">
        <w:rPr>
          <w:i w:val="0"/>
          <w:iCs w:val="0"/>
          <w:sz w:val="22"/>
          <w:szCs w:val="22"/>
        </w:rPr>
        <w:t>NAKNADA ZA KORIŠTENJE ODLAGALIŠTA OTPADA NA PODRUČJU DRUGE JEDINICE LOKALNE SAMOUPRAVE</w:t>
      </w:r>
    </w:p>
    <w:p w14:paraId="696B5F81" w14:textId="77777777" w:rsidR="00B646D5" w:rsidRPr="00B8581D" w:rsidRDefault="00B646D5" w:rsidP="00B646D5">
      <w:pPr>
        <w:pStyle w:val="BodyText"/>
        <w:tabs>
          <w:tab w:val="left" w:pos="684"/>
        </w:tabs>
        <w:spacing w:after="0" w:line="240" w:lineRule="auto"/>
        <w:ind w:firstLine="0"/>
        <w:jc w:val="both"/>
        <w:rPr>
          <w:i w:val="0"/>
          <w:iCs w:val="0"/>
          <w:sz w:val="22"/>
          <w:szCs w:val="22"/>
        </w:rPr>
      </w:pPr>
    </w:p>
    <w:p w14:paraId="573BD3B8"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5.</w:t>
      </w:r>
    </w:p>
    <w:p w14:paraId="2D361D5A" w14:textId="77777777" w:rsidR="00B646D5" w:rsidRPr="00B8581D" w:rsidRDefault="00B646D5" w:rsidP="00B646D5">
      <w:pPr>
        <w:pStyle w:val="BodyText"/>
        <w:spacing w:after="0" w:line="240" w:lineRule="auto"/>
        <w:ind w:firstLine="0"/>
        <w:rPr>
          <w:i w:val="0"/>
          <w:iCs w:val="0"/>
          <w:sz w:val="22"/>
          <w:szCs w:val="22"/>
        </w:rPr>
      </w:pPr>
    </w:p>
    <w:p w14:paraId="1010C191" w14:textId="44E5243E"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(1) </w:t>
      </w:r>
      <w:r w:rsidR="00B646D5" w:rsidRPr="00B8581D">
        <w:rPr>
          <w:i w:val="0"/>
          <w:iCs w:val="0"/>
          <w:sz w:val="22"/>
          <w:szCs w:val="22"/>
        </w:rPr>
        <w:t>Naknada za korištenje odlagališta otpada na području druge jedinice lokalne samouprave je novčani iznos na koji ima pravo jedinica lokalne samouprave na čijem se području nalazi odlagalište otpada.</w:t>
      </w:r>
    </w:p>
    <w:p w14:paraId="6DDE902B" w14:textId="25AC2DF3"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(2) </w:t>
      </w:r>
      <w:r w:rsidR="00B646D5" w:rsidRPr="00B8581D">
        <w:rPr>
          <w:i w:val="0"/>
          <w:iCs w:val="0"/>
          <w:sz w:val="22"/>
          <w:szCs w:val="22"/>
        </w:rPr>
        <w:t>Pravo na naknadu iz stavka 1. ovog</w:t>
      </w:r>
      <w:r w:rsidRPr="00B8581D">
        <w:rPr>
          <w:i w:val="0"/>
          <w:iCs w:val="0"/>
          <w:sz w:val="22"/>
          <w:szCs w:val="22"/>
        </w:rPr>
        <w:t>a</w:t>
      </w:r>
      <w:r w:rsidR="00B646D5" w:rsidRPr="00B8581D">
        <w:rPr>
          <w:i w:val="0"/>
          <w:iCs w:val="0"/>
          <w:sz w:val="22"/>
          <w:szCs w:val="22"/>
        </w:rPr>
        <w:t xml:space="preserve"> članka ima Grad Požega na čijem se području nalazi odlagalište otpada </w:t>
      </w:r>
      <w:proofErr w:type="spellStart"/>
      <w:r w:rsidR="00B646D5" w:rsidRPr="00B8581D">
        <w:rPr>
          <w:i w:val="0"/>
          <w:iCs w:val="0"/>
          <w:sz w:val="22"/>
          <w:szCs w:val="22"/>
        </w:rPr>
        <w:t>Vinogradine</w:t>
      </w:r>
      <w:proofErr w:type="spellEnd"/>
      <w:r w:rsidR="00B646D5" w:rsidRPr="00B8581D">
        <w:rPr>
          <w:i w:val="0"/>
          <w:iCs w:val="0"/>
          <w:sz w:val="22"/>
          <w:szCs w:val="22"/>
        </w:rPr>
        <w:t>.</w:t>
      </w:r>
    </w:p>
    <w:p w14:paraId="0E4DC02E" w14:textId="596B8B6F"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(3) </w:t>
      </w:r>
      <w:r w:rsidR="00B646D5" w:rsidRPr="00B8581D">
        <w:rPr>
          <w:i w:val="0"/>
          <w:iCs w:val="0"/>
          <w:sz w:val="22"/>
          <w:szCs w:val="22"/>
        </w:rPr>
        <w:t>Obveznici plaćanja naknade iz stavka 1. ovog</w:t>
      </w:r>
      <w:r w:rsidRPr="00B8581D">
        <w:rPr>
          <w:i w:val="0"/>
          <w:iCs w:val="0"/>
          <w:sz w:val="22"/>
          <w:szCs w:val="22"/>
        </w:rPr>
        <w:t>a</w:t>
      </w:r>
      <w:r w:rsidR="00B646D5" w:rsidRPr="00B8581D">
        <w:rPr>
          <w:i w:val="0"/>
          <w:iCs w:val="0"/>
          <w:sz w:val="22"/>
          <w:szCs w:val="22"/>
        </w:rPr>
        <w:t xml:space="preserve"> članka su jedinice lokalne samouprave navedene u članku 4. ove Odluke.</w:t>
      </w:r>
    </w:p>
    <w:p w14:paraId="57D2503E" w14:textId="77777777" w:rsidR="00B646D5" w:rsidRPr="00B8581D" w:rsidRDefault="00B646D5" w:rsidP="00B646D5">
      <w:pPr>
        <w:pStyle w:val="BodyText"/>
        <w:spacing w:after="0" w:line="240" w:lineRule="auto"/>
        <w:ind w:firstLine="0"/>
        <w:jc w:val="both"/>
        <w:rPr>
          <w:i w:val="0"/>
          <w:iCs w:val="0"/>
          <w:sz w:val="22"/>
          <w:szCs w:val="22"/>
        </w:rPr>
      </w:pPr>
    </w:p>
    <w:p w14:paraId="3A5D48D2" w14:textId="77777777" w:rsidR="00B646D5" w:rsidRPr="00B8581D" w:rsidRDefault="00B646D5" w:rsidP="00B646D5">
      <w:pPr>
        <w:pStyle w:val="BodyText"/>
        <w:spacing w:after="0" w:line="240" w:lineRule="auto"/>
        <w:ind w:firstLine="0"/>
        <w:jc w:val="center"/>
        <w:rPr>
          <w:rFonts w:eastAsia="Arial"/>
          <w:i w:val="0"/>
          <w:iCs w:val="0"/>
          <w:sz w:val="22"/>
          <w:szCs w:val="22"/>
        </w:rPr>
      </w:pPr>
      <w:r w:rsidRPr="00B8581D">
        <w:rPr>
          <w:i w:val="0"/>
          <w:iCs w:val="0"/>
          <w:sz w:val="22"/>
          <w:szCs w:val="22"/>
        </w:rPr>
        <w:t>Članak</w:t>
      </w:r>
      <w:r w:rsidRPr="00B8581D">
        <w:rPr>
          <w:rFonts w:eastAsia="Arial"/>
          <w:i w:val="0"/>
          <w:iCs w:val="0"/>
          <w:sz w:val="22"/>
          <w:szCs w:val="22"/>
        </w:rPr>
        <w:t xml:space="preserve"> 6.</w:t>
      </w:r>
    </w:p>
    <w:p w14:paraId="27BF6227" w14:textId="77777777" w:rsidR="00B646D5" w:rsidRPr="00B8581D" w:rsidRDefault="00B646D5" w:rsidP="00B646D5">
      <w:pPr>
        <w:pStyle w:val="BodyText"/>
        <w:spacing w:after="0" w:line="240" w:lineRule="auto"/>
        <w:ind w:firstLine="0"/>
        <w:rPr>
          <w:i w:val="0"/>
          <w:iCs w:val="0"/>
          <w:sz w:val="22"/>
          <w:szCs w:val="22"/>
        </w:rPr>
      </w:pPr>
    </w:p>
    <w:p w14:paraId="74253F0B" w14:textId="05300527"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(1) </w:t>
      </w:r>
      <w:r w:rsidR="00B646D5" w:rsidRPr="00B8581D">
        <w:rPr>
          <w:i w:val="0"/>
          <w:iCs w:val="0"/>
          <w:sz w:val="22"/>
          <w:szCs w:val="22"/>
        </w:rPr>
        <w:t>Naknada zbog korištenja odlagališta od strane drugih jedinica lokalne samouprave iznosi 20 % iznosa cijene odlaganja jedne tone miješanog komunalnog otpada određene cjenikom Komunalca Požega</w:t>
      </w:r>
      <w:r w:rsidRPr="00B8581D">
        <w:rPr>
          <w:i w:val="0"/>
          <w:iCs w:val="0"/>
          <w:sz w:val="22"/>
          <w:szCs w:val="22"/>
        </w:rPr>
        <w:t xml:space="preserve"> </w:t>
      </w:r>
      <w:r w:rsidR="00B646D5" w:rsidRPr="00B8581D">
        <w:rPr>
          <w:i w:val="0"/>
          <w:iCs w:val="0"/>
          <w:sz w:val="22"/>
          <w:szCs w:val="22"/>
        </w:rPr>
        <w:t>koji ne uključuje PDV.</w:t>
      </w:r>
    </w:p>
    <w:p w14:paraId="53F070C5" w14:textId="1E424DBC"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(2) </w:t>
      </w:r>
      <w:r w:rsidR="00B646D5" w:rsidRPr="00B8581D">
        <w:rPr>
          <w:i w:val="0"/>
          <w:iCs w:val="0"/>
          <w:sz w:val="22"/>
          <w:szCs w:val="22"/>
        </w:rPr>
        <w:t>Naknadu uplaćuju u Proračun Grada Požege jedinice lokalne samouprave koje koriste odlagalište otpada.</w:t>
      </w:r>
    </w:p>
    <w:p w14:paraId="4A23256F" w14:textId="70ACF159"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(3) </w:t>
      </w:r>
      <w:r w:rsidR="00B646D5" w:rsidRPr="00B8581D">
        <w:rPr>
          <w:i w:val="0"/>
          <w:iCs w:val="0"/>
          <w:sz w:val="22"/>
          <w:szCs w:val="22"/>
        </w:rPr>
        <w:t>Način plaćanja naknade zbog korištenja odlagališta uređuje se ugovorom.</w:t>
      </w:r>
    </w:p>
    <w:p w14:paraId="415FF46E" w14:textId="77777777" w:rsidR="00B646D5" w:rsidRPr="00B8581D" w:rsidRDefault="00B646D5" w:rsidP="00B646D5">
      <w:pPr>
        <w:pStyle w:val="BodyText"/>
        <w:spacing w:after="0" w:line="240" w:lineRule="auto"/>
        <w:ind w:firstLine="0"/>
        <w:jc w:val="both"/>
        <w:rPr>
          <w:i w:val="0"/>
          <w:iCs w:val="0"/>
          <w:sz w:val="22"/>
          <w:szCs w:val="22"/>
        </w:rPr>
      </w:pPr>
    </w:p>
    <w:p w14:paraId="19310963"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7.</w:t>
      </w:r>
    </w:p>
    <w:p w14:paraId="0941E440" w14:textId="77777777" w:rsidR="00B646D5" w:rsidRPr="00B8581D" w:rsidRDefault="00B646D5" w:rsidP="00B646D5">
      <w:pPr>
        <w:pStyle w:val="BodyText"/>
        <w:spacing w:after="0" w:line="240" w:lineRule="auto"/>
        <w:ind w:firstLine="0"/>
        <w:rPr>
          <w:i w:val="0"/>
          <w:iCs w:val="0"/>
          <w:sz w:val="22"/>
          <w:szCs w:val="22"/>
        </w:rPr>
      </w:pPr>
    </w:p>
    <w:p w14:paraId="3FDE1117" w14:textId="748EA21E"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(1) </w:t>
      </w:r>
      <w:r w:rsidR="00B646D5" w:rsidRPr="00B8581D">
        <w:rPr>
          <w:i w:val="0"/>
          <w:iCs w:val="0"/>
          <w:sz w:val="22"/>
          <w:szCs w:val="22"/>
        </w:rPr>
        <w:t>Grad Požega će s jedinicama lokalne samouprave iz</w:t>
      </w:r>
      <w:r w:rsidRPr="00B8581D">
        <w:rPr>
          <w:i w:val="0"/>
          <w:iCs w:val="0"/>
          <w:sz w:val="22"/>
          <w:szCs w:val="22"/>
        </w:rPr>
        <w:t xml:space="preserve"> </w:t>
      </w:r>
      <w:r w:rsidR="00B646D5" w:rsidRPr="00B8581D">
        <w:rPr>
          <w:i w:val="0"/>
          <w:iCs w:val="0"/>
          <w:sz w:val="22"/>
          <w:szCs w:val="22"/>
        </w:rPr>
        <w:t>članka 4. ove Odluke, ugovorom pobliže urediti međusobne odnose.</w:t>
      </w:r>
    </w:p>
    <w:p w14:paraId="45426EC8" w14:textId="4EEDB63B"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(2) </w:t>
      </w:r>
      <w:r w:rsidR="00B646D5" w:rsidRPr="00B8581D">
        <w:rPr>
          <w:i w:val="0"/>
          <w:iCs w:val="0"/>
          <w:sz w:val="22"/>
          <w:szCs w:val="22"/>
        </w:rPr>
        <w:t xml:space="preserve">Ukoliko pojedina jedinica lokalne samouprave ne potpiše ugovor iz stavka 1. ovoga članka ili isti odbije potpisati u roku </w:t>
      </w:r>
      <w:r w:rsidR="00144BCE" w:rsidRPr="00B8581D">
        <w:rPr>
          <w:i w:val="0"/>
          <w:iCs w:val="0"/>
          <w:sz w:val="22"/>
          <w:szCs w:val="22"/>
        </w:rPr>
        <w:t xml:space="preserve">trideset </w:t>
      </w:r>
      <w:r w:rsidR="00B646D5" w:rsidRPr="00B8581D">
        <w:rPr>
          <w:i w:val="0"/>
          <w:iCs w:val="0"/>
          <w:sz w:val="22"/>
          <w:szCs w:val="22"/>
        </w:rPr>
        <w:t xml:space="preserve">dana od dostave ugovora, smatrat će se da je to iskaz volje kojom odustaje od odlaganja otpada sa svog područja na odlagalištu otpada </w:t>
      </w:r>
      <w:proofErr w:type="spellStart"/>
      <w:r w:rsidR="00B646D5" w:rsidRPr="00B8581D">
        <w:rPr>
          <w:i w:val="0"/>
          <w:iCs w:val="0"/>
          <w:sz w:val="22"/>
          <w:szCs w:val="22"/>
        </w:rPr>
        <w:t>Vinogradine</w:t>
      </w:r>
      <w:proofErr w:type="spellEnd"/>
      <w:r w:rsidR="00B646D5" w:rsidRPr="00B8581D">
        <w:rPr>
          <w:i w:val="0"/>
          <w:iCs w:val="0"/>
          <w:sz w:val="22"/>
          <w:szCs w:val="22"/>
        </w:rPr>
        <w:t>.</w:t>
      </w:r>
    </w:p>
    <w:p w14:paraId="20A0B6D0" w14:textId="77777777" w:rsidR="00B646D5" w:rsidRPr="00B8581D" w:rsidRDefault="00B646D5" w:rsidP="00B646D5">
      <w:pPr>
        <w:pStyle w:val="BodyText"/>
        <w:spacing w:after="0" w:line="240" w:lineRule="auto"/>
        <w:ind w:firstLine="0"/>
        <w:jc w:val="both"/>
        <w:rPr>
          <w:i w:val="0"/>
          <w:iCs w:val="0"/>
          <w:sz w:val="22"/>
          <w:szCs w:val="22"/>
        </w:rPr>
      </w:pPr>
    </w:p>
    <w:p w14:paraId="50922054"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8.</w:t>
      </w:r>
    </w:p>
    <w:p w14:paraId="10EF1D65" w14:textId="77777777" w:rsidR="00B646D5" w:rsidRPr="00B8581D" w:rsidRDefault="00B646D5" w:rsidP="00B646D5">
      <w:pPr>
        <w:pStyle w:val="BodyText"/>
        <w:spacing w:after="0" w:line="240" w:lineRule="auto"/>
        <w:ind w:firstLine="0"/>
        <w:rPr>
          <w:i w:val="0"/>
          <w:iCs w:val="0"/>
          <w:sz w:val="22"/>
          <w:szCs w:val="22"/>
        </w:rPr>
      </w:pPr>
    </w:p>
    <w:p w14:paraId="40476E3A" w14:textId="07BFBC94"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(1) </w:t>
      </w:r>
      <w:r w:rsidR="00B646D5" w:rsidRPr="00B8581D">
        <w:rPr>
          <w:i w:val="0"/>
          <w:iCs w:val="0"/>
          <w:sz w:val="22"/>
          <w:szCs w:val="22"/>
        </w:rPr>
        <w:t>Komunalac Požega obvezan je voditi evidenciju o količini odloženog otpada izraženog u tonama za svaku jedinicu lokalne samouprave koja koristi odlagalište.</w:t>
      </w:r>
    </w:p>
    <w:p w14:paraId="0F5C8C4D" w14:textId="61B2242C" w:rsidR="00B646D5" w:rsidRPr="00B8581D" w:rsidRDefault="00B646D5" w:rsidP="00B646D5">
      <w:pPr>
        <w:pStyle w:val="BodyText"/>
        <w:spacing w:after="0" w:line="240" w:lineRule="auto"/>
        <w:ind w:firstLine="740"/>
        <w:jc w:val="both"/>
        <w:rPr>
          <w:i w:val="0"/>
          <w:iCs w:val="0"/>
          <w:sz w:val="22"/>
          <w:szCs w:val="22"/>
        </w:rPr>
      </w:pPr>
      <w:r w:rsidRPr="00B8581D">
        <w:rPr>
          <w:i w:val="0"/>
          <w:iCs w:val="0"/>
          <w:sz w:val="22"/>
          <w:szCs w:val="22"/>
        </w:rPr>
        <w:t xml:space="preserve"> </w:t>
      </w:r>
      <w:r w:rsidR="009D2084" w:rsidRPr="00B8581D">
        <w:rPr>
          <w:i w:val="0"/>
          <w:iCs w:val="0"/>
          <w:sz w:val="22"/>
          <w:szCs w:val="22"/>
        </w:rPr>
        <w:t xml:space="preserve">(2) </w:t>
      </w:r>
      <w:r w:rsidRPr="00B8581D">
        <w:rPr>
          <w:i w:val="0"/>
          <w:iCs w:val="0"/>
          <w:sz w:val="22"/>
          <w:szCs w:val="22"/>
        </w:rPr>
        <w:t>Evidentirane količine iz stavka 1. ovog</w:t>
      </w:r>
      <w:r w:rsidR="009D2084" w:rsidRPr="00B8581D">
        <w:rPr>
          <w:i w:val="0"/>
          <w:iCs w:val="0"/>
          <w:sz w:val="22"/>
          <w:szCs w:val="22"/>
        </w:rPr>
        <w:t>a</w:t>
      </w:r>
      <w:r w:rsidRPr="00B8581D">
        <w:rPr>
          <w:i w:val="0"/>
          <w:iCs w:val="0"/>
          <w:sz w:val="22"/>
          <w:szCs w:val="22"/>
        </w:rPr>
        <w:t xml:space="preserve"> članka za protekli mjesec, Komunalac Požega dužan je dostaviti upravnom tijelu Grada Požege nadležnom za poslove zaštite okoliša</w:t>
      </w:r>
      <w:r w:rsidR="009D2084" w:rsidRPr="00B8581D">
        <w:rPr>
          <w:i w:val="0"/>
          <w:iCs w:val="0"/>
          <w:sz w:val="22"/>
          <w:szCs w:val="22"/>
        </w:rPr>
        <w:t>,</w:t>
      </w:r>
      <w:r w:rsidRPr="00B8581D">
        <w:rPr>
          <w:i w:val="0"/>
          <w:iCs w:val="0"/>
          <w:sz w:val="22"/>
          <w:szCs w:val="22"/>
        </w:rPr>
        <w:t xml:space="preserve"> najkasnije do </w:t>
      </w:r>
      <w:r w:rsidR="009D2084" w:rsidRPr="00B8581D">
        <w:rPr>
          <w:i w:val="0"/>
          <w:iCs w:val="0"/>
          <w:sz w:val="22"/>
          <w:szCs w:val="22"/>
        </w:rPr>
        <w:t xml:space="preserve">desetog </w:t>
      </w:r>
      <w:r w:rsidRPr="00B8581D">
        <w:rPr>
          <w:i w:val="0"/>
          <w:iCs w:val="0"/>
          <w:sz w:val="22"/>
          <w:szCs w:val="22"/>
        </w:rPr>
        <w:t xml:space="preserve"> dana tekućeg mjeseca.</w:t>
      </w:r>
    </w:p>
    <w:p w14:paraId="6C7F28A8" w14:textId="1508A547" w:rsidR="00B646D5" w:rsidRPr="00B8581D" w:rsidRDefault="009D2084" w:rsidP="00B646D5">
      <w:pPr>
        <w:pStyle w:val="BodyText"/>
        <w:spacing w:after="0" w:line="240" w:lineRule="auto"/>
        <w:ind w:firstLine="740"/>
        <w:jc w:val="both"/>
        <w:rPr>
          <w:i w:val="0"/>
          <w:iCs w:val="0"/>
          <w:sz w:val="22"/>
          <w:szCs w:val="22"/>
        </w:rPr>
      </w:pPr>
      <w:r w:rsidRPr="00B8581D">
        <w:rPr>
          <w:i w:val="0"/>
          <w:iCs w:val="0"/>
          <w:sz w:val="22"/>
          <w:szCs w:val="22"/>
        </w:rPr>
        <w:t xml:space="preserve">(3) </w:t>
      </w:r>
      <w:r w:rsidR="00B646D5" w:rsidRPr="00B8581D">
        <w:rPr>
          <w:i w:val="0"/>
          <w:iCs w:val="0"/>
          <w:sz w:val="22"/>
          <w:szCs w:val="22"/>
        </w:rPr>
        <w:t xml:space="preserve">Grad Požega će temeljem sklopljenog ugovora s jedinicom lokalne samouprave, podatka iz članka 6. stavka 1. </w:t>
      </w:r>
      <w:r w:rsidRPr="00B8581D">
        <w:rPr>
          <w:i w:val="0"/>
          <w:iCs w:val="0"/>
          <w:sz w:val="22"/>
          <w:szCs w:val="22"/>
        </w:rPr>
        <w:t xml:space="preserve">ove Odluke </w:t>
      </w:r>
      <w:r w:rsidR="00B646D5" w:rsidRPr="00B8581D">
        <w:rPr>
          <w:i w:val="0"/>
          <w:iCs w:val="0"/>
          <w:sz w:val="22"/>
          <w:szCs w:val="22"/>
        </w:rPr>
        <w:t>i podataka iz stavka 1. ovoga članka, mjesečno dostavljati račune jedinicama lokalne samouprave koje su navedene u članku 4. ove Odluke.</w:t>
      </w:r>
    </w:p>
    <w:p w14:paraId="6547A832" w14:textId="77777777" w:rsidR="00B646D5" w:rsidRPr="00B8581D" w:rsidRDefault="00B646D5" w:rsidP="00B646D5">
      <w:pPr>
        <w:pStyle w:val="BodyText"/>
        <w:spacing w:after="0" w:line="240" w:lineRule="auto"/>
        <w:ind w:firstLine="0"/>
        <w:jc w:val="both"/>
        <w:rPr>
          <w:i w:val="0"/>
          <w:iCs w:val="0"/>
          <w:sz w:val="22"/>
          <w:szCs w:val="22"/>
        </w:rPr>
      </w:pPr>
    </w:p>
    <w:p w14:paraId="6B8C2322" w14:textId="77777777" w:rsidR="00B646D5" w:rsidRPr="00B8581D" w:rsidRDefault="00B646D5" w:rsidP="00B646D5">
      <w:pPr>
        <w:pStyle w:val="BodyText"/>
        <w:numPr>
          <w:ilvl w:val="0"/>
          <w:numId w:val="1"/>
        </w:numPr>
        <w:tabs>
          <w:tab w:val="left" w:pos="684"/>
        </w:tabs>
        <w:spacing w:line="240" w:lineRule="auto"/>
        <w:rPr>
          <w:i w:val="0"/>
          <w:iCs w:val="0"/>
          <w:sz w:val="22"/>
          <w:szCs w:val="22"/>
        </w:rPr>
      </w:pPr>
      <w:bookmarkStart w:id="14" w:name="bookmark1"/>
      <w:bookmarkEnd w:id="14"/>
      <w:r w:rsidRPr="00B8581D">
        <w:rPr>
          <w:i w:val="0"/>
          <w:iCs w:val="0"/>
          <w:sz w:val="22"/>
          <w:szCs w:val="22"/>
        </w:rPr>
        <w:t>ZAVRŠNE ODREDBE</w:t>
      </w:r>
    </w:p>
    <w:p w14:paraId="7A2CC6DC"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9.</w:t>
      </w:r>
    </w:p>
    <w:p w14:paraId="22D5DB56" w14:textId="77777777" w:rsidR="00B646D5" w:rsidRPr="00B8581D" w:rsidRDefault="00B646D5" w:rsidP="00B646D5">
      <w:pPr>
        <w:pStyle w:val="BodyText"/>
        <w:spacing w:after="0" w:line="240" w:lineRule="auto"/>
        <w:ind w:firstLine="0"/>
        <w:rPr>
          <w:i w:val="0"/>
          <w:iCs w:val="0"/>
          <w:sz w:val="22"/>
          <w:szCs w:val="22"/>
        </w:rPr>
      </w:pPr>
    </w:p>
    <w:p w14:paraId="014C3E00" w14:textId="77777777" w:rsidR="00B646D5" w:rsidRPr="00B8581D" w:rsidRDefault="00B646D5" w:rsidP="00B646D5">
      <w:pPr>
        <w:pStyle w:val="BodyText"/>
        <w:spacing w:after="0" w:line="240" w:lineRule="auto"/>
        <w:ind w:firstLine="708"/>
        <w:jc w:val="both"/>
        <w:rPr>
          <w:i w:val="0"/>
          <w:iCs w:val="0"/>
          <w:sz w:val="22"/>
          <w:szCs w:val="22"/>
        </w:rPr>
      </w:pPr>
      <w:r w:rsidRPr="00B8581D">
        <w:rPr>
          <w:i w:val="0"/>
          <w:iCs w:val="0"/>
          <w:sz w:val="22"/>
          <w:szCs w:val="22"/>
        </w:rPr>
        <w:t xml:space="preserve">Naknadu za korištenje odlagališta otpada </w:t>
      </w:r>
      <w:proofErr w:type="spellStart"/>
      <w:r w:rsidRPr="00B8581D">
        <w:rPr>
          <w:i w:val="0"/>
          <w:iCs w:val="0"/>
          <w:sz w:val="22"/>
          <w:szCs w:val="22"/>
        </w:rPr>
        <w:t>Vinogradine</w:t>
      </w:r>
      <w:proofErr w:type="spellEnd"/>
      <w:r w:rsidRPr="00B8581D">
        <w:rPr>
          <w:i w:val="0"/>
          <w:iCs w:val="0"/>
          <w:sz w:val="22"/>
          <w:szCs w:val="22"/>
        </w:rPr>
        <w:t xml:space="preserve"> jedinice lokalne samouprave plaćat će od dana sklapanja ugovora iz članka 7. stavka 1. ove Odluke.</w:t>
      </w:r>
    </w:p>
    <w:p w14:paraId="5FDD06EB"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lastRenderedPageBreak/>
        <w:t>Članak 10.</w:t>
      </w:r>
    </w:p>
    <w:p w14:paraId="3D5F455B" w14:textId="77777777" w:rsidR="00B646D5" w:rsidRPr="00B8581D" w:rsidRDefault="00B646D5" w:rsidP="00B646D5">
      <w:pPr>
        <w:pStyle w:val="BodyText"/>
        <w:spacing w:after="0" w:line="240" w:lineRule="auto"/>
        <w:ind w:firstLine="0"/>
        <w:jc w:val="both"/>
        <w:rPr>
          <w:i w:val="0"/>
          <w:iCs w:val="0"/>
          <w:sz w:val="22"/>
          <w:szCs w:val="22"/>
        </w:rPr>
      </w:pPr>
    </w:p>
    <w:p w14:paraId="0AF481B0" w14:textId="2EE62074" w:rsidR="00B646D5" w:rsidRPr="00B8581D" w:rsidRDefault="00B646D5" w:rsidP="00B8581D">
      <w:pPr>
        <w:pStyle w:val="BodyText"/>
        <w:spacing w:after="0" w:line="240" w:lineRule="auto"/>
        <w:ind w:firstLine="708"/>
        <w:jc w:val="both"/>
        <w:rPr>
          <w:i w:val="0"/>
          <w:iCs w:val="0"/>
          <w:sz w:val="22"/>
          <w:szCs w:val="22"/>
        </w:rPr>
      </w:pPr>
      <w:r w:rsidRPr="00B8581D">
        <w:rPr>
          <w:i w:val="0"/>
          <w:iCs w:val="0"/>
          <w:sz w:val="22"/>
          <w:szCs w:val="22"/>
        </w:rPr>
        <w:t>Komunalac Požega dužan je obavijestiti Grad Požegu o svakoj izmjeni cijene odlaganja jedne tone miješanog komunalnog otpada prema kojoj se obračunava naknada za korištenje odlagališta otpada na području druge jedinice lokalne samouprave.</w:t>
      </w:r>
    </w:p>
    <w:p w14:paraId="611FF74E" w14:textId="77777777" w:rsidR="00B646D5" w:rsidRPr="00B8581D" w:rsidRDefault="00B646D5" w:rsidP="00B646D5">
      <w:pPr>
        <w:pStyle w:val="BodyText"/>
        <w:spacing w:after="0" w:line="240" w:lineRule="auto"/>
        <w:ind w:firstLine="0"/>
        <w:jc w:val="both"/>
        <w:rPr>
          <w:i w:val="0"/>
          <w:iCs w:val="0"/>
          <w:sz w:val="22"/>
          <w:szCs w:val="22"/>
        </w:rPr>
      </w:pPr>
    </w:p>
    <w:p w14:paraId="225F5849" w14:textId="77777777"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11.</w:t>
      </w:r>
    </w:p>
    <w:p w14:paraId="3ECAA00B" w14:textId="77777777" w:rsidR="00B646D5" w:rsidRPr="00B8581D" w:rsidRDefault="00B646D5" w:rsidP="00403F87">
      <w:pPr>
        <w:pStyle w:val="BodyText"/>
        <w:spacing w:after="0" w:line="240" w:lineRule="auto"/>
        <w:ind w:firstLine="0"/>
        <w:rPr>
          <w:i w:val="0"/>
          <w:iCs w:val="0"/>
          <w:sz w:val="22"/>
          <w:szCs w:val="22"/>
        </w:rPr>
      </w:pPr>
    </w:p>
    <w:p w14:paraId="7E6A9052" w14:textId="4D77D589" w:rsidR="00B646D5" w:rsidRPr="00B8581D" w:rsidRDefault="009D2084" w:rsidP="00B8581D">
      <w:pPr>
        <w:pStyle w:val="BodyText"/>
        <w:spacing w:after="0" w:line="240" w:lineRule="auto"/>
        <w:ind w:firstLine="708"/>
        <w:jc w:val="both"/>
        <w:rPr>
          <w:i w:val="0"/>
          <w:iCs w:val="0"/>
          <w:sz w:val="22"/>
          <w:szCs w:val="22"/>
        </w:rPr>
      </w:pPr>
      <w:r w:rsidRPr="00B8581D">
        <w:rPr>
          <w:i w:val="0"/>
          <w:iCs w:val="0"/>
          <w:sz w:val="22"/>
          <w:szCs w:val="22"/>
        </w:rPr>
        <w:t xml:space="preserve">(1) </w:t>
      </w:r>
      <w:r w:rsidR="00B646D5" w:rsidRPr="00B8581D">
        <w:rPr>
          <w:i w:val="0"/>
          <w:iCs w:val="0"/>
          <w:sz w:val="22"/>
          <w:szCs w:val="22"/>
        </w:rPr>
        <w:t xml:space="preserve">Grad Požega </w:t>
      </w:r>
      <w:r w:rsidRPr="00B8581D">
        <w:rPr>
          <w:i w:val="0"/>
          <w:iCs w:val="0"/>
          <w:sz w:val="22"/>
          <w:szCs w:val="22"/>
        </w:rPr>
        <w:t xml:space="preserve">se </w:t>
      </w:r>
      <w:r w:rsidR="00B646D5" w:rsidRPr="00B8581D">
        <w:rPr>
          <w:i w:val="0"/>
          <w:iCs w:val="0"/>
          <w:sz w:val="22"/>
          <w:szCs w:val="22"/>
        </w:rPr>
        <w:t xml:space="preserve">obvezuje jedanput godišnje pisanim putem izvijestiti Komunalac Požega o iznosu sredstava prikupljenih uplatom naknada za korištenje odlagališta otpada </w:t>
      </w:r>
      <w:proofErr w:type="spellStart"/>
      <w:r w:rsidR="00B646D5" w:rsidRPr="00B8581D">
        <w:rPr>
          <w:i w:val="0"/>
          <w:iCs w:val="0"/>
          <w:sz w:val="22"/>
          <w:szCs w:val="22"/>
        </w:rPr>
        <w:t>Vinogradine</w:t>
      </w:r>
      <w:proofErr w:type="spellEnd"/>
      <w:r w:rsidR="00B646D5" w:rsidRPr="00B8581D">
        <w:rPr>
          <w:i w:val="0"/>
          <w:iCs w:val="0"/>
          <w:sz w:val="22"/>
          <w:szCs w:val="22"/>
        </w:rPr>
        <w:t>.</w:t>
      </w:r>
    </w:p>
    <w:p w14:paraId="592FA12F" w14:textId="0947C8FB" w:rsidR="00B646D5" w:rsidRPr="00B8581D" w:rsidRDefault="009D2084" w:rsidP="00B8581D">
      <w:pPr>
        <w:pStyle w:val="BodyText"/>
        <w:spacing w:after="0" w:line="240" w:lineRule="auto"/>
        <w:ind w:firstLine="708"/>
        <w:jc w:val="both"/>
        <w:rPr>
          <w:i w:val="0"/>
          <w:iCs w:val="0"/>
          <w:sz w:val="22"/>
          <w:szCs w:val="22"/>
        </w:rPr>
      </w:pPr>
      <w:r w:rsidRPr="00B8581D">
        <w:rPr>
          <w:i w:val="0"/>
          <w:iCs w:val="0"/>
          <w:sz w:val="22"/>
          <w:szCs w:val="22"/>
        </w:rPr>
        <w:t xml:space="preserve">(2) </w:t>
      </w:r>
      <w:r w:rsidR="00B646D5" w:rsidRPr="00B8581D">
        <w:rPr>
          <w:i w:val="0"/>
          <w:iCs w:val="0"/>
          <w:sz w:val="22"/>
          <w:szCs w:val="22"/>
        </w:rPr>
        <w:t xml:space="preserve">Prikupljena sredstva od uplate naknada za korištenje odlagališta mogu se koristiti isključivo za investicije na odlagalištu otpada </w:t>
      </w:r>
      <w:proofErr w:type="spellStart"/>
      <w:r w:rsidR="00B646D5" w:rsidRPr="00B8581D">
        <w:rPr>
          <w:i w:val="0"/>
          <w:iCs w:val="0"/>
          <w:sz w:val="22"/>
          <w:szCs w:val="22"/>
        </w:rPr>
        <w:t>Vinogradine</w:t>
      </w:r>
      <w:proofErr w:type="spellEnd"/>
      <w:r w:rsidR="00B646D5" w:rsidRPr="00B8581D">
        <w:rPr>
          <w:i w:val="0"/>
          <w:iCs w:val="0"/>
          <w:sz w:val="22"/>
          <w:szCs w:val="22"/>
        </w:rPr>
        <w:t>.</w:t>
      </w:r>
    </w:p>
    <w:p w14:paraId="13476A9C" w14:textId="77777777" w:rsidR="00B646D5" w:rsidRPr="00B8581D" w:rsidRDefault="00B646D5" w:rsidP="00B646D5">
      <w:pPr>
        <w:pStyle w:val="BodyText"/>
        <w:spacing w:after="0" w:line="240" w:lineRule="auto"/>
        <w:ind w:firstLine="0"/>
        <w:jc w:val="both"/>
        <w:rPr>
          <w:i w:val="0"/>
          <w:iCs w:val="0"/>
          <w:sz w:val="22"/>
          <w:szCs w:val="22"/>
        </w:rPr>
      </w:pPr>
    </w:p>
    <w:p w14:paraId="35D190AE" w14:textId="0DCD0A89" w:rsidR="00B646D5" w:rsidRPr="00B8581D" w:rsidRDefault="00B646D5" w:rsidP="00B646D5">
      <w:pPr>
        <w:pStyle w:val="BodyText"/>
        <w:spacing w:after="0" w:line="240" w:lineRule="auto"/>
        <w:ind w:firstLine="0"/>
        <w:jc w:val="center"/>
        <w:rPr>
          <w:i w:val="0"/>
          <w:iCs w:val="0"/>
          <w:sz w:val="22"/>
          <w:szCs w:val="22"/>
        </w:rPr>
      </w:pPr>
      <w:r w:rsidRPr="00B8581D">
        <w:rPr>
          <w:i w:val="0"/>
          <w:iCs w:val="0"/>
          <w:sz w:val="22"/>
          <w:szCs w:val="22"/>
        </w:rPr>
        <w:t>Članak 12.</w:t>
      </w:r>
    </w:p>
    <w:p w14:paraId="0E19D7C7" w14:textId="4C5D7530" w:rsidR="000413CB" w:rsidRPr="00B8581D" w:rsidRDefault="000413CB" w:rsidP="000413CB">
      <w:pPr>
        <w:pStyle w:val="BodyText"/>
        <w:spacing w:after="0" w:line="240" w:lineRule="auto"/>
        <w:ind w:firstLine="0"/>
        <w:rPr>
          <w:i w:val="0"/>
          <w:iCs w:val="0"/>
          <w:sz w:val="22"/>
          <w:szCs w:val="22"/>
        </w:rPr>
      </w:pPr>
    </w:p>
    <w:p w14:paraId="386589CE" w14:textId="21F6015A" w:rsidR="000413CB" w:rsidRPr="00B8581D" w:rsidRDefault="000413CB" w:rsidP="00B8581D">
      <w:pPr>
        <w:pStyle w:val="BodyText"/>
        <w:spacing w:after="0" w:line="240" w:lineRule="auto"/>
        <w:ind w:firstLine="708"/>
        <w:jc w:val="both"/>
        <w:rPr>
          <w:i w:val="0"/>
          <w:iCs w:val="0"/>
          <w:sz w:val="22"/>
          <w:szCs w:val="22"/>
        </w:rPr>
      </w:pPr>
      <w:r w:rsidRPr="00B8581D">
        <w:rPr>
          <w:i w:val="0"/>
          <w:iCs w:val="0"/>
          <w:sz w:val="22"/>
          <w:szCs w:val="22"/>
        </w:rPr>
        <w:t>Stupanjem na snagu ove Odluke prestaje važiti Odluka o mjerilima, postupku i načinu utvrđivanja naknade vlasnicima nekretnina kao i jedinici lokalne samouprave na čijem području se  nalazi građevina kojoj je isključiva namjena zbrinjavanje otpada (Službene novine Grada Požege, broj: 21/10. i 23/10.)</w:t>
      </w:r>
    </w:p>
    <w:p w14:paraId="4B133F8E" w14:textId="77777777" w:rsidR="000413CB" w:rsidRPr="00B8581D" w:rsidRDefault="000413CB" w:rsidP="000413CB">
      <w:pPr>
        <w:pStyle w:val="BodyText"/>
        <w:spacing w:after="0" w:line="240" w:lineRule="auto"/>
        <w:ind w:firstLine="0"/>
        <w:rPr>
          <w:i w:val="0"/>
          <w:iCs w:val="0"/>
          <w:sz w:val="22"/>
          <w:szCs w:val="22"/>
        </w:rPr>
      </w:pPr>
    </w:p>
    <w:p w14:paraId="56F8DE32" w14:textId="1CED0820" w:rsidR="000413CB" w:rsidRPr="00B8581D" w:rsidRDefault="000413CB" w:rsidP="000413CB">
      <w:pPr>
        <w:pStyle w:val="BodyText"/>
        <w:spacing w:after="0" w:line="240" w:lineRule="auto"/>
        <w:ind w:firstLine="0"/>
        <w:jc w:val="center"/>
        <w:rPr>
          <w:i w:val="0"/>
          <w:iCs w:val="0"/>
          <w:sz w:val="22"/>
          <w:szCs w:val="22"/>
        </w:rPr>
      </w:pPr>
      <w:r w:rsidRPr="00B8581D">
        <w:rPr>
          <w:i w:val="0"/>
          <w:iCs w:val="0"/>
          <w:sz w:val="22"/>
          <w:szCs w:val="22"/>
        </w:rPr>
        <w:t>Članak 13.</w:t>
      </w:r>
    </w:p>
    <w:p w14:paraId="43A82AEB" w14:textId="77777777" w:rsidR="00B646D5" w:rsidRPr="00B8581D" w:rsidRDefault="00B646D5" w:rsidP="00B646D5">
      <w:pPr>
        <w:pStyle w:val="BodyText"/>
        <w:spacing w:after="0" w:line="240" w:lineRule="auto"/>
        <w:ind w:firstLine="0"/>
        <w:jc w:val="both"/>
        <w:rPr>
          <w:i w:val="0"/>
          <w:iCs w:val="0"/>
          <w:sz w:val="22"/>
          <w:szCs w:val="22"/>
        </w:rPr>
      </w:pPr>
    </w:p>
    <w:p w14:paraId="25834CB1" w14:textId="2F2AC101" w:rsidR="00B646D5" w:rsidRPr="00B8581D" w:rsidRDefault="00B646D5" w:rsidP="00B646D5">
      <w:pPr>
        <w:pStyle w:val="BodyText"/>
        <w:spacing w:after="0" w:line="240" w:lineRule="auto"/>
        <w:ind w:firstLine="708"/>
        <w:jc w:val="both"/>
        <w:rPr>
          <w:i w:val="0"/>
          <w:iCs w:val="0"/>
          <w:sz w:val="22"/>
          <w:szCs w:val="22"/>
        </w:rPr>
      </w:pPr>
      <w:r w:rsidRPr="00B8581D">
        <w:rPr>
          <w:i w:val="0"/>
          <w:iCs w:val="0"/>
          <w:sz w:val="22"/>
          <w:szCs w:val="22"/>
        </w:rPr>
        <w:t>Ova Odluka stupa na snagu</w:t>
      </w:r>
      <w:r w:rsidR="009D2084" w:rsidRPr="00B8581D">
        <w:rPr>
          <w:i w:val="0"/>
          <w:iCs w:val="0"/>
          <w:sz w:val="22"/>
          <w:szCs w:val="22"/>
        </w:rPr>
        <w:t xml:space="preserve"> osmog dana od dana o</w:t>
      </w:r>
      <w:r w:rsidRPr="00B8581D">
        <w:rPr>
          <w:i w:val="0"/>
          <w:iCs w:val="0"/>
          <w:sz w:val="22"/>
          <w:szCs w:val="22"/>
        </w:rPr>
        <w:t>bjave u Službenim novinama Grada Požege.</w:t>
      </w:r>
    </w:p>
    <w:p w14:paraId="1DF28EF3" w14:textId="77777777" w:rsidR="00912844" w:rsidRPr="00B8581D" w:rsidRDefault="00912844" w:rsidP="00912844">
      <w:pPr>
        <w:pStyle w:val="BodyText"/>
        <w:spacing w:after="0" w:line="240" w:lineRule="auto"/>
        <w:ind w:firstLine="0"/>
        <w:jc w:val="both"/>
        <w:rPr>
          <w:i w:val="0"/>
          <w:iCs w:val="0"/>
          <w:sz w:val="22"/>
          <w:szCs w:val="22"/>
        </w:rPr>
      </w:pPr>
    </w:p>
    <w:p w14:paraId="578596D8" w14:textId="77777777" w:rsidR="00912844" w:rsidRPr="00B8581D" w:rsidRDefault="00912844" w:rsidP="00912844">
      <w:pPr>
        <w:rPr>
          <w:rFonts w:ascii="Times New Roman" w:hAnsi="Times New Roman" w:cs="Times New Roman"/>
          <w:color w:val="auto"/>
          <w:sz w:val="22"/>
          <w:szCs w:val="22"/>
        </w:rPr>
      </w:pPr>
    </w:p>
    <w:p w14:paraId="53B89D18" w14:textId="77777777" w:rsidR="00647369" w:rsidRPr="00B8581D" w:rsidRDefault="00647369" w:rsidP="00647369">
      <w:pPr>
        <w:ind w:left="5954"/>
        <w:jc w:val="center"/>
        <w:rPr>
          <w:rFonts w:ascii="Times New Roman" w:eastAsia="Times New Roman" w:hAnsi="Times New Roman" w:cs="Times New Roman"/>
          <w:b/>
          <w:color w:val="auto"/>
          <w:sz w:val="22"/>
          <w:szCs w:val="22"/>
          <w:lang w:bidi="ar-SA"/>
        </w:rPr>
      </w:pPr>
      <w:r w:rsidRPr="00B8581D">
        <w:rPr>
          <w:rFonts w:ascii="Times New Roman" w:hAnsi="Times New Roman" w:cs="Times New Roman"/>
          <w:color w:val="auto"/>
          <w:sz w:val="22"/>
          <w:szCs w:val="22"/>
        </w:rPr>
        <w:t>PREDSJEDNIK</w:t>
      </w:r>
    </w:p>
    <w:p w14:paraId="6C6F9495" w14:textId="759EAE10" w:rsidR="00647369" w:rsidRPr="00B8581D" w:rsidRDefault="00647369" w:rsidP="00647369">
      <w:pPr>
        <w:ind w:left="5954"/>
        <w:jc w:val="center"/>
        <w:rPr>
          <w:rFonts w:ascii="Times New Roman" w:hAnsi="Times New Roman" w:cs="Times New Roman"/>
          <w:bCs/>
          <w:color w:val="auto"/>
          <w:sz w:val="22"/>
          <w:szCs w:val="22"/>
          <w:lang w:val="en-US"/>
        </w:rPr>
      </w:pPr>
      <w:r w:rsidRPr="00B8581D">
        <w:rPr>
          <w:rFonts w:ascii="Times New Roman" w:hAnsi="Times New Roman" w:cs="Times New Roman"/>
          <w:bCs/>
          <w:color w:val="auto"/>
          <w:sz w:val="22"/>
          <w:szCs w:val="22"/>
        </w:rPr>
        <w:t xml:space="preserve">Matej Begić, </w:t>
      </w:r>
      <w:proofErr w:type="spellStart"/>
      <w:r w:rsidRPr="00B8581D">
        <w:rPr>
          <w:rFonts w:ascii="Times New Roman" w:hAnsi="Times New Roman" w:cs="Times New Roman"/>
          <w:bCs/>
          <w:color w:val="auto"/>
          <w:sz w:val="22"/>
          <w:szCs w:val="22"/>
        </w:rPr>
        <w:t>dip.ing.šum</w:t>
      </w:r>
      <w:proofErr w:type="spellEnd"/>
      <w:r w:rsidRPr="00B8581D">
        <w:rPr>
          <w:rFonts w:ascii="Times New Roman" w:hAnsi="Times New Roman" w:cs="Times New Roman"/>
          <w:bCs/>
          <w:color w:val="auto"/>
          <w:sz w:val="22"/>
          <w:szCs w:val="22"/>
        </w:rPr>
        <w:t>.</w:t>
      </w:r>
    </w:p>
    <w:p w14:paraId="070D46DC" w14:textId="01F5F22B" w:rsidR="00C142B0" w:rsidRPr="00B8581D" w:rsidRDefault="002A5E43" w:rsidP="000413CB">
      <w:pPr>
        <w:widowControl/>
        <w:spacing w:after="160" w:line="259" w:lineRule="auto"/>
        <w:ind w:firstLine="3686"/>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br w:type="page"/>
      </w:r>
      <w:r w:rsidR="00C142B0" w:rsidRPr="00B8581D">
        <w:rPr>
          <w:rFonts w:ascii="Times New Roman" w:eastAsia="Times New Roman" w:hAnsi="Times New Roman" w:cs="Times New Roman"/>
          <w:color w:val="auto"/>
          <w:sz w:val="22"/>
          <w:szCs w:val="22"/>
          <w:lang w:eastAsia="zh-CN" w:bidi="ar-SA"/>
        </w:rPr>
        <w:lastRenderedPageBreak/>
        <w:t>O b r a z l o ž e n j e</w:t>
      </w:r>
    </w:p>
    <w:p w14:paraId="2B448B12" w14:textId="77777777" w:rsidR="00E03199" w:rsidRPr="00B8581D" w:rsidRDefault="00C142B0" w:rsidP="00C142B0">
      <w:pPr>
        <w:widowControl/>
        <w:suppressAutoHyphens/>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 xml:space="preserve">uz Prijedlog Odluke </w:t>
      </w:r>
      <w:r w:rsidR="00403F87" w:rsidRPr="00B8581D">
        <w:rPr>
          <w:rFonts w:ascii="Times New Roman" w:eastAsia="Times New Roman" w:hAnsi="Times New Roman" w:cs="Times New Roman"/>
          <w:color w:val="auto"/>
          <w:sz w:val="22"/>
          <w:szCs w:val="22"/>
          <w:lang w:eastAsia="zh-CN" w:bidi="ar-SA"/>
        </w:rPr>
        <w:t xml:space="preserve">o naknadi za korištenje odlagališta otpada na </w:t>
      </w:r>
    </w:p>
    <w:p w14:paraId="752BB0C6" w14:textId="7AD07C7C" w:rsidR="00C142B0" w:rsidRPr="00B8581D" w:rsidRDefault="00403F87" w:rsidP="00C142B0">
      <w:pPr>
        <w:widowControl/>
        <w:suppressAutoHyphens/>
        <w:jc w:val="center"/>
        <w:rPr>
          <w:rFonts w:ascii="Times New Roman" w:eastAsia="Times New Roman" w:hAnsi="Times New Roman" w:cs="Times New Roman"/>
          <w:color w:val="auto"/>
          <w:sz w:val="22"/>
          <w:szCs w:val="22"/>
          <w:lang w:eastAsia="zh-CN" w:bidi="ar-SA"/>
        </w:rPr>
      </w:pPr>
      <w:r w:rsidRPr="00B8581D">
        <w:rPr>
          <w:rFonts w:ascii="Times New Roman" w:eastAsia="Times New Roman" w:hAnsi="Times New Roman" w:cs="Times New Roman"/>
          <w:color w:val="auto"/>
          <w:sz w:val="22"/>
          <w:szCs w:val="22"/>
          <w:lang w:eastAsia="zh-CN" w:bidi="ar-SA"/>
        </w:rPr>
        <w:t>području druge jedinice lokalne samouprave</w:t>
      </w:r>
      <w:r w:rsidR="00C142B0" w:rsidRPr="00B8581D">
        <w:rPr>
          <w:rFonts w:ascii="Times New Roman" w:eastAsia="Times New Roman" w:hAnsi="Times New Roman" w:cs="Times New Roman"/>
          <w:color w:val="auto"/>
          <w:sz w:val="22"/>
          <w:szCs w:val="22"/>
          <w:lang w:eastAsia="zh-CN" w:bidi="ar-SA"/>
        </w:rPr>
        <w:t>.</w:t>
      </w:r>
    </w:p>
    <w:p w14:paraId="5B1EC6B9" w14:textId="52480FDF" w:rsidR="00C142B0" w:rsidRPr="00B8581D" w:rsidRDefault="00C142B0" w:rsidP="00B8581D">
      <w:pPr>
        <w:widowControl/>
        <w:suppressAutoHyphens/>
        <w:rPr>
          <w:rFonts w:ascii="Times New Roman" w:eastAsia="Times New Roman" w:hAnsi="Times New Roman" w:cs="Times New Roman"/>
          <w:color w:val="auto"/>
          <w:sz w:val="22"/>
          <w:szCs w:val="22"/>
          <w:lang w:eastAsia="zh-CN" w:bidi="ar-SA"/>
        </w:rPr>
      </w:pPr>
    </w:p>
    <w:p w14:paraId="3195BEAC" w14:textId="77777777" w:rsidR="00E03199" w:rsidRPr="00B8581D" w:rsidRDefault="00E03199" w:rsidP="00B8581D">
      <w:pPr>
        <w:widowControl/>
        <w:suppressAutoHyphens/>
        <w:rPr>
          <w:rFonts w:ascii="Times New Roman" w:eastAsia="Times New Roman" w:hAnsi="Times New Roman" w:cs="Times New Roman"/>
          <w:color w:val="auto"/>
          <w:sz w:val="22"/>
          <w:szCs w:val="22"/>
          <w:lang w:eastAsia="zh-CN" w:bidi="ar-SA"/>
        </w:rPr>
      </w:pPr>
    </w:p>
    <w:p w14:paraId="70C3DB7F" w14:textId="77777777" w:rsidR="00E03199" w:rsidRPr="00B8581D" w:rsidRDefault="00C142B0" w:rsidP="00141E54">
      <w:pPr>
        <w:widowControl/>
        <w:suppressAutoHyphens/>
        <w:ind w:firstLine="708"/>
        <w:jc w:val="both"/>
        <w:rPr>
          <w:rFonts w:ascii="Times New Roman" w:eastAsia="Calibri" w:hAnsi="Times New Roman" w:cs="Times New Roman"/>
          <w:bCs/>
          <w:color w:val="auto"/>
          <w:sz w:val="22"/>
          <w:szCs w:val="22"/>
          <w:lang w:bidi="ar-SA"/>
        </w:rPr>
      </w:pPr>
      <w:r w:rsidRPr="00B8581D">
        <w:rPr>
          <w:rFonts w:ascii="Times New Roman" w:eastAsia="Calibri" w:hAnsi="Times New Roman" w:cs="Times New Roman"/>
          <w:color w:val="auto"/>
          <w:sz w:val="22"/>
          <w:szCs w:val="22"/>
          <w:lang w:bidi="ar-SA"/>
        </w:rPr>
        <w:t xml:space="preserve">Sukladno članku </w:t>
      </w:r>
      <w:r w:rsidR="00141E54" w:rsidRPr="00B8581D">
        <w:rPr>
          <w:rFonts w:ascii="Times New Roman" w:eastAsia="Calibri" w:hAnsi="Times New Roman" w:cs="Times New Roman"/>
          <w:color w:val="auto"/>
          <w:sz w:val="22"/>
          <w:szCs w:val="22"/>
          <w:lang w:bidi="ar-SA"/>
        </w:rPr>
        <w:t xml:space="preserve">103. </w:t>
      </w:r>
      <w:bookmarkStart w:id="15" w:name="_Hlk82709335"/>
      <w:r w:rsidR="00141E54" w:rsidRPr="00B8581D">
        <w:rPr>
          <w:rFonts w:ascii="Times New Roman" w:eastAsia="Calibri" w:hAnsi="Times New Roman" w:cs="Times New Roman"/>
          <w:color w:val="auto"/>
          <w:sz w:val="22"/>
          <w:szCs w:val="22"/>
          <w:lang w:bidi="ar-SA"/>
        </w:rPr>
        <w:t xml:space="preserve">Zakona o gospodarenju otpadom (Narodne novine, </w:t>
      </w:r>
      <w:r w:rsidR="00E03199" w:rsidRPr="00B8581D">
        <w:rPr>
          <w:rFonts w:ascii="Times New Roman" w:eastAsia="Calibri" w:hAnsi="Times New Roman" w:cs="Times New Roman"/>
          <w:color w:val="auto"/>
          <w:sz w:val="22"/>
          <w:szCs w:val="22"/>
          <w:lang w:bidi="ar-SA"/>
        </w:rPr>
        <w:t xml:space="preserve">broj: </w:t>
      </w:r>
      <w:r w:rsidR="00141E54" w:rsidRPr="00B8581D">
        <w:rPr>
          <w:rFonts w:ascii="Times New Roman" w:eastAsia="Calibri" w:hAnsi="Times New Roman" w:cs="Times New Roman"/>
          <w:color w:val="auto"/>
          <w:sz w:val="22"/>
          <w:szCs w:val="22"/>
          <w:lang w:bidi="ar-SA"/>
        </w:rPr>
        <w:t>84/21.)</w:t>
      </w:r>
      <w:bookmarkEnd w:id="15"/>
      <w:r w:rsidR="00141E54" w:rsidRPr="00B8581D">
        <w:rPr>
          <w:rFonts w:ascii="Times New Roman" w:eastAsia="Calibri" w:hAnsi="Times New Roman" w:cs="Times New Roman"/>
          <w:color w:val="auto"/>
          <w:sz w:val="22"/>
          <w:szCs w:val="22"/>
          <w:lang w:bidi="ar-SA"/>
        </w:rPr>
        <w:t xml:space="preserve"> jedinice lokalne samouprave koje koriste odlagalište otpada na području druge jedinice lokalne samouprave</w:t>
      </w:r>
      <w:r w:rsidRPr="00B8581D">
        <w:rPr>
          <w:rFonts w:ascii="Times New Roman" w:eastAsia="Calibri" w:hAnsi="Times New Roman" w:cs="Times New Roman"/>
          <w:bCs/>
          <w:color w:val="auto"/>
          <w:sz w:val="22"/>
          <w:szCs w:val="22"/>
          <w:lang w:bidi="ar-SA"/>
        </w:rPr>
        <w:t xml:space="preserve"> </w:t>
      </w:r>
      <w:r w:rsidR="00141E54" w:rsidRPr="00B8581D">
        <w:rPr>
          <w:rFonts w:ascii="Times New Roman" w:eastAsia="Calibri" w:hAnsi="Times New Roman" w:cs="Times New Roman"/>
          <w:bCs/>
          <w:color w:val="auto"/>
          <w:sz w:val="22"/>
          <w:szCs w:val="22"/>
          <w:lang w:bidi="ar-SA"/>
        </w:rPr>
        <w:t xml:space="preserve">su obveznici plaćanja </w:t>
      </w:r>
      <w:r w:rsidR="00E03199" w:rsidRPr="00B8581D">
        <w:rPr>
          <w:rFonts w:ascii="Times New Roman" w:eastAsia="Calibri" w:hAnsi="Times New Roman" w:cs="Times New Roman"/>
          <w:bCs/>
          <w:color w:val="auto"/>
          <w:sz w:val="22"/>
          <w:szCs w:val="22"/>
          <w:lang w:bidi="ar-SA"/>
        </w:rPr>
        <w:t>n</w:t>
      </w:r>
      <w:r w:rsidR="00141E54" w:rsidRPr="00B8581D">
        <w:rPr>
          <w:rFonts w:ascii="Times New Roman" w:eastAsia="Calibri" w:hAnsi="Times New Roman" w:cs="Times New Roman"/>
          <w:bCs/>
          <w:color w:val="auto"/>
          <w:sz w:val="22"/>
          <w:szCs w:val="22"/>
          <w:lang w:bidi="ar-SA"/>
        </w:rPr>
        <w:t>aknade za korištenje odlagališta otpada na području druge jedinice lokalne samouprave</w:t>
      </w:r>
      <w:r w:rsidR="00F82C41" w:rsidRPr="00B8581D">
        <w:rPr>
          <w:rFonts w:ascii="Times New Roman" w:eastAsia="Calibri" w:hAnsi="Times New Roman" w:cs="Times New Roman"/>
          <w:bCs/>
          <w:color w:val="auto"/>
          <w:sz w:val="22"/>
          <w:szCs w:val="22"/>
          <w:lang w:bidi="ar-SA"/>
        </w:rPr>
        <w:t>, te se način plaćanja</w:t>
      </w:r>
      <w:r w:rsidR="00E03199" w:rsidRPr="00B8581D">
        <w:rPr>
          <w:rFonts w:ascii="Times New Roman" w:eastAsia="Calibri" w:hAnsi="Times New Roman" w:cs="Times New Roman"/>
          <w:bCs/>
          <w:color w:val="auto"/>
          <w:sz w:val="22"/>
          <w:szCs w:val="22"/>
          <w:lang w:bidi="ar-SA"/>
        </w:rPr>
        <w:t xml:space="preserve"> n</w:t>
      </w:r>
      <w:r w:rsidR="00F82C41" w:rsidRPr="00B8581D">
        <w:rPr>
          <w:rFonts w:ascii="Times New Roman" w:eastAsia="Calibri" w:hAnsi="Times New Roman" w:cs="Times New Roman"/>
          <w:bCs/>
          <w:color w:val="auto"/>
          <w:sz w:val="22"/>
          <w:szCs w:val="22"/>
          <w:lang w:bidi="ar-SA"/>
        </w:rPr>
        <w:t xml:space="preserve">aknade zbog korištenja odlagališta uređuje ugovorom. </w:t>
      </w:r>
    </w:p>
    <w:p w14:paraId="5CE506C0" w14:textId="27D3507F" w:rsidR="00141E54" w:rsidRPr="00B8581D" w:rsidRDefault="00141E54" w:rsidP="00141E54">
      <w:pPr>
        <w:widowControl/>
        <w:suppressAutoHyphens/>
        <w:ind w:firstLine="708"/>
        <w:jc w:val="both"/>
        <w:rPr>
          <w:rFonts w:ascii="Times New Roman" w:eastAsia="Calibri" w:hAnsi="Times New Roman" w:cs="Times New Roman"/>
          <w:bCs/>
          <w:color w:val="auto"/>
          <w:sz w:val="22"/>
          <w:szCs w:val="22"/>
          <w:lang w:bidi="ar-SA"/>
        </w:rPr>
      </w:pPr>
      <w:r w:rsidRPr="00B8581D">
        <w:rPr>
          <w:rFonts w:ascii="Times New Roman" w:eastAsia="Calibri" w:hAnsi="Times New Roman" w:cs="Times New Roman"/>
          <w:bCs/>
          <w:color w:val="auto"/>
          <w:sz w:val="22"/>
          <w:szCs w:val="22"/>
          <w:lang w:bidi="ar-SA"/>
        </w:rPr>
        <w:t>Naknada</w:t>
      </w:r>
      <w:r w:rsidRPr="00B8581D">
        <w:rPr>
          <w:rFonts w:ascii="Times New Roman" w:hAnsi="Times New Roman" w:cs="Times New Roman"/>
          <w:color w:val="auto"/>
          <w:sz w:val="22"/>
          <w:szCs w:val="22"/>
        </w:rPr>
        <w:t xml:space="preserve"> </w:t>
      </w:r>
      <w:r w:rsidRPr="00B8581D">
        <w:rPr>
          <w:rFonts w:ascii="Times New Roman" w:eastAsia="Calibri" w:hAnsi="Times New Roman" w:cs="Times New Roman"/>
          <w:bCs/>
          <w:color w:val="auto"/>
          <w:sz w:val="22"/>
          <w:szCs w:val="22"/>
          <w:lang w:bidi="ar-SA"/>
        </w:rPr>
        <w:t>je novčani iznos na koji ima pravo jedinica lokalne samouprave na čijem se području nalazi odlagalište otpada, a koje koriste druge jedinice lokalne samouprave</w:t>
      </w:r>
      <w:r w:rsidR="00F82C41" w:rsidRPr="00B8581D">
        <w:rPr>
          <w:rFonts w:ascii="Times New Roman" w:eastAsia="Calibri" w:hAnsi="Times New Roman" w:cs="Times New Roman"/>
          <w:bCs/>
          <w:color w:val="auto"/>
          <w:sz w:val="22"/>
          <w:szCs w:val="22"/>
          <w:lang w:bidi="ar-SA"/>
        </w:rPr>
        <w:t>.</w:t>
      </w:r>
    </w:p>
    <w:p w14:paraId="6058FDCD" w14:textId="4AF8E2E2" w:rsidR="00F82C41" w:rsidRPr="00B8581D" w:rsidRDefault="00F82C41" w:rsidP="00141E54">
      <w:pPr>
        <w:widowControl/>
        <w:suppressAutoHyphens/>
        <w:ind w:firstLine="708"/>
        <w:jc w:val="both"/>
        <w:rPr>
          <w:rFonts w:ascii="Times New Roman" w:eastAsia="Calibri" w:hAnsi="Times New Roman" w:cs="Times New Roman"/>
          <w:bCs/>
          <w:color w:val="auto"/>
          <w:sz w:val="22"/>
          <w:szCs w:val="22"/>
          <w:lang w:bidi="ar-SA"/>
        </w:rPr>
      </w:pPr>
      <w:r w:rsidRPr="00B8581D">
        <w:rPr>
          <w:rFonts w:ascii="Times New Roman" w:eastAsia="Calibri" w:hAnsi="Times New Roman" w:cs="Times New Roman"/>
          <w:bCs/>
          <w:color w:val="auto"/>
          <w:sz w:val="22"/>
          <w:szCs w:val="22"/>
          <w:lang w:bidi="ar-SA"/>
        </w:rPr>
        <w:t>Naknada zbog korištenja odlagališta za tonu odloženoga otpada iznosi 20% iznosa cijene odlaganja jedne tone miješanog komunalnog otpada određene cjenikom osobe koja upravlja odlagalištem</w:t>
      </w:r>
      <w:r w:rsidR="00E03199" w:rsidRPr="00B8581D">
        <w:rPr>
          <w:rFonts w:ascii="Times New Roman" w:eastAsia="Calibri" w:hAnsi="Times New Roman" w:cs="Times New Roman"/>
          <w:bCs/>
          <w:color w:val="auto"/>
          <w:sz w:val="22"/>
          <w:szCs w:val="22"/>
          <w:lang w:bidi="ar-SA"/>
        </w:rPr>
        <w:t xml:space="preserve"> </w:t>
      </w:r>
      <w:r w:rsidRPr="00B8581D">
        <w:rPr>
          <w:rFonts w:ascii="Times New Roman" w:eastAsia="Calibri" w:hAnsi="Times New Roman" w:cs="Times New Roman"/>
          <w:bCs/>
          <w:color w:val="auto"/>
          <w:sz w:val="22"/>
          <w:szCs w:val="22"/>
          <w:lang w:bidi="ar-SA"/>
        </w:rPr>
        <w:t>koja ne uključuje porez na dodanu vrijednost.</w:t>
      </w:r>
    </w:p>
    <w:p w14:paraId="4924C9EC" w14:textId="77777777" w:rsidR="00E03199" w:rsidRPr="00B8581D" w:rsidRDefault="00E03199" w:rsidP="00B8581D">
      <w:pPr>
        <w:widowControl/>
        <w:suppressAutoHyphens/>
        <w:jc w:val="both"/>
        <w:rPr>
          <w:rFonts w:ascii="Times New Roman" w:eastAsia="Calibri" w:hAnsi="Times New Roman" w:cs="Times New Roman"/>
          <w:bCs/>
          <w:color w:val="auto"/>
          <w:sz w:val="22"/>
          <w:szCs w:val="22"/>
          <w:lang w:bidi="ar-SA"/>
        </w:rPr>
      </w:pPr>
    </w:p>
    <w:p w14:paraId="25A330F6" w14:textId="7B6202DE" w:rsidR="00141E54" w:rsidRPr="00B8581D" w:rsidRDefault="00F82C41" w:rsidP="00B8581D">
      <w:pPr>
        <w:widowControl/>
        <w:suppressAutoHyphens/>
        <w:ind w:firstLine="708"/>
        <w:jc w:val="both"/>
        <w:rPr>
          <w:rFonts w:ascii="Times New Roman" w:eastAsia="Calibri" w:hAnsi="Times New Roman" w:cs="Times New Roman"/>
          <w:bCs/>
          <w:color w:val="auto"/>
          <w:sz w:val="22"/>
          <w:szCs w:val="22"/>
          <w:lang w:bidi="ar-SA"/>
        </w:rPr>
      </w:pPr>
      <w:r w:rsidRPr="00B8581D">
        <w:rPr>
          <w:rFonts w:ascii="Times New Roman" w:eastAsia="Calibri" w:hAnsi="Times New Roman" w:cs="Times New Roman"/>
          <w:bCs/>
          <w:color w:val="auto"/>
          <w:sz w:val="22"/>
          <w:szCs w:val="22"/>
          <w:lang w:bidi="ar-SA"/>
        </w:rPr>
        <w:t>Sukladno gore navedenom potrebno je donijeti Odluku o</w:t>
      </w:r>
      <w:r w:rsidR="00403F87" w:rsidRPr="00B8581D">
        <w:rPr>
          <w:rFonts w:ascii="Times New Roman" w:eastAsia="Calibri" w:hAnsi="Times New Roman" w:cs="Times New Roman"/>
          <w:bCs/>
          <w:color w:val="auto"/>
          <w:sz w:val="22"/>
          <w:szCs w:val="22"/>
          <w:lang w:bidi="ar-SA"/>
        </w:rPr>
        <w:t xml:space="preserve"> naknadi za korištenje odlagališta otpada na području druge jedinice lokalne samouprave</w:t>
      </w:r>
      <w:r w:rsidRPr="00B8581D">
        <w:rPr>
          <w:rFonts w:ascii="Times New Roman" w:eastAsia="Calibri" w:hAnsi="Times New Roman" w:cs="Times New Roman"/>
          <w:bCs/>
          <w:color w:val="auto"/>
          <w:sz w:val="22"/>
          <w:szCs w:val="22"/>
          <w:lang w:bidi="ar-SA"/>
        </w:rPr>
        <w:t>, kao u predloženom tekstu.</w:t>
      </w:r>
      <w:bookmarkStart w:id="16" w:name="_GoBack"/>
      <w:bookmarkEnd w:id="16"/>
    </w:p>
    <w:sectPr w:rsidR="00141E54" w:rsidRPr="00B8581D" w:rsidSect="00B8581D">
      <w:headerReference w:type="default" r:id="rId9"/>
      <w:footerReference w:type="defaul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D4ED" w14:textId="77777777" w:rsidR="00603B9C" w:rsidRDefault="00603B9C" w:rsidP="00B8581D">
      <w:r>
        <w:separator/>
      </w:r>
    </w:p>
  </w:endnote>
  <w:endnote w:type="continuationSeparator" w:id="0">
    <w:p w14:paraId="5AE31CCA" w14:textId="77777777" w:rsidR="00603B9C" w:rsidRDefault="00603B9C" w:rsidP="00B8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705523"/>
      <w:docPartObj>
        <w:docPartGallery w:val="Page Numbers (Bottom of Page)"/>
        <w:docPartUnique/>
      </w:docPartObj>
    </w:sdtPr>
    <w:sdtContent>
      <w:p w14:paraId="5D8FABEC" w14:textId="0BC249B7" w:rsidR="00B8581D" w:rsidRDefault="00B8581D">
        <w:pPr>
          <w:pStyle w:val="Footer"/>
        </w:pPr>
        <w:r>
          <w:rPr>
            <w:noProof/>
          </w:rPr>
          <mc:AlternateContent>
            <mc:Choice Requires="wpg">
              <w:drawing>
                <wp:anchor distT="0" distB="0" distL="114300" distR="114300" simplePos="0" relativeHeight="251659264" behindDoc="0" locked="0" layoutInCell="1" allowOverlap="1" wp14:anchorId="041812E6" wp14:editId="5F761C14">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A872" w14:textId="77777777" w:rsidR="00B8581D" w:rsidRPr="00B8581D" w:rsidRDefault="00B8581D">
                                <w:pPr>
                                  <w:jc w:val="center"/>
                                  <w:rPr>
                                    <w:rFonts w:asciiTheme="minorHAnsi" w:hAnsiTheme="minorHAnsi" w:cstheme="minorHAnsi"/>
                                    <w:sz w:val="20"/>
                                  </w:rPr>
                                </w:pPr>
                                <w:r w:rsidRPr="00B8581D">
                                  <w:rPr>
                                    <w:rFonts w:asciiTheme="minorHAnsi" w:hAnsiTheme="minorHAnsi" w:cstheme="minorHAnsi"/>
                                    <w:color w:val="auto"/>
                                    <w:sz w:val="20"/>
                                  </w:rPr>
                                  <w:fldChar w:fldCharType="begin"/>
                                </w:r>
                                <w:r w:rsidRPr="00B8581D">
                                  <w:rPr>
                                    <w:rFonts w:asciiTheme="minorHAnsi" w:hAnsiTheme="minorHAnsi" w:cstheme="minorHAnsi"/>
                                    <w:sz w:val="20"/>
                                  </w:rPr>
                                  <w:instrText>PAGE    \* MERGEFORMAT</w:instrText>
                                </w:r>
                                <w:r w:rsidRPr="00B8581D">
                                  <w:rPr>
                                    <w:rFonts w:asciiTheme="minorHAnsi" w:hAnsiTheme="minorHAnsi" w:cstheme="minorHAnsi"/>
                                    <w:color w:val="auto"/>
                                    <w:sz w:val="20"/>
                                  </w:rPr>
                                  <w:fldChar w:fldCharType="separate"/>
                                </w:r>
                                <w:r w:rsidRPr="00B8581D">
                                  <w:rPr>
                                    <w:rFonts w:asciiTheme="minorHAnsi" w:hAnsiTheme="minorHAnsi" w:cstheme="minorHAnsi"/>
                                    <w:color w:val="8C8C8C" w:themeColor="background1" w:themeShade="8C"/>
                                    <w:sz w:val="20"/>
                                  </w:rPr>
                                  <w:t>2</w:t>
                                </w:r>
                                <w:r w:rsidRPr="00B8581D">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41812E6"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1OAQAAAgOAAAOAAAAZHJzL2Uyb0RvYy54bWzsV1lv4zYQfi/Q/0Do3dFhyZaEKIvER1og&#10;3V1g077TEnW0EqmScuRs0f/e4SHJR9MuNrttH2oDBs1jOPPNN99I128OTY2eCBcVo4nlXjkWIjRl&#10;WUWLxPrxcTsLLSQ6TDNcM0oS65kI683Nt99c921MPFayOiMcgREq4r5NrLLr2ti2RVqSBosr1hIK&#10;iznjDe7gLy/sjOMerDe17TnOwu4Zz1rOUiIEzK71onWj7Oc5Sbt3eS5Ih+rEAt869cvV707+2jfX&#10;OC44bssqNW7gz/CiwRWFS0dTa9xhtOfVhammSjkTLO+uUtbYLM+rlKgYIBrXOYvmnrN9q2Ip4r5o&#10;R5gA2jOcPtts+vbpPUdVllhzC1HcQIrUrWguoenbIoYd97z90L7nOj4YPrD0FwHL9vm6/F/ozWjX&#10;/8AyMIf3HVPQHHLeSBMQNDqoDDyPGSCHDqUwuVwG83kAiUphzY2cwDEpSkvI43TM9aPluLIxh13P&#10;CwJ9dK7P2TjWtypPjWcyLCCbmPAUr8PzQ4lbotIkJFoGT/BE4/kog7tjB+QFGlO1SwKKugPMQ6AK&#10;H6FxRZStSkwLcss560uCM3DPlSchiPGoDkJII38HtOuEDiRXAupHoacpPwC+CCKNmBeG6o4BMRy3&#10;XHT3hDVIDhKLQy0pP/HTg+ikO9MWmVbKtlVdwzyOa3oyARv1DFwKR+WavF6Vx2+RE23CTejPfG+x&#10;mfnOej273a782WLrLoP1fL1ard3f5b2uH5dVlhEqrxlK1fU/LXVGNHSRjcUqWF1l0px0SfBit6o5&#10;esIgFVv1MYAcbbNP3VAgQCxnIbme79x50Wy7CJczf+sHM2BrOHPc6C5aOH7kr7enIT1UlLw+JNQn&#10;VhQAy1Q4L8bmqM9lbDhuqg7EuK6axArHTTiWHNzQTKW2w1Wtx0dQSPcnKCDdQ6IVYyVJNV27w+4A&#10;ViSNdyx7Bu5yBsyCcocOAoOS8Y8W6kGNE0v8usecWKj+ngL/pXQPAz4MdsMA0xSOJlZnIT1cdVri&#10;9y2vihIs6wqj7BbEKK8UeycvTGWBIkjfjILp4VTOi6GcjTyqijzXP6n/r9JHlNdV+93g74lSHkme&#10;rB6plkeC581HOTRCKTuvrvmlqmwcp+XmxYP/plKCo1opZXaUmCJvKflp9G5Fde9JD9T0nlEj1e7H&#10;5xb6zIlE6iPy/MsSqbD+6QzrS9QmsBemLxmsR8gmHTRSuSO0WzFKQTEZn0+iKeuyyEywOPvZtVDe&#10;1PC8AZqDoNWNTUtJ7F8r7CcW+20gv1+g2P+jEj52nSM50oquZWiQJdV3zuRIaxDwTM2b8v8Hngyg&#10;417wXZXoV+a7Elv5NKCYJsloBMb1Au9cLEbaO1FkHqq+Du+jxVILFCTsf95fvhz8+aPLF+Y9VMDY&#10;99QYXjdU6ZhXI/k+c/xf1cz0AnfzB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ACH+v1OAQAAAg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A99A872" w14:textId="77777777" w:rsidR="00B8581D" w:rsidRPr="00B8581D" w:rsidRDefault="00B8581D">
                          <w:pPr>
                            <w:jc w:val="center"/>
                            <w:rPr>
                              <w:rFonts w:asciiTheme="minorHAnsi" w:hAnsiTheme="minorHAnsi" w:cstheme="minorHAnsi"/>
                              <w:sz w:val="20"/>
                            </w:rPr>
                          </w:pPr>
                          <w:r w:rsidRPr="00B8581D">
                            <w:rPr>
                              <w:rFonts w:asciiTheme="minorHAnsi" w:hAnsiTheme="minorHAnsi" w:cstheme="minorHAnsi"/>
                              <w:color w:val="auto"/>
                              <w:sz w:val="20"/>
                            </w:rPr>
                            <w:fldChar w:fldCharType="begin"/>
                          </w:r>
                          <w:r w:rsidRPr="00B8581D">
                            <w:rPr>
                              <w:rFonts w:asciiTheme="minorHAnsi" w:hAnsiTheme="minorHAnsi" w:cstheme="minorHAnsi"/>
                              <w:sz w:val="20"/>
                            </w:rPr>
                            <w:instrText>PAGE    \* MERGEFORMAT</w:instrText>
                          </w:r>
                          <w:r w:rsidRPr="00B8581D">
                            <w:rPr>
                              <w:rFonts w:asciiTheme="minorHAnsi" w:hAnsiTheme="minorHAnsi" w:cstheme="minorHAnsi"/>
                              <w:color w:val="auto"/>
                              <w:sz w:val="20"/>
                            </w:rPr>
                            <w:fldChar w:fldCharType="separate"/>
                          </w:r>
                          <w:r w:rsidRPr="00B8581D">
                            <w:rPr>
                              <w:rFonts w:asciiTheme="minorHAnsi" w:hAnsiTheme="minorHAnsi" w:cstheme="minorHAnsi"/>
                              <w:color w:val="8C8C8C" w:themeColor="background1" w:themeShade="8C"/>
                              <w:sz w:val="20"/>
                            </w:rPr>
                            <w:t>2</w:t>
                          </w:r>
                          <w:r w:rsidRPr="00B8581D">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E708" w14:textId="77777777" w:rsidR="00603B9C" w:rsidRDefault="00603B9C" w:rsidP="00B8581D">
      <w:r>
        <w:separator/>
      </w:r>
    </w:p>
  </w:footnote>
  <w:footnote w:type="continuationSeparator" w:id="0">
    <w:p w14:paraId="4E79E6AF" w14:textId="77777777" w:rsidR="00603B9C" w:rsidRDefault="00603B9C" w:rsidP="00B8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8C4B" w14:textId="0463D4ED" w:rsidR="00B8581D" w:rsidRPr="00B8581D" w:rsidRDefault="00B8581D" w:rsidP="00B8581D">
    <w:pPr>
      <w:widowControl/>
      <w:rPr>
        <w:rFonts w:ascii="Calibri" w:eastAsia="Times New Roman" w:hAnsi="Calibri" w:cs="Calibri"/>
        <w:color w:val="auto"/>
        <w:sz w:val="20"/>
        <w:szCs w:val="20"/>
        <w:u w:val="single"/>
        <w:lang w:val="en-US" w:bidi="ar-SA"/>
      </w:rPr>
    </w:pPr>
    <w:bookmarkStart w:id="17" w:name="_Hlk499305999"/>
    <w:bookmarkStart w:id="18" w:name="_Hlk499306000"/>
    <w:bookmarkStart w:id="19" w:name="_Hlk499306746"/>
    <w:bookmarkStart w:id="20" w:name="_Hlk499306747"/>
    <w:bookmarkStart w:id="21" w:name="_Hlk499733944"/>
    <w:bookmarkStart w:id="22" w:name="_Hlk499733945"/>
    <w:bookmarkStart w:id="23" w:name="_Hlk511388866"/>
    <w:bookmarkStart w:id="24" w:name="_Hlk511388867"/>
    <w:bookmarkStart w:id="25" w:name="_Hlk517161799"/>
    <w:bookmarkStart w:id="26" w:name="_Hlk517161800"/>
    <w:bookmarkStart w:id="27" w:name="_Hlk517163569"/>
    <w:bookmarkStart w:id="28" w:name="_Hlk517163570"/>
    <w:bookmarkStart w:id="29" w:name="_Hlk517165478"/>
    <w:bookmarkStart w:id="30" w:name="_Hlk517165479"/>
    <w:bookmarkStart w:id="31" w:name="_Hlk517165480"/>
    <w:bookmarkStart w:id="32" w:name="_Hlk517165481"/>
    <w:bookmarkStart w:id="33" w:name="_Hlk517184857"/>
    <w:bookmarkStart w:id="34" w:name="_Hlk517184858"/>
    <w:bookmarkStart w:id="35" w:name="_Hlk517245002"/>
    <w:bookmarkStart w:id="36" w:name="_Hlk517245003"/>
    <w:bookmarkStart w:id="37" w:name="_Hlk517245008"/>
    <w:bookmarkStart w:id="38" w:name="_Hlk517245009"/>
    <w:bookmarkStart w:id="39" w:name="_Hlk517247511"/>
    <w:bookmarkStart w:id="40" w:name="_Hlk517247512"/>
    <w:bookmarkStart w:id="41" w:name="_Hlk517247513"/>
    <w:bookmarkStart w:id="42" w:name="_Hlk517247514"/>
    <w:bookmarkStart w:id="43" w:name="_Hlk517250578"/>
    <w:bookmarkStart w:id="44" w:name="_Hlk517250579"/>
    <w:bookmarkStart w:id="45" w:name="_Hlk517264522"/>
    <w:bookmarkStart w:id="46" w:name="_Hlk517264523"/>
    <w:bookmarkStart w:id="47" w:name="_Hlk517264524"/>
    <w:bookmarkStart w:id="48" w:name="_Hlk517264525"/>
    <w:bookmarkStart w:id="49" w:name="_Hlk517264526"/>
    <w:bookmarkStart w:id="50" w:name="_Hlk517264527"/>
    <w:bookmarkStart w:id="51" w:name="_Hlk517268343"/>
    <w:bookmarkStart w:id="52" w:name="_Hlk517268344"/>
    <w:bookmarkStart w:id="53" w:name="_Hlk523903231"/>
    <w:bookmarkStart w:id="54" w:name="_Hlk523903232"/>
    <w:bookmarkStart w:id="55" w:name="_Hlk524327475"/>
    <w:bookmarkStart w:id="56" w:name="_Hlk524327476"/>
    <w:bookmarkStart w:id="57" w:name="_Hlk524327480"/>
    <w:bookmarkStart w:id="58" w:name="_Hlk524327481"/>
    <w:bookmarkStart w:id="59" w:name="_Hlk524328901"/>
    <w:bookmarkStart w:id="60" w:name="_Hlk524328902"/>
    <w:bookmarkStart w:id="61" w:name="_Hlk524331872"/>
    <w:bookmarkStart w:id="62" w:name="_Hlk524331873"/>
    <w:bookmarkStart w:id="63" w:name="_Hlk524332484"/>
    <w:bookmarkStart w:id="64" w:name="_Hlk524332485"/>
    <w:bookmarkStart w:id="65" w:name="_Hlk524332486"/>
    <w:bookmarkStart w:id="66" w:name="_Hlk524332487"/>
    <w:bookmarkStart w:id="67" w:name="_Hlk524333708"/>
    <w:bookmarkStart w:id="68" w:name="_Hlk524333709"/>
    <w:bookmarkStart w:id="69" w:name="_Hlk524333713"/>
    <w:bookmarkStart w:id="70" w:name="_Hlk524333714"/>
    <w:bookmarkStart w:id="71" w:name="_Hlk524334641"/>
    <w:bookmarkStart w:id="72" w:name="_Hlk524334642"/>
    <w:bookmarkStart w:id="73" w:name="_Hlk524336129"/>
    <w:bookmarkStart w:id="74" w:name="_Hlk524336130"/>
    <w:bookmarkStart w:id="75" w:name="_Hlk37830738"/>
    <w:bookmarkStart w:id="76" w:name="_Hlk37830739"/>
    <w:bookmarkStart w:id="77" w:name="_Hlk37831394"/>
    <w:bookmarkStart w:id="78" w:name="_Hlk37831395"/>
    <w:bookmarkStart w:id="79" w:name="_Hlk37832106"/>
    <w:bookmarkStart w:id="80" w:name="_Hlk37832107"/>
    <w:bookmarkStart w:id="81" w:name="_Hlk37833296"/>
    <w:bookmarkStart w:id="82" w:name="_Hlk37833297"/>
    <w:bookmarkStart w:id="83" w:name="_Hlk75436182"/>
    <w:bookmarkStart w:id="84" w:name="_Hlk75436183"/>
    <w:bookmarkStart w:id="85" w:name="_Hlk75437265"/>
    <w:bookmarkStart w:id="86" w:name="_Hlk75437266"/>
    <w:bookmarkStart w:id="87" w:name="_Hlk75438293"/>
    <w:bookmarkStart w:id="88" w:name="_Hlk75438294"/>
    <w:bookmarkStart w:id="89" w:name="_Hlk75439494"/>
    <w:bookmarkStart w:id="90" w:name="_Hlk75439495"/>
    <w:bookmarkStart w:id="91" w:name="_Hlk75496791"/>
    <w:bookmarkStart w:id="92" w:name="_Hlk75496792"/>
    <w:bookmarkStart w:id="93" w:name="_Hlk75497595"/>
    <w:bookmarkStart w:id="94" w:name="_Hlk75497596"/>
    <w:bookmarkStart w:id="95" w:name="_Hlk75497597"/>
    <w:bookmarkStart w:id="96" w:name="_Hlk75497598"/>
    <w:bookmarkStart w:id="97" w:name="_Hlk75499553"/>
    <w:bookmarkStart w:id="98" w:name="_Hlk75499554"/>
    <w:bookmarkStart w:id="99" w:name="_Hlk75502513"/>
    <w:bookmarkStart w:id="100" w:name="_Hlk75502514"/>
    <w:bookmarkStart w:id="101" w:name="_Hlk75503615"/>
    <w:bookmarkStart w:id="102" w:name="_Hlk75503616"/>
    <w:bookmarkStart w:id="103" w:name="_Hlk83193895"/>
    <w:bookmarkStart w:id="104" w:name="_Hlk83193896"/>
    <w:r w:rsidRPr="00B8581D">
      <w:rPr>
        <w:rFonts w:ascii="Calibri" w:eastAsia="Times New Roman" w:hAnsi="Calibri" w:cs="Calibri"/>
        <w:color w:val="auto"/>
        <w:sz w:val="20"/>
        <w:szCs w:val="20"/>
        <w:u w:val="single"/>
        <w:lang w:val="en-US" w:bidi="ar-SA"/>
      </w:rPr>
      <w:t xml:space="preserve">4. </w:t>
    </w:r>
    <w:proofErr w:type="spellStart"/>
    <w:r w:rsidRPr="00B8581D">
      <w:rPr>
        <w:rFonts w:ascii="Calibri" w:eastAsia="Times New Roman" w:hAnsi="Calibri" w:cs="Calibri"/>
        <w:color w:val="auto"/>
        <w:sz w:val="20"/>
        <w:szCs w:val="20"/>
        <w:u w:val="single"/>
        <w:lang w:val="en-US" w:bidi="ar-SA"/>
      </w:rPr>
      <w:t>sjednica</w:t>
    </w:r>
    <w:proofErr w:type="spellEnd"/>
    <w:r w:rsidRPr="00B8581D">
      <w:rPr>
        <w:rFonts w:ascii="Calibri" w:eastAsia="Times New Roman" w:hAnsi="Calibri" w:cs="Calibri"/>
        <w:color w:val="auto"/>
        <w:sz w:val="20"/>
        <w:szCs w:val="20"/>
        <w:u w:val="single"/>
        <w:lang w:val="en-US" w:bidi="ar-SA"/>
      </w:rPr>
      <w:t xml:space="preserve"> </w:t>
    </w:r>
    <w:proofErr w:type="spellStart"/>
    <w:r w:rsidRPr="00B8581D">
      <w:rPr>
        <w:rFonts w:ascii="Calibri" w:eastAsia="Times New Roman" w:hAnsi="Calibri" w:cs="Calibri"/>
        <w:color w:val="auto"/>
        <w:sz w:val="20"/>
        <w:szCs w:val="20"/>
        <w:u w:val="single"/>
        <w:lang w:val="en-US" w:bidi="ar-SA"/>
      </w:rPr>
      <w:t>Gradskog</w:t>
    </w:r>
    <w:proofErr w:type="spellEnd"/>
    <w:r w:rsidRPr="00B8581D">
      <w:rPr>
        <w:rFonts w:ascii="Calibri" w:eastAsia="Times New Roman" w:hAnsi="Calibri" w:cs="Calibri"/>
        <w:color w:val="auto"/>
        <w:sz w:val="20"/>
        <w:szCs w:val="20"/>
        <w:u w:val="single"/>
        <w:lang w:val="en-US" w:bidi="ar-SA"/>
      </w:rPr>
      <w:t xml:space="preserve"> </w:t>
    </w:r>
    <w:proofErr w:type="spellStart"/>
    <w:r w:rsidRPr="00B8581D">
      <w:rPr>
        <w:rFonts w:ascii="Calibri" w:eastAsia="Times New Roman" w:hAnsi="Calibri" w:cs="Calibri"/>
        <w:color w:val="auto"/>
        <w:sz w:val="20"/>
        <w:szCs w:val="20"/>
        <w:u w:val="single"/>
        <w:lang w:val="en-US" w:bidi="ar-SA"/>
      </w:rPr>
      <w:t>vijeća</w:t>
    </w:r>
    <w:proofErr w:type="spellEnd"/>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r w:rsidRPr="00B8581D">
      <w:rPr>
        <w:rFonts w:ascii="Calibri" w:eastAsia="Times New Roman" w:hAnsi="Calibri" w:cs="Calibri"/>
        <w:color w:val="auto"/>
        <w:sz w:val="20"/>
        <w:szCs w:val="20"/>
        <w:u w:val="single"/>
        <w:lang w:val="en-US" w:bidi="ar-SA"/>
      </w:rPr>
      <w:tab/>
    </w:r>
    <w:proofErr w:type="spellStart"/>
    <w:r w:rsidRPr="00B8581D">
      <w:rPr>
        <w:rFonts w:ascii="Calibri" w:eastAsia="Times New Roman" w:hAnsi="Calibri" w:cs="Calibri"/>
        <w:color w:val="auto"/>
        <w:sz w:val="20"/>
        <w:szCs w:val="20"/>
        <w:u w:val="single"/>
        <w:lang w:val="en-US" w:bidi="ar-SA"/>
      </w:rPr>
      <w:t>rujan</w:t>
    </w:r>
    <w:proofErr w:type="spellEnd"/>
    <w:r w:rsidRPr="00B8581D">
      <w:rPr>
        <w:rFonts w:ascii="Calibri" w:eastAsia="Times New Roman" w:hAnsi="Calibri" w:cs="Calibri"/>
        <w:color w:val="auto"/>
        <w:sz w:val="20"/>
        <w:szCs w:val="20"/>
        <w:u w:val="single"/>
        <w:lang w:val="en-US" w:bidi="ar-SA"/>
      </w:rPr>
      <w:t>, 2021.</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CA37D85"/>
    <w:multiLevelType w:val="hybridMultilevel"/>
    <w:tmpl w:val="68E6A2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8803D9"/>
    <w:multiLevelType w:val="hybridMultilevel"/>
    <w:tmpl w:val="8A40383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1A37CA8"/>
    <w:multiLevelType w:val="hybridMultilevel"/>
    <w:tmpl w:val="D10406DA"/>
    <w:lvl w:ilvl="0" w:tplc="3468C8D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369D738F"/>
    <w:multiLevelType w:val="hybridMultilevel"/>
    <w:tmpl w:val="A798FC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61339"/>
    <w:multiLevelType w:val="hybridMultilevel"/>
    <w:tmpl w:val="3A7CF844"/>
    <w:lvl w:ilvl="0" w:tplc="041A000F">
      <w:start w:val="1"/>
      <w:numFmt w:val="decimal"/>
      <w:lvlText w:val="%1."/>
      <w:lvlJc w:val="left"/>
      <w:pPr>
        <w:ind w:left="722" w:hanging="360"/>
      </w:pPr>
    </w:lvl>
    <w:lvl w:ilvl="1" w:tplc="041A0019" w:tentative="1">
      <w:start w:val="1"/>
      <w:numFmt w:val="lowerLetter"/>
      <w:lvlText w:val="%2."/>
      <w:lvlJc w:val="left"/>
      <w:pPr>
        <w:ind w:left="1442" w:hanging="360"/>
      </w:pPr>
    </w:lvl>
    <w:lvl w:ilvl="2" w:tplc="041A001B" w:tentative="1">
      <w:start w:val="1"/>
      <w:numFmt w:val="lowerRoman"/>
      <w:lvlText w:val="%3."/>
      <w:lvlJc w:val="right"/>
      <w:pPr>
        <w:ind w:left="2162" w:hanging="180"/>
      </w:pPr>
    </w:lvl>
    <w:lvl w:ilvl="3" w:tplc="041A000F" w:tentative="1">
      <w:start w:val="1"/>
      <w:numFmt w:val="decimal"/>
      <w:lvlText w:val="%4."/>
      <w:lvlJc w:val="left"/>
      <w:pPr>
        <w:ind w:left="2882" w:hanging="360"/>
      </w:pPr>
    </w:lvl>
    <w:lvl w:ilvl="4" w:tplc="041A0019" w:tentative="1">
      <w:start w:val="1"/>
      <w:numFmt w:val="lowerLetter"/>
      <w:lvlText w:val="%5."/>
      <w:lvlJc w:val="left"/>
      <w:pPr>
        <w:ind w:left="3602" w:hanging="360"/>
      </w:pPr>
    </w:lvl>
    <w:lvl w:ilvl="5" w:tplc="041A001B" w:tentative="1">
      <w:start w:val="1"/>
      <w:numFmt w:val="lowerRoman"/>
      <w:lvlText w:val="%6."/>
      <w:lvlJc w:val="right"/>
      <w:pPr>
        <w:ind w:left="4322" w:hanging="180"/>
      </w:pPr>
    </w:lvl>
    <w:lvl w:ilvl="6" w:tplc="041A000F" w:tentative="1">
      <w:start w:val="1"/>
      <w:numFmt w:val="decimal"/>
      <w:lvlText w:val="%7."/>
      <w:lvlJc w:val="left"/>
      <w:pPr>
        <w:ind w:left="5042" w:hanging="360"/>
      </w:pPr>
    </w:lvl>
    <w:lvl w:ilvl="7" w:tplc="041A0019" w:tentative="1">
      <w:start w:val="1"/>
      <w:numFmt w:val="lowerLetter"/>
      <w:lvlText w:val="%8."/>
      <w:lvlJc w:val="left"/>
      <w:pPr>
        <w:ind w:left="5762" w:hanging="360"/>
      </w:pPr>
    </w:lvl>
    <w:lvl w:ilvl="8" w:tplc="041A001B" w:tentative="1">
      <w:start w:val="1"/>
      <w:numFmt w:val="lowerRoman"/>
      <w:lvlText w:val="%9."/>
      <w:lvlJc w:val="right"/>
      <w:pPr>
        <w:ind w:left="6482" w:hanging="180"/>
      </w:pPr>
    </w:lvl>
  </w:abstractNum>
  <w:abstractNum w:abstractNumId="6" w15:restartNumberingAfterBreak="0">
    <w:nsid w:val="4FA12B2B"/>
    <w:multiLevelType w:val="hybridMultilevel"/>
    <w:tmpl w:val="DBC00604"/>
    <w:lvl w:ilvl="0" w:tplc="2DD23C0A">
      <w:start w:val="12"/>
      <w:numFmt w:val="bullet"/>
      <w:lvlText w:val="-"/>
      <w:lvlJc w:val="left"/>
      <w:pPr>
        <w:ind w:left="1554" w:hanging="360"/>
      </w:pPr>
      <w:rPr>
        <w:rFonts w:ascii="Times New Roman" w:eastAsia="Calibri" w:hAnsi="Times New Roman" w:cs="Times New Roman" w:hint="default"/>
      </w:rPr>
    </w:lvl>
    <w:lvl w:ilvl="1" w:tplc="041A0003" w:tentative="1">
      <w:start w:val="1"/>
      <w:numFmt w:val="bullet"/>
      <w:lvlText w:val="o"/>
      <w:lvlJc w:val="left"/>
      <w:pPr>
        <w:ind w:left="2274" w:hanging="360"/>
      </w:pPr>
      <w:rPr>
        <w:rFonts w:ascii="Courier New" w:hAnsi="Courier New" w:cs="Courier New" w:hint="default"/>
      </w:rPr>
    </w:lvl>
    <w:lvl w:ilvl="2" w:tplc="041A0005" w:tentative="1">
      <w:start w:val="1"/>
      <w:numFmt w:val="bullet"/>
      <w:lvlText w:val=""/>
      <w:lvlJc w:val="left"/>
      <w:pPr>
        <w:ind w:left="2994" w:hanging="360"/>
      </w:pPr>
      <w:rPr>
        <w:rFonts w:ascii="Wingdings" w:hAnsi="Wingdings" w:hint="default"/>
      </w:rPr>
    </w:lvl>
    <w:lvl w:ilvl="3" w:tplc="041A0001" w:tentative="1">
      <w:start w:val="1"/>
      <w:numFmt w:val="bullet"/>
      <w:lvlText w:val=""/>
      <w:lvlJc w:val="left"/>
      <w:pPr>
        <w:ind w:left="3714" w:hanging="360"/>
      </w:pPr>
      <w:rPr>
        <w:rFonts w:ascii="Symbol" w:hAnsi="Symbol" w:hint="default"/>
      </w:rPr>
    </w:lvl>
    <w:lvl w:ilvl="4" w:tplc="041A0003" w:tentative="1">
      <w:start w:val="1"/>
      <w:numFmt w:val="bullet"/>
      <w:lvlText w:val="o"/>
      <w:lvlJc w:val="left"/>
      <w:pPr>
        <w:ind w:left="4434" w:hanging="360"/>
      </w:pPr>
      <w:rPr>
        <w:rFonts w:ascii="Courier New" w:hAnsi="Courier New" w:cs="Courier New" w:hint="default"/>
      </w:rPr>
    </w:lvl>
    <w:lvl w:ilvl="5" w:tplc="041A0005" w:tentative="1">
      <w:start w:val="1"/>
      <w:numFmt w:val="bullet"/>
      <w:lvlText w:val=""/>
      <w:lvlJc w:val="left"/>
      <w:pPr>
        <w:ind w:left="5154" w:hanging="360"/>
      </w:pPr>
      <w:rPr>
        <w:rFonts w:ascii="Wingdings" w:hAnsi="Wingdings" w:hint="default"/>
      </w:rPr>
    </w:lvl>
    <w:lvl w:ilvl="6" w:tplc="041A0001" w:tentative="1">
      <w:start w:val="1"/>
      <w:numFmt w:val="bullet"/>
      <w:lvlText w:val=""/>
      <w:lvlJc w:val="left"/>
      <w:pPr>
        <w:ind w:left="5874" w:hanging="360"/>
      </w:pPr>
      <w:rPr>
        <w:rFonts w:ascii="Symbol" w:hAnsi="Symbol" w:hint="default"/>
      </w:rPr>
    </w:lvl>
    <w:lvl w:ilvl="7" w:tplc="041A0003" w:tentative="1">
      <w:start w:val="1"/>
      <w:numFmt w:val="bullet"/>
      <w:lvlText w:val="o"/>
      <w:lvlJc w:val="left"/>
      <w:pPr>
        <w:ind w:left="6594" w:hanging="360"/>
      </w:pPr>
      <w:rPr>
        <w:rFonts w:ascii="Courier New" w:hAnsi="Courier New" w:cs="Courier New" w:hint="default"/>
      </w:rPr>
    </w:lvl>
    <w:lvl w:ilvl="8" w:tplc="041A0005" w:tentative="1">
      <w:start w:val="1"/>
      <w:numFmt w:val="bullet"/>
      <w:lvlText w:val=""/>
      <w:lvlJc w:val="left"/>
      <w:pPr>
        <w:ind w:left="7314" w:hanging="360"/>
      </w:pPr>
      <w:rPr>
        <w:rFonts w:ascii="Wingdings" w:hAnsi="Wingdings" w:hint="default"/>
      </w:rPr>
    </w:lvl>
  </w:abstractNum>
  <w:abstractNum w:abstractNumId="7" w15:restartNumberingAfterBreak="0">
    <w:nsid w:val="6AEF2739"/>
    <w:multiLevelType w:val="hybridMultilevel"/>
    <w:tmpl w:val="01B8382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2"/>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4"/>
    <w:rsid w:val="000413CB"/>
    <w:rsid w:val="00141E54"/>
    <w:rsid w:val="00144BCE"/>
    <w:rsid w:val="00246D65"/>
    <w:rsid w:val="002A5E43"/>
    <w:rsid w:val="003139ED"/>
    <w:rsid w:val="0039232E"/>
    <w:rsid w:val="00403F87"/>
    <w:rsid w:val="004B6B5E"/>
    <w:rsid w:val="005C1FBE"/>
    <w:rsid w:val="00603B9C"/>
    <w:rsid w:val="00647369"/>
    <w:rsid w:val="007C3825"/>
    <w:rsid w:val="00843041"/>
    <w:rsid w:val="00912844"/>
    <w:rsid w:val="009D2084"/>
    <w:rsid w:val="00A63141"/>
    <w:rsid w:val="00B46490"/>
    <w:rsid w:val="00B646D5"/>
    <w:rsid w:val="00B8581D"/>
    <w:rsid w:val="00C142B0"/>
    <w:rsid w:val="00C43BED"/>
    <w:rsid w:val="00C812FB"/>
    <w:rsid w:val="00C96C7C"/>
    <w:rsid w:val="00CB0944"/>
    <w:rsid w:val="00E03199"/>
    <w:rsid w:val="00F333A1"/>
    <w:rsid w:val="00F82C41"/>
    <w:rsid w:val="00FE4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CF57"/>
  <w15:chartTrackingRefBased/>
  <w15:docId w15:val="{7B801F8F-715E-4D07-9B9B-6D446D4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844"/>
    <w:pPr>
      <w:widowControl w:val="0"/>
      <w:spacing w:after="0" w:line="240" w:lineRule="auto"/>
    </w:pPr>
    <w:rPr>
      <w:rFonts w:ascii="Microsoft Sans Serif" w:eastAsia="Microsoft Sans Serif" w:hAnsi="Microsoft Sans Serif" w:cs="Microsoft Sans Serif"/>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12844"/>
    <w:rPr>
      <w:rFonts w:ascii="Times New Roman" w:eastAsia="Times New Roman" w:hAnsi="Times New Roman" w:cs="Times New Roman"/>
      <w:i/>
      <w:iCs/>
      <w:sz w:val="17"/>
      <w:szCs w:val="17"/>
    </w:rPr>
  </w:style>
  <w:style w:type="paragraph" w:styleId="BodyText">
    <w:name w:val="Body Text"/>
    <w:basedOn w:val="Normal"/>
    <w:link w:val="BodyTextChar"/>
    <w:qFormat/>
    <w:rsid w:val="00912844"/>
    <w:pPr>
      <w:spacing w:after="220" w:line="276" w:lineRule="auto"/>
      <w:ind w:firstLine="400"/>
    </w:pPr>
    <w:rPr>
      <w:rFonts w:ascii="Times New Roman" w:eastAsia="Times New Roman" w:hAnsi="Times New Roman" w:cs="Times New Roman"/>
      <w:i/>
      <w:iCs/>
      <w:color w:val="auto"/>
      <w:sz w:val="17"/>
      <w:szCs w:val="17"/>
      <w:lang w:eastAsia="en-US" w:bidi="ar-SA"/>
    </w:rPr>
  </w:style>
  <w:style w:type="character" w:customStyle="1" w:styleId="TijelotekstaChar1">
    <w:name w:val="Tijelo teksta Char1"/>
    <w:basedOn w:val="DefaultParagraphFont"/>
    <w:uiPriority w:val="99"/>
    <w:semiHidden/>
    <w:rsid w:val="00912844"/>
    <w:rPr>
      <w:rFonts w:ascii="Microsoft Sans Serif" w:eastAsia="Microsoft Sans Serif" w:hAnsi="Microsoft Sans Serif" w:cs="Microsoft Sans Serif"/>
      <w:color w:val="000000"/>
      <w:sz w:val="24"/>
      <w:szCs w:val="24"/>
      <w:lang w:eastAsia="hr-HR" w:bidi="hr-HR"/>
    </w:rPr>
  </w:style>
  <w:style w:type="paragraph" w:styleId="ListParagraph">
    <w:name w:val="List Paragraph"/>
    <w:basedOn w:val="Normal"/>
    <w:uiPriority w:val="34"/>
    <w:qFormat/>
    <w:rsid w:val="00C142B0"/>
    <w:pPr>
      <w:ind w:left="720"/>
      <w:contextualSpacing/>
    </w:pPr>
  </w:style>
  <w:style w:type="paragraph" w:styleId="Header">
    <w:name w:val="header"/>
    <w:basedOn w:val="Normal"/>
    <w:link w:val="HeaderChar"/>
    <w:uiPriority w:val="99"/>
    <w:unhideWhenUsed/>
    <w:rsid w:val="00B8581D"/>
    <w:pPr>
      <w:tabs>
        <w:tab w:val="center" w:pos="4536"/>
        <w:tab w:val="right" w:pos="9072"/>
      </w:tabs>
    </w:pPr>
  </w:style>
  <w:style w:type="character" w:customStyle="1" w:styleId="HeaderChar">
    <w:name w:val="Header Char"/>
    <w:basedOn w:val="DefaultParagraphFont"/>
    <w:link w:val="Header"/>
    <w:uiPriority w:val="99"/>
    <w:rsid w:val="00B8581D"/>
    <w:rPr>
      <w:rFonts w:ascii="Microsoft Sans Serif" w:eastAsia="Microsoft Sans Serif" w:hAnsi="Microsoft Sans Serif" w:cs="Microsoft Sans Serif"/>
      <w:color w:val="000000"/>
      <w:sz w:val="24"/>
      <w:szCs w:val="24"/>
      <w:lang w:eastAsia="hr-HR" w:bidi="hr-HR"/>
    </w:rPr>
  </w:style>
  <w:style w:type="paragraph" w:styleId="Footer">
    <w:name w:val="footer"/>
    <w:basedOn w:val="Normal"/>
    <w:link w:val="FooterChar"/>
    <w:uiPriority w:val="99"/>
    <w:unhideWhenUsed/>
    <w:rsid w:val="00B8581D"/>
    <w:pPr>
      <w:tabs>
        <w:tab w:val="center" w:pos="4536"/>
        <w:tab w:val="right" w:pos="9072"/>
      </w:tabs>
    </w:pPr>
  </w:style>
  <w:style w:type="character" w:customStyle="1" w:styleId="FooterChar">
    <w:name w:val="Footer Char"/>
    <w:basedOn w:val="DefaultParagraphFont"/>
    <w:link w:val="Footer"/>
    <w:uiPriority w:val="99"/>
    <w:rsid w:val="00B8581D"/>
    <w:rPr>
      <w:rFonts w:ascii="Microsoft Sans Serif" w:eastAsia="Microsoft Sans Serif" w:hAnsi="Microsoft Sans Serif" w:cs="Microsoft Sans Serif"/>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1423</Words>
  <Characters>8116</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Filić</dc:creator>
  <cp:keywords/>
  <dc:description/>
  <cp:lastModifiedBy>Mario</cp:lastModifiedBy>
  <cp:revision>2</cp:revision>
  <cp:lastPrinted>2021-09-21T09:52:00Z</cp:lastPrinted>
  <dcterms:created xsi:type="dcterms:W3CDTF">2021-09-22T16:44:00Z</dcterms:created>
  <dcterms:modified xsi:type="dcterms:W3CDTF">2021-09-22T16:44:00Z</dcterms:modified>
</cp:coreProperties>
</file>