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9D31" w14:textId="77777777" w:rsidR="00FF4C20" w:rsidRPr="00FF4C20" w:rsidRDefault="00FF4C20" w:rsidP="00FF4C20">
      <w:pPr>
        <w:ind w:left="142"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F4C20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33F72F58" wp14:editId="2CE0032F">
            <wp:extent cx="314325" cy="428625"/>
            <wp:effectExtent l="0" t="0" r="9525" b="9525"/>
            <wp:docPr id="1358773660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3EAF" w14:textId="77777777" w:rsidR="00FF4C20" w:rsidRPr="00FF4C20" w:rsidRDefault="00FF4C20" w:rsidP="00FF4C20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F4C20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46C1B044" w14:textId="77777777" w:rsidR="00FF4C20" w:rsidRPr="00FF4C20" w:rsidRDefault="00FF4C20" w:rsidP="00FF4C20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F4C20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0F9401BD" w14:textId="77777777" w:rsidR="00FF4C20" w:rsidRPr="00FF4C20" w:rsidRDefault="00FF4C20" w:rsidP="00FF4C20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F4C20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E6EF1A" wp14:editId="3E6F87C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27158704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C20">
        <w:rPr>
          <w:rFonts w:ascii="Calibri" w:eastAsia="Times New Roman" w:hAnsi="Calibri" w:cs="Calibri"/>
          <w:sz w:val="22"/>
          <w:szCs w:val="22"/>
        </w:rPr>
        <w:t>GRAD POŽEGA</w:t>
      </w:r>
    </w:p>
    <w:p w14:paraId="3C136BC1" w14:textId="77777777" w:rsidR="00FF4C20" w:rsidRPr="00FF4C20" w:rsidRDefault="00FF4C20" w:rsidP="00FF4C20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GRADONAČELNIK</w:t>
      </w:r>
    </w:p>
    <w:p w14:paraId="50199883" w14:textId="77777777" w:rsidR="00FF4C20" w:rsidRPr="00FF4C20" w:rsidRDefault="00FF4C20" w:rsidP="00FF4C20">
      <w:pPr>
        <w:ind w:right="3492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FF4C20">
        <w:rPr>
          <w:rFonts w:ascii="Calibri" w:eastAsia="Times New Roman" w:hAnsi="Calibri" w:cs="Calibri"/>
          <w:bCs/>
          <w:sz w:val="22"/>
          <w:szCs w:val="22"/>
        </w:rPr>
        <w:t>KLASA: 401-01/24-01/5</w:t>
      </w:r>
    </w:p>
    <w:p w14:paraId="00FCCBC9" w14:textId="77777777" w:rsidR="00FF4C20" w:rsidRPr="00FF4C20" w:rsidRDefault="00FF4C20" w:rsidP="00FF4C20">
      <w:pPr>
        <w:ind w:right="3492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FF4C20">
        <w:rPr>
          <w:rFonts w:ascii="Calibri" w:eastAsia="Times New Roman" w:hAnsi="Calibri" w:cs="Calibri"/>
          <w:bCs/>
          <w:sz w:val="22"/>
          <w:szCs w:val="22"/>
        </w:rPr>
        <w:t>URBROJ: 2177-1-01/01-24-1</w:t>
      </w:r>
    </w:p>
    <w:p w14:paraId="7D228A99" w14:textId="77777777" w:rsidR="00FF4C20" w:rsidRPr="00FF4C20" w:rsidRDefault="00FF4C20" w:rsidP="00FF4C20">
      <w:pPr>
        <w:spacing w:after="240"/>
        <w:rPr>
          <w:rFonts w:ascii="Calibri" w:eastAsia="Times New Roman" w:hAnsi="Calibri" w:cs="Calibri"/>
          <w:bCs/>
          <w:sz w:val="22"/>
          <w:szCs w:val="22"/>
        </w:rPr>
      </w:pPr>
      <w:r w:rsidRPr="00FF4C20">
        <w:rPr>
          <w:rFonts w:ascii="Calibri" w:eastAsia="Times New Roman" w:hAnsi="Calibri" w:cs="Calibri"/>
          <w:bCs/>
          <w:sz w:val="22"/>
          <w:szCs w:val="22"/>
        </w:rPr>
        <w:t>Požega, 1. listopada 2024.</w:t>
      </w:r>
    </w:p>
    <w:p w14:paraId="312C12B5" w14:textId="77777777" w:rsidR="00FF4C20" w:rsidRPr="00FF4C20" w:rsidRDefault="00FF4C20" w:rsidP="00FF4C20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 xml:space="preserve">Na temelju članka 4., u svezi s člankom 34. Zakona o fiskalnoj odgovornosti (Narodne novine, broj: 111/18. i 83/23.) i u svezi s člankom 7. Uredbe o sastavljanju i predaji Izjave o fiskalnoj odgovornosti i izvještaja o primjeni fiskalnih pravila (Narodne novine, broj: 95/19.) te članka 62. stavka 1. podstavka 34. i članka 120. Statuta Grada Požege (Službene novine Grada Požege, broj: 2/21. i 11/22.), Gradonačelnik Grada Požege, dana 1. </w:t>
      </w:r>
      <w:r w:rsidRPr="00FF4C20">
        <w:rPr>
          <w:rFonts w:ascii="Calibri" w:eastAsia="Times New Roman" w:hAnsi="Calibri" w:cs="Calibri"/>
          <w:bCs/>
          <w:sz w:val="22"/>
          <w:szCs w:val="22"/>
        </w:rPr>
        <w:t xml:space="preserve">listopada 2024. </w:t>
      </w:r>
      <w:r w:rsidRPr="00FF4C20">
        <w:rPr>
          <w:rFonts w:ascii="Calibri" w:hAnsi="Calibri" w:cs="Calibri"/>
          <w:sz w:val="22"/>
          <w:szCs w:val="22"/>
        </w:rPr>
        <w:t>godine, donosi</w:t>
      </w:r>
    </w:p>
    <w:p w14:paraId="02D68A31" w14:textId="77777777" w:rsidR="00FF4C20" w:rsidRPr="00FF4C20" w:rsidRDefault="00FF4C20" w:rsidP="00FF4C20">
      <w:pPr>
        <w:jc w:val="center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IZMJENU PROCEDURE</w:t>
      </w:r>
    </w:p>
    <w:p w14:paraId="7B802482" w14:textId="4D2162A3" w:rsidR="00FF4C20" w:rsidRPr="00FF4C20" w:rsidRDefault="00FF4C20" w:rsidP="00FF4C20">
      <w:pPr>
        <w:jc w:val="center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zaprimanja, provjere i pravovremenog plaćanja računa Grada Požege i proračunskih</w:t>
      </w:r>
    </w:p>
    <w:p w14:paraId="7E057D98" w14:textId="77777777" w:rsidR="00FF4C20" w:rsidRPr="00FF4C20" w:rsidRDefault="00FF4C20" w:rsidP="00FF4C20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korisnika Grada Požege</w:t>
      </w:r>
    </w:p>
    <w:p w14:paraId="33B0366B" w14:textId="77777777" w:rsidR="00FF4C20" w:rsidRPr="00FF4C20" w:rsidRDefault="00FF4C20" w:rsidP="00FF4C20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Članak 1.</w:t>
      </w:r>
    </w:p>
    <w:p w14:paraId="0A2466A4" w14:textId="77777777" w:rsidR="00FF4C20" w:rsidRPr="00FF4C20" w:rsidRDefault="00FF4C20" w:rsidP="00FF4C20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Ovom Izmjenom Procedure zaprimanja, provjere i pravovremenog plaćanja računa Grada Požege i proračunskih korisnika Grada Požege mijenja se Procedura zaprimanja, provjere i pravovremenog plaćanja računa Grada Požege i proračunskih korisnika (Službene novine Grada Požege, broj: 3/23.) (u nastavku teksta: Procedura).</w:t>
      </w:r>
    </w:p>
    <w:p w14:paraId="318244CC" w14:textId="77777777" w:rsidR="00FF4C20" w:rsidRPr="00FF4C20" w:rsidRDefault="00FF4C20" w:rsidP="00FF4C20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Članak 2.</w:t>
      </w:r>
    </w:p>
    <w:p w14:paraId="6D9607D2" w14:textId="77777777" w:rsidR="00FF4C20" w:rsidRPr="00FF4C20" w:rsidRDefault="00FF4C20" w:rsidP="00FF4C2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 xml:space="preserve">U članku 2. stavak 5. Procedure mijenja se i glasi: </w:t>
      </w:r>
    </w:p>
    <w:p w14:paraId="2FB6E898" w14:textId="77777777" w:rsidR="00FF4C20" w:rsidRPr="00FF4C20" w:rsidRDefault="00FF4C20" w:rsidP="00FF4C20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„(5) Ukoliko se plaćanje obavlja papirnatim putem, Referent (2) za računovodstvene poslove  priprema naredbu za isplatu i virman. Naredbu za isplatu potpisuje Ovlaštena osoba Grada, a virman  sukladno ovlaštenju kod banke, dvoje od nastavno navedenih čelnika, odnosno službenika Grada Požege:</w:t>
      </w:r>
    </w:p>
    <w:p w14:paraId="1705D8E0" w14:textId="77777777" w:rsidR="00FF4C20" w:rsidRPr="00FF4C20" w:rsidRDefault="00FF4C20" w:rsidP="00FF4C20">
      <w:pPr>
        <w:ind w:firstLine="1276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-</w:t>
      </w:r>
      <w:r w:rsidRPr="00FF4C20">
        <w:rPr>
          <w:rFonts w:ascii="Calibri" w:hAnsi="Calibri" w:cs="Calibri"/>
          <w:sz w:val="22"/>
          <w:szCs w:val="22"/>
        </w:rPr>
        <w:tab/>
        <w:t xml:space="preserve">Gradonačelnik Grada Požege ili njegov zamjenik </w:t>
      </w:r>
    </w:p>
    <w:p w14:paraId="565DD20E" w14:textId="77777777" w:rsidR="00FF4C20" w:rsidRPr="00FF4C20" w:rsidRDefault="00FF4C20" w:rsidP="00FF4C20">
      <w:pPr>
        <w:ind w:firstLine="1134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-</w:t>
      </w:r>
      <w:r w:rsidRPr="00FF4C20">
        <w:rPr>
          <w:rFonts w:ascii="Calibri" w:hAnsi="Calibri" w:cs="Calibri"/>
          <w:sz w:val="22"/>
          <w:szCs w:val="22"/>
        </w:rPr>
        <w:tab/>
        <w:t xml:space="preserve">pročelnik UOFIP-a </w:t>
      </w:r>
    </w:p>
    <w:p w14:paraId="68504444" w14:textId="77777777" w:rsidR="00FF4C20" w:rsidRPr="00FF4C20" w:rsidRDefault="00FF4C20" w:rsidP="00FF4C20">
      <w:pPr>
        <w:ind w:firstLine="1134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-</w:t>
      </w:r>
      <w:r w:rsidRPr="00FF4C20">
        <w:rPr>
          <w:rFonts w:ascii="Calibri" w:hAnsi="Calibri" w:cs="Calibri"/>
          <w:sz w:val="22"/>
          <w:szCs w:val="22"/>
        </w:rPr>
        <w:tab/>
        <w:t>viši savjetnik -specijalist za financije i proračun,</w:t>
      </w:r>
    </w:p>
    <w:p w14:paraId="6A57D518" w14:textId="77777777" w:rsidR="00FF4C20" w:rsidRPr="00FF4C20" w:rsidRDefault="00FF4C20" w:rsidP="00FF4C20">
      <w:pPr>
        <w:ind w:firstLine="1134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-</w:t>
      </w:r>
      <w:r w:rsidRPr="00FF4C20">
        <w:rPr>
          <w:rFonts w:ascii="Calibri" w:hAnsi="Calibri" w:cs="Calibri"/>
          <w:sz w:val="22"/>
          <w:szCs w:val="22"/>
        </w:rPr>
        <w:tab/>
        <w:t xml:space="preserve">viši stručni suradnik za financije i proračun. </w:t>
      </w:r>
    </w:p>
    <w:p w14:paraId="4696E53E" w14:textId="77777777" w:rsidR="00FF4C20" w:rsidRPr="00FF4C20" w:rsidRDefault="00FF4C20" w:rsidP="00FF4C20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Nakon toga se naredba za isplatu vraća Referentu (2) za računovodstvene poslove na provođenje plaćanja.“</w:t>
      </w:r>
    </w:p>
    <w:p w14:paraId="25E5481A" w14:textId="77777777" w:rsidR="00FF4C20" w:rsidRPr="00FF4C20" w:rsidRDefault="00FF4C20" w:rsidP="00FF4C20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Članak 3.</w:t>
      </w:r>
    </w:p>
    <w:p w14:paraId="680BD958" w14:textId="77777777" w:rsidR="00FF4C20" w:rsidRPr="00FF4C20" w:rsidRDefault="00FF4C20" w:rsidP="00FF4C20">
      <w:pPr>
        <w:spacing w:after="240"/>
        <w:ind w:firstLine="708"/>
        <w:jc w:val="both"/>
        <w:rPr>
          <w:rStyle w:val="Hiperveza"/>
          <w:rFonts w:ascii="Calibri" w:hAnsi="Calibri" w:cs="Calibri"/>
          <w:color w:val="auto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Ova Procedura stupa na snagu danom donošenja, a objavit će se u Službenim novinama Grada Požege i na službenoj internetskoj stranici Grada Požege (</w:t>
      </w:r>
      <w:hyperlink r:id="rId6" w:history="1">
        <w:r w:rsidRPr="00FF4C20">
          <w:rPr>
            <w:rStyle w:val="Hiperveza"/>
            <w:rFonts w:ascii="Calibri" w:hAnsi="Calibri" w:cs="Calibri"/>
            <w:color w:val="auto"/>
            <w:sz w:val="22"/>
            <w:szCs w:val="22"/>
          </w:rPr>
          <w:t>www.pozega.hr</w:t>
        </w:r>
      </w:hyperlink>
      <w:r w:rsidRPr="00FF4C20">
        <w:rPr>
          <w:rStyle w:val="Hiperveza"/>
          <w:rFonts w:ascii="Calibri" w:hAnsi="Calibri" w:cs="Calibri"/>
          <w:color w:val="auto"/>
          <w:sz w:val="22"/>
          <w:szCs w:val="22"/>
        </w:rPr>
        <w:t>).</w:t>
      </w:r>
    </w:p>
    <w:p w14:paraId="299E053F" w14:textId="77777777" w:rsidR="00FF4C20" w:rsidRPr="00FF4C20" w:rsidRDefault="00FF4C20" w:rsidP="00FF4C20">
      <w:pPr>
        <w:jc w:val="both"/>
        <w:rPr>
          <w:rStyle w:val="Hiperveza"/>
          <w:rFonts w:ascii="Calibri" w:hAnsi="Calibri" w:cs="Calibri"/>
          <w:color w:val="auto"/>
          <w:sz w:val="22"/>
          <w:szCs w:val="22"/>
        </w:rPr>
      </w:pPr>
    </w:p>
    <w:p w14:paraId="2E3C1A87" w14:textId="77777777" w:rsidR="00FF4C20" w:rsidRPr="00FF4C20" w:rsidRDefault="00FF4C20" w:rsidP="00FF4C20">
      <w:pPr>
        <w:ind w:left="6237" w:firstLine="142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>GRADONAČELNIK</w:t>
      </w:r>
    </w:p>
    <w:p w14:paraId="70DE05A9" w14:textId="1BEC23AD" w:rsidR="00B16F07" w:rsidRPr="00FF4C20" w:rsidRDefault="00FF4C20" w:rsidP="00FF4C20">
      <w:pPr>
        <w:ind w:left="6237"/>
        <w:rPr>
          <w:rFonts w:ascii="Calibri" w:hAnsi="Calibri" w:cs="Calibri"/>
          <w:sz w:val="22"/>
          <w:szCs w:val="22"/>
        </w:rPr>
      </w:pPr>
      <w:r w:rsidRPr="00FF4C20">
        <w:rPr>
          <w:rFonts w:ascii="Calibri" w:hAnsi="Calibri" w:cs="Calibri"/>
          <w:sz w:val="22"/>
          <w:szCs w:val="22"/>
        </w:rPr>
        <w:t xml:space="preserve">dr.sc. Željko Glavić, v.r. </w:t>
      </w:r>
    </w:p>
    <w:sectPr w:rsidR="00B16F07" w:rsidRPr="00FF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0"/>
    <w:rsid w:val="00203C6F"/>
    <w:rsid w:val="00AB66B0"/>
    <w:rsid w:val="00B16F07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53A3"/>
  <w15:chartTrackingRefBased/>
  <w15:docId w15:val="{9B6C6CA1-3285-48C0-A3C0-D15CF5F7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2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F4C20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4C20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4C20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4C20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4C20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4C20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4C20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4C20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4C20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4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4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4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4C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4C2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4C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4C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4C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4C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4C20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F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4C20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F4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4C20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F4C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4C2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F4C2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4C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4C2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4C2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rsid w:val="00FF4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ega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1761</Characters>
  <Application>Microsoft Office Word</Application>
  <DocSecurity>0</DocSecurity>
  <Lines>35</Lines>
  <Paragraphs>26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1</cp:revision>
  <dcterms:created xsi:type="dcterms:W3CDTF">2025-01-23T09:27:00Z</dcterms:created>
  <dcterms:modified xsi:type="dcterms:W3CDTF">2025-01-23T09:28:00Z</dcterms:modified>
</cp:coreProperties>
</file>