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A70BE9" w:rsidRPr="00A70BE9" w14:paraId="277D2780" w14:textId="77777777" w:rsidTr="00A70BE9">
        <w:trPr>
          <w:trHeight w:val="284"/>
        </w:trPr>
        <w:tc>
          <w:tcPr>
            <w:tcW w:w="3261" w:type="dxa"/>
          </w:tcPr>
          <w:p w14:paraId="57B074C9" w14:textId="77777777" w:rsidR="00A70BE9" w:rsidRPr="00A70BE9" w:rsidRDefault="00A70BE9" w:rsidP="00A70BE9">
            <w:pPr>
              <w:contextualSpacing/>
              <w:rPr>
                <w:rFonts w:ascii="PDF417x" w:eastAsia="Times New Roman" w:hAnsi="PDF417x" w:cs="Times New Roman"/>
              </w:rPr>
            </w:pPr>
            <w:bookmarkStart w:id="0" w:name="_Hlk524327125"/>
            <w:bookmarkStart w:id="1" w:name="_Hlk511382611"/>
            <w:r w:rsidRPr="00A70BE9">
              <w:rPr>
                <w:rFonts w:ascii="PDF417x" w:eastAsia="Times New Roman" w:hAnsi="PDF417x" w:cs="Times New Roman"/>
              </w:rPr>
              <w:t>+*xfs*pvs*lsu*cvA*xBj*tCi*llc*tAr*uEw*nqk*pBk*-</w:t>
            </w:r>
            <w:r w:rsidRPr="00A70BE9">
              <w:rPr>
                <w:rFonts w:ascii="PDF417x" w:eastAsia="Times New Roman" w:hAnsi="PDF417x" w:cs="Times New Roman"/>
              </w:rPr>
              <w:br/>
              <w:t>+*yqw*bjt*ypk*wCo*ugc*yla*icz*cjB*jaz*jus*zew*-</w:t>
            </w:r>
            <w:r w:rsidRPr="00A70BE9">
              <w:rPr>
                <w:rFonts w:ascii="PDF417x" w:eastAsia="Times New Roman" w:hAnsi="PDF417x" w:cs="Times New Roman"/>
              </w:rPr>
              <w:br/>
              <w:t>+*eDs*lyd*lyd*lyd*lyd*aCb*rsd*vEz*jDD*nus*zfE*-</w:t>
            </w:r>
            <w:r w:rsidRPr="00A70BE9">
              <w:rPr>
                <w:rFonts w:ascii="PDF417x" w:eastAsia="Times New Roman" w:hAnsi="PDF417x" w:cs="Times New Roman"/>
              </w:rPr>
              <w:br/>
              <w:t>+*ftw*frA*qBB*rrC*aBl*xyu*Bnn*twu*miy*aig*onA*-</w:t>
            </w:r>
            <w:r w:rsidRPr="00A70BE9">
              <w:rPr>
                <w:rFonts w:ascii="PDF417x" w:eastAsia="Times New Roman" w:hAnsi="PDF417x" w:cs="Times New Roman"/>
              </w:rPr>
              <w:br/>
              <w:t>+*ftA*knm*tlt*liC*ajm*ajl*DDx*krC*jtD*weC*uws*-</w:t>
            </w:r>
            <w:r w:rsidRPr="00A70BE9">
              <w:rPr>
                <w:rFonts w:ascii="PDF417x" w:eastAsia="Times New Roman" w:hAnsi="PDF417x" w:cs="Times New Roman"/>
              </w:rPr>
              <w:br/>
              <w:t>+*xjq*nus*ljt*Btr*yFu*aci*zCh*bvq*FBw*ujo*uzq*-</w:t>
            </w:r>
            <w:r w:rsidRPr="00A70BE9"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62A744F6" w14:textId="3AC3E76B" w:rsidR="00F16C01" w:rsidRPr="00A70BE9" w:rsidRDefault="00F16C01" w:rsidP="00F16C01">
      <w:pPr>
        <w:ind w:right="4536" w:firstLine="1560"/>
        <w:rPr>
          <w:rFonts w:eastAsia="Times New Roman" w:cstheme="minorHAnsi"/>
          <w:lang w:val="en-US" w:eastAsia="hr-HR"/>
        </w:rPr>
      </w:pPr>
      <w:r w:rsidRPr="00A70BE9">
        <w:rPr>
          <w:rFonts w:eastAsia="Times New Roman" w:cstheme="minorHAnsi"/>
          <w:lang w:eastAsia="hr-HR"/>
        </w:rPr>
        <w:drawing>
          <wp:inline distT="0" distB="0" distL="0" distR="0" wp14:anchorId="45D32A1B" wp14:editId="51033A74">
            <wp:extent cx="314325" cy="428625"/>
            <wp:effectExtent l="0" t="0" r="9525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D6C1B" w14:textId="77777777" w:rsidR="00F16C01" w:rsidRPr="00A70BE9" w:rsidRDefault="00F16C01" w:rsidP="00F16C01">
      <w:pPr>
        <w:ind w:right="4677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R  E  P  U  B  L  I  K  A    H  R  V  A  T  S  K  A</w:t>
      </w:r>
    </w:p>
    <w:p w14:paraId="0BF92061" w14:textId="77777777" w:rsidR="00F16C01" w:rsidRPr="00A70BE9" w:rsidRDefault="00F16C01" w:rsidP="00F16C01">
      <w:pPr>
        <w:ind w:right="4677" w:firstLine="284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POŽEŠKO-SLAVONSKA ŽUPANIJA</w:t>
      </w:r>
    </w:p>
    <w:p w14:paraId="6F5BD12C" w14:textId="746DB064" w:rsidR="00F16C01" w:rsidRPr="00A70BE9" w:rsidRDefault="00F16C01" w:rsidP="00F16C01">
      <w:pPr>
        <w:ind w:right="4677" w:firstLine="1134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03E65C85" wp14:editId="6E9295E8">
            <wp:simplePos x="0" y="0"/>
            <wp:positionH relativeFrom="column">
              <wp:posOffset>23368</wp:posOffset>
            </wp:positionH>
            <wp:positionV relativeFrom="paragraph">
              <wp:posOffset>36068</wp:posOffset>
            </wp:positionV>
            <wp:extent cx="355600" cy="347980"/>
            <wp:effectExtent l="0" t="0" r="6350" b="0"/>
            <wp:wrapNone/>
            <wp:docPr id="9" name="Slika 9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BE9">
        <w:rPr>
          <w:rFonts w:eastAsia="Times New Roman" w:cstheme="minorHAnsi"/>
          <w:lang w:eastAsia="hr-HR"/>
        </w:rPr>
        <w:t>GRAD POŽEGA</w:t>
      </w:r>
    </w:p>
    <w:bookmarkEnd w:id="0"/>
    <w:p w14:paraId="30747E12" w14:textId="7F1C0B8D" w:rsidR="00F16C01" w:rsidRPr="00A70BE9" w:rsidRDefault="00F16C01" w:rsidP="00A70BE9">
      <w:pPr>
        <w:spacing w:after="240"/>
        <w:ind w:right="4677" w:firstLine="993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GRADONAČELNIK</w:t>
      </w:r>
    </w:p>
    <w:bookmarkEnd w:id="1"/>
    <w:p w14:paraId="4A5443F3" w14:textId="3892C798" w:rsidR="00F16C01" w:rsidRPr="00A70BE9" w:rsidRDefault="00F16C01" w:rsidP="00F16C01">
      <w:pPr>
        <w:ind w:right="4677"/>
        <w:rPr>
          <w:rFonts w:cstheme="minorHAnsi"/>
        </w:rPr>
      </w:pPr>
      <w:r w:rsidRPr="00A70BE9">
        <w:rPr>
          <w:rFonts w:cstheme="minorHAnsi"/>
        </w:rPr>
        <w:t xml:space="preserve">KLASA: 230-01/25-03/3 </w:t>
      </w:r>
    </w:p>
    <w:p w14:paraId="1DBF9247" w14:textId="77777777" w:rsidR="00F16C01" w:rsidRPr="00A70BE9" w:rsidRDefault="00F16C01" w:rsidP="00F16C01">
      <w:pPr>
        <w:ind w:right="4677"/>
        <w:rPr>
          <w:rFonts w:cstheme="minorHAnsi"/>
        </w:rPr>
      </w:pPr>
      <w:r w:rsidRPr="00A70BE9">
        <w:rPr>
          <w:rFonts w:cstheme="minorHAnsi"/>
        </w:rPr>
        <w:t xml:space="preserve">URBROJ: 2177-1-01/01-25-1 </w:t>
      </w:r>
    </w:p>
    <w:p w14:paraId="3ABDED3A" w14:textId="77777777" w:rsidR="00A70BE9" w:rsidRPr="00A70BE9" w:rsidRDefault="00F16C01" w:rsidP="00A70BE9">
      <w:pPr>
        <w:spacing w:after="240"/>
        <w:ind w:right="4677"/>
        <w:rPr>
          <w:rFonts w:cstheme="minorHAnsi"/>
        </w:rPr>
      </w:pPr>
      <w:r w:rsidRPr="00A70BE9">
        <w:rPr>
          <w:rFonts w:cstheme="minorHAnsi"/>
        </w:rPr>
        <w:t>Požega, 15. siječnja 2025.</w:t>
      </w:r>
    </w:p>
    <w:p w14:paraId="3EB7035C" w14:textId="37BF2367" w:rsidR="00F16C01" w:rsidRPr="00A70BE9" w:rsidRDefault="00F16C01" w:rsidP="00A70BE9">
      <w:pPr>
        <w:spacing w:after="240"/>
        <w:jc w:val="both"/>
        <w:rPr>
          <w:rFonts w:cstheme="minorHAnsi"/>
        </w:rPr>
      </w:pPr>
      <w:r w:rsidRPr="00A70BE9">
        <w:rPr>
          <w:rFonts w:cstheme="minorHAnsi"/>
        </w:rPr>
        <w:t>Na temelju članka 39. Zakona o elektroničkim medijima (Narodne novine, broj: 111/21. i 114/22.) (u nastavku  teksta: Zakon o elektroničkim medijima), te članka 5. Odluke o provođenju Javnog poziva za financiranje programskih sadržaja elektroničkih medija od posebnog interesa za građane i Grad Požegu (Službene novine Grada Požege, broj: 5/22.,  8/22. i 1/23.), a u svezi s Proračunom Grada Požege za 2025. godinu (Službene novine Grada Požege, broj: 21/24.), Gradonačelnik Grada Požege, dana 15. siječnja 2025. godine, raspisuje i objavljuje, sljedeći</w:t>
      </w:r>
    </w:p>
    <w:p w14:paraId="7D4A8CEB" w14:textId="77777777" w:rsidR="00F16C01" w:rsidRPr="00A70BE9" w:rsidRDefault="00F16C01" w:rsidP="00F16C01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87820070"/>
      <w:r w:rsidRPr="00A70BE9">
        <w:rPr>
          <w:rStyle w:val="Naglaen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J A V N I  P O Z I V</w:t>
      </w:r>
    </w:p>
    <w:p w14:paraId="300D100E" w14:textId="77777777" w:rsidR="00F16C01" w:rsidRPr="00A70BE9" w:rsidRDefault="00F16C01" w:rsidP="00F16C01">
      <w:pPr>
        <w:pStyle w:val="StandardWeb"/>
        <w:spacing w:before="0" w:beforeAutospacing="0" w:after="0" w:afterAutospacing="0"/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A70BE9">
        <w:rPr>
          <w:rStyle w:val="Naglaen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za financiranje programskih sadržaja </w:t>
      </w:r>
      <w:r w:rsidRPr="00A70BE9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radijskih programa i elektroničkih publikacija</w:t>
      </w:r>
    </w:p>
    <w:p w14:paraId="002DB1B2" w14:textId="03C9D510" w:rsidR="00F16C01" w:rsidRPr="00A70BE9" w:rsidRDefault="00F16C01" w:rsidP="00A70BE9">
      <w:pPr>
        <w:pStyle w:val="StandardWeb"/>
        <w:spacing w:before="0" w:beforeAutospacing="0" w:after="24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0BE9">
        <w:rPr>
          <w:rStyle w:val="Naglaen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od interesa za građane i Grad Požegu za razdoblje siječanj</w:t>
      </w:r>
      <w:r w:rsidR="006A51B3" w:rsidRPr="00A70BE9">
        <w:rPr>
          <w:rStyle w:val="Naglaeno"/>
          <w:rFonts w:asciiTheme="minorHAnsi" w:eastAsiaTheme="majorEastAsia" w:hAnsiTheme="minorHAnsi" w:cstheme="minorHAnsi"/>
          <w:b w:val="0"/>
          <w:bCs w:val="0"/>
          <w:sz w:val="22"/>
          <w:szCs w:val="22"/>
        </w:rPr>
        <w:t xml:space="preserve"> </w:t>
      </w:r>
      <w:r w:rsidRPr="00A70BE9">
        <w:rPr>
          <w:rStyle w:val="Naglaeno"/>
          <w:rFonts w:asciiTheme="minorHAnsi" w:eastAsiaTheme="majorEastAsia" w:hAnsiTheme="minorHAnsi" w:cstheme="minorHAnsi"/>
          <w:b w:val="0"/>
          <w:bCs w:val="0"/>
          <w:sz w:val="22"/>
          <w:szCs w:val="22"/>
        </w:rPr>
        <w:t>- lipanj 2025. godine</w:t>
      </w:r>
    </w:p>
    <w:bookmarkEnd w:id="2"/>
    <w:p w14:paraId="6622320D" w14:textId="77777777" w:rsidR="00F16C01" w:rsidRPr="00A70BE9" w:rsidRDefault="00F16C01" w:rsidP="00A70BE9">
      <w:pPr>
        <w:spacing w:after="240"/>
        <w:rPr>
          <w:rFonts w:eastAsia="Times New Roman" w:cstheme="minorHAnsi"/>
          <w:b/>
          <w:bCs/>
          <w:lang w:eastAsia="hr-HR"/>
        </w:rPr>
      </w:pPr>
      <w:r w:rsidRPr="00A70BE9">
        <w:rPr>
          <w:rFonts w:eastAsia="Times New Roman" w:cstheme="minorHAnsi"/>
          <w:b/>
          <w:bCs/>
          <w:lang w:eastAsia="hr-HR"/>
        </w:rPr>
        <w:t>I.</w:t>
      </w:r>
      <w:r w:rsidRPr="00A70BE9">
        <w:rPr>
          <w:rFonts w:eastAsia="Times New Roman" w:cstheme="minorHAnsi"/>
          <w:b/>
          <w:bCs/>
          <w:lang w:eastAsia="hr-HR"/>
        </w:rPr>
        <w:tab/>
        <w:t>PREDMET I CILJ JAVNOG POZIVA</w:t>
      </w:r>
    </w:p>
    <w:p w14:paraId="642B2ED4" w14:textId="77777777" w:rsidR="00F16C01" w:rsidRPr="00A70BE9" w:rsidRDefault="00F16C01" w:rsidP="00F16C01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70BE9">
        <w:rPr>
          <w:rFonts w:asciiTheme="minorHAnsi" w:hAnsiTheme="minorHAnsi" w:cstheme="minorHAnsi"/>
          <w:sz w:val="22"/>
          <w:szCs w:val="22"/>
        </w:rPr>
        <w:t xml:space="preserve">Predmet ovog Javnog poziva je prikupljanje prijava za financiranje programskih sadržaja radijskih programa i elektroničkih publikacija </w:t>
      </w:r>
      <w:r w:rsidRPr="00A70BE9">
        <w:rPr>
          <w:rStyle w:val="Naglaeno"/>
          <w:rFonts w:asciiTheme="minorHAnsi" w:eastAsiaTheme="majorEastAsia" w:hAnsiTheme="minorHAnsi" w:cstheme="minorHAnsi"/>
          <w:sz w:val="22"/>
          <w:szCs w:val="22"/>
        </w:rPr>
        <w:t xml:space="preserve">od interesa za građane i Grad Požegu za razdoblje siječanj - lipanj 2025. godine </w:t>
      </w:r>
      <w:r w:rsidRPr="00A70BE9">
        <w:rPr>
          <w:rFonts w:asciiTheme="minorHAnsi" w:hAnsiTheme="minorHAnsi" w:cstheme="minorHAnsi"/>
          <w:sz w:val="22"/>
          <w:szCs w:val="22"/>
        </w:rPr>
        <w:t>(u nastavku teksta: Javni poziv).</w:t>
      </w:r>
    </w:p>
    <w:p w14:paraId="67B074FF" w14:textId="77777777" w:rsidR="00F16C01" w:rsidRPr="00A70BE9" w:rsidRDefault="00F16C01" w:rsidP="00F16C01">
      <w:pPr>
        <w:ind w:firstLine="70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Elektronički mediji su definirani Zakonom o elektroničkim medijima kao audiovizualni programi, radijski programi i elektroničke publikacije.</w:t>
      </w:r>
    </w:p>
    <w:p w14:paraId="77854FBF" w14:textId="77777777" w:rsidR="00F16C01" w:rsidRPr="00A70BE9" w:rsidRDefault="00F16C01" w:rsidP="00F16C01">
      <w:pPr>
        <w:ind w:firstLine="70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 xml:space="preserve">Radijski programi su urednički oblikovane zvukovne i govorne informacije svih vrsta te autorska djela i predmeti srodnih prava koji se objavljuju putem radija u svrhu obavješćivanja i zadovoljavanja kulturnih, obrazovnih i ostalih potreba te javne komunikacije. </w:t>
      </w:r>
    </w:p>
    <w:p w14:paraId="50514EEB" w14:textId="77777777" w:rsidR="00F16C01" w:rsidRPr="00A70BE9" w:rsidRDefault="00F16C01" w:rsidP="00F16C01">
      <w:pPr>
        <w:ind w:firstLine="70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 xml:space="preserve">Elektroničke publikacije su urednički oblikovani, proizvedeni ili prikupljeni medijski sadržaji koje putem interneta objavljuju pružatelji usluga elektroničkih publikacija u svrhu javnog informiranja, zabave ili obrazovanja. </w:t>
      </w:r>
    </w:p>
    <w:p w14:paraId="5A4D6303" w14:textId="77777777" w:rsidR="00F16C01" w:rsidRPr="00A70BE9" w:rsidRDefault="00F16C01" w:rsidP="00F16C01">
      <w:pPr>
        <w:ind w:firstLine="70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Pod programskim sadržajima podrazumijevaju se objave od interesa za građane i Grad Požegu koje su izdvojene u tematske cjeline ili pojedinačno.</w:t>
      </w:r>
    </w:p>
    <w:p w14:paraId="65DC5B87" w14:textId="77777777" w:rsidR="00F16C01" w:rsidRPr="00A70BE9" w:rsidRDefault="00F16C01" w:rsidP="00F16C01">
      <w:pPr>
        <w:ind w:firstLine="70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Pod programskim sadržajem ne podrazumijeva se elektronička publikacija (portal) u cijelosti.</w:t>
      </w:r>
    </w:p>
    <w:p w14:paraId="51B04A65" w14:textId="77777777" w:rsidR="00F16C01" w:rsidRPr="00A70BE9" w:rsidRDefault="00F16C01" w:rsidP="00A70BE9">
      <w:pPr>
        <w:spacing w:after="240"/>
        <w:ind w:firstLine="705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Cilj dodjele financijskih potpora je proizvodnja i objava kvalitetnih programskih sadržaja od interesa za građane i Grad Požegu.</w:t>
      </w:r>
    </w:p>
    <w:p w14:paraId="1C9D2F1F" w14:textId="77777777" w:rsidR="00F16C01" w:rsidRPr="00A70BE9" w:rsidRDefault="00F16C01" w:rsidP="00A70BE9">
      <w:pPr>
        <w:spacing w:after="240"/>
        <w:ind w:left="705" w:hanging="705"/>
        <w:rPr>
          <w:rFonts w:eastAsia="Times New Roman" w:cstheme="minorHAnsi"/>
          <w:b/>
          <w:bCs/>
          <w:lang w:eastAsia="hr-HR"/>
        </w:rPr>
      </w:pPr>
      <w:r w:rsidRPr="00A70BE9">
        <w:rPr>
          <w:rFonts w:eastAsia="Times New Roman" w:cstheme="minorHAnsi"/>
          <w:b/>
          <w:bCs/>
          <w:lang w:eastAsia="hr-HR"/>
        </w:rPr>
        <w:t>II.</w:t>
      </w:r>
      <w:r w:rsidRPr="00A70BE9">
        <w:rPr>
          <w:rFonts w:eastAsia="Times New Roman" w:cstheme="minorHAnsi"/>
          <w:b/>
          <w:bCs/>
          <w:lang w:eastAsia="hr-HR"/>
        </w:rPr>
        <w:tab/>
        <w:t>KRITERIJI DODJELE FINANCIJSKIH SREDSTAVA</w:t>
      </w:r>
    </w:p>
    <w:p w14:paraId="1BC4D3BE" w14:textId="77777777" w:rsidR="00F16C01" w:rsidRPr="00A70BE9" w:rsidRDefault="00F16C01" w:rsidP="00A70BE9">
      <w:pPr>
        <w:spacing w:after="240"/>
        <w:ind w:firstLine="705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Kriteriji za utvrđivanje prednosti za financiranje prijavljenog projekta ili programa na ovaj Javni poziv su sljedeći: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6439"/>
        <w:gridCol w:w="1898"/>
      </w:tblGrid>
      <w:tr w:rsidR="00A70BE9" w:rsidRPr="00A70BE9" w14:paraId="6ABD33C2" w14:textId="77777777" w:rsidTr="00EC326B">
        <w:trPr>
          <w:trHeight w:val="285"/>
        </w:trPr>
        <w:tc>
          <w:tcPr>
            <w:tcW w:w="791" w:type="dxa"/>
          </w:tcPr>
          <w:p w14:paraId="7695AC8B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R.BR.</w:t>
            </w:r>
          </w:p>
        </w:tc>
        <w:tc>
          <w:tcPr>
            <w:tcW w:w="6439" w:type="dxa"/>
          </w:tcPr>
          <w:p w14:paraId="6709568A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KRITERIJ</w:t>
            </w:r>
          </w:p>
        </w:tc>
        <w:tc>
          <w:tcPr>
            <w:tcW w:w="1898" w:type="dxa"/>
          </w:tcPr>
          <w:p w14:paraId="6C49EAAF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BROJ BODOVA</w:t>
            </w:r>
          </w:p>
        </w:tc>
      </w:tr>
      <w:tr w:rsidR="00A70BE9" w:rsidRPr="00A70BE9" w14:paraId="270AE86C" w14:textId="77777777" w:rsidTr="00EC326B">
        <w:trPr>
          <w:trHeight w:val="285"/>
        </w:trPr>
        <w:tc>
          <w:tcPr>
            <w:tcW w:w="791" w:type="dxa"/>
          </w:tcPr>
          <w:p w14:paraId="777780CD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1.</w:t>
            </w:r>
          </w:p>
        </w:tc>
        <w:tc>
          <w:tcPr>
            <w:tcW w:w="6439" w:type="dxa"/>
          </w:tcPr>
          <w:p w14:paraId="3E9524D2" w14:textId="77777777" w:rsidR="00F16C01" w:rsidRPr="00A70BE9" w:rsidRDefault="00F16C01" w:rsidP="00EC326B">
            <w:pPr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 xml:space="preserve">Kvaliteta, kreativnost, inovativnost, autorski pristup u osmišljavanju programskog sadržaja </w:t>
            </w:r>
          </w:p>
        </w:tc>
        <w:tc>
          <w:tcPr>
            <w:tcW w:w="1898" w:type="dxa"/>
          </w:tcPr>
          <w:p w14:paraId="7AB258F0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0 - 10</w:t>
            </w:r>
          </w:p>
        </w:tc>
      </w:tr>
      <w:tr w:rsidR="00A70BE9" w:rsidRPr="00A70BE9" w14:paraId="033D5E6E" w14:textId="77777777" w:rsidTr="00EC326B">
        <w:trPr>
          <w:trHeight w:val="285"/>
        </w:trPr>
        <w:tc>
          <w:tcPr>
            <w:tcW w:w="791" w:type="dxa"/>
          </w:tcPr>
          <w:p w14:paraId="68834D2D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2.</w:t>
            </w:r>
          </w:p>
        </w:tc>
        <w:tc>
          <w:tcPr>
            <w:tcW w:w="6439" w:type="dxa"/>
          </w:tcPr>
          <w:p w14:paraId="10349E4D" w14:textId="77777777" w:rsidR="00F16C01" w:rsidRPr="00A70BE9" w:rsidRDefault="00F16C01" w:rsidP="00EC326B">
            <w:pPr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 xml:space="preserve">Lokalni karakter programskog sadržaja (praćenje događaja na području Grada Požege), usmjerenost na potrebe i interese građana </w:t>
            </w:r>
            <w:r w:rsidRPr="00A70BE9">
              <w:rPr>
                <w:rFonts w:eastAsia="Times New Roman" w:cstheme="minorHAnsi"/>
                <w:lang w:eastAsia="hr-HR"/>
              </w:rPr>
              <w:lastRenderedPageBreak/>
              <w:t>Grada Požege i uključenost građana u predložene programske sadržaje </w:t>
            </w:r>
          </w:p>
        </w:tc>
        <w:tc>
          <w:tcPr>
            <w:tcW w:w="1898" w:type="dxa"/>
          </w:tcPr>
          <w:p w14:paraId="4DA9B97A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lastRenderedPageBreak/>
              <w:t>0 - 10</w:t>
            </w:r>
          </w:p>
        </w:tc>
      </w:tr>
      <w:tr w:rsidR="00A70BE9" w:rsidRPr="00A70BE9" w14:paraId="4B7E0942" w14:textId="77777777" w:rsidTr="00EC326B">
        <w:trPr>
          <w:trHeight w:val="285"/>
        </w:trPr>
        <w:tc>
          <w:tcPr>
            <w:tcW w:w="791" w:type="dxa"/>
          </w:tcPr>
          <w:p w14:paraId="645C6505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3.</w:t>
            </w:r>
          </w:p>
        </w:tc>
        <w:tc>
          <w:tcPr>
            <w:tcW w:w="6439" w:type="dxa"/>
          </w:tcPr>
          <w:p w14:paraId="479C6076" w14:textId="77777777" w:rsidR="00F16C01" w:rsidRPr="00A70BE9" w:rsidRDefault="00F16C01" w:rsidP="00EC326B">
            <w:pPr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Dinamika objava prijavljenog programskog sadržaja na primarnom mediju te dinamika objava istog ili prilagođenog sadržaja na portalima i društvenim mrežama proizašlih iz primarnih medija prijavitelja</w:t>
            </w:r>
          </w:p>
        </w:tc>
        <w:tc>
          <w:tcPr>
            <w:tcW w:w="1898" w:type="dxa"/>
          </w:tcPr>
          <w:p w14:paraId="552D7212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0 – 10</w:t>
            </w:r>
          </w:p>
        </w:tc>
      </w:tr>
      <w:tr w:rsidR="00A70BE9" w:rsidRPr="00A70BE9" w14:paraId="0B3F7BE1" w14:textId="77777777" w:rsidTr="00EC326B">
        <w:trPr>
          <w:trHeight w:val="285"/>
        </w:trPr>
        <w:tc>
          <w:tcPr>
            <w:tcW w:w="791" w:type="dxa"/>
          </w:tcPr>
          <w:p w14:paraId="3D361852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4.</w:t>
            </w:r>
          </w:p>
        </w:tc>
        <w:tc>
          <w:tcPr>
            <w:tcW w:w="6439" w:type="dxa"/>
          </w:tcPr>
          <w:p w14:paraId="5F4FD87B" w14:textId="77777777" w:rsidR="00F16C01" w:rsidRPr="00A70BE9" w:rsidRDefault="00F16C01" w:rsidP="00EC326B">
            <w:pPr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 xml:space="preserve">Doseg objava pojedinog medija, odnosno izvješće Google analytics (za posljednja tri mjeseca) za elektroničke publikacije, broj pratitelja na društvenim mrežama za sve prijavitelje </w:t>
            </w:r>
          </w:p>
        </w:tc>
        <w:tc>
          <w:tcPr>
            <w:tcW w:w="1898" w:type="dxa"/>
          </w:tcPr>
          <w:p w14:paraId="1530C698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0 – 10</w:t>
            </w:r>
          </w:p>
        </w:tc>
      </w:tr>
      <w:tr w:rsidR="00A70BE9" w:rsidRPr="00A70BE9" w14:paraId="124FC47C" w14:textId="77777777" w:rsidTr="00EC326B">
        <w:trPr>
          <w:trHeight w:val="285"/>
        </w:trPr>
        <w:tc>
          <w:tcPr>
            <w:tcW w:w="791" w:type="dxa"/>
          </w:tcPr>
          <w:p w14:paraId="1D80253B" w14:textId="77777777" w:rsidR="00F16C01" w:rsidRPr="00A70BE9" w:rsidRDefault="00F16C01" w:rsidP="00EC326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5.</w:t>
            </w:r>
          </w:p>
        </w:tc>
        <w:tc>
          <w:tcPr>
            <w:tcW w:w="6439" w:type="dxa"/>
          </w:tcPr>
          <w:p w14:paraId="58210EA4" w14:textId="77777777" w:rsidR="00F16C01" w:rsidRPr="00A70BE9" w:rsidRDefault="00F16C01" w:rsidP="00EC326B">
            <w:pPr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U k u p n o</w:t>
            </w:r>
          </w:p>
        </w:tc>
        <w:tc>
          <w:tcPr>
            <w:tcW w:w="1898" w:type="dxa"/>
          </w:tcPr>
          <w:p w14:paraId="073B8AFD" w14:textId="77777777" w:rsidR="00F16C01" w:rsidRPr="00A70BE9" w:rsidRDefault="00F16C01" w:rsidP="00EC326B">
            <w:pPr>
              <w:pStyle w:val="Odlomakpopisa"/>
              <w:ind w:left="0"/>
              <w:jc w:val="center"/>
              <w:rPr>
                <w:rFonts w:eastAsia="Times New Roman" w:cstheme="minorHAnsi"/>
                <w:lang w:eastAsia="hr-HR"/>
              </w:rPr>
            </w:pPr>
            <w:r w:rsidRPr="00A70BE9">
              <w:rPr>
                <w:rFonts w:eastAsia="Times New Roman" w:cstheme="minorHAnsi"/>
                <w:lang w:eastAsia="hr-HR"/>
              </w:rPr>
              <w:t>0 - 40</w:t>
            </w:r>
          </w:p>
        </w:tc>
      </w:tr>
    </w:tbl>
    <w:p w14:paraId="1B4F092C" w14:textId="77777777" w:rsidR="00F16C01" w:rsidRPr="00A70BE9" w:rsidRDefault="00F16C01" w:rsidP="00A70BE9">
      <w:pPr>
        <w:shd w:val="clear" w:color="auto" w:fill="FFFFFF"/>
        <w:spacing w:before="240"/>
        <w:ind w:firstLine="568"/>
        <w:jc w:val="both"/>
        <w:rPr>
          <w:rFonts w:cstheme="minorHAnsi"/>
          <w:i/>
          <w:iCs/>
          <w:lang w:eastAsia="hr-HR"/>
        </w:rPr>
      </w:pPr>
      <w:r w:rsidRPr="00A70BE9">
        <w:rPr>
          <w:rFonts w:cstheme="minorHAnsi"/>
          <w:lang w:eastAsia="hr-HR"/>
        </w:rPr>
        <w:t>Dodatno će se vrednovati, s maksimalno pet (5) bodova, sadržaji usmjereni na sljedeće teme:</w:t>
      </w:r>
    </w:p>
    <w:p w14:paraId="421F9E52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ostvarivanje prava građana na javno informiranje vezano uz teme i događaje s područja</w:t>
      </w:r>
      <w:r w:rsidRPr="00A70BE9">
        <w:rPr>
          <w:rFonts w:cstheme="minorHAnsi"/>
          <w:i/>
          <w:iCs/>
          <w:lang w:eastAsia="hr-HR"/>
        </w:rPr>
        <w:t xml:space="preserve"> </w:t>
      </w:r>
      <w:r w:rsidRPr="00A70BE9">
        <w:rPr>
          <w:rFonts w:cstheme="minorHAnsi"/>
          <w:lang w:eastAsia="hr-HR"/>
        </w:rPr>
        <w:t xml:space="preserve">Grada Požege, osobito praćenje tematskih tiskovnih konferencija, sjednica i odluka Gradskog vijeća Grada Požege </w:t>
      </w:r>
    </w:p>
    <w:p w14:paraId="5209989D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 xml:space="preserve">poticanje gospodarskih aktivnosti na području Grada Požege </w:t>
      </w:r>
    </w:p>
    <w:p w14:paraId="55309D4B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praćenje demografskih mjera i projekata</w:t>
      </w:r>
    </w:p>
    <w:p w14:paraId="450F336B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 xml:space="preserve">poticanje turizma, kulturne raznolikosti, umjetnosti i njegovanje baštine Grada Požege </w:t>
      </w:r>
    </w:p>
    <w:p w14:paraId="73345C4C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 xml:space="preserve">razvoj turizma, odgoja, obrazovanja, znanosti, umjetnosti i sporta </w:t>
      </w:r>
    </w:p>
    <w:p w14:paraId="3AC5B3F0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promicanje ravnopravnosti spolova</w:t>
      </w:r>
    </w:p>
    <w:p w14:paraId="4D94E06B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 xml:space="preserve">promocija zdravlja i socijalne uključenosti, posebice starijih osoba, hrvatskih branitelja, osoba s invaliditetom i osoba s posebnim potrebama </w:t>
      </w:r>
    </w:p>
    <w:p w14:paraId="637247BA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 xml:space="preserve">aktivnosti nacionalnih manjina na području Grada Požege </w:t>
      </w:r>
    </w:p>
    <w:p w14:paraId="3236A920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poticanje posebnih kulturnih projekata i manifestacija na području Grada Požege</w:t>
      </w:r>
    </w:p>
    <w:p w14:paraId="76030272" w14:textId="77777777" w:rsidR="00F16C01" w:rsidRPr="00A70BE9" w:rsidRDefault="00F16C01" w:rsidP="00F16C01">
      <w:pPr>
        <w:pStyle w:val="Odlomakpopisa"/>
        <w:numPr>
          <w:ilvl w:val="0"/>
          <w:numId w:val="1"/>
        </w:numPr>
        <w:ind w:left="851" w:hanging="283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zaštita okoliša i ljudskog zdravlja.</w:t>
      </w:r>
    </w:p>
    <w:p w14:paraId="6C81B6BD" w14:textId="77777777" w:rsidR="00F16C01" w:rsidRPr="00A70BE9" w:rsidRDefault="00F16C01" w:rsidP="00F16C01">
      <w:pPr>
        <w:ind w:firstLine="56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Usmjerenost programskog sadržaja na svaku pojedinu od gore izdvojenih tematskih cjelina boduje se s pet (5) bodova, a ukoliko je sadržaj usmjeren na više njih svaka se tematska cjelina boduje s pet (5) bodova i bodovi se zbrajaju. Maksimalan broj bodova može biti dvadeset (20).</w:t>
      </w:r>
    </w:p>
    <w:p w14:paraId="474C5D15" w14:textId="77777777" w:rsidR="00F16C01" w:rsidRPr="00A70BE9" w:rsidRDefault="00F16C01" w:rsidP="00A70BE9">
      <w:pPr>
        <w:spacing w:after="240"/>
        <w:ind w:firstLine="56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Sveukupni broj ostvarenih bodova čini zbroj bodova ostvarenih ocjenjivanjem po osnovnim kriterijima i bodova ostvarenih dodatnim vrednovanjem (ocjenjivanjem).</w:t>
      </w:r>
    </w:p>
    <w:p w14:paraId="0D750022" w14:textId="77777777" w:rsidR="00F16C01" w:rsidRPr="00A70BE9" w:rsidRDefault="00F16C01" w:rsidP="00A70BE9">
      <w:pPr>
        <w:spacing w:after="240"/>
        <w:rPr>
          <w:rFonts w:eastAsia="Times New Roman" w:cstheme="minorHAnsi"/>
          <w:b/>
          <w:bCs/>
          <w:lang w:eastAsia="hr-HR"/>
        </w:rPr>
      </w:pPr>
      <w:r w:rsidRPr="00A70BE9">
        <w:rPr>
          <w:rFonts w:eastAsia="Times New Roman" w:cstheme="minorHAnsi"/>
          <w:b/>
          <w:bCs/>
          <w:lang w:eastAsia="hr-HR"/>
        </w:rPr>
        <w:t>III.</w:t>
      </w:r>
      <w:r w:rsidRPr="00A70BE9">
        <w:rPr>
          <w:rFonts w:eastAsia="Times New Roman" w:cstheme="minorHAnsi"/>
          <w:b/>
          <w:bCs/>
          <w:lang w:eastAsia="hr-HR"/>
        </w:rPr>
        <w:tab/>
        <w:t>UVJETI ZA PRIJAVU NA JAVNI POZIV</w:t>
      </w:r>
    </w:p>
    <w:p w14:paraId="06B394EA" w14:textId="77777777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Na ovaj Javni poziv mogu se prijaviti nakladnici koji obavljaju djelatnost elektroničkog medija (u nastavku teksta: nakladnici) i koji ispunjavaju sljedeće uvjete:</w:t>
      </w:r>
    </w:p>
    <w:p w14:paraId="326495AC" w14:textId="77777777" w:rsidR="00F16C01" w:rsidRPr="00A70BE9" w:rsidRDefault="00F16C01" w:rsidP="00F16C01">
      <w:pPr>
        <w:ind w:left="709" w:hanging="142"/>
        <w:jc w:val="both"/>
        <w:rPr>
          <w:rFonts w:cstheme="minorHAnsi"/>
        </w:rPr>
      </w:pPr>
      <w:r w:rsidRPr="00A70BE9">
        <w:rPr>
          <w:rFonts w:cstheme="minorHAnsi"/>
        </w:rPr>
        <w:t>-</w:t>
      </w:r>
      <w:r w:rsidRPr="00A70BE9">
        <w:rPr>
          <w:rFonts w:cstheme="minorHAnsi"/>
        </w:rPr>
        <w:tab/>
        <w:t xml:space="preserve">imaju sjedište, odnosno prebivalište na području Republike Hrvatske </w:t>
      </w:r>
    </w:p>
    <w:p w14:paraId="57CEB7F5" w14:textId="77777777" w:rsidR="00F16C01" w:rsidRPr="00A70BE9" w:rsidRDefault="00F16C01" w:rsidP="00F16C01">
      <w:pPr>
        <w:ind w:left="709" w:hanging="142"/>
        <w:jc w:val="both"/>
        <w:rPr>
          <w:rFonts w:cstheme="minorHAnsi"/>
        </w:rPr>
      </w:pPr>
      <w:r w:rsidRPr="00A70BE9">
        <w:rPr>
          <w:rFonts w:cstheme="minorHAnsi"/>
        </w:rPr>
        <w:t>-</w:t>
      </w:r>
      <w:r w:rsidRPr="00A70BE9">
        <w:rPr>
          <w:rFonts w:cstheme="minorHAnsi"/>
        </w:rPr>
        <w:tab/>
        <w:t>radijski nakladnici upisani u Knjigu pružatelja medijskih usluga radija Agencije za elektroničke medije (AEM) - područje koncesije Grada Požege</w:t>
      </w:r>
    </w:p>
    <w:p w14:paraId="30740EFE" w14:textId="77777777" w:rsidR="00F16C01" w:rsidRPr="00A70BE9" w:rsidRDefault="00F16C01" w:rsidP="00F16C01">
      <w:pPr>
        <w:ind w:left="709" w:hanging="142"/>
        <w:jc w:val="both"/>
        <w:rPr>
          <w:rFonts w:cstheme="minorHAnsi"/>
        </w:rPr>
      </w:pPr>
      <w:r w:rsidRPr="00A70BE9">
        <w:rPr>
          <w:rFonts w:cstheme="minorHAnsi"/>
        </w:rPr>
        <w:t>-</w:t>
      </w:r>
      <w:r w:rsidRPr="00A70BE9">
        <w:rPr>
          <w:rFonts w:cstheme="minorHAnsi"/>
        </w:rPr>
        <w:tab/>
        <w:t>elektroničke publikacije upisane u Knjigu pružatelja elektroničkih publikacija koje sadržajem pokrivaju i teme s područja Grada Požege</w:t>
      </w:r>
    </w:p>
    <w:p w14:paraId="6F6FE9B5" w14:textId="52BA2A9F" w:rsidR="00F16C01" w:rsidRPr="00A70BE9" w:rsidRDefault="00F16C01" w:rsidP="00F16C01">
      <w:pPr>
        <w:ind w:left="709" w:hanging="142"/>
        <w:jc w:val="both"/>
        <w:rPr>
          <w:rFonts w:cstheme="minorHAnsi"/>
        </w:rPr>
      </w:pPr>
      <w:r w:rsidRPr="00A70BE9">
        <w:rPr>
          <w:rFonts w:cstheme="minorHAnsi"/>
        </w:rPr>
        <w:t>-</w:t>
      </w:r>
      <w:r w:rsidRPr="00A70BE9">
        <w:rPr>
          <w:rFonts w:cstheme="minorHAnsi"/>
        </w:rPr>
        <w:tab/>
        <w:t>prijavitelj mora biti upisan u odgovarajuću Knjigu pružatelja usluga Agencije za elektroničke medije najkasnije na dan</w:t>
      </w:r>
      <w:r w:rsidR="00D22293" w:rsidRPr="00A70BE9">
        <w:rPr>
          <w:rFonts w:cstheme="minorHAnsi"/>
        </w:rPr>
        <w:t xml:space="preserve"> </w:t>
      </w:r>
      <w:r w:rsidRPr="00A70BE9">
        <w:rPr>
          <w:rFonts w:cstheme="minorHAnsi"/>
        </w:rPr>
        <w:t xml:space="preserve">predaje prijave </w:t>
      </w:r>
    </w:p>
    <w:p w14:paraId="3365B0E0" w14:textId="77777777" w:rsidR="00F16C01" w:rsidRPr="00A70BE9" w:rsidRDefault="00F16C01" w:rsidP="00F16C01">
      <w:pPr>
        <w:ind w:left="709" w:hanging="142"/>
        <w:jc w:val="both"/>
        <w:rPr>
          <w:rFonts w:cstheme="minorHAnsi"/>
        </w:rPr>
      </w:pPr>
      <w:r w:rsidRPr="00A70BE9">
        <w:rPr>
          <w:rFonts w:cstheme="minorHAnsi"/>
        </w:rPr>
        <w:t>Pravo na dodjelu financijskih sredstava ne mogu ostvariti nakladnici:</w:t>
      </w:r>
    </w:p>
    <w:p w14:paraId="5F3F5F69" w14:textId="77777777" w:rsidR="00F16C01" w:rsidRPr="00A70BE9" w:rsidRDefault="00F16C01" w:rsidP="00F16C01">
      <w:pPr>
        <w:ind w:left="709" w:hanging="142"/>
        <w:jc w:val="both"/>
        <w:rPr>
          <w:rFonts w:cstheme="minorHAnsi"/>
        </w:rPr>
      </w:pPr>
      <w:r w:rsidRPr="00A70BE9">
        <w:rPr>
          <w:rFonts w:cstheme="minorHAnsi"/>
        </w:rPr>
        <w:t>-</w:t>
      </w:r>
      <w:r w:rsidRPr="00A70BE9">
        <w:rPr>
          <w:rFonts w:cstheme="minorHAnsi"/>
        </w:rPr>
        <w:tab/>
        <w:t>koji se za prijavljene programske sadržaje financiraju iz sredstava Fonda za poticanje i pluralizam elektroničkih medija, proračuna Europske unije, državnog proračuna</w:t>
      </w:r>
    </w:p>
    <w:p w14:paraId="1D3C176A" w14:textId="77777777" w:rsidR="00F16C01" w:rsidRPr="00A70BE9" w:rsidRDefault="00F16C01" w:rsidP="00F16C01">
      <w:pPr>
        <w:ind w:left="709" w:hanging="142"/>
        <w:jc w:val="both"/>
        <w:rPr>
          <w:rFonts w:cstheme="minorHAnsi"/>
        </w:rPr>
      </w:pPr>
      <w:r w:rsidRPr="00A70BE9">
        <w:rPr>
          <w:rFonts w:cstheme="minorHAnsi"/>
        </w:rPr>
        <w:t>-</w:t>
      </w:r>
      <w:r w:rsidRPr="00A70BE9">
        <w:rPr>
          <w:rFonts w:cstheme="minorHAnsi"/>
        </w:rPr>
        <w:tab/>
        <w:t>koji su u likvidaciji ili stečajnom postupku</w:t>
      </w:r>
    </w:p>
    <w:p w14:paraId="255AEFF0" w14:textId="77777777" w:rsidR="00F16C01" w:rsidRPr="00A70BE9" w:rsidRDefault="00F16C01" w:rsidP="00A70BE9">
      <w:pPr>
        <w:spacing w:after="240"/>
        <w:ind w:left="709" w:hanging="142"/>
        <w:jc w:val="both"/>
        <w:rPr>
          <w:rFonts w:cstheme="minorHAnsi"/>
        </w:rPr>
      </w:pPr>
      <w:r w:rsidRPr="00A70BE9">
        <w:rPr>
          <w:rFonts w:cstheme="minorHAnsi"/>
        </w:rPr>
        <w:t>-</w:t>
      </w:r>
      <w:r w:rsidRPr="00A70BE9">
        <w:rPr>
          <w:rFonts w:cstheme="minorHAnsi"/>
        </w:rPr>
        <w:tab/>
        <w:t>koji imaju nepodmirene obveze prema državnom proračunu i proračunu Grada Požege.</w:t>
      </w:r>
    </w:p>
    <w:p w14:paraId="7E500443" w14:textId="77777777" w:rsidR="00F16C01" w:rsidRPr="00A70BE9" w:rsidRDefault="00F16C01" w:rsidP="00A70BE9">
      <w:pPr>
        <w:spacing w:after="240"/>
        <w:jc w:val="both"/>
        <w:rPr>
          <w:rFonts w:eastAsia="Times New Roman" w:cstheme="minorHAnsi"/>
          <w:b/>
          <w:bCs/>
          <w:lang w:eastAsia="hr-HR"/>
        </w:rPr>
      </w:pPr>
      <w:r w:rsidRPr="00A70BE9">
        <w:rPr>
          <w:rFonts w:eastAsia="Times New Roman" w:cstheme="minorHAnsi"/>
          <w:b/>
          <w:bCs/>
          <w:lang w:eastAsia="hr-HR"/>
        </w:rPr>
        <w:t>IV.</w:t>
      </w:r>
      <w:r w:rsidRPr="00A70BE9">
        <w:rPr>
          <w:rFonts w:eastAsia="Times New Roman" w:cstheme="minorHAnsi"/>
          <w:b/>
          <w:bCs/>
          <w:lang w:eastAsia="hr-HR"/>
        </w:rPr>
        <w:tab/>
        <w:t>SADRŽAJ PRIJAVE NA JAVNI POZIV</w:t>
      </w:r>
    </w:p>
    <w:p w14:paraId="173CA96B" w14:textId="77777777" w:rsidR="00F16C01" w:rsidRPr="00A70BE9" w:rsidRDefault="00F16C01" w:rsidP="00F16C01">
      <w:pPr>
        <w:ind w:firstLine="708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Prijava na Javni poziv treba sadržavati sljedeću dokumentaciju:</w:t>
      </w:r>
    </w:p>
    <w:p w14:paraId="0D3C355B" w14:textId="77777777" w:rsidR="00F16C01" w:rsidRPr="00A70BE9" w:rsidRDefault="00F16C01" w:rsidP="00F16C01">
      <w:pPr>
        <w:ind w:left="567" w:firstLine="142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1. obrasce prijave koji moraju biti točno i u cijelosti popunjeni i ovjereni i to:</w:t>
      </w:r>
    </w:p>
    <w:p w14:paraId="4080E18F" w14:textId="0FFE9662" w:rsidR="00F16C01" w:rsidRPr="00A70BE9" w:rsidRDefault="00F16C01" w:rsidP="00F16C01">
      <w:pPr>
        <w:pStyle w:val="Odlomakpopisa"/>
        <w:ind w:left="851" w:firstLine="283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lastRenderedPageBreak/>
        <w:t>-</w:t>
      </w:r>
      <w:r w:rsidRPr="00A70BE9">
        <w:rPr>
          <w:rFonts w:cstheme="minorHAnsi"/>
          <w:lang w:eastAsia="hr-HR"/>
        </w:rPr>
        <w:tab/>
        <w:t xml:space="preserve">Obrazac br. 1 (ispunjen u cijelosti, ovjeren pečatom i potpisom osobe ovlaštene za zastupanje) </w:t>
      </w:r>
    </w:p>
    <w:p w14:paraId="0CA9F86C" w14:textId="5FA8CBEB" w:rsidR="00F16C01" w:rsidRPr="00A70BE9" w:rsidRDefault="00F16C01" w:rsidP="00F16C01">
      <w:pPr>
        <w:pStyle w:val="Odlomakpopisa"/>
        <w:ind w:left="851" w:firstLine="283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-</w:t>
      </w:r>
      <w:r w:rsidRPr="00A70BE9">
        <w:rPr>
          <w:rFonts w:cstheme="minorHAnsi"/>
          <w:lang w:eastAsia="hr-HR"/>
        </w:rPr>
        <w:tab/>
        <w:t xml:space="preserve">Obrazac br. 2 (podaci o projektu ili programskom sadržaju koji se prijavljuje na Javni poziv za financiranje programskih sadržaja elektroničkih medija u tekućoj kalendarskoj godini) </w:t>
      </w:r>
    </w:p>
    <w:p w14:paraId="3502BB2D" w14:textId="2F8425B5" w:rsidR="00F16C01" w:rsidRPr="00A70BE9" w:rsidRDefault="00F16C01" w:rsidP="00D018CE">
      <w:pPr>
        <w:pStyle w:val="Odlomakpopisa"/>
        <w:numPr>
          <w:ilvl w:val="0"/>
          <w:numId w:val="1"/>
        </w:numPr>
        <w:ind w:left="993" w:firstLine="283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Obrazac br. 3. (Izjava</w:t>
      </w:r>
      <w:r w:rsidRPr="00A70BE9">
        <w:rPr>
          <w:rFonts w:cstheme="minorHAnsi"/>
          <w:b/>
          <w:bCs/>
          <w:lang w:eastAsia="hr-HR"/>
        </w:rPr>
        <w:t xml:space="preserve"> </w:t>
      </w:r>
      <w:r w:rsidRPr="00A70BE9">
        <w:rPr>
          <w:rFonts w:cstheme="minorHAnsi"/>
          <w:lang w:eastAsia="hr-HR"/>
        </w:rPr>
        <w:t>ispunjena u cijelosti, ovjerena pečatom i potpisom ovlaštene osobe za zastupanje)</w:t>
      </w:r>
    </w:p>
    <w:p w14:paraId="011B97F1" w14:textId="11C1C5B6" w:rsidR="00F16C01" w:rsidRPr="00A70BE9" w:rsidRDefault="00F16C01" w:rsidP="00F16C01">
      <w:pPr>
        <w:pStyle w:val="Odlomakpopisa"/>
        <w:ind w:left="709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2. ovjereni izvadak iz Upisnika medijskih usluga koji se vodi pri Vijeću za elektroničke medije i ugovor o koncesiji</w:t>
      </w:r>
    </w:p>
    <w:p w14:paraId="1AA0B1E0" w14:textId="77777777" w:rsidR="00F16C01" w:rsidRPr="00A70BE9" w:rsidRDefault="00F16C01" w:rsidP="00F16C01">
      <w:pPr>
        <w:pStyle w:val="Odlomakpopisa"/>
        <w:ind w:left="709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3. potvrda nadležne porezne uprave o nepostojanju duga prema državnom proračunu</w:t>
      </w:r>
    </w:p>
    <w:p w14:paraId="21D49021" w14:textId="77777777" w:rsidR="00F16C01" w:rsidRPr="00A70BE9" w:rsidRDefault="00F16C01" w:rsidP="00F16C01">
      <w:pPr>
        <w:pStyle w:val="Odlomakpopisa"/>
        <w:ind w:left="709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4. Google analytics podaci (samo za elektroničke publikacije)</w:t>
      </w:r>
    </w:p>
    <w:p w14:paraId="72AA1857" w14:textId="77777777" w:rsidR="00F16C01" w:rsidRPr="00A70BE9" w:rsidRDefault="00F16C01" w:rsidP="00F16C01">
      <w:pPr>
        <w:pStyle w:val="Odlomakpopisa"/>
        <w:ind w:left="709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>5. broj pratitelja na društvenim mrežama (za sve prijavitelje)</w:t>
      </w:r>
    </w:p>
    <w:p w14:paraId="0274BBB5" w14:textId="77777777" w:rsidR="00F16C01" w:rsidRPr="00A70BE9" w:rsidRDefault="00F16C01" w:rsidP="00F16C01">
      <w:pPr>
        <w:pStyle w:val="Odlomakpopisa"/>
        <w:ind w:left="709"/>
        <w:jc w:val="both"/>
        <w:rPr>
          <w:rFonts w:cstheme="minorHAnsi"/>
          <w:lang w:eastAsia="hr-HR"/>
        </w:rPr>
      </w:pPr>
      <w:r w:rsidRPr="00A70BE9">
        <w:rPr>
          <w:rFonts w:cstheme="minorHAnsi"/>
          <w:lang w:eastAsia="hr-HR"/>
        </w:rPr>
        <w:t xml:space="preserve">6. istraživanje o čitanosti, odnosno slušanosti. </w:t>
      </w:r>
    </w:p>
    <w:p w14:paraId="5351AE73" w14:textId="77777777" w:rsidR="00F16C01" w:rsidRPr="00A70BE9" w:rsidRDefault="00F16C01" w:rsidP="00F16C01">
      <w:pPr>
        <w:ind w:firstLine="70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Obavezni obrasci prijave dostupni su na mrežnoj stranici Grada Požege (</w:t>
      </w:r>
      <w:hyperlink r:id="rId10" w:history="1">
        <w:r w:rsidRPr="00A70BE9">
          <w:rPr>
            <w:rStyle w:val="Hiperveza"/>
            <w:rFonts w:eastAsia="Times New Roman" w:cstheme="minorHAnsi"/>
            <w:color w:val="auto"/>
            <w:u w:val="none"/>
            <w:lang w:eastAsia="hr-HR"/>
          </w:rPr>
          <w:t>www.pozega.hr</w:t>
        </w:r>
      </w:hyperlink>
      <w:r w:rsidRPr="00A70BE9">
        <w:rPr>
          <w:rFonts w:eastAsia="Times New Roman" w:cstheme="minorHAnsi"/>
          <w:lang w:eastAsia="hr-HR"/>
        </w:rPr>
        <w:t xml:space="preserve">). </w:t>
      </w:r>
    </w:p>
    <w:p w14:paraId="7F9E453F" w14:textId="77777777" w:rsidR="00F16C01" w:rsidRPr="00A70BE9" w:rsidRDefault="00F16C01" w:rsidP="00F16C01">
      <w:pPr>
        <w:ind w:firstLine="70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>Obrasci se ispunjavaju isključivo pomoću računala</w:t>
      </w:r>
      <w:r w:rsidRPr="00A70BE9">
        <w:rPr>
          <w:rFonts w:eastAsia="Times New Roman" w:cstheme="minorHAnsi"/>
          <w:b/>
          <w:bCs/>
          <w:lang w:eastAsia="hr-HR"/>
        </w:rPr>
        <w:t>.</w:t>
      </w:r>
    </w:p>
    <w:p w14:paraId="75D38010" w14:textId="77777777" w:rsidR="00F16C01" w:rsidRPr="00A70BE9" w:rsidRDefault="00F16C01" w:rsidP="00A70BE9">
      <w:pPr>
        <w:spacing w:after="240"/>
        <w:ind w:firstLine="708"/>
        <w:jc w:val="both"/>
        <w:rPr>
          <w:rFonts w:eastAsia="Times New Roman" w:cstheme="minorHAnsi"/>
          <w:lang w:eastAsia="hr-HR"/>
        </w:rPr>
      </w:pPr>
      <w:r w:rsidRPr="00A70BE9">
        <w:rPr>
          <w:rFonts w:eastAsia="Times New Roman" w:cstheme="minorHAnsi"/>
          <w:lang w:eastAsia="hr-HR"/>
        </w:rPr>
        <w:t xml:space="preserve">Nakladnik može na Javni poziv prijaviti jedan programski sadržaj. </w:t>
      </w:r>
    </w:p>
    <w:p w14:paraId="60AC80F5" w14:textId="77777777" w:rsidR="00F16C01" w:rsidRPr="00A70BE9" w:rsidRDefault="00F16C01" w:rsidP="00A70BE9">
      <w:pPr>
        <w:spacing w:after="240"/>
        <w:jc w:val="both"/>
        <w:rPr>
          <w:rFonts w:cstheme="minorHAnsi"/>
          <w:b/>
          <w:bCs/>
        </w:rPr>
      </w:pPr>
      <w:r w:rsidRPr="00A70BE9">
        <w:rPr>
          <w:rFonts w:cstheme="minorHAnsi"/>
          <w:b/>
          <w:bCs/>
        </w:rPr>
        <w:t>V.</w:t>
      </w:r>
      <w:r w:rsidRPr="00A70BE9">
        <w:rPr>
          <w:rFonts w:cstheme="minorHAnsi"/>
          <w:b/>
          <w:bCs/>
        </w:rPr>
        <w:tab/>
        <w:t xml:space="preserve">NAČIN I ROK ZA PREDAJU PRIJAVA </w:t>
      </w:r>
    </w:p>
    <w:p w14:paraId="1D087768" w14:textId="017D7EF8" w:rsidR="00F16C01" w:rsidRPr="00A70BE9" w:rsidRDefault="00F16C01" w:rsidP="00F16C01">
      <w:pPr>
        <w:pStyle w:val="Tijeloteksta-uvlaka2"/>
        <w:spacing w:after="0" w:line="240" w:lineRule="auto"/>
        <w:ind w:left="0" w:right="284" w:firstLine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hr-HR"/>
        </w:rPr>
      </w:pPr>
      <w:r w:rsidRPr="00A70BE9">
        <w:rPr>
          <w:rFonts w:asciiTheme="minorHAnsi" w:hAnsiTheme="minorHAnsi" w:cstheme="minorHAnsi"/>
          <w:sz w:val="22"/>
          <w:szCs w:val="22"/>
          <w:u w:val="single"/>
          <w:lang w:val="hr-HR"/>
        </w:rPr>
        <w:t>Prijava i pripadajuća dokumentacija predaj</w:t>
      </w:r>
      <w:r w:rsidR="00A67A51" w:rsidRPr="00A70BE9">
        <w:rPr>
          <w:rFonts w:asciiTheme="minorHAnsi" w:hAnsiTheme="minorHAnsi" w:cstheme="minorHAnsi"/>
          <w:sz w:val="22"/>
          <w:szCs w:val="22"/>
          <w:u w:val="single"/>
          <w:lang w:val="hr-HR"/>
        </w:rPr>
        <w:t>e</w:t>
      </w:r>
      <w:r w:rsidRPr="00A70BE9">
        <w:rPr>
          <w:rFonts w:asciiTheme="minorHAnsi" w:hAnsiTheme="minorHAnsi" w:cstheme="minorHAnsi"/>
          <w:sz w:val="22"/>
          <w:szCs w:val="22"/>
          <w:u w:val="single"/>
          <w:lang w:val="hr-HR"/>
        </w:rPr>
        <w:t xml:space="preserve"> se u roku od 8 (osam) dana od prvog sljedećeg dana od dana objave Javnog poziva na mrežnoj stranici Grada Požege </w:t>
      </w:r>
      <w:r w:rsidRPr="00A70BE9">
        <w:rPr>
          <w:rFonts w:asciiTheme="minorHAnsi" w:hAnsiTheme="minorHAnsi" w:cstheme="minorHAnsi"/>
          <w:sz w:val="22"/>
          <w:szCs w:val="22"/>
          <w:lang w:val="hr-HR"/>
        </w:rPr>
        <w:t>(</w:t>
      </w:r>
      <w:hyperlink r:id="rId11" w:history="1">
        <w:r w:rsidR="00A67A51" w:rsidRPr="00A70BE9">
          <w:rPr>
            <w:rStyle w:val="Hiperveza"/>
            <w:rFonts w:asciiTheme="minorHAnsi" w:eastAsiaTheme="majorEastAsia" w:hAnsiTheme="minorHAnsi" w:cstheme="minorHAnsi"/>
            <w:color w:val="auto"/>
            <w:sz w:val="22"/>
            <w:szCs w:val="22"/>
            <w:lang w:val="hr-HR"/>
          </w:rPr>
          <w:t>www.pozega.hr</w:t>
        </w:r>
      </w:hyperlink>
      <w:r w:rsidRPr="00A70BE9">
        <w:rPr>
          <w:rStyle w:val="Hiperveza"/>
          <w:rFonts w:asciiTheme="minorHAnsi" w:eastAsiaTheme="majorEastAsia" w:hAnsiTheme="minorHAnsi" w:cstheme="minorHAnsi"/>
          <w:color w:val="auto"/>
          <w:sz w:val="22"/>
          <w:szCs w:val="22"/>
          <w:u w:val="none"/>
          <w:lang w:val="hr-HR"/>
        </w:rPr>
        <w:t>):</w:t>
      </w:r>
    </w:p>
    <w:p w14:paraId="68D98A06" w14:textId="16A39C7E" w:rsidR="00F16C01" w:rsidRPr="00A70BE9" w:rsidRDefault="00F16C01" w:rsidP="00F16C01">
      <w:pPr>
        <w:pStyle w:val="Tijeloteksta-uvlaka2"/>
        <w:numPr>
          <w:ilvl w:val="0"/>
          <w:numId w:val="1"/>
        </w:numPr>
        <w:spacing w:after="0" w:line="240" w:lineRule="auto"/>
        <w:ind w:right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0BE9">
        <w:rPr>
          <w:rFonts w:asciiTheme="minorHAnsi" w:hAnsiTheme="minorHAnsi" w:cstheme="minorHAnsi"/>
          <w:sz w:val="22"/>
          <w:szCs w:val="22"/>
          <w:lang w:val="hr-HR"/>
        </w:rPr>
        <w:t xml:space="preserve">elektroničkim putem na e-mail adresu: </w:t>
      </w:r>
      <w:hyperlink r:id="rId12" w:history="1">
        <w:r w:rsidRPr="00A70BE9">
          <w:rPr>
            <w:rStyle w:val="Hiperveza"/>
            <w:rFonts w:asciiTheme="minorHAnsi" w:eastAsiaTheme="majorEastAsia" w:hAnsiTheme="minorHAnsi" w:cstheme="minorHAnsi"/>
            <w:color w:val="auto"/>
            <w:sz w:val="22"/>
            <w:szCs w:val="22"/>
            <w:u w:val="none"/>
            <w:lang w:val="hr-HR"/>
          </w:rPr>
          <w:t xml:space="preserve">pisarnica@pozega.hr </w:t>
        </w:r>
      </w:hyperlink>
      <w:r w:rsidRPr="00A70BE9">
        <w:rPr>
          <w:rFonts w:asciiTheme="minorHAnsi" w:hAnsiTheme="minorHAnsi" w:cstheme="minorHAnsi"/>
          <w:sz w:val="22"/>
          <w:szCs w:val="22"/>
          <w:lang w:val="hr-HR"/>
        </w:rPr>
        <w:t xml:space="preserve">(kod dostave putem elektroničke pošte potrebno je kao predmet e-maila upisati: „Prijava za Javni poziv za financiranje programskih sadržaja radijskih programa i elektroničkih publikacija od interesa za građane i Grad Požegu </w:t>
      </w:r>
      <w:r w:rsidR="00A67A51" w:rsidRPr="00A70BE9">
        <w:rPr>
          <w:rFonts w:asciiTheme="minorHAnsi" w:hAnsiTheme="minorHAnsi" w:cstheme="minorHAnsi"/>
          <w:sz w:val="22"/>
          <w:szCs w:val="22"/>
          <w:lang w:val="hr-HR"/>
        </w:rPr>
        <w:t>za razdoblje siječanj - lipanj 2025. godine”</w:t>
      </w:r>
      <w:r w:rsidRPr="00A70BE9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14:paraId="7C90FFB0" w14:textId="1A0A1765" w:rsidR="00F16C01" w:rsidRPr="00A70BE9" w:rsidRDefault="00F16C01" w:rsidP="00F16C01">
      <w:pPr>
        <w:pStyle w:val="Tijeloteksta-uvlaka2"/>
        <w:numPr>
          <w:ilvl w:val="0"/>
          <w:numId w:val="1"/>
        </w:numPr>
        <w:spacing w:after="0" w:line="240" w:lineRule="auto"/>
        <w:ind w:right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70BE9">
        <w:rPr>
          <w:rFonts w:asciiTheme="minorHAnsi" w:hAnsiTheme="minorHAnsi" w:cstheme="minorHAnsi"/>
          <w:sz w:val="22"/>
          <w:szCs w:val="22"/>
          <w:lang w:val="hr-HR"/>
        </w:rPr>
        <w:t>u papirnatom obliku preporučeno poštom ili neposredno u pisarnici Upravnog odjela za samoupravu Grada Požege, u zatvorenoj omotnici, na adresu:  Grad Požega, Trg Sv. Trojstva 1, 34000 Požega, s naznakom: „Ne otvaraj - Prijava na Javni poziv za financiranje programskih sadržaja radijskih programa i elektroničkih publikacija od interesa za građ</w:t>
      </w:r>
      <w:r w:rsidR="00A67A51" w:rsidRPr="00A70BE9">
        <w:rPr>
          <w:rFonts w:asciiTheme="minorHAnsi" w:hAnsiTheme="minorHAnsi" w:cstheme="minorHAnsi"/>
          <w:sz w:val="22"/>
          <w:szCs w:val="22"/>
          <w:lang w:val="hr-HR"/>
        </w:rPr>
        <w:t>a</w:t>
      </w:r>
      <w:r w:rsidRPr="00A70BE9">
        <w:rPr>
          <w:rFonts w:asciiTheme="minorHAnsi" w:hAnsiTheme="minorHAnsi" w:cstheme="minorHAnsi"/>
          <w:sz w:val="22"/>
          <w:szCs w:val="22"/>
          <w:lang w:val="hr-HR"/>
        </w:rPr>
        <w:t xml:space="preserve">ne i Grad Požegu </w:t>
      </w:r>
      <w:r w:rsidR="00402793" w:rsidRPr="00A70BE9">
        <w:rPr>
          <w:rFonts w:asciiTheme="minorHAnsi" w:hAnsiTheme="minorHAnsi" w:cstheme="minorHAnsi"/>
          <w:sz w:val="22"/>
          <w:szCs w:val="22"/>
          <w:lang w:val="hr-HR"/>
        </w:rPr>
        <w:t>za razdoblje siječanj</w:t>
      </w:r>
      <w:r w:rsidR="00A67A51" w:rsidRPr="00A70BE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02793" w:rsidRPr="00A70BE9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A67A51" w:rsidRPr="00A70BE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02793" w:rsidRPr="00A70BE9">
        <w:rPr>
          <w:rFonts w:asciiTheme="minorHAnsi" w:hAnsiTheme="minorHAnsi" w:cstheme="minorHAnsi"/>
          <w:sz w:val="22"/>
          <w:szCs w:val="22"/>
          <w:lang w:val="hr-HR"/>
        </w:rPr>
        <w:t xml:space="preserve">lipanj 2025. </w:t>
      </w:r>
      <w:r w:rsidRPr="00A70BE9">
        <w:rPr>
          <w:rFonts w:asciiTheme="minorHAnsi" w:hAnsiTheme="minorHAnsi" w:cstheme="minorHAnsi"/>
          <w:sz w:val="22"/>
          <w:szCs w:val="22"/>
          <w:lang w:val="hr-HR"/>
        </w:rPr>
        <w:t>godin</w:t>
      </w:r>
      <w:r w:rsidR="00A67A51" w:rsidRPr="00A70BE9">
        <w:rPr>
          <w:rFonts w:asciiTheme="minorHAnsi" w:hAnsiTheme="minorHAnsi" w:cstheme="minorHAnsi"/>
          <w:sz w:val="22"/>
          <w:szCs w:val="22"/>
          <w:lang w:val="hr-HR"/>
        </w:rPr>
        <w:t>e</w:t>
      </w:r>
      <w:r w:rsidRPr="00A70BE9">
        <w:rPr>
          <w:rFonts w:asciiTheme="minorHAnsi" w:hAnsiTheme="minorHAnsi" w:cstheme="minorHAnsi"/>
          <w:sz w:val="22"/>
          <w:szCs w:val="22"/>
          <w:lang w:val="hr-HR"/>
        </w:rPr>
        <w:t>”.</w:t>
      </w:r>
    </w:p>
    <w:p w14:paraId="61ADF846" w14:textId="3CAD1F05" w:rsidR="00F16C01" w:rsidRPr="00A70BE9" w:rsidRDefault="00F16C01" w:rsidP="00F16C01">
      <w:pPr>
        <w:pStyle w:val="Tijeloteksta-uvlaka2"/>
        <w:spacing w:after="0" w:line="240" w:lineRule="auto"/>
        <w:ind w:left="0" w:right="284" w:firstLine="708"/>
        <w:jc w:val="both"/>
        <w:rPr>
          <w:rFonts w:asciiTheme="minorHAnsi" w:hAnsiTheme="minorHAnsi" w:cstheme="minorHAnsi"/>
          <w:sz w:val="22"/>
          <w:szCs w:val="22"/>
          <w:u w:val="single"/>
          <w:lang w:val="hr-HR"/>
        </w:rPr>
      </w:pPr>
      <w:r w:rsidRPr="00A70BE9">
        <w:rPr>
          <w:rFonts w:asciiTheme="minorHAnsi" w:hAnsiTheme="minorHAnsi" w:cstheme="minorHAnsi"/>
          <w:sz w:val="22"/>
          <w:szCs w:val="22"/>
          <w:u w:val="single"/>
          <w:lang w:val="hr-HR"/>
        </w:rPr>
        <w:t xml:space="preserve">Rok za dostavu prijava je zaključno s danom, 23. </w:t>
      </w:r>
      <w:r w:rsidR="00A67A51" w:rsidRPr="00A70BE9">
        <w:rPr>
          <w:rFonts w:asciiTheme="minorHAnsi" w:hAnsiTheme="minorHAnsi" w:cstheme="minorHAnsi"/>
          <w:sz w:val="22"/>
          <w:szCs w:val="22"/>
          <w:u w:val="single"/>
          <w:lang w:val="hr-HR"/>
        </w:rPr>
        <w:t xml:space="preserve">siječnja </w:t>
      </w:r>
      <w:r w:rsidRPr="00A70BE9">
        <w:rPr>
          <w:rFonts w:asciiTheme="minorHAnsi" w:hAnsiTheme="minorHAnsi" w:cstheme="minorHAnsi"/>
          <w:sz w:val="22"/>
          <w:szCs w:val="22"/>
          <w:u w:val="single"/>
          <w:lang w:val="hr-HR"/>
        </w:rPr>
        <w:t>2025. godine.</w:t>
      </w:r>
    </w:p>
    <w:p w14:paraId="6A1A80A6" w14:textId="25152FD3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Prijave na ovaj Javni poziv koje ne budu podnesene u naprijed određenom roku, te na način i u obliku kako je propisano ovim Javnim pozivom smatrat će se neprihvatljivim prijavama i neće se uzeti u razmatranje.</w:t>
      </w:r>
    </w:p>
    <w:p w14:paraId="15C65DBD" w14:textId="77777777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Razmatrat će se samo prijave, odnosno programski sadržaji koji su pravodobno prijavljeni te koji u cijelosti zadovoljavanu propisane uvjete iz ovog Javnog poziva.</w:t>
      </w:r>
    </w:p>
    <w:p w14:paraId="7606D1AE" w14:textId="77777777" w:rsidR="00F16C01" w:rsidRPr="00A70BE9" w:rsidRDefault="00F16C01" w:rsidP="00A70BE9">
      <w:pPr>
        <w:spacing w:after="240"/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Zaprimljene prijave s pripadajućom dokumentacijom na ovaj Javni poziv se ne vraćaju.</w:t>
      </w:r>
    </w:p>
    <w:p w14:paraId="679116A2" w14:textId="77777777" w:rsidR="00F16C01" w:rsidRPr="00A70BE9" w:rsidRDefault="00F16C01" w:rsidP="00A70BE9">
      <w:pPr>
        <w:spacing w:after="240"/>
        <w:ind w:left="705" w:hanging="705"/>
        <w:jc w:val="both"/>
        <w:rPr>
          <w:rFonts w:cstheme="minorHAnsi"/>
          <w:b/>
          <w:bCs/>
        </w:rPr>
      </w:pPr>
      <w:r w:rsidRPr="00A70BE9">
        <w:rPr>
          <w:rFonts w:cstheme="minorHAnsi"/>
          <w:b/>
          <w:bCs/>
        </w:rPr>
        <w:t>VI.</w:t>
      </w:r>
      <w:r w:rsidRPr="00A70BE9">
        <w:rPr>
          <w:rFonts w:cstheme="minorHAnsi"/>
          <w:b/>
          <w:bCs/>
        </w:rPr>
        <w:tab/>
        <w:t>REZULTATI JAVNOG POZIVA, PRAVO PRIGOVORA I SKLAPANJE UGOVORA</w:t>
      </w:r>
    </w:p>
    <w:p w14:paraId="5879F9B0" w14:textId="77777777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 xml:space="preserve">Postupak odabira nakladnika sukladno ovom Javnom pozivu provodi Povjerenstvo za provođenje Javnog poziva za javno prikupljanje prijava za financiranje programskih sadržaja elektroničkih medija (u nastavku teksta: Povjerenstvo) koje je imenovao Gradonačelnik Grada Požege. </w:t>
      </w:r>
    </w:p>
    <w:p w14:paraId="1806881F" w14:textId="77777777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Broj i iznos financijskih potpora biti će dodijeljen sukladno planiranim sredstvima u Proračunu Grada Požege za 2025. godinu.</w:t>
      </w:r>
    </w:p>
    <w:p w14:paraId="4DA0C708" w14:textId="77777777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Rezultati Javnog poziva objavit će se na službenoj mrežnoj stranici Grada Požege (</w:t>
      </w:r>
      <w:hyperlink r:id="rId13" w:history="1">
        <w:r w:rsidRPr="00A70BE9">
          <w:rPr>
            <w:rStyle w:val="Hiperveza"/>
            <w:rFonts w:cstheme="minorHAnsi"/>
            <w:color w:val="auto"/>
            <w:u w:val="none"/>
          </w:rPr>
          <w:t>www.pozega.hr</w:t>
        </w:r>
      </w:hyperlink>
      <w:r w:rsidRPr="00A70BE9">
        <w:rPr>
          <w:rFonts w:cstheme="minorHAnsi"/>
        </w:rPr>
        <w:t>) u roku od 3 (tri) dana od dana odabira.</w:t>
      </w:r>
    </w:p>
    <w:p w14:paraId="2C005978" w14:textId="77777777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Prijavitelji imaju pravo prigovora na Zaključak o odabiru, u roku od 8 (osam) dana od dana objave Zaključka o odabiru na mrežnim stranicama Grada Požege (</w:t>
      </w:r>
      <w:hyperlink r:id="rId14" w:history="1">
        <w:r w:rsidRPr="00A70BE9">
          <w:rPr>
            <w:rStyle w:val="Hiperveza"/>
            <w:rFonts w:cstheme="minorHAnsi"/>
            <w:color w:val="auto"/>
            <w:u w:val="none"/>
          </w:rPr>
          <w:t>www.pozega.hr</w:t>
        </w:r>
      </w:hyperlink>
      <w:r w:rsidRPr="00A70BE9">
        <w:rPr>
          <w:rFonts w:cstheme="minorHAnsi"/>
        </w:rPr>
        <w:t xml:space="preserve">). </w:t>
      </w:r>
    </w:p>
    <w:p w14:paraId="24752916" w14:textId="77777777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 xml:space="preserve">O prigovoru odlučuje Gradonačelnik Grada Požege (u nastavku teksta: Gradonačelnik) u roku od 8 (osam) dana od dana zaprimanja prigovora. Odluka Gradonačelnika o prigovoru je konačna. </w:t>
      </w:r>
    </w:p>
    <w:p w14:paraId="3DB5F853" w14:textId="2792857D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lastRenderedPageBreak/>
        <w:t>Grad Požega će s odabranim nakladnikom, na temelju zaključka o odabiru, sklopiti ugovor o financiranju programskih sadržaja za razdoblje siječanj</w:t>
      </w:r>
      <w:r w:rsidR="00A67A51" w:rsidRPr="00A70BE9">
        <w:rPr>
          <w:rFonts w:cstheme="minorHAnsi"/>
        </w:rPr>
        <w:t xml:space="preserve"> </w:t>
      </w:r>
      <w:r w:rsidRPr="00A70BE9">
        <w:rPr>
          <w:rFonts w:cstheme="minorHAnsi"/>
        </w:rPr>
        <w:t>-</w:t>
      </w:r>
      <w:r w:rsidR="00A67A51" w:rsidRPr="00A70BE9">
        <w:rPr>
          <w:rFonts w:cstheme="minorHAnsi"/>
        </w:rPr>
        <w:t xml:space="preserve"> </w:t>
      </w:r>
      <w:r w:rsidRPr="00A70BE9">
        <w:rPr>
          <w:rFonts w:cstheme="minorHAnsi"/>
        </w:rPr>
        <w:t xml:space="preserve">lipanj 2025. godine u roku od 15 (petnaest) dana od dana objave zaključka o odabiru na mrežnim stranicama Grada Požege (www.pozega.hr). </w:t>
      </w:r>
    </w:p>
    <w:p w14:paraId="09045EFF" w14:textId="77777777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Predmetni ugovor se sklapa u pisanom obliku i u pravilu sadržava naznaku ugovornih strana, programske sadržaje koji se financiraju, iznos ugovorenog financiranja, rok i način plaćanja, odredbe vezane uz posebne obveze ugovornih strana, te mjesto i vrijeme sklapanja ugovora.</w:t>
      </w:r>
    </w:p>
    <w:p w14:paraId="07BD241F" w14:textId="1BA47C8F" w:rsidR="00F16C01" w:rsidRPr="00A70BE9" w:rsidRDefault="00F16C01" w:rsidP="00A70BE9">
      <w:pPr>
        <w:spacing w:after="240"/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Ukoliko izabrani nakladnik ne potpiše ponuđeni ugovor o financiranju programskih sadržaja za razdoblje siječanj</w:t>
      </w:r>
      <w:r w:rsidR="00A67A51" w:rsidRPr="00A70BE9">
        <w:rPr>
          <w:rFonts w:cstheme="minorHAnsi"/>
        </w:rPr>
        <w:t xml:space="preserve"> </w:t>
      </w:r>
      <w:r w:rsidRPr="00A70BE9">
        <w:rPr>
          <w:rFonts w:cstheme="minorHAnsi"/>
        </w:rPr>
        <w:t>-</w:t>
      </w:r>
      <w:r w:rsidR="00A67A51" w:rsidRPr="00A70BE9">
        <w:rPr>
          <w:rFonts w:cstheme="minorHAnsi"/>
        </w:rPr>
        <w:t xml:space="preserve"> </w:t>
      </w:r>
      <w:r w:rsidRPr="00A70BE9">
        <w:rPr>
          <w:rFonts w:cstheme="minorHAnsi"/>
        </w:rPr>
        <w:t>lipanj 2025. godine, u roku od 15 (petnaest) dana od dana objave zaključka o odabiru na mrežnim stranicama Grada Požege (</w:t>
      </w:r>
      <w:hyperlink r:id="rId15" w:history="1">
        <w:r w:rsidRPr="00A70BE9">
          <w:rPr>
            <w:rStyle w:val="Hiperveza"/>
            <w:rFonts w:cstheme="minorHAnsi"/>
            <w:color w:val="auto"/>
            <w:u w:val="none"/>
          </w:rPr>
          <w:t>www.pozega.hr</w:t>
        </w:r>
      </w:hyperlink>
      <w:r w:rsidRPr="00A70BE9">
        <w:rPr>
          <w:rFonts w:cstheme="minorHAnsi"/>
        </w:rPr>
        <w:t>), smatrat će se da je odustao od ugovora i ovog Javnog poziva.</w:t>
      </w:r>
    </w:p>
    <w:p w14:paraId="183F0D74" w14:textId="77777777" w:rsidR="00F16C01" w:rsidRPr="00A70BE9" w:rsidRDefault="00F16C01" w:rsidP="00A70BE9">
      <w:pPr>
        <w:spacing w:after="240"/>
        <w:jc w:val="both"/>
        <w:rPr>
          <w:rFonts w:cstheme="minorHAnsi"/>
          <w:b/>
          <w:bCs/>
        </w:rPr>
      </w:pPr>
      <w:r w:rsidRPr="00A70BE9">
        <w:rPr>
          <w:rFonts w:cstheme="minorHAnsi"/>
          <w:b/>
          <w:bCs/>
        </w:rPr>
        <w:t>VII.</w:t>
      </w:r>
      <w:r w:rsidRPr="00A70BE9">
        <w:rPr>
          <w:rFonts w:cstheme="minorHAnsi"/>
          <w:b/>
          <w:bCs/>
        </w:rPr>
        <w:tab/>
        <w:t>NAČIN OBJAVE INFORMACIJA</w:t>
      </w:r>
    </w:p>
    <w:p w14:paraId="370AC0E5" w14:textId="4D28B58D" w:rsidR="00F16C01" w:rsidRPr="00A70BE9" w:rsidRDefault="00F16C01" w:rsidP="00F16C01">
      <w:pPr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Ovaj Javni poziv, propisani obrasci i dokumentacija te sve informacije i promjene vezane uz ovaj Javni poziv, kao i zaključak o odabiru, objavit će se na mrežnoj stranici Grada Požege (</w:t>
      </w:r>
      <w:hyperlink r:id="rId16" w:history="1">
        <w:r w:rsidR="00A67A51" w:rsidRPr="00A70BE9">
          <w:rPr>
            <w:rStyle w:val="Hiperveza"/>
            <w:rFonts w:cstheme="minorHAnsi"/>
            <w:color w:val="auto"/>
            <w:u w:val="none"/>
          </w:rPr>
          <w:t>www.pozega.hr</w:t>
        </w:r>
      </w:hyperlink>
      <w:r w:rsidRPr="00A70BE9">
        <w:rPr>
          <w:rFonts w:cstheme="minorHAnsi"/>
        </w:rPr>
        <w:t>).</w:t>
      </w:r>
    </w:p>
    <w:p w14:paraId="3296F3E0" w14:textId="5FEA0DD1" w:rsidR="00F16C01" w:rsidRPr="00A70BE9" w:rsidRDefault="00F16C01" w:rsidP="00A70BE9">
      <w:pPr>
        <w:spacing w:after="240"/>
        <w:ind w:firstLine="708"/>
        <w:jc w:val="both"/>
        <w:rPr>
          <w:rFonts w:cstheme="minorHAnsi"/>
        </w:rPr>
      </w:pPr>
      <w:r w:rsidRPr="00A70BE9">
        <w:rPr>
          <w:rFonts w:cstheme="minorHAnsi"/>
        </w:rPr>
        <w:t>Dodatne informacije u svezi ovog Javnog poziva mogu se dobiti isključi</w:t>
      </w:r>
      <w:r w:rsidR="00A67A51" w:rsidRPr="00A70BE9">
        <w:rPr>
          <w:rFonts w:cstheme="minorHAnsi"/>
        </w:rPr>
        <w:t>vo</w:t>
      </w:r>
      <w:r w:rsidRPr="00A70BE9">
        <w:rPr>
          <w:rFonts w:cstheme="minorHAnsi"/>
        </w:rPr>
        <w:t xml:space="preserve"> putem elektroničke pošte, na e-mail: </w:t>
      </w:r>
      <w:hyperlink r:id="rId17" w:history="1">
        <w:r w:rsidRPr="00A70BE9">
          <w:rPr>
            <w:rStyle w:val="Hiperveza"/>
            <w:rFonts w:cstheme="minorHAnsi"/>
            <w:color w:val="auto"/>
            <w:u w:val="none"/>
          </w:rPr>
          <w:t>info@pozega.hr</w:t>
        </w:r>
      </w:hyperlink>
      <w:r w:rsidRPr="00A70BE9">
        <w:rPr>
          <w:rFonts w:cstheme="minorHAnsi"/>
        </w:rPr>
        <w:t xml:space="preserve">, a odgovori će biti objavljeni na </w:t>
      </w:r>
      <w:r w:rsidR="00EF535E" w:rsidRPr="00A70BE9">
        <w:rPr>
          <w:rFonts w:cstheme="minorHAnsi"/>
        </w:rPr>
        <w:t xml:space="preserve">mrežnoj </w:t>
      </w:r>
      <w:r w:rsidRPr="00A70BE9">
        <w:rPr>
          <w:rFonts w:cstheme="minorHAnsi"/>
        </w:rPr>
        <w:t>stranici Grada Požege (</w:t>
      </w:r>
      <w:hyperlink r:id="rId18" w:history="1">
        <w:r w:rsidRPr="00A70BE9">
          <w:rPr>
            <w:rStyle w:val="Hiperveza"/>
            <w:rFonts w:cstheme="minorHAnsi"/>
            <w:color w:val="auto"/>
            <w:u w:val="none"/>
          </w:rPr>
          <w:t>www.pozega.hr</w:t>
        </w:r>
      </w:hyperlink>
      <w:r w:rsidRPr="00A70BE9">
        <w:rPr>
          <w:rFonts w:cstheme="minorHAnsi"/>
        </w:rPr>
        <w:t>) uz predmetni Javni poziv.</w:t>
      </w:r>
    </w:p>
    <w:p w14:paraId="64169451" w14:textId="77777777" w:rsidR="00F16C01" w:rsidRPr="00A70BE9" w:rsidRDefault="00F16C01" w:rsidP="00F16C01">
      <w:pPr>
        <w:jc w:val="both"/>
        <w:rPr>
          <w:rFonts w:cstheme="minorHAnsi"/>
        </w:rPr>
      </w:pPr>
    </w:p>
    <w:p w14:paraId="57830AAF" w14:textId="6E7C95AC" w:rsidR="00F16C01" w:rsidRPr="00A70BE9" w:rsidRDefault="00F16C01" w:rsidP="00EF535E">
      <w:pPr>
        <w:ind w:left="5103" w:firstLine="851"/>
        <w:jc w:val="center"/>
        <w:rPr>
          <w:rFonts w:cstheme="minorHAnsi"/>
        </w:rPr>
      </w:pPr>
      <w:r w:rsidRPr="00A70BE9">
        <w:rPr>
          <w:rFonts w:cstheme="minorHAnsi"/>
        </w:rPr>
        <w:t xml:space="preserve">GRADONAČELNIK </w:t>
      </w:r>
    </w:p>
    <w:p w14:paraId="593DADC5" w14:textId="3C86E7B0" w:rsidR="00F16C01" w:rsidRPr="00A70BE9" w:rsidRDefault="00F16C01" w:rsidP="00EF535E">
      <w:pPr>
        <w:ind w:left="5103" w:firstLine="851"/>
        <w:jc w:val="center"/>
        <w:rPr>
          <w:rFonts w:cstheme="minorHAnsi"/>
        </w:rPr>
      </w:pPr>
      <w:r w:rsidRPr="00A70BE9">
        <w:rPr>
          <w:rFonts w:cstheme="minorHAnsi"/>
        </w:rPr>
        <w:t>dr.sc. Željko Glavić</w:t>
      </w:r>
      <w:r w:rsidR="00FE0F4B" w:rsidRPr="00A70BE9">
        <w:rPr>
          <w:rFonts w:cstheme="minorHAnsi"/>
        </w:rPr>
        <w:t>, v.r.</w:t>
      </w:r>
    </w:p>
    <w:p w14:paraId="2E40425F" w14:textId="77777777" w:rsidR="00F16C01" w:rsidRPr="00A70BE9" w:rsidRDefault="00F16C01" w:rsidP="00F16C01">
      <w:pPr>
        <w:rPr>
          <w:rFonts w:cstheme="minorHAnsi"/>
        </w:rPr>
      </w:pPr>
    </w:p>
    <w:p w14:paraId="723F0E40" w14:textId="77777777" w:rsidR="00F16C01" w:rsidRPr="00A70BE9" w:rsidRDefault="00F16C01" w:rsidP="00F16C01">
      <w:pPr>
        <w:rPr>
          <w:rFonts w:cstheme="minorHAnsi"/>
        </w:rPr>
      </w:pPr>
    </w:p>
    <w:p w14:paraId="22FB9597" w14:textId="77777777" w:rsidR="00A70BE9" w:rsidRPr="00A70BE9" w:rsidRDefault="00A70BE9" w:rsidP="00F16C01">
      <w:pPr>
        <w:rPr>
          <w:rFonts w:cstheme="minorHAnsi"/>
        </w:rPr>
      </w:pPr>
    </w:p>
    <w:p w14:paraId="1814EB58" w14:textId="77777777" w:rsidR="00A70BE9" w:rsidRPr="00A70BE9" w:rsidRDefault="00A70BE9" w:rsidP="00F16C01">
      <w:pPr>
        <w:rPr>
          <w:rFonts w:cstheme="minorHAnsi"/>
        </w:rPr>
      </w:pPr>
    </w:p>
    <w:p w14:paraId="799EA708" w14:textId="77777777" w:rsidR="00A70BE9" w:rsidRPr="00A70BE9" w:rsidRDefault="00A70BE9" w:rsidP="00F16C01">
      <w:pPr>
        <w:rPr>
          <w:rFonts w:cstheme="minorHAnsi"/>
        </w:rPr>
      </w:pPr>
    </w:p>
    <w:p w14:paraId="42402E93" w14:textId="77777777" w:rsidR="00A70BE9" w:rsidRPr="00A70BE9" w:rsidRDefault="00A70BE9" w:rsidP="00F16C01">
      <w:pPr>
        <w:rPr>
          <w:rFonts w:cstheme="minorHAnsi"/>
        </w:rPr>
      </w:pPr>
    </w:p>
    <w:p w14:paraId="5CB894BD" w14:textId="77777777" w:rsidR="00A70BE9" w:rsidRPr="00A70BE9" w:rsidRDefault="00A70BE9" w:rsidP="00F16C01">
      <w:pPr>
        <w:rPr>
          <w:rFonts w:cstheme="minorHAnsi"/>
        </w:rPr>
      </w:pPr>
    </w:p>
    <w:p w14:paraId="137F93AB" w14:textId="77777777" w:rsidR="00A70BE9" w:rsidRPr="00A70BE9" w:rsidRDefault="00A70BE9" w:rsidP="00F16C01">
      <w:pPr>
        <w:rPr>
          <w:rFonts w:cstheme="minorHAnsi"/>
        </w:rPr>
      </w:pPr>
    </w:p>
    <w:p w14:paraId="536F78A0" w14:textId="77777777" w:rsidR="00A70BE9" w:rsidRPr="00A70BE9" w:rsidRDefault="00A70BE9" w:rsidP="00F16C01">
      <w:pPr>
        <w:rPr>
          <w:rFonts w:cstheme="minorHAnsi"/>
        </w:rPr>
      </w:pPr>
    </w:p>
    <w:p w14:paraId="45A58D08" w14:textId="77777777" w:rsidR="00A70BE9" w:rsidRPr="00A70BE9" w:rsidRDefault="00A70BE9" w:rsidP="00F16C01">
      <w:pPr>
        <w:rPr>
          <w:rFonts w:cstheme="minorHAnsi"/>
        </w:rPr>
      </w:pPr>
    </w:p>
    <w:p w14:paraId="1F5D0ADB" w14:textId="77777777" w:rsidR="00A70BE9" w:rsidRPr="00A70BE9" w:rsidRDefault="00A70BE9" w:rsidP="00F16C01">
      <w:pPr>
        <w:rPr>
          <w:rFonts w:cstheme="minorHAnsi"/>
        </w:rPr>
      </w:pPr>
    </w:p>
    <w:p w14:paraId="0479424A" w14:textId="77777777" w:rsidR="00A70BE9" w:rsidRPr="00A70BE9" w:rsidRDefault="00A70BE9" w:rsidP="00F16C01">
      <w:pPr>
        <w:rPr>
          <w:rFonts w:cstheme="minorHAnsi"/>
        </w:rPr>
      </w:pPr>
    </w:p>
    <w:p w14:paraId="3FB5A599" w14:textId="77777777" w:rsidR="00A70BE9" w:rsidRPr="00A70BE9" w:rsidRDefault="00A70BE9" w:rsidP="00F16C01">
      <w:pPr>
        <w:rPr>
          <w:rFonts w:cstheme="minorHAnsi"/>
        </w:rPr>
      </w:pPr>
    </w:p>
    <w:p w14:paraId="003E6E1F" w14:textId="77777777" w:rsidR="00A70BE9" w:rsidRPr="00A70BE9" w:rsidRDefault="00A70BE9" w:rsidP="00F16C01">
      <w:pPr>
        <w:rPr>
          <w:rFonts w:cstheme="minorHAnsi"/>
        </w:rPr>
      </w:pPr>
    </w:p>
    <w:p w14:paraId="5B7BD475" w14:textId="77777777" w:rsidR="00A70BE9" w:rsidRPr="00A70BE9" w:rsidRDefault="00A70BE9" w:rsidP="00F16C01">
      <w:pPr>
        <w:rPr>
          <w:rFonts w:cstheme="minorHAnsi"/>
        </w:rPr>
      </w:pPr>
    </w:p>
    <w:p w14:paraId="63C90B80" w14:textId="77777777" w:rsidR="00A70BE9" w:rsidRPr="00A70BE9" w:rsidRDefault="00A70BE9" w:rsidP="00F16C01">
      <w:pPr>
        <w:rPr>
          <w:rFonts w:cstheme="minorHAnsi"/>
        </w:rPr>
      </w:pPr>
    </w:p>
    <w:p w14:paraId="351001CF" w14:textId="77777777" w:rsidR="00A70BE9" w:rsidRPr="00A70BE9" w:rsidRDefault="00A70BE9" w:rsidP="00F16C01">
      <w:pPr>
        <w:rPr>
          <w:rFonts w:cstheme="minorHAnsi"/>
        </w:rPr>
      </w:pPr>
    </w:p>
    <w:p w14:paraId="34A5B17B" w14:textId="77777777" w:rsidR="00A70BE9" w:rsidRPr="00A70BE9" w:rsidRDefault="00A70BE9" w:rsidP="00F16C01">
      <w:pPr>
        <w:rPr>
          <w:rFonts w:cstheme="minorHAnsi"/>
        </w:rPr>
      </w:pPr>
    </w:p>
    <w:p w14:paraId="517D582A" w14:textId="77777777" w:rsidR="00A70BE9" w:rsidRPr="00A70BE9" w:rsidRDefault="00A70BE9" w:rsidP="00F16C01">
      <w:pPr>
        <w:rPr>
          <w:rFonts w:cstheme="minorHAnsi"/>
        </w:rPr>
      </w:pPr>
    </w:p>
    <w:p w14:paraId="75A01CDB" w14:textId="77777777" w:rsidR="00A70BE9" w:rsidRPr="00A70BE9" w:rsidRDefault="00A70BE9" w:rsidP="00F16C01">
      <w:pPr>
        <w:rPr>
          <w:rFonts w:cstheme="minorHAnsi"/>
        </w:rPr>
      </w:pPr>
    </w:p>
    <w:p w14:paraId="38B8D04C" w14:textId="77777777" w:rsidR="00A70BE9" w:rsidRPr="00A70BE9" w:rsidRDefault="00A70BE9" w:rsidP="00F16C01">
      <w:pPr>
        <w:rPr>
          <w:rFonts w:cstheme="minorHAnsi"/>
        </w:rPr>
      </w:pPr>
    </w:p>
    <w:p w14:paraId="36BF6549" w14:textId="77777777" w:rsidR="00A70BE9" w:rsidRPr="00A70BE9" w:rsidRDefault="00A70BE9" w:rsidP="00F16C01">
      <w:pPr>
        <w:rPr>
          <w:rFonts w:cstheme="minorHAnsi"/>
        </w:rPr>
      </w:pPr>
    </w:p>
    <w:p w14:paraId="05BBF6A2" w14:textId="16991E1C" w:rsidR="00A70BE9" w:rsidRPr="00A70BE9" w:rsidRDefault="00A70BE9" w:rsidP="00F16C01">
      <w:pPr>
        <w:rPr>
          <w:rFonts w:cstheme="minorHAnsi"/>
        </w:rPr>
      </w:pPr>
    </w:p>
    <w:p w14:paraId="7812A1FC" w14:textId="77777777" w:rsidR="00F16C01" w:rsidRPr="00A70BE9" w:rsidRDefault="00F16C01" w:rsidP="00F16C01">
      <w:pPr>
        <w:rPr>
          <w:rFonts w:cstheme="minorHAnsi"/>
        </w:rPr>
      </w:pPr>
    </w:p>
    <w:p w14:paraId="7DDD40BF" w14:textId="77777777" w:rsidR="00F16C01" w:rsidRPr="00A70BE9" w:rsidRDefault="00F16C01" w:rsidP="00F16C01">
      <w:pPr>
        <w:rPr>
          <w:rFonts w:cstheme="minorHAnsi"/>
        </w:rPr>
      </w:pPr>
    </w:p>
    <w:p w14:paraId="2C09D780" w14:textId="77777777" w:rsidR="00F16C01" w:rsidRPr="00A70BE9" w:rsidRDefault="00F16C01" w:rsidP="00F16C01">
      <w:pPr>
        <w:rPr>
          <w:rFonts w:cstheme="minorHAnsi"/>
        </w:rPr>
      </w:pPr>
    </w:p>
    <w:p w14:paraId="35609011" w14:textId="77777777" w:rsidR="00F16C01" w:rsidRPr="00A70BE9" w:rsidRDefault="00F16C01" w:rsidP="00F16C01">
      <w:pPr>
        <w:rPr>
          <w:rFonts w:cstheme="minorHAnsi"/>
        </w:rPr>
      </w:pPr>
    </w:p>
    <w:p w14:paraId="729EC91C" w14:textId="77777777" w:rsidR="00F16C01" w:rsidRPr="00A70BE9" w:rsidRDefault="00F16C01" w:rsidP="00F16C01">
      <w:pPr>
        <w:rPr>
          <w:rFonts w:cstheme="minorHAnsi"/>
          <w:i/>
          <w:iCs/>
          <w:sz w:val="20"/>
          <w:szCs w:val="20"/>
          <w:u w:val="single"/>
        </w:rPr>
      </w:pPr>
      <w:r w:rsidRPr="00A70BE9">
        <w:rPr>
          <w:rFonts w:cstheme="minorHAnsi"/>
          <w:i/>
          <w:iCs/>
          <w:sz w:val="20"/>
          <w:szCs w:val="20"/>
          <w:u w:val="single"/>
        </w:rPr>
        <w:t xml:space="preserve">Napomena: </w:t>
      </w:r>
    </w:p>
    <w:p w14:paraId="780CA5DC" w14:textId="412045EF" w:rsidR="00937FD6" w:rsidRPr="00A70BE9" w:rsidRDefault="00F16C01" w:rsidP="00A70BE9">
      <w:pPr>
        <w:rPr>
          <w:rFonts w:cstheme="minorHAnsi"/>
          <w:i/>
          <w:iCs/>
          <w:sz w:val="20"/>
          <w:szCs w:val="20"/>
        </w:rPr>
      </w:pPr>
      <w:r w:rsidRPr="00A70BE9">
        <w:rPr>
          <w:rFonts w:cstheme="minorHAnsi"/>
          <w:i/>
          <w:iCs/>
          <w:sz w:val="20"/>
          <w:szCs w:val="20"/>
        </w:rPr>
        <w:t>Nepostojanje duga prema Gradu Požegi bit će provjereno od nadležnih službi Grada Požege</w:t>
      </w:r>
    </w:p>
    <w:sectPr w:rsidR="00937FD6" w:rsidRPr="00A70BE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873E8" w14:textId="77777777" w:rsidR="00925EFE" w:rsidRDefault="00925EFE" w:rsidP="00941FDD">
      <w:r>
        <w:separator/>
      </w:r>
    </w:p>
  </w:endnote>
  <w:endnote w:type="continuationSeparator" w:id="0">
    <w:p w14:paraId="27A63571" w14:textId="77777777" w:rsidR="00925EFE" w:rsidRDefault="00925EFE" w:rsidP="0094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F9D3" w14:textId="77777777" w:rsidR="00941FDD" w:rsidRDefault="00941FD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0155015"/>
      <w:docPartObj>
        <w:docPartGallery w:val="Page Numbers (Bottom of Page)"/>
        <w:docPartUnique/>
      </w:docPartObj>
    </w:sdtPr>
    <w:sdtContent>
      <w:p w14:paraId="5C9231E4" w14:textId="7DDFA4C0" w:rsidR="00941FDD" w:rsidRDefault="00941FDD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BE1F51" wp14:editId="65DC4F8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1125147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9414690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C41E79" w14:textId="77777777" w:rsidR="00941FDD" w:rsidRDefault="00941FD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2944592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9887855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0536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BE1F5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6d8KkkAMAAJU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" filled="f" stroked="f">
                    <v:textbox inset="0,0,0,0">
                      <w:txbxContent>
                        <w:p w14:paraId="52C41E79" w14:textId="77777777" w:rsidR="00941FDD" w:rsidRDefault="00941FD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E1C3" w14:textId="77777777" w:rsidR="00941FDD" w:rsidRDefault="00941F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1338" w14:textId="77777777" w:rsidR="00925EFE" w:rsidRDefault="00925EFE" w:rsidP="00941FDD">
      <w:r>
        <w:separator/>
      </w:r>
    </w:p>
  </w:footnote>
  <w:footnote w:type="continuationSeparator" w:id="0">
    <w:p w14:paraId="37E63E6A" w14:textId="77777777" w:rsidR="00925EFE" w:rsidRDefault="00925EFE" w:rsidP="0094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5D7F" w14:textId="77777777" w:rsidR="00941FDD" w:rsidRDefault="00941FD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7B7D" w14:textId="77777777" w:rsidR="00941FDD" w:rsidRDefault="00941FD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122D" w14:textId="77777777" w:rsidR="00941FDD" w:rsidRDefault="00941FD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143C3"/>
    <w:multiLevelType w:val="hybridMultilevel"/>
    <w:tmpl w:val="8F9E222E"/>
    <w:lvl w:ilvl="0" w:tplc="DCFE8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7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D6"/>
    <w:rsid w:val="002F5225"/>
    <w:rsid w:val="003B565A"/>
    <w:rsid w:val="00402793"/>
    <w:rsid w:val="004433BE"/>
    <w:rsid w:val="00550ED0"/>
    <w:rsid w:val="00581088"/>
    <w:rsid w:val="005942EF"/>
    <w:rsid w:val="00684704"/>
    <w:rsid w:val="006A51B3"/>
    <w:rsid w:val="00841886"/>
    <w:rsid w:val="00925EFE"/>
    <w:rsid w:val="0092651F"/>
    <w:rsid w:val="00937FD6"/>
    <w:rsid w:val="00941FDD"/>
    <w:rsid w:val="009E319A"/>
    <w:rsid w:val="00A343D3"/>
    <w:rsid w:val="00A67A51"/>
    <w:rsid w:val="00A70BE9"/>
    <w:rsid w:val="00B719BD"/>
    <w:rsid w:val="00C16A77"/>
    <w:rsid w:val="00C516A6"/>
    <w:rsid w:val="00CE6453"/>
    <w:rsid w:val="00D22293"/>
    <w:rsid w:val="00EA3F40"/>
    <w:rsid w:val="00EB30F5"/>
    <w:rsid w:val="00ED71EE"/>
    <w:rsid w:val="00EF535E"/>
    <w:rsid w:val="00F16C01"/>
    <w:rsid w:val="00F6169C"/>
    <w:rsid w:val="00FE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93B75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16C01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16C0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16C01"/>
    <w:rPr>
      <w:b/>
      <w:bCs/>
    </w:rPr>
  </w:style>
  <w:style w:type="character" w:customStyle="1" w:styleId="OdlomakpopisaChar">
    <w:name w:val="Odlomak popisa Char"/>
    <w:link w:val="Odlomakpopisa"/>
    <w:uiPriority w:val="34"/>
    <w:locked/>
    <w:rsid w:val="00F16C01"/>
    <w:rPr>
      <w:noProof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6C01"/>
    <w:pPr>
      <w:spacing w:after="120" w:line="480" w:lineRule="auto"/>
      <w:ind w:left="283"/>
    </w:pPr>
    <w:rPr>
      <w:rFonts w:ascii="Times New Roman" w:eastAsia="Times New Roman" w:hAnsi="Times New Roman" w:cs="Times New Roman"/>
      <w:noProof w:val="0"/>
      <w:sz w:val="20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6C0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markedcontent">
    <w:name w:val="markedcontent"/>
    <w:basedOn w:val="Zadanifontodlomka"/>
    <w:rsid w:val="00F16C01"/>
  </w:style>
  <w:style w:type="paragraph" w:styleId="Zaglavlje">
    <w:name w:val="header"/>
    <w:basedOn w:val="Normal"/>
    <w:link w:val="ZaglavljeChar"/>
    <w:uiPriority w:val="99"/>
    <w:unhideWhenUsed/>
    <w:rsid w:val="00941F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1FDD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941F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1FDD"/>
    <w:rPr>
      <w:noProof/>
    </w:rPr>
  </w:style>
  <w:style w:type="character" w:styleId="Nerijeenospominjanje">
    <w:name w:val="Unresolved Mention"/>
    <w:basedOn w:val="Zadanifontodlomka"/>
    <w:uiPriority w:val="99"/>
    <w:semiHidden/>
    <w:unhideWhenUsed/>
    <w:rsid w:val="00A6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zega.hr" TargetMode="External"/><Relationship Id="rId18" Type="http://schemas.openxmlformats.org/officeDocument/2006/relationships/hyperlink" Target="http://www.pozega.h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isarnica@pozega.hr%20" TargetMode="External"/><Relationship Id="rId17" Type="http://schemas.openxmlformats.org/officeDocument/2006/relationships/hyperlink" Target="mailto:info@pozega.h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ozega.h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zega.hr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pozega.hr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pozega.h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zega.h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1676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Karla Križanac</cp:lastModifiedBy>
  <cp:revision>6</cp:revision>
  <cp:lastPrinted>2014-11-26T14:09:00Z</cp:lastPrinted>
  <dcterms:created xsi:type="dcterms:W3CDTF">2025-01-15T08:19:00Z</dcterms:created>
  <dcterms:modified xsi:type="dcterms:W3CDTF">2025-01-15T09:30:00Z</dcterms:modified>
</cp:coreProperties>
</file>