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1E740FB3" w:rsidR="007D6820" w:rsidRPr="0047541B" w:rsidRDefault="000F625F"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Pr>
          <w:rFonts w:eastAsia="Andale Sans UI" w:cstheme="minorHAnsi"/>
          <w:bCs/>
          <w:kern w:val="3"/>
          <w:lang w:val="en-US" w:bidi="en-US"/>
        </w:rPr>
        <w:t>KLASA: 406-01/24</w:t>
      </w:r>
      <w:r w:rsidR="007D6820" w:rsidRPr="0047541B">
        <w:rPr>
          <w:rFonts w:eastAsia="Andale Sans UI" w:cstheme="minorHAnsi"/>
          <w:bCs/>
          <w:kern w:val="3"/>
          <w:lang w:val="en-US" w:bidi="en-US"/>
        </w:rPr>
        <w:t>-05/</w:t>
      </w:r>
      <w:r w:rsidR="00007BF2">
        <w:rPr>
          <w:rFonts w:eastAsia="Andale Sans UI" w:cstheme="minorHAnsi"/>
          <w:bCs/>
          <w:kern w:val="3"/>
          <w:lang w:val="en-US" w:bidi="en-US"/>
        </w:rPr>
        <w:t>35</w:t>
      </w:r>
    </w:p>
    <w:p w14:paraId="04DE2130" w14:textId="2C5F74F8" w:rsidR="007D6820" w:rsidRPr="0047541B" w:rsidRDefault="000F625F"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Pr>
          <w:rFonts w:eastAsia="Andale Sans UI" w:cstheme="minorHAnsi"/>
          <w:bCs/>
          <w:kern w:val="3"/>
          <w:lang w:val="en-US" w:bidi="en-US"/>
        </w:rPr>
        <w:t>URBROJ: 2177-1-01/01-24</w:t>
      </w:r>
      <w:r w:rsidR="007D6820" w:rsidRPr="0047541B">
        <w:rPr>
          <w:rFonts w:eastAsia="Andale Sans UI" w:cstheme="minorHAnsi"/>
          <w:bCs/>
          <w:kern w:val="3"/>
          <w:lang w:val="en-US" w:bidi="en-US"/>
        </w:rPr>
        <w:t>-</w:t>
      </w:r>
      <w:r w:rsidR="005A186B" w:rsidRPr="0047541B">
        <w:rPr>
          <w:rFonts w:eastAsia="Andale Sans UI" w:cstheme="minorHAnsi"/>
          <w:bCs/>
          <w:kern w:val="3"/>
          <w:lang w:val="en-US" w:bidi="en-US"/>
        </w:rPr>
        <w:t>4</w:t>
      </w:r>
    </w:p>
    <w:p w14:paraId="58ABE0DD" w14:textId="24D586BC"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DC045A">
        <w:rPr>
          <w:rFonts w:eastAsia="Andale Sans UI" w:cstheme="minorHAnsi"/>
          <w:bCs/>
          <w:kern w:val="3"/>
          <w:lang w:val="de-DE" w:eastAsia="hr-HR" w:bidi="en-US"/>
        </w:rPr>
        <w:t>10</w:t>
      </w:r>
      <w:r w:rsidR="000F625F">
        <w:rPr>
          <w:rFonts w:eastAsia="Andale Sans UI" w:cstheme="minorHAnsi"/>
          <w:bCs/>
          <w:kern w:val="3"/>
          <w:lang w:val="de-DE" w:eastAsia="hr-HR" w:bidi="en-US"/>
        </w:rPr>
        <w:t xml:space="preserve">. </w:t>
      </w:r>
      <w:proofErr w:type="spellStart"/>
      <w:r w:rsidR="004C5DBE">
        <w:rPr>
          <w:rFonts w:eastAsia="Andale Sans UI" w:cstheme="minorHAnsi"/>
          <w:bCs/>
          <w:kern w:val="3"/>
          <w:lang w:val="de-DE" w:eastAsia="hr-HR" w:bidi="en-US"/>
        </w:rPr>
        <w:t>lipnja</w:t>
      </w:r>
      <w:proofErr w:type="spellEnd"/>
      <w:r w:rsidR="00007BF2">
        <w:rPr>
          <w:rFonts w:eastAsia="Andale Sans UI" w:cstheme="minorHAnsi"/>
          <w:bCs/>
          <w:kern w:val="3"/>
          <w:lang w:val="de-DE" w:eastAsia="hr-HR" w:bidi="en-US"/>
        </w:rPr>
        <w:t xml:space="preserve"> </w:t>
      </w:r>
      <w:r w:rsidR="000F625F">
        <w:rPr>
          <w:rFonts w:eastAsia="Andale Sans UI" w:cstheme="minorHAnsi"/>
          <w:bCs/>
          <w:kern w:val="3"/>
          <w:lang w:val="de-DE" w:eastAsia="hr-HR" w:bidi="en-US"/>
        </w:rPr>
        <w:t>2024</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443F489B" w:rsidR="007D6820"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u nastav</w:t>
      </w:r>
      <w:r w:rsidR="000F625F">
        <w:rPr>
          <w:rFonts w:eastAsia="Times New Roman" w:cstheme="minorHAnsi"/>
          <w:kern w:val="3"/>
          <w:lang w:bidi="en-US"/>
        </w:rPr>
        <w:t xml:space="preserve">ku teksta ZJN 2016) </w:t>
      </w:r>
      <w:r w:rsidRPr="0047541B">
        <w:rPr>
          <w:rFonts w:eastAsia="Times New Roman" w:cstheme="minorHAnsi"/>
          <w:kern w:val="3"/>
          <w:lang w:bidi="en-US"/>
        </w:rPr>
        <w:t xml:space="preserve">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4AD131E2" w14:textId="77777777" w:rsidR="00F05CF6" w:rsidRPr="0047541B" w:rsidRDefault="00F05CF6"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742689DD" w14:textId="2CD2001D" w:rsidR="007D6820" w:rsidRPr="0047541B" w:rsidRDefault="007D6820" w:rsidP="001C7D41">
      <w:pPr>
        <w:pStyle w:val="Tijeloteksta6"/>
        <w:shd w:val="clear" w:color="auto" w:fill="auto"/>
        <w:spacing w:after="240" w:line="240" w:lineRule="auto"/>
        <w:ind w:right="-2" w:firstLine="284"/>
        <w:jc w:val="both"/>
        <w:rPr>
          <w:rFonts w:asciiTheme="minorHAnsi" w:eastAsia="Andale Sans UI" w:hAnsiTheme="minorHAnsi" w:cstheme="minorHAnsi"/>
          <w:sz w:val="22"/>
          <w:szCs w:val="22"/>
        </w:rPr>
      </w:pPr>
      <w:proofErr w:type="spellStart"/>
      <w:r w:rsidRPr="0047541B">
        <w:rPr>
          <w:rFonts w:asciiTheme="minorHAnsi" w:eastAsia="Andale Sans UI" w:hAnsiTheme="minorHAnsi" w:cstheme="minorHAnsi"/>
          <w:b/>
          <w:bCs/>
        </w:rPr>
        <w:t>Predmet</w:t>
      </w:r>
      <w:proofErr w:type="spellEnd"/>
      <w:r w:rsidRPr="0047541B">
        <w:rPr>
          <w:rFonts w:asciiTheme="minorHAnsi" w:eastAsia="Andale Sans UI" w:hAnsiTheme="minorHAnsi" w:cstheme="minorHAnsi"/>
          <w:b/>
          <w:bCs/>
        </w:rPr>
        <w:t xml:space="preserve"> </w:t>
      </w:r>
      <w:proofErr w:type="spellStart"/>
      <w:r w:rsidRPr="0047541B">
        <w:rPr>
          <w:rFonts w:asciiTheme="minorHAnsi" w:eastAsia="Andale Sans UI" w:hAnsiTheme="minorHAnsi" w:cstheme="minorHAnsi"/>
          <w:b/>
          <w:bCs/>
        </w:rPr>
        <w:t>nabave</w:t>
      </w:r>
      <w:bookmarkStart w:id="2" w:name="_Hlk42843510"/>
      <w:bookmarkStart w:id="3" w:name="_Hlk3537112"/>
      <w:proofErr w:type="spellEnd"/>
      <w:r w:rsidRPr="0047541B">
        <w:rPr>
          <w:rFonts w:asciiTheme="minorHAnsi" w:eastAsia="Andale Sans UI" w:hAnsiTheme="minorHAnsi" w:cstheme="minorHAnsi"/>
          <w:b/>
          <w:bCs/>
        </w:rPr>
        <w:t>:</w:t>
      </w:r>
      <w:r w:rsidRPr="0047541B">
        <w:rPr>
          <w:rFonts w:asciiTheme="minorHAnsi" w:hAnsiTheme="minorHAnsi" w:cstheme="minorHAnsi"/>
        </w:rPr>
        <w:t xml:space="preserve"> </w:t>
      </w:r>
      <w:bookmarkStart w:id="4" w:name="_GoBack"/>
      <w:r w:rsidR="00007BF2" w:rsidRPr="00007BF2">
        <w:rPr>
          <w:rFonts w:asciiTheme="minorHAnsi" w:eastAsia="Andale Sans UI" w:hAnsiTheme="minorHAnsi" w:cstheme="minorHAnsi"/>
          <w:sz w:val="22"/>
          <w:szCs w:val="22"/>
          <w:lang w:val="hr-HR"/>
        </w:rPr>
        <w:t xml:space="preserve">Radovi </w:t>
      </w:r>
      <w:proofErr w:type="gramStart"/>
      <w:r w:rsidR="00007BF2" w:rsidRPr="00007BF2">
        <w:rPr>
          <w:rFonts w:asciiTheme="minorHAnsi" w:eastAsia="Andale Sans UI" w:hAnsiTheme="minorHAnsi" w:cstheme="minorHAnsi"/>
          <w:sz w:val="22"/>
          <w:szCs w:val="22"/>
          <w:lang w:val="hr-HR"/>
        </w:rPr>
        <w:t>na</w:t>
      </w:r>
      <w:proofErr w:type="gramEnd"/>
      <w:r w:rsidR="00007BF2" w:rsidRPr="00007BF2">
        <w:rPr>
          <w:rFonts w:asciiTheme="minorHAnsi" w:eastAsia="Andale Sans UI" w:hAnsiTheme="minorHAnsi" w:cstheme="minorHAnsi"/>
          <w:sz w:val="22"/>
          <w:szCs w:val="22"/>
          <w:lang w:val="hr-HR"/>
        </w:rPr>
        <w:t xml:space="preserve"> dječjem i</w:t>
      </w:r>
      <w:r w:rsidR="00007BF2">
        <w:rPr>
          <w:rFonts w:asciiTheme="minorHAnsi" w:eastAsia="Andale Sans UI" w:hAnsiTheme="minorHAnsi" w:cstheme="minorHAnsi"/>
          <w:sz w:val="22"/>
          <w:szCs w:val="22"/>
          <w:lang w:val="hr-HR"/>
        </w:rPr>
        <w:t>gralištu vrtića Cvjetna livada (</w:t>
      </w:r>
      <w:r w:rsidR="00007BF2" w:rsidRPr="00007BF2">
        <w:rPr>
          <w:rFonts w:asciiTheme="minorHAnsi" w:eastAsia="Andale Sans UI" w:hAnsiTheme="minorHAnsi" w:cstheme="minorHAnsi"/>
          <w:sz w:val="22"/>
          <w:szCs w:val="22"/>
          <w:lang w:val="hr-HR"/>
        </w:rPr>
        <w:t>nabava po grupama</w:t>
      </w:r>
      <w:r w:rsidR="00007BF2">
        <w:rPr>
          <w:rFonts w:asciiTheme="minorHAnsi" w:eastAsia="Andale Sans UI" w:hAnsiTheme="minorHAnsi" w:cstheme="minorHAnsi"/>
          <w:sz w:val="22"/>
          <w:szCs w:val="22"/>
          <w:lang w:val="hr-HR"/>
        </w:rPr>
        <w:t>)</w:t>
      </w:r>
      <w:bookmarkEnd w:id="4"/>
    </w:p>
    <w:bookmarkEnd w:id="2"/>
    <w:bookmarkEnd w:id="3"/>
    <w:p w14:paraId="173466D9" w14:textId="23C6A35C" w:rsidR="005B2E26" w:rsidRPr="0047541B" w:rsidRDefault="007D6820" w:rsidP="001C7D41">
      <w:pPr>
        <w:widowControl w:val="0"/>
        <w:suppressAutoHyphens/>
        <w:autoSpaceDN w:val="0"/>
        <w:spacing w:after="0" w:line="240" w:lineRule="auto"/>
        <w:ind w:right="-1" w:firstLine="284"/>
        <w:jc w:val="both"/>
        <w:textAlignment w:val="baseline"/>
        <w:rPr>
          <w:rFonts w:eastAsia="Andale Sans UI" w:cstheme="minorHAnsi"/>
          <w:kern w:val="3"/>
          <w:lang w:bidi="en-US"/>
        </w:rPr>
      </w:pPr>
      <w:r w:rsidRPr="0047541B">
        <w:rPr>
          <w:rFonts w:eastAsia="Times New Roman" w:cstheme="minorHAnsi"/>
          <w:b/>
          <w:kern w:val="3"/>
          <w:lang w:bidi="en-US"/>
        </w:rPr>
        <w:t>Opis predmeta nabave:</w:t>
      </w:r>
      <w:r w:rsidRPr="0047541B">
        <w:rPr>
          <w:rFonts w:cstheme="minorHAnsi"/>
        </w:rPr>
        <w:t xml:space="preserve"> </w:t>
      </w:r>
      <w:proofErr w:type="spellStart"/>
      <w:r w:rsidR="00007BF2" w:rsidRPr="00007BF2">
        <w:rPr>
          <w:rFonts w:eastAsia="Andale Sans UI" w:cstheme="minorHAnsi"/>
          <w:kern w:val="3"/>
          <w:lang w:val="en-US" w:bidi="en-US"/>
        </w:rPr>
        <w:t>Radovi</w:t>
      </w:r>
      <w:proofErr w:type="spellEnd"/>
      <w:r w:rsidR="00007BF2" w:rsidRPr="00007BF2">
        <w:rPr>
          <w:rFonts w:eastAsia="Andale Sans UI" w:cstheme="minorHAnsi"/>
          <w:kern w:val="3"/>
          <w:lang w:val="en-US" w:bidi="en-US"/>
        </w:rPr>
        <w:t xml:space="preserve"> </w:t>
      </w:r>
      <w:proofErr w:type="spellStart"/>
      <w:r w:rsidR="00007BF2" w:rsidRPr="00007BF2">
        <w:rPr>
          <w:rFonts w:eastAsia="Andale Sans UI" w:cstheme="minorHAnsi"/>
          <w:kern w:val="3"/>
          <w:lang w:val="en-US" w:bidi="en-US"/>
        </w:rPr>
        <w:t>na</w:t>
      </w:r>
      <w:proofErr w:type="spellEnd"/>
      <w:r w:rsidR="00007BF2" w:rsidRPr="00007BF2">
        <w:rPr>
          <w:rFonts w:eastAsia="Andale Sans UI" w:cstheme="minorHAnsi"/>
          <w:kern w:val="3"/>
          <w:lang w:val="en-US" w:bidi="en-US"/>
        </w:rPr>
        <w:t xml:space="preserve"> </w:t>
      </w:r>
      <w:proofErr w:type="spellStart"/>
      <w:r w:rsidR="00007BF2" w:rsidRPr="00007BF2">
        <w:rPr>
          <w:rFonts w:eastAsia="Andale Sans UI" w:cstheme="minorHAnsi"/>
          <w:kern w:val="3"/>
          <w:lang w:val="en-US" w:bidi="en-US"/>
        </w:rPr>
        <w:t>dječjem</w:t>
      </w:r>
      <w:proofErr w:type="spellEnd"/>
      <w:r w:rsidR="00007BF2" w:rsidRPr="00007BF2">
        <w:rPr>
          <w:rFonts w:eastAsia="Andale Sans UI" w:cstheme="minorHAnsi"/>
          <w:kern w:val="3"/>
          <w:lang w:val="en-US" w:bidi="en-US"/>
        </w:rPr>
        <w:t xml:space="preserve"> </w:t>
      </w:r>
      <w:proofErr w:type="spellStart"/>
      <w:r w:rsidR="00007BF2" w:rsidRPr="00007BF2">
        <w:rPr>
          <w:rFonts w:eastAsia="Andale Sans UI" w:cstheme="minorHAnsi"/>
          <w:kern w:val="3"/>
          <w:lang w:val="en-US" w:bidi="en-US"/>
        </w:rPr>
        <w:t>igralištu</w:t>
      </w:r>
      <w:proofErr w:type="spellEnd"/>
      <w:r w:rsidR="00007BF2" w:rsidRPr="00007BF2">
        <w:rPr>
          <w:rFonts w:eastAsia="Andale Sans UI" w:cstheme="minorHAnsi"/>
          <w:kern w:val="3"/>
          <w:lang w:val="en-US" w:bidi="en-US"/>
        </w:rPr>
        <w:t xml:space="preserve"> </w:t>
      </w:r>
      <w:proofErr w:type="spellStart"/>
      <w:r w:rsidR="00007BF2" w:rsidRPr="00007BF2">
        <w:rPr>
          <w:rFonts w:eastAsia="Andale Sans UI" w:cstheme="minorHAnsi"/>
          <w:kern w:val="3"/>
          <w:lang w:val="en-US" w:bidi="en-US"/>
        </w:rPr>
        <w:t>vrtića</w:t>
      </w:r>
      <w:proofErr w:type="spellEnd"/>
      <w:r w:rsidR="00007BF2" w:rsidRPr="00007BF2">
        <w:rPr>
          <w:rFonts w:eastAsia="Andale Sans UI" w:cstheme="minorHAnsi"/>
          <w:kern w:val="3"/>
          <w:lang w:val="en-US" w:bidi="en-US"/>
        </w:rPr>
        <w:t xml:space="preserve"> </w:t>
      </w:r>
      <w:proofErr w:type="spellStart"/>
      <w:r w:rsidR="00007BF2" w:rsidRPr="00007BF2">
        <w:rPr>
          <w:rFonts w:eastAsia="Andale Sans UI" w:cstheme="minorHAnsi"/>
          <w:kern w:val="3"/>
          <w:lang w:val="en-US" w:bidi="en-US"/>
        </w:rPr>
        <w:t>Cvjetna</w:t>
      </w:r>
      <w:proofErr w:type="spellEnd"/>
      <w:r w:rsidR="00007BF2" w:rsidRPr="00007BF2">
        <w:rPr>
          <w:rFonts w:eastAsia="Andale Sans UI" w:cstheme="minorHAnsi"/>
          <w:kern w:val="3"/>
          <w:lang w:val="en-US" w:bidi="en-US"/>
        </w:rPr>
        <w:t xml:space="preserve"> </w:t>
      </w:r>
      <w:proofErr w:type="spellStart"/>
      <w:r w:rsidR="00007BF2" w:rsidRPr="00007BF2">
        <w:rPr>
          <w:rFonts w:eastAsia="Andale Sans UI" w:cstheme="minorHAnsi"/>
          <w:kern w:val="3"/>
          <w:lang w:val="en-US" w:bidi="en-US"/>
        </w:rPr>
        <w:t>livada</w:t>
      </w:r>
      <w:proofErr w:type="spellEnd"/>
      <w:r w:rsidR="00007BF2" w:rsidRPr="00007BF2">
        <w:rPr>
          <w:rFonts w:eastAsia="Andale Sans UI" w:cstheme="minorHAnsi"/>
          <w:kern w:val="3"/>
          <w:lang w:val="en-US" w:bidi="en-US"/>
        </w:rPr>
        <w:t xml:space="preserve"> (</w:t>
      </w:r>
      <w:proofErr w:type="spellStart"/>
      <w:r w:rsidR="00007BF2" w:rsidRPr="00007BF2">
        <w:rPr>
          <w:rFonts w:eastAsia="Andale Sans UI" w:cstheme="minorHAnsi"/>
          <w:kern w:val="3"/>
          <w:lang w:val="en-US" w:bidi="en-US"/>
        </w:rPr>
        <w:t>nabava</w:t>
      </w:r>
      <w:proofErr w:type="spellEnd"/>
      <w:r w:rsidR="00007BF2" w:rsidRPr="00007BF2">
        <w:rPr>
          <w:rFonts w:eastAsia="Andale Sans UI" w:cstheme="minorHAnsi"/>
          <w:kern w:val="3"/>
          <w:lang w:val="en-US" w:bidi="en-US"/>
        </w:rPr>
        <w:t xml:space="preserve"> </w:t>
      </w:r>
      <w:proofErr w:type="spellStart"/>
      <w:r w:rsidR="00007BF2" w:rsidRPr="00007BF2">
        <w:rPr>
          <w:rFonts w:eastAsia="Andale Sans UI" w:cstheme="minorHAnsi"/>
          <w:kern w:val="3"/>
          <w:lang w:val="en-US" w:bidi="en-US"/>
        </w:rPr>
        <w:t>po</w:t>
      </w:r>
      <w:proofErr w:type="spellEnd"/>
      <w:r w:rsidR="00007BF2" w:rsidRPr="00007BF2">
        <w:rPr>
          <w:rFonts w:eastAsia="Andale Sans UI" w:cstheme="minorHAnsi"/>
          <w:kern w:val="3"/>
          <w:lang w:val="en-US" w:bidi="en-US"/>
        </w:rPr>
        <w:t xml:space="preserve"> </w:t>
      </w:r>
      <w:proofErr w:type="spellStart"/>
      <w:r w:rsidR="00007BF2" w:rsidRPr="00007BF2">
        <w:rPr>
          <w:rFonts w:eastAsia="Andale Sans UI" w:cstheme="minorHAnsi"/>
          <w:kern w:val="3"/>
          <w:lang w:val="en-US" w:bidi="en-US"/>
        </w:rPr>
        <w:t>grupama</w:t>
      </w:r>
      <w:proofErr w:type="spellEnd"/>
      <w:r w:rsidR="00007BF2" w:rsidRPr="00007BF2">
        <w:rPr>
          <w:rFonts w:eastAsia="Andale Sans UI" w:cstheme="minorHAnsi"/>
          <w:kern w:val="3"/>
          <w:lang w:val="en-US" w:bidi="en-US"/>
        </w:rPr>
        <w:t>)</w:t>
      </w:r>
      <w:r w:rsidR="00A8166D" w:rsidRPr="0047541B">
        <w:rPr>
          <w:rFonts w:eastAsia="Times New Roman" w:cstheme="minorHAnsi"/>
          <w:kern w:val="3"/>
          <w:lang w:bidi="en-US"/>
        </w:rPr>
        <w:t>;</w:t>
      </w:r>
      <w:r w:rsidRPr="0047541B">
        <w:rPr>
          <w:rFonts w:eastAsia="Andale Sans UI" w:cstheme="minorHAnsi"/>
          <w:kern w:val="3"/>
          <w:lang w:bidi="en-US"/>
        </w:rPr>
        <w:t xml:space="preserve"> </w:t>
      </w:r>
    </w:p>
    <w:p w14:paraId="7A58600C" w14:textId="2ABB7810" w:rsidR="00007BF2" w:rsidRDefault="007D6820" w:rsidP="00007BF2">
      <w:pPr>
        <w:widowControl w:val="0"/>
        <w:suppressAutoHyphens/>
        <w:autoSpaceDN w:val="0"/>
        <w:spacing w:after="240" w:line="240" w:lineRule="auto"/>
        <w:ind w:left="2268" w:right="-1" w:firstLine="284"/>
        <w:jc w:val="both"/>
        <w:textAlignment w:val="baseline"/>
        <w:rPr>
          <w:rFonts w:eastAsia="Andale Sans UI" w:cstheme="minorHAnsi"/>
          <w:kern w:val="3"/>
          <w:lang w:bidi="en-US"/>
        </w:rPr>
      </w:pPr>
      <w:r w:rsidRPr="0047541B">
        <w:rPr>
          <w:rFonts w:eastAsia="Andale Sans UI" w:cstheme="minorHAnsi"/>
          <w:kern w:val="3"/>
          <w:lang w:bidi="en-US"/>
        </w:rPr>
        <w:t>vrs</w:t>
      </w:r>
      <w:r w:rsidR="00643826" w:rsidRPr="0047541B">
        <w:rPr>
          <w:rFonts w:eastAsia="Andale Sans UI" w:cstheme="minorHAnsi"/>
          <w:kern w:val="3"/>
          <w:lang w:bidi="en-US"/>
        </w:rPr>
        <w:t>te radova</w:t>
      </w:r>
      <w:r w:rsidR="007636A8" w:rsidRPr="0047541B">
        <w:rPr>
          <w:rFonts w:eastAsia="Andale Sans UI" w:cstheme="minorHAnsi"/>
          <w:kern w:val="3"/>
          <w:lang w:bidi="en-US"/>
        </w:rPr>
        <w:t xml:space="preserve"> i količine definiran</w:t>
      </w:r>
      <w:r w:rsidR="0095701B" w:rsidRPr="0047541B">
        <w:rPr>
          <w:rFonts w:eastAsia="Andale Sans UI" w:cstheme="minorHAnsi"/>
          <w:kern w:val="3"/>
          <w:lang w:bidi="en-US"/>
        </w:rPr>
        <w:t>e</w:t>
      </w:r>
      <w:r w:rsidR="007636A8" w:rsidRPr="0047541B">
        <w:rPr>
          <w:rFonts w:eastAsia="Andale Sans UI" w:cstheme="minorHAnsi"/>
          <w:kern w:val="3"/>
          <w:lang w:bidi="en-US"/>
        </w:rPr>
        <w:t xml:space="preserve"> </w:t>
      </w:r>
      <w:r w:rsidRPr="0047541B">
        <w:rPr>
          <w:rFonts w:eastAsia="Andale Sans UI" w:cstheme="minorHAnsi"/>
          <w:kern w:val="3"/>
          <w:lang w:bidi="en-US"/>
        </w:rPr>
        <w:t xml:space="preserve">su </w:t>
      </w:r>
      <w:r w:rsidR="00367430" w:rsidRPr="0047541B">
        <w:rPr>
          <w:rFonts w:eastAsia="Andale Sans UI" w:cstheme="minorHAnsi"/>
          <w:kern w:val="3"/>
          <w:lang w:bidi="en-US"/>
        </w:rPr>
        <w:t xml:space="preserve">u </w:t>
      </w:r>
      <w:r w:rsidR="00F05CF6">
        <w:rPr>
          <w:rFonts w:eastAsia="Andale Sans UI" w:cstheme="minorHAnsi"/>
          <w:kern w:val="3"/>
          <w:lang w:bidi="en-US"/>
        </w:rPr>
        <w:t>Troškovnicima</w:t>
      </w:r>
      <w:r w:rsidRPr="0047541B">
        <w:rPr>
          <w:rFonts w:eastAsia="Andale Sans UI" w:cstheme="minorHAnsi"/>
          <w:kern w:val="3"/>
          <w:lang w:bidi="en-US"/>
        </w:rPr>
        <w:t xml:space="preserve"> u prilogu.</w:t>
      </w:r>
    </w:p>
    <w:p w14:paraId="5BDF0E64" w14:textId="22D40384" w:rsidR="00007BF2" w:rsidRDefault="00007BF2" w:rsidP="00007BF2">
      <w:pPr>
        <w:widowControl w:val="0"/>
        <w:suppressAutoHyphens/>
        <w:autoSpaceDN w:val="0"/>
        <w:spacing w:after="240" w:line="240" w:lineRule="auto"/>
        <w:ind w:left="2268" w:right="-1" w:firstLine="284"/>
        <w:jc w:val="both"/>
        <w:textAlignment w:val="baseline"/>
        <w:rPr>
          <w:rFonts w:eastAsia="Andale Sans UI" w:cstheme="minorHAnsi"/>
          <w:kern w:val="3"/>
          <w:lang w:bidi="en-US"/>
        </w:rPr>
      </w:pPr>
      <w:r>
        <w:rPr>
          <w:rFonts w:eastAsia="Andale Sans UI" w:cstheme="minorHAnsi"/>
          <w:kern w:val="3"/>
          <w:lang w:bidi="en-US"/>
        </w:rPr>
        <w:t xml:space="preserve">1. </w:t>
      </w:r>
      <w:r w:rsidRPr="00007BF2">
        <w:rPr>
          <w:rFonts w:eastAsia="Andale Sans UI" w:cstheme="minorHAnsi"/>
          <w:kern w:val="3"/>
          <w:lang w:bidi="en-US"/>
        </w:rPr>
        <w:t>Grupa: izrada i ugradnja sjenice</w:t>
      </w:r>
    </w:p>
    <w:p w14:paraId="3FE24F5F" w14:textId="3A262A62" w:rsidR="00007BF2" w:rsidRPr="00007BF2" w:rsidRDefault="00007BF2" w:rsidP="00007BF2">
      <w:pPr>
        <w:widowControl w:val="0"/>
        <w:suppressAutoHyphens/>
        <w:autoSpaceDN w:val="0"/>
        <w:spacing w:after="240" w:line="240" w:lineRule="auto"/>
        <w:ind w:left="2268" w:right="-1" w:firstLine="284"/>
        <w:jc w:val="both"/>
        <w:textAlignment w:val="baseline"/>
        <w:rPr>
          <w:rFonts w:eastAsia="Andale Sans UI" w:cstheme="minorHAnsi"/>
          <w:kern w:val="3"/>
          <w:lang w:bidi="en-US"/>
        </w:rPr>
      </w:pPr>
      <w:r>
        <w:rPr>
          <w:rFonts w:eastAsia="Andale Sans UI" w:cstheme="minorHAnsi"/>
          <w:kern w:val="3"/>
          <w:lang w:bidi="en-US"/>
        </w:rPr>
        <w:t xml:space="preserve">2. </w:t>
      </w:r>
      <w:r w:rsidRPr="00007BF2">
        <w:rPr>
          <w:rFonts w:eastAsia="Andale Sans UI" w:cstheme="minorHAnsi"/>
          <w:kern w:val="3"/>
          <w:lang w:bidi="en-US"/>
        </w:rPr>
        <w:t>Grupa: izrada i ugradnja ograde</w:t>
      </w:r>
    </w:p>
    <w:p w14:paraId="6FC52604" w14:textId="294A622E" w:rsidR="00007BF2" w:rsidRPr="0047541B" w:rsidRDefault="00007BF2" w:rsidP="00007BF2">
      <w:pPr>
        <w:widowControl w:val="0"/>
        <w:suppressAutoHyphens/>
        <w:autoSpaceDN w:val="0"/>
        <w:spacing w:after="240" w:line="240" w:lineRule="auto"/>
        <w:ind w:left="2268" w:right="-1" w:firstLine="284"/>
        <w:jc w:val="both"/>
        <w:textAlignment w:val="baseline"/>
        <w:rPr>
          <w:rFonts w:eastAsia="Andale Sans UI" w:cstheme="minorHAnsi"/>
          <w:kern w:val="3"/>
          <w:lang w:bidi="en-US"/>
        </w:rPr>
      </w:pPr>
      <w:r>
        <w:rPr>
          <w:rFonts w:eastAsia="Andale Sans UI" w:cstheme="minorHAnsi"/>
          <w:kern w:val="3"/>
          <w:lang w:bidi="en-US"/>
        </w:rPr>
        <w:t xml:space="preserve">3. </w:t>
      </w:r>
      <w:r w:rsidRPr="00007BF2">
        <w:rPr>
          <w:rFonts w:eastAsia="Andale Sans UI" w:cstheme="minorHAnsi"/>
          <w:kern w:val="3"/>
          <w:lang w:bidi="en-US"/>
        </w:rPr>
        <w:t>Grupa: nabava i ugradnja sprava za dječje igralište</w:t>
      </w:r>
    </w:p>
    <w:p w14:paraId="1C92C3D1" w14:textId="090EC381" w:rsidR="00614377" w:rsidRDefault="007D6820" w:rsidP="00F05CF6">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CPV broj</w:t>
      </w:r>
      <w:r w:rsidRPr="0047541B">
        <w:rPr>
          <w:rFonts w:eastAsia="Andale Sans UI" w:cstheme="minorHAnsi"/>
          <w:kern w:val="3"/>
          <w:lang w:bidi="en-US"/>
        </w:rPr>
        <w:t xml:space="preserve">: </w:t>
      </w:r>
      <w:r w:rsidR="00F05CF6">
        <w:rPr>
          <w:rFonts w:eastAsia="Andale Sans UI" w:cstheme="minorHAnsi"/>
          <w:kern w:val="3"/>
          <w:lang w:bidi="en-US"/>
        </w:rPr>
        <w:t xml:space="preserve">45112723-9; </w:t>
      </w:r>
      <w:r w:rsidR="00F05CF6" w:rsidRPr="00F05CF6">
        <w:rPr>
          <w:rFonts w:eastAsia="Andale Sans UI" w:cstheme="minorHAnsi"/>
          <w:kern w:val="3"/>
          <w:lang w:bidi="en-US"/>
        </w:rPr>
        <w:t>Radovi krajobraznog uređenja igrališta</w:t>
      </w:r>
      <w:r w:rsidRPr="0047541B">
        <w:rPr>
          <w:rFonts w:eastAsia="Andale Sans UI" w:cstheme="minorHAnsi"/>
          <w:kern w:val="3"/>
          <w:lang w:bidi="en-US"/>
        </w:rPr>
        <w:t>.</w:t>
      </w:r>
    </w:p>
    <w:p w14:paraId="166EEC28" w14:textId="208757C0" w:rsidR="00F05CF6" w:rsidRDefault="00F05CF6" w:rsidP="00F05CF6">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Pr>
          <w:rFonts w:eastAsia="Andale Sans UI" w:cstheme="minorHAnsi"/>
          <w:kern w:val="3"/>
          <w:lang w:bidi="en-US"/>
        </w:rPr>
        <w:t xml:space="preserve">Grupa 1: </w:t>
      </w:r>
      <w:r w:rsidRPr="00F05CF6">
        <w:rPr>
          <w:rFonts w:eastAsia="Andale Sans UI" w:cstheme="minorHAnsi"/>
          <w:kern w:val="3"/>
          <w:lang w:bidi="en-US"/>
        </w:rPr>
        <w:t>45112723-9; Radovi krajobraznog uređenja igrališta</w:t>
      </w:r>
    </w:p>
    <w:p w14:paraId="033E30DA" w14:textId="6E5F2CDB" w:rsidR="00F05CF6" w:rsidRDefault="00F05CF6" w:rsidP="00F05CF6">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Pr>
          <w:rFonts w:eastAsia="Andale Sans UI" w:cstheme="minorHAnsi"/>
          <w:kern w:val="3"/>
          <w:lang w:bidi="en-US"/>
        </w:rPr>
        <w:t xml:space="preserve">Grupa 2: </w:t>
      </w:r>
      <w:r w:rsidRPr="00F05CF6">
        <w:rPr>
          <w:rFonts w:eastAsia="Andale Sans UI" w:cstheme="minorHAnsi"/>
          <w:kern w:val="3"/>
          <w:lang w:bidi="en-US"/>
        </w:rPr>
        <w:t>45112723-9; Radovi krajobraznog uređenja igrališta</w:t>
      </w:r>
    </w:p>
    <w:p w14:paraId="5448CAD7" w14:textId="7E2F7412" w:rsidR="00F05CF6" w:rsidRPr="0047541B" w:rsidRDefault="00F05CF6" w:rsidP="00F05CF6">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Pr>
          <w:rFonts w:eastAsia="Andale Sans UI" w:cstheme="minorHAnsi"/>
          <w:kern w:val="3"/>
          <w:lang w:bidi="en-US"/>
        </w:rPr>
        <w:t xml:space="preserve">Grupa 3: 37535200-9; </w:t>
      </w:r>
      <w:r w:rsidRPr="00F05CF6">
        <w:rPr>
          <w:rFonts w:eastAsia="Andale Sans UI" w:cstheme="minorHAnsi"/>
          <w:kern w:val="3"/>
          <w:lang w:bidi="en-US"/>
        </w:rPr>
        <w:t>Oprema za dječja igrališta</w:t>
      </w:r>
    </w:p>
    <w:p w14:paraId="15BAF4BB" w14:textId="51ED5573" w:rsidR="00301672" w:rsidRDefault="00614377" w:rsidP="00F05CF6">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47541B">
        <w:rPr>
          <w:rFonts w:eastAsia="Times New Roman" w:cstheme="minorHAnsi"/>
          <w:b/>
          <w:kern w:val="3"/>
          <w:lang w:bidi="en-US"/>
        </w:rPr>
        <w:t xml:space="preserve">Procijenjena </w:t>
      </w:r>
      <w:r w:rsidR="007D6820" w:rsidRPr="0047541B">
        <w:rPr>
          <w:rFonts w:eastAsia="Times New Roman" w:cstheme="minorHAnsi"/>
          <w:b/>
          <w:kern w:val="3"/>
          <w:lang w:bidi="en-US"/>
        </w:rPr>
        <w:t xml:space="preserve">vrijednost </w:t>
      </w:r>
      <w:r w:rsidR="00301672" w:rsidRPr="0047541B">
        <w:rPr>
          <w:rFonts w:eastAsia="Times New Roman" w:cstheme="minorHAnsi"/>
          <w:b/>
          <w:kern w:val="3"/>
          <w:lang w:bidi="en-US"/>
        </w:rPr>
        <w:t>nabave j</w:t>
      </w:r>
      <w:r w:rsidR="00301672" w:rsidRPr="0047541B">
        <w:rPr>
          <w:rFonts w:eastAsia="Times New Roman" w:cstheme="minorHAnsi"/>
          <w:b/>
          <w:bCs/>
          <w:kern w:val="3"/>
          <w:lang w:bidi="en-US"/>
        </w:rPr>
        <w:t>e</w:t>
      </w:r>
      <w:r w:rsidR="00301672" w:rsidRPr="0047541B">
        <w:rPr>
          <w:rFonts w:eastAsia="Times New Roman" w:cstheme="minorHAnsi"/>
          <w:bCs/>
          <w:kern w:val="3"/>
          <w:lang w:bidi="en-US"/>
        </w:rPr>
        <w:t xml:space="preserve">: </w:t>
      </w:r>
      <w:r w:rsidR="00F05CF6">
        <w:rPr>
          <w:rFonts w:eastAsia="Times New Roman" w:cstheme="minorHAnsi"/>
          <w:bCs/>
          <w:kern w:val="3"/>
          <w:lang w:bidi="en-US"/>
        </w:rPr>
        <w:t>26</w:t>
      </w:r>
      <w:r w:rsidR="000F625F">
        <w:rPr>
          <w:rFonts w:eastAsia="Times New Roman" w:cstheme="minorHAnsi"/>
          <w:bCs/>
          <w:kern w:val="3"/>
          <w:lang w:bidi="en-US"/>
        </w:rPr>
        <w:t>.0</w:t>
      </w:r>
      <w:r w:rsidR="003B35D0" w:rsidRPr="0047541B">
        <w:rPr>
          <w:rFonts w:eastAsia="Times New Roman" w:cstheme="minorHAnsi"/>
          <w:bCs/>
          <w:kern w:val="3"/>
          <w:lang w:bidi="en-US"/>
        </w:rPr>
        <w:t>00</w:t>
      </w:r>
      <w:r w:rsidR="005B2E26" w:rsidRPr="0047541B">
        <w:rPr>
          <w:rFonts w:eastAsia="Times New Roman" w:cstheme="minorHAnsi"/>
          <w:bCs/>
          <w:kern w:val="3"/>
          <w:lang w:bidi="en-US"/>
        </w:rPr>
        <w:t>,00</w:t>
      </w:r>
      <w:r w:rsidR="00244377" w:rsidRPr="0047541B">
        <w:rPr>
          <w:rFonts w:eastAsia="Times New Roman" w:cstheme="minorHAnsi"/>
          <w:bCs/>
          <w:kern w:val="3"/>
          <w:lang w:bidi="en-US"/>
        </w:rPr>
        <w:t xml:space="preserve"> eura</w:t>
      </w:r>
      <w:r w:rsidR="00F05CF6">
        <w:rPr>
          <w:rFonts w:eastAsia="Times New Roman" w:cstheme="minorHAnsi"/>
          <w:bCs/>
          <w:kern w:val="3"/>
          <w:lang w:bidi="en-US"/>
        </w:rPr>
        <w:t xml:space="preserve"> </w:t>
      </w:r>
      <w:r w:rsidRPr="0047541B">
        <w:rPr>
          <w:rFonts w:eastAsia="Times New Roman" w:cstheme="minorHAnsi"/>
          <w:bCs/>
          <w:kern w:val="3"/>
          <w:lang w:bidi="en-US"/>
        </w:rPr>
        <w:t>(</w:t>
      </w:r>
      <w:proofErr w:type="spellStart"/>
      <w:r w:rsidR="00F05CF6">
        <w:rPr>
          <w:rFonts w:eastAsia="Times New Roman" w:cstheme="minorHAnsi"/>
          <w:bCs/>
          <w:kern w:val="3"/>
          <w:lang w:bidi="en-US"/>
        </w:rPr>
        <w:t>dvadesetšest</w:t>
      </w:r>
      <w:r w:rsidR="003B35D0" w:rsidRPr="0047541B">
        <w:rPr>
          <w:rFonts w:eastAsia="Times New Roman" w:cstheme="minorHAnsi"/>
          <w:bCs/>
          <w:kern w:val="3"/>
          <w:lang w:bidi="en-US"/>
        </w:rPr>
        <w:t>tisućaeura</w:t>
      </w:r>
      <w:proofErr w:type="spellEnd"/>
      <w:r w:rsidRPr="0047541B">
        <w:rPr>
          <w:rFonts w:eastAsia="Times New Roman" w:cstheme="minorHAnsi"/>
          <w:bCs/>
          <w:kern w:val="3"/>
          <w:lang w:bidi="en-US"/>
        </w:rPr>
        <w:t xml:space="preserve">) bez PDV-a </w:t>
      </w:r>
    </w:p>
    <w:p w14:paraId="18F404EE" w14:textId="19E1CE1E" w:rsidR="00F05CF6" w:rsidRDefault="00F84825" w:rsidP="00F05CF6">
      <w:pPr>
        <w:widowControl w:val="0"/>
        <w:suppressAutoHyphens/>
        <w:autoSpaceDN w:val="0"/>
        <w:spacing w:after="0" w:line="240" w:lineRule="auto"/>
        <w:ind w:left="426" w:right="-1" w:hanging="142"/>
        <w:textAlignment w:val="baseline"/>
        <w:rPr>
          <w:rFonts w:eastAsia="Times New Roman" w:cstheme="minorHAnsi"/>
          <w:b/>
          <w:bCs/>
          <w:kern w:val="3"/>
          <w:lang w:bidi="en-US"/>
        </w:rPr>
      </w:pPr>
      <w:r w:rsidRPr="00F84825">
        <w:rPr>
          <w:rFonts w:eastAsia="Times New Roman" w:cstheme="minorHAnsi"/>
          <w:b/>
          <w:bCs/>
          <w:kern w:val="3"/>
          <w:lang w:bidi="en-US"/>
        </w:rPr>
        <w:t>Procijenjena vrijednost po grupama:</w:t>
      </w:r>
    </w:p>
    <w:p w14:paraId="06AD1C02" w14:textId="77777777" w:rsidR="00F84825" w:rsidRDefault="00F84825" w:rsidP="00F05CF6">
      <w:pPr>
        <w:widowControl w:val="0"/>
        <w:suppressAutoHyphens/>
        <w:autoSpaceDN w:val="0"/>
        <w:spacing w:after="0" w:line="240" w:lineRule="auto"/>
        <w:ind w:left="426" w:right="-1" w:hanging="142"/>
        <w:textAlignment w:val="baseline"/>
        <w:rPr>
          <w:rFonts w:eastAsia="Times New Roman" w:cstheme="minorHAnsi"/>
          <w:bCs/>
          <w:kern w:val="3"/>
          <w:lang w:bidi="en-US"/>
        </w:rPr>
      </w:pPr>
    </w:p>
    <w:p w14:paraId="2AAB9DE3" w14:textId="074DCAA4" w:rsidR="00F05CF6" w:rsidRDefault="00F05CF6" w:rsidP="00F05CF6">
      <w:pPr>
        <w:widowControl w:val="0"/>
        <w:suppressAutoHyphens/>
        <w:autoSpaceDN w:val="0"/>
        <w:spacing w:after="0" w:line="240" w:lineRule="auto"/>
        <w:ind w:left="426" w:right="-1" w:hanging="142"/>
        <w:textAlignment w:val="baseline"/>
        <w:rPr>
          <w:rFonts w:eastAsia="Times New Roman" w:cstheme="minorHAnsi"/>
          <w:bCs/>
          <w:kern w:val="3"/>
          <w:lang w:bidi="en-US"/>
        </w:rPr>
      </w:pPr>
      <w:r>
        <w:rPr>
          <w:rFonts w:eastAsia="Times New Roman" w:cstheme="minorHAnsi"/>
          <w:bCs/>
          <w:kern w:val="3"/>
          <w:lang w:bidi="en-US"/>
        </w:rPr>
        <w:t>Grupa 1: 7.200,00 eura (</w:t>
      </w:r>
      <w:proofErr w:type="spellStart"/>
      <w:r>
        <w:rPr>
          <w:rFonts w:eastAsia="Times New Roman" w:cstheme="minorHAnsi"/>
          <w:bCs/>
          <w:kern w:val="3"/>
          <w:lang w:bidi="en-US"/>
        </w:rPr>
        <w:t>sedamtisućaidvjestoeura</w:t>
      </w:r>
      <w:proofErr w:type="spellEnd"/>
      <w:r>
        <w:rPr>
          <w:rFonts w:eastAsia="Times New Roman" w:cstheme="minorHAnsi"/>
          <w:bCs/>
          <w:kern w:val="3"/>
          <w:lang w:bidi="en-US"/>
        </w:rPr>
        <w:t>) bez PDV-a</w:t>
      </w:r>
    </w:p>
    <w:p w14:paraId="6D47A991" w14:textId="21904891" w:rsidR="00F05CF6" w:rsidRDefault="00F05CF6" w:rsidP="00F05CF6">
      <w:pPr>
        <w:widowControl w:val="0"/>
        <w:suppressAutoHyphens/>
        <w:autoSpaceDN w:val="0"/>
        <w:spacing w:after="0" w:line="240" w:lineRule="auto"/>
        <w:ind w:left="426" w:right="-1" w:hanging="142"/>
        <w:textAlignment w:val="baseline"/>
        <w:rPr>
          <w:rFonts w:eastAsia="Times New Roman" w:cstheme="minorHAnsi"/>
          <w:bCs/>
          <w:kern w:val="3"/>
          <w:lang w:bidi="en-US"/>
        </w:rPr>
      </w:pPr>
      <w:r>
        <w:rPr>
          <w:rFonts w:eastAsia="Times New Roman" w:cstheme="minorHAnsi"/>
          <w:bCs/>
          <w:kern w:val="3"/>
          <w:lang w:bidi="en-US"/>
        </w:rPr>
        <w:t>Grupa 2: 8.100,00 eura (</w:t>
      </w:r>
      <w:proofErr w:type="spellStart"/>
      <w:r>
        <w:rPr>
          <w:rFonts w:eastAsia="Times New Roman" w:cstheme="minorHAnsi"/>
          <w:bCs/>
          <w:kern w:val="3"/>
          <w:lang w:bidi="en-US"/>
        </w:rPr>
        <w:t>osamtisućaistoeura</w:t>
      </w:r>
      <w:proofErr w:type="spellEnd"/>
      <w:r>
        <w:rPr>
          <w:rFonts w:eastAsia="Times New Roman" w:cstheme="minorHAnsi"/>
          <w:bCs/>
          <w:kern w:val="3"/>
          <w:lang w:bidi="en-US"/>
        </w:rPr>
        <w:t>) bez PDV-a</w:t>
      </w:r>
    </w:p>
    <w:p w14:paraId="1A296751" w14:textId="01DF26FD" w:rsidR="00F05CF6" w:rsidRPr="00F05CF6" w:rsidRDefault="00F05CF6" w:rsidP="00F05CF6">
      <w:pPr>
        <w:widowControl w:val="0"/>
        <w:suppressAutoHyphens/>
        <w:autoSpaceDN w:val="0"/>
        <w:spacing w:after="0" w:line="240" w:lineRule="auto"/>
        <w:ind w:left="426" w:right="-1" w:hanging="142"/>
        <w:textAlignment w:val="baseline"/>
        <w:rPr>
          <w:rFonts w:eastAsia="Times New Roman" w:cstheme="minorHAnsi"/>
          <w:bCs/>
          <w:kern w:val="3"/>
          <w:lang w:bidi="en-US"/>
        </w:rPr>
      </w:pPr>
      <w:r>
        <w:rPr>
          <w:rFonts w:eastAsia="Times New Roman" w:cstheme="minorHAnsi"/>
          <w:bCs/>
          <w:kern w:val="3"/>
          <w:lang w:bidi="en-US"/>
        </w:rPr>
        <w:t>Grupa 3: 10.700,00 eura (</w:t>
      </w:r>
      <w:proofErr w:type="spellStart"/>
      <w:r>
        <w:rPr>
          <w:rFonts w:eastAsia="Times New Roman" w:cstheme="minorHAnsi"/>
          <w:bCs/>
          <w:kern w:val="3"/>
          <w:lang w:bidi="en-US"/>
        </w:rPr>
        <w:t>desettisućaisedamstoeura</w:t>
      </w:r>
      <w:proofErr w:type="spellEnd"/>
      <w:r>
        <w:rPr>
          <w:rFonts w:eastAsia="Times New Roman" w:cstheme="minorHAnsi"/>
          <w:bCs/>
          <w:kern w:val="3"/>
          <w:lang w:bidi="en-US"/>
        </w:rPr>
        <w:t>) bez PDV-a</w:t>
      </w:r>
    </w:p>
    <w:p w14:paraId="37269FF1" w14:textId="77777777" w:rsidR="00F84825" w:rsidRDefault="00F84825" w:rsidP="001C7D41">
      <w:pPr>
        <w:widowControl w:val="0"/>
        <w:suppressAutoHyphens/>
        <w:autoSpaceDN w:val="0"/>
        <w:spacing w:after="240" w:line="240" w:lineRule="auto"/>
        <w:ind w:left="142" w:right="-1" w:firstLine="142"/>
        <w:jc w:val="both"/>
        <w:textAlignment w:val="baseline"/>
        <w:rPr>
          <w:rFonts w:eastAsia="Andale Sans UI" w:cstheme="minorHAnsi"/>
          <w:b/>
          <w:bCs/>
          <w:kern w:val="3"/>
          <w:lang w:bidi="en-US"/>
        </w:rPr>
      </w:pPr>
    </w:p>
    <w:p w14:paraId="63404DCD" w14:textId="2B1A9DDB" w:rsidR="00301672"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radova.</w:t>
      </w:r>
    </w:p>
    <w:p w14:paraId="7F7D638A" w14:textId="7BE39222" w:rsidR="00F05CF6"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F05CF6">
        <w:rPr>
          <w:rFonts w:eastAsia="Andale Sans UI" w:cstheme="minorHAnsi"/>
          <w:kern w:val="3"/>
          <w:lang w:bidi="en-US"/>
        </w:rPr>
        <w:t>35/</w:t>
      </w:r>
      <w:r w:rsidR="000F625F">
        <w:rPr>
          <w:rFonts w:eastAsia="Andale Sans UI" w:cstheme="minorHAnsi"/>
          <w:kern w:val="3"/>
          <w:lang w:bidi="en-US"/>
        </w:rPr>
        <w:t>24</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lastRenderedPageBreak/>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3783C9F9" w14:textId="0356D9EF" w:rsidR="007D6820" w:rsidRPr="0047541B" w:rsidRDefault="007D6820" w:rsidP="007636A8">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F84825" w:rsidRPr="00F84825">
        <w:rPr>
          <w:rFonts w:eastAsia="Times New Roman" w:cstheme="minorHAnsi"/>
          <w:bCs/>
          <w:kern w:val="3"/>
          <w:lang w:bidi="en-US"/>
        </w:rPr>
        <w:t>90 dana od dana sklapanja Ugovora</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1D88DF8D" w:rsidR="003B35D0" w:rsidRPr="000F625F" w:rsidRDefault="007D6820" w:rsidP="000F625F">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F84825" w:rsidRPr="00F84825">
        <w:rPr>
          <w:rFonts w:eastAsia="Times New Roman" w:cstheme="minorHAnsi"/>
          <w:kern w:val="3"/>
          <w:lang w:bidi="en-US"/>
        </w:rPr>
        <w:t>Grad Požega, dječji vrtić Cvjetna livada, K. Krešimira 32A</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treba nasloviti na točan naziv Naručitelja s obvezom naznake broja Ugovora.</w:t>
      </w:r>
    </w:p>
    <w:p w14:paraId="682B5F17" w14:textId="77777777"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mora sadržavati sve obvezne osnovne elemente elektroničkog računa propisane člankom 5. Zakona o elektroničkom izdavanju računa u javnoj nabavi (Narodne novine, broj: 94/18.).</w:t>
      </w:r>
    </w:p>
    <w:p w14:paraId="0E6F60B2" w14:textId="0DDB4635"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714" w:hanging="357"/>
        <w:contextualSpacing w:val="0"/>
        <w:jc w:val="both"/>
        <w:textAlignment w:val="baseline"/>
        <w:rPr>
          <w:rFonts w:eastAsia="Times New Roman" w:cstheme="minorHAnsi"/>
          <w:b/>
          <w:bCs/>
          <w:kern w:val="3"/>
          <w:u w:val="single"/>
          <w:lang w:bidi="en-US"/>
        </w:rPr>
      </w:pPr>
      <w:r w:rsidRPr="0047541B">
        <w:rPr>
          <w:rFonts w:eastAsia="Times New Roman" w:cstheme="minorHAnsi"/>
          <w:kern w:val="3"/>
          <w:u w:val="single"/>
          <w:lang w:bidi="en-US"/>
        </w:rPr>
        <w:t>kriterij za odabir ponude</w:t>
      </w:r>
      <w:r w:rsidRPr="0047541B">
        <w:rPr>
          <w:rFonts w:eastAsia="Times New Roman" w:cstheme="minorHAnsi"/>
          <w:kern w:val="3"/>
          <w:lang w:bidi="en-US"/>
        </w:rPr>
        <w:t xml:space="preserve">: </w:t>
      </w:r>
      <w:r w:rsidRPr="0047541B">
        <w:rPr>
          <w:rFonts w:eastAsia="Times New Roman" w:cstheme="minorHAnsi"/>
          <w:b/>
          <w:bCs/>
          <w:kern w:val="3"/>
          <w:u w:val="single"/>
          <w:lang w:bidi="en-US"/>
        </w:rPr>
        <w:t>najniža</w:t>
      </w:r>
      <w:r w:rsidRPr="0047541B">
        <w:rPr>
          <w:rFonts w:eastAsia="Times New Roman" w:cstheme="minorHAnsi"/>
          <w:b/>
          <w:bCs/>
          <w:kern w:val="3"/>
          <w:lang w:bidi="en-US"/>
        </w:rPr>
        <w:t xml:space="preserve"> </w:t>
      </w:r>
      <w:r w:rsidRPr="0047541B">
        <w:rPr>
          <w:rFonts w:eastAsia="Times New Roman" w:cstheme="minorHAnsi"/>
          <w:b/>
          <w:bCs/>
          <w:kern w:val="3"/>
          <w:u w:val="single"/>
          <w:lang w:bidi="en-US"/>
        </w:rPr>
        <w:t>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6AB4AC66" w14:textId="32CDD8CA" w:rsidR="007D4960" w:rsidRDefault="007D6820" w:rsidP="001C7D41">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1E0293A1" w14:textId="77777777" w:rsidR="000F625F" w:rsidRPr="0047541B" w:rsidRDefault="000F625F" w:rsidP="001C7D41">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4DAECE35" w:rsidR="007D6820" w:rsidRPr="0047541B" w:rsidRDefault="007D6820"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1C7D41">
      <w:pPr>
        <w:widowControl w:val="0"/>
        <w:shd w:val="clear" w:color="auto" w:fill="FFFFFF"/>
        <w:suppressAutoHyphens/>
        <w:autoSpaceDN w:val="0"/>
        <w:spacing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 xml:space="preserve">je gospodarski subjekt koji ima poslovni </w:t>
      </w:r>
      <w:proofErr w:type="spellStart"/>
      <w:r w:rsidR="007D6820" w:rsidRPr="0047541B">
        <w:rPr>
          <w:rFonts w:eastAsia="Times New Roman" w:cstheme="minorHAnsi"/>
          <w:kern w:val="3"/>
          <w:lang w:bidi="en-US"/>
        </w:rPr>
        <w:t>nastan</w:t>
      </w:r>
      <w:proofErr w:type="spellEnd"/>
      <w:r w:rsidR="007D6820"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169. (terorizam), članka 169.a (javno poticanje na terorizam) i članka 169.b (novačenje i obuka za terorizam) iz Kaznenog zakona („Narodne novine“ br. 110/97., 27/98., 50/00., 129/00., </w:t>
      </w:r>
      <w:r w:rsidRPr="0047541B">
        <w:rPr>
          <w:rFonts w:eastAsia="Times New Roman" w:cstheme="minorHAnsi"/>
          <w:kern w:val="3"/>
          <w:lang w:bidi="en-US"/>
        </w:rPr>
        <w:lastRenderedPageBreak/>
        <w:t>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279. (pranje novca) iz Kaznenog zakona („Narodne novine“ br. 110/97., 27/98., 50/00., 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 xml:space="preserve">3.1.1. je gospodarski subjekt koji nema poslovni </w:t>
      </w:r>
      <w:proofErr w:type="spellStart"/>
      <w:r w:rsidRPr="0047541B">
        <w:rPr>
          <w:rFonts w:eastAsia="Times New Roman" w:cstheme="minorHAnsi"/>
          <w:kern w:val="3"/>
          <w:lang w:bidi="en-US"/>
        </w:rPr>
        <w:t>nastan</w:t>
      </w:r>
      <w:proofErr w:type="spellEnd"/>
      <w:r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a) do f) ovog stavka i za odgovarajuća kaznena djela koja, prema nacionalnim propisima države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ako gospodarski subjekt nema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w:t>
      </w:r>
      <w:bookmarkStart w:id="5"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5"/>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proofErr w:type="spellStart"/>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w:t>
      </w:r>
      <w:proofErr w:type="spellEnd"/>
      <w:r w:rsidRPr="0047541B">
        <w:rPr>
          <w:rFonts w:eastAsia="Times New Roman" w:cstheme="minorHAnsi"/>
          <w:b/>
          <w:bCs/>
          <w:i/>
          <w:kern w:val="3"/>
          <w:u w:val="single"/>
          <w:lang w:bidi="en-US"/>
        </w:rPr>
        <w:t xml:space="preserve">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 xml:space="preserve">Razdoblje isključenja gospodarskog subjekta kod kojeg su ostvarene osnove za isključenje iz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lastRenderedPageBreak/>
        <w:t>Za potrebe utvrđivanja okolnosti iz</w:t>
      </w:r>
      <w:r w:rsidRPr="0047541B">
        <w:rPr>
          <w:rFonts w:eastAsia="Times New Roman" w:cstheme="minorHAnsi"/>
          <w:b/>
          <w:bCs/>
          <w:i/>
          <w:iCs/>
          <w:kern w:val="3"/>
          <w:lang w:bidi="en-US"/>
        </w:rPr>
        <w:t xml:space="preserve"> </w:t>
      </w:r>
      <w:proofErr w:type="spellStart"/>
      <w:r w:rsidRPr="0047541B">
        <w:rPr>
          <w:rFonts w:eastAsia="Times New Roman" w:cstheme="minorHAnsi"/>
          <w:b/>
          <w:bCs/>
          <w:i/>
          <w:iCs/>
          <w:kern w:val="3"/>
          <w:u w:val="single"/>
          <w:lang w:bidi="en-US"/>
        </w:rPr>
        <w:t>podtočke</w:t>
      </w:r>
      <w:proofErr w:type="spellEnd"/>
      <w:r w:rsidRPr="0047541B">
        <w:rPr>
          <w:rFonts w:eastAsia="Segoe UI" w:cstheme="minorHAnsi"/>
          <w:b/>
          <w:bCs/>
          <w:i/>
          <w:iCs/>
          <w:kern w:val="3"/>
          <w:u w:val="single"/>
          <w:lang w:bidi="en-US"/>
        </w:rPr>
        <w:t xml:space="preserve"> 3.2. </w:t>
      </w:r>
      <w:r w:rsidRPr="0047541B">
        <w:rPr>
          <w:rFonts w:eastAsia="Times New Roman" w:cstheme="minorHAnsi"/>
          <w:kern w:val="3"/>
          <w:lang w:bidi="en-US"/>
        </w:rPr>
        <w:t xml:space="preserve">gospodarski subjekt dužan je u ponudi dostaviti potvrdu Porezne uprave ili drugog nadležnog tijela u državi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7001E282" w14:textId="555ED980" w:rsidR="001C7D41" w:rsidRPr="00CD3287" w:rsidRDefault="007D6820" w:rsidP="00CD3287">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državi njegova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w:t>
      </w:r>
    </w:p>
    <w:p w14:paraId="6A692F99" w14:textId="7E2647B3" w:rsidR="007636A8" w:rsidRPr="0047541B" w:rsidRDefault="005603D1"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t>5</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D3FB5DC" w14:textId="77777777" w:rsidR="003E2CD3" w:rsidRPr="00CD3287" w:rsidRDefault="003E2CD3" w:rsidP="00CD3287">
      <w:pPr>
        <w:widowControl w:val="0"/>
        <w:shd w:val="clear" w:color="auto" w:fill="FFFFFF"/>
        <w:suppressAutoHyphens/>
        <w:autoSpaceDN w:val="0"/>
        <w:spacing w:after="0" w:line="240" w:lineRule="auto"/>
        <w:ind w:right="60"/>
        <w:jc w:val="both"/>
        <w:textAlignment w:val="baseline"/>
        <w:rPr>
          <w:rFonts w:eastAsia="Times New Roman" w:cstheme="minorHAnsi"/>
          <w:b/>
          <w:kern w:val="3"/>
          <w:u w:val="single"/>
          <w:lang w:bidi="en-US"/>
        </w:rPr>
      </w:pPr>
      <w:bookmarkStart w:id="6" w:name="bookmark6"/>
      <w:r w:rsidRPr="00CD3287">
        <w:rPr>
          <w:rFonts w:eastAsia="Times New Roman" w:cstheme="minorHAnsi"/>
          <w:b/>
          <w:kern w:val="3"/>
          <w:u w:val="single"/>
          <w:lang w:bidi="en-US"/>
        </w:rPr>
        <w:t>JAMSTVO ZA UREDNO ISPUNJENJE UGOVORA</w:t>
      </w:r>
    </w:p>
    <w:p w14:paraId="50309FA6" w14:textId="77777777" w:rsidR="003E2CD3" w:rsidRPr="0047541B" w:rsidRDefault="003E2CD3" w:rsidP="00CD3287">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74697E44" w14:textId="77777777" w:rsidR="003E2CD3" w:rsidRPr="0047541B" w:rsidRDefault="003E2CD3" w:rsidP="00CD3287">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Jamstvo za uredno ispunjenje ugovora mora glasiti na valutu ugovora, a u slučaju da glasi na stranu valutu prilikom preračunavanja primijenit će se srednji tečaj Hrvatske narodne banke na dan otvaranja ponuda.</w:t>
      </w:r>
    </w:p>
    <w:p w14:paraId="18FC283D" w14:textId="77777777" w:rsidR="003E2CD3" w:rsidRPr="0047541B" w:rsidRDefault="003E2CD3" w:rsidP="00CD3287">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Sukladno članku 214. stavku 4. ZJN 2016, gospodarski subjekt može umjesto jamstva za uredno ispunjenje ugovora dati novčani polog u traženom iznosu.</w:t>
      </w:r>
    </w:p>
    <w:p w14:paraId="1CA06555" w14:textId="30A1EEA6"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Polog se u odgovarajućem iznosu uplaćuje u korist računa kod Zagrebačke banke d.d., IBAN: HR8123600001835100008, </w:t>
      </w:r>
      <w:r w:rsidR="00CD3287" w:rsidRPr="00CD3287">
        <w:rPr>
          <w:rFonts w:eastAsia="Times New Roman" w:cstheme="minorHAnsi"/>
          <w:kern w:val="3"/>
          <w:lang w:bidi="en-US"/>
        </w:rPr>
        <w:t xml:space="preserve">model </w:t>
      </w:r>
      <w:r w:rsidRPr="0047541B">
        <w:rPr>
          <w:rFonts w:eastAsia="Times New Roman" w:cstheme="minorHAnsi"/>
          <w:kern w:val="3"/>
          <w:lang w:bidi="en-US"/>
        </w:rPr>
        <w:t xml:space="preserve">68;  </w:t>
      </w:r>
      <w:r w:rsidR="00CD3287" w:rsidRPr="00CD3287">
        <w:rPr>
          <w:rFonts w:eastAsia="Times New Roman" w:cstheme="minorHAnsi"/>
          <w:kern w:val="3"/>
          <w:lang w:bidi="en-US"/>
        </w:rPr>
        <w:t xml:space="preserve">poziv na broj </w:t>
      </w:r>
      <w:r w:rsidRPr="0047541B">
        <w:rPr>
          <w:rFonts w:eastAsia="Times New Roman" w:cstheme="minorHAnsi"/>
          <w:kern w:val="3"/>
          <w:lang w:bidi="en-US"/>
        </w:rPr>
        <w:t xml:space="preserve">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505C380F" w14:textId="53D8D5DD" w:rsidR="003E2CD3" w:rsidRPr="0047541B" w:rsidRDefault="003E2CD3" w:rsidP="00CD3287">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2815EB67" w14:textId="2A612BB2" w:rsidR="007365E0" w:rsidRDefault="003E2CD3" w:rsidP="00CD3287">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6CD608BA" w14:textId="77777777" w:rsidR="00CD3287" w:rsidRPr="0047541B" w:rsidRDefault="00CD3287" w:rsidP="00CD3287">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p>
    <w:p w14:paraId="3BB68F6B" w14:textId="0962CD56" w:rsidR="007D6820" w:rsidRPr="0047541B" w:rsidRDefault="005603D1"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6</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6"/>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7" w:name="bookmark7"/>
      <w:r w:rsidRPr="0047541B">
        <w:rPr>
          <w:rFonts w:eastAsia="Andale Sans UI" w:cstheme="minorHAnsi"/>
          <w:kern w:val="3"/>
          <w:lang w:bidi="en-US"/>
        </w:rPr>
        <w:t>Oblik i način izrade ponude</w:t>
      </w:r>
      <w:bookmarkEnd w:id="7"/>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8" w:name="bookmark8"/>
      <w:r w:rsidRPr="0047541B">
        <w:rPr>
          <w:rFonts w:eastAsia="Andale Sans UI" w:cstheme="minorHAnsi"/>
          <w:kern w:val="3"/>
          <w:lang w:bidi="en-US"/>
        </w:rPr>
        <w:t>Ponuda treba sadržavati:</w:t>
      </w:r>
      <w:bookmarkEnd w:id="8"/>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Dokaz iz </w:t>
      </w:r>
      <w:proofErr w:type="spellStart"/>
      <w:r w:rsidRPr="0047541B">
        <w:rPr>
          <w:rFonts w:eastAsia="Times New Roman" w:cstheme="minorHAnsi"/>
          <w:kern w:val="3"/>
          <w:lang w:bidi="en-US"/>
        </w:rPr>
        <w:t>podtočke</w:t>
      </w:r>
      <w:proofErr w:type="spellEnd"/>
      <w:r w:rsidRPr="0047541B">
        <w:rPr>
          <w:rFonts w:eastAsia="Times New Roman" w:cstheme="minorHAnsi"/>
          <w:kern w:val="3"/>
          <w:lang w:bidi="en-US"/>
        </w:rPr>
        <w:t xml:space="preserv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lastRenderedPageBreak/>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w:t>
      </w:r>
      <w:proofErr w:type="spellStart"/>
      <w:r w:rsidRPr="0047541B">
        <w:rPr>
          <w:rFonts w:eastAsia="Times New Roman" w:cstheme="minorHAnsi"/>
          <w:b/>
          <w:bCs/>
          <w:kern w:val="3"/>
          <w:u w:val="single"/>
          <w:lang w:bidi="en-US"/>
        </w:rPr>
        <w:t>podtočke</w:t>
      </w:r>
      <w:proofErr w:type="spellEnd"/>
      <w:r w:rsidRPr="0047541B">
        <w:rPr>
          <w:rFonts w:eastAsia="Times New Roman" w:cstheme="minorHAnsi"/>
          <w:b/>
          <w:bCs/>
          <w:kern w:val="3"/>
          <w:u w:val="single"/>
          <w:lang w:bidi="en-US"/>
        </w:rPr>
        <w:t xml:space="preserv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7B40D134" w:rsidR="007D6820" w:rsidRPr="0047541B" w:rsidRDefault="005603D1"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9"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124572E2" w14:textId="2C97C200" w:rsidR="007365E0" w:rsidRPr="005603D1" w:rsidRDefault="007D6820" w:rsidP="005603D1">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2E953A4E"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DC045A">
        <w:rPr>
          <w:rFonts w:cstheme="minorHAnsi"/>
          <w:b/>
          <w:i/>
          <w:u w:val="single"/>
        </w:rPr>
        <w:t>17</w:t>
      </w:r>
      <w:r w:rsidR="00FA400F" w:rsidRPr="004C5DBE">
        <w:rPr>
          <w:rFonts w:cstheme="minorHAnsi"/>
          <w:b/>
          <w:i/>
          <w:u w:val="single"/>
        </w:rPr>
        <w:t>.</w:t>
      </w:r>
      <w:r w:rsidR="00367430" w:rsidRPr="004C5DBE">
        <w:rPr>
          <w:rFonts w:cstheme="minorHAnsi"/>
          <w:b/>
          <w:i/>
          <w:u w:val="single"/>
        </w:rPr>
        <w:t xml:space="preserve"> </w:t>
      </w:r>
      <w:r w:rsidR="005603D1" w:rsidRPr="004C5DBE">
        <w:rPr>
          <w:rFonts w:cstheme="minorHAnsi"/>
          <w:b/>
          <w:i/>
          <w:u w:val="single"/>
        </w:rPr>
        <w:t xml:space="preserve">lipnja </w:t>
      </w:r>
      <w:r w:rsidR="000F625F" w:rsidRPr="004C5DBE">
        <w:rPr>
          <w:rFonts w:cstheme="minorHAnsi"/>
          <w:b/>
          <w:i/>
          <w:u w:val="single"/>
        </w:rPr>
        <w:t>2024</w:t>
      </w:r>
      <w:r w:rsidR="00DC045A">
        <w:rPr>
          <w:rFonts w:cstheme="minorHAnsi"/>
          <w:b/>
          <w:i/>
          <w:u w:val="single"/>
        </w:rPr>
        <w:t>. godine do 12</w:t>
      </w:r>
      <w:r w:rsidRPr="004C5DBE">
        <w:rPr>
          <w:rFonts w:cstheme="minorHAnsi"/>
          <w:b/>
          <w:i/>
          <w:u w:val="single"/>
        </w:rPr>
        <w:t>:00 sati</w:t>
      </w:r>
      <w:r w:rsidRPr="004C5DBE">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06B79DC5" w14:textId="79BDFAFA" w:rsidR="005603D1" w:rsidRDefault="00FF75D5" w:rsidP="005603D1">
      <w:pPr>
        <w:shd w:val="clear" w:color="auto" w:fill="FFFFFF"/>
        <w:spacing w:after="0"/>
        <w:ind w:left="708" w:right="260" w:firstLine="708"/>
        <w:jc w:val="center"/>
        <w:rPr>
          <w:rFonts w:eastAsia="Andale Sans UI" w:cstheme="minorHAnsi"/>
          <w:kern w:val="3"/>
          <w:lang w:bidi="en-US"/>
        </w:rPr>
      </w:pPr>
      <w:bookmarkStart w:id="10" w:name="_Hlk97290128"/>
      <w:r w:rsidRPr="0047541B">
        <w:rPr>
          <w:rFonts w:eastAsia="Andale Sans UI" w:cstheme="minorHAnsi"/>
          <w:kern w:val="3"/>
          <w:lang w:bidi="en-US"/>
        </w:rPr>
        <w:t>“</w:t>
      </w:r>
      <w:bookmarkEnd w:id="10"/>
      <w:r w:rsidR="005603D1" w:rsidRPr="005603D1">
        <w:rPr>
          <w:rFonts w:eastAsia="Andale Sans UI" w:cstheme="minorHAnsi"/>
          <w:lang w:bidi="en-US"/>
        </w:rPr>
        <w:t>RADOVI NA DJEČJEM I</w:t>
      </w:r>
      <w:r w:rsidR="005603D1" w:rsidRPr="005603D1">
        <w:rPr>
          <w:rFonts w:cstheme="minorHAnsi"/>
        </w:rPr>
        <w:t>GRALIŠTU VRTIĆA CVJETNA LIVADA (</w:t>
      </w:r>
      <w:r w:rsidR="005603D1" w:rsidRPr="005603D1">
        <w:rPr>
          <w:rFonts w:eastAsia="Andale Sans UI" w:cstheme="minorHAnsi"/>
          <w:lang w:bidi="en-US"/>
        </w:rPr>
        <w:t>NABAVA PO GRUPAMA</w:t>
      </w:r>
      <w:r w:rsidR="005603D1" w:rsidRPr="005603D1">
        <w:rPr>
          <w:rFonts w:cstheme="minorHAnsi"/>
        </w:rPr>
        <w:t>)</w:t>
      </w:r>
      <w:r w:rsidR="007636A8" w:rsidRPr="0047541B">
        <w:rPr>
          <w:rFonts w:eastAsia="Andale Sans UI" w:cstheme="minorHAnsi"/>
          <w:kern w:val="3"/>
          <w:lang w:bidi="en-US"/>
        </w:rPr>
        <w:t>“</w:t>
      </w:r>
    </w:p>
    <w:p w14:paraId="1EACD7E3" w14:textId="0EC09AA2" w:rsidR="005603D1" w:rsidRPr="005603D1" w:rsidRDefault="005603D1" w:rsidP="005603D1">
      <w:pPr>
        <w:shd w:val="clear" w:color="auto" w:fill="FFFFFF"/>
        <w:spacing w:after="0"/>
        <w:ind w:left="708" w:right="260" w:firstLine="143"/>
        <w:jc w:val="center"/>
        <w:rPr>
          <w:rFonts w:eastAsia="Andale Sans UI" w:cstheme="minorHAnsi"/>
          <w:kern w:val="3"/>
          <w:lang w:bidi="en-US"/>
        </w:rPr>
      </w:pPr>
      <w:r w:rsidRPr="005603D1">
        <w:rPr>
          <w:rFonts w:eastAsia="Andale Sans UI" w:cstheme="minorHAnsi"/>
          <w:kern w:val="3"/>
          <w:lang w:bidi="en-US"/>
        </w:rPr>
        <w:t>(s obavezno istaknutom naznakom na koju se grupu odnosi Grupa 1/ Grupa 2</w:t>
      </w:r>
      <w:r>
        <w:rPr>
          <w:rFonts w:eastAsia="Andale Sans UI" w:cstheme="minorHAnsi"/>
          <w:kern w:val="3"/>
          <w:lang w:bidi="en-US"/>
        </w:rPr>
        <w:t>/Grupa 3</w:t>
      </w:r>
      <w:r w:rsidRPr="005603D1">
        <w:rPr>
          <w:rFonts w:eastAsia="Andale Sans UI" w:cstheme="minorHAnsi"/>
          <w:kern w:val="3"/>
          <w:lang w:bidi="en-US"/>
        </w:rPr>
        <w:t xml:space="preserve"> ili </w:t>
      </w:r>
      <w:r>
        <w:rPr>
          <w:rFonts w:eastAsia="Andale Sans UI" w:cstheme="minorHAnsi"/>
          <w:kern w:val="3"/>
          <w:lang w:bidi="en-US"/>
        </w:rPr>
        <w:t>sve tri</w:t>
      </w:r>
      <w:r w:rsidRPr="005603D1">
        <w:rPr>
          <w:rFonts w:eastAsia="Andale Sans UI" w:cstheme="minorHAnsi"/>
          <w:kern w:val="3"/>
          <w:lang w:bidi="en-US"/>
        </w:rPr>
        <w:t xml:space="preserve"> grupe)</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66F0475A" w14:textId="2D0C9EB7" w:rsidR="000F625F" w:rsidRDefault="007D6820" w:rsidP="000F625F">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5603D1">
        <w:rPr>
          <w:rFonts w:eastAsia="Andale Sans UI" w:cstheme="minorHAnsi"/>
          <w:kern w:val="3"/>
          <w:lang w:bidi="en-US"/>
        </w:rPr>
        <w:t>35</w:t>
      </w:r>
      <w:r w:rsidR="000F625F">
        <w:rPr>
          <w:rFonts w:eastAsia="Andale Sans UI" w:cstheme="minorHAnsi"/>
          <w:kern w:val="3"/>
          <w:lang w:bidi="en-US"/>
        </w:rPr>
        <w:t>/24</w:t>
      </w:r>
    </w:p>
    <w:p w14:paraId="176586D9" w14:textId="2505B4A8" w:rsidR="00301672" w:rsidRPr="0047541B" w:rsidRDefault="007D6820" w:rsidP="000F625F">
      <w:pPr>
        <w:widowControl w:val="0"/>
        <w:shd w:val="clear" w:color="auto" w:fill="FFFFFF"/>
        <w:suppressAutoHyphens/>
        <w:autoSpaceDN w:val="0"/>
        <w:spacing w:line="240" w:lineRule="auto"/>
        <w:ind w:right="260"/>
        <w:jc w:val="center"/>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6FEDDFF2" w:rsidR="007D6820" w:rsidRPr="0047541B" w:rsidRDefault="005603D1"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75A9B62D" w:rsidR="00301672" w:rsidRPr="0047541B" w:rsidRDefault="007D6820" w:rsidP="00CD3287">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CD3287">
      <w:pPr>
        <w:widowControl w:val="0"/>
        <w:shd w:val="clear" w:color="auto" w:fill="FFFFFF"/>
        <w:suppressAutoHyphens/>
        <w:autoSpaceDN w:val="0"/>
        <w:spacing w:after="0" w:line="240" w:lineRule="auto"/>
        <w:ind w:left="284"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6D1FA58" w14:textId="77777777" w:rsidR="007D6820" w:rsidRPr="0047541B" w:rsidRDefault="007D6820" w:rsidP="00CD3287">
      <w:pPr>
        <w:widowControl w:val="0"/>
        <w:shd w:val="clear" w:color="auto" w:fill="FFFFFF"/>
        <w:suppressAutoHyphens/>
        <w:autoSpaceDN w:val="0"/>
        <w:spacing w:after="0" w:line="240" w:lineRule="auto"/>
        <w:ind w:left="284"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47541B"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58CC21BA" w14:textId="0D444471" w:rsidR="007D6820" w:rsidRPr="00CD3287" w:rsidRDefault="007D6820" w:rsidP="00CD3287">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290B68F4" w14:textId="082279CC"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r w:rsidRPr="0047541B">
        <w:rPr>
          <w:rFonts w:eastAsia="Times New Roman" w:cstheme="minorHAnsi"/>
          <w:b/>
          <w:bCs/>
          <w:kern w:val="3"/>
          <w:lang w:bidi="en-US"/>
        </w:rPr>
        <w:lastRenderedPageBreak/>
        <w:t>Prilog 1.</w:t>
      </w:r>
    </w:p>
    <w:p w14:paraId="74EF80A3" w14:textId="574578F9"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r w:rsidR="005603D1">
        <w:rPr>
          <w:rFonts w:eastAsia="Times New Roman" w:cstheme="minorHAnsi"/>
          <w:b/>
          <w:bCs/>
          <w:kern w:val="3"/>
          <w:lang w:bidi="en-US"/>
        </w:rPr>
        <w:t xml:space="preserve"> – GRUPA 1</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624E8324" w14:textId="77777777" w:rsidR="00CD3287" w:rsidRDefault="003B35D0" w:rsidP="00246AA0">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5603D1" w:rsidRPr="005603D1">
        <w:rPr>
          <w:rFonts w:eastAsia="Calibri" w:cstheme="minorHAnsi"/>
          <w:bCs/>
        </w:rPr>
        <w:t>RADOVI NA DJEČJEM IGRALIŠTU VRTIĆA CVJETNA LIVADA (NABAVA PO GRUPAMA)</w:t>
      </w:r>
      <w:r w:rsidR="00CD3287">
        <w:rPr>
          <w:rFonts w:eastAsia="Calibri" w:cstheme="minorHAnsi"/>
          <w:bCs/>
        </w:rPr>
        <w:t xml:space="preserve"> -  </w:t>
      </w:r>
    </w:p>
    <w:p w14:paraId="0A27B955" w14:textId="1D969AFD" w:rsidR="00246AA0" w:rsidRPr="0047541B" w:rsidRDefault="00CD3287" w:rsidP="00246AA0">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CD3287">
        <w:rPr>
          <w:rFonts w:eastAsia="Calibri" w:cstheme="minorHAnsi"/>
          <w:bCs/>
        </w:rPr>
        <w:t>IZRADA I UGRADNJA SJENICE</w:t>
      </w:r>
    </w:p>
    <w:p w14:paraId="65284E7D" w14:textId="32947737" w:rsidR="007D6820" w:rsidRPr="0047541B" w:rsidRDefault="007D6820" w:rsidP="00246AA0">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5603D1">
        <w:rPr>
          <w:rFonts w:eastAsia="Times New Roman" w:cstheme="minorHAnsi"/>
          <w:bCs/>
          <w:kern w:val="3"/>
          <w:lang w:bidi="en-US"/>
        </w:rPr>
        <w:t>35</w:t>
      </w:r>
      <w:r w:rsidR="000F625F">
        <w:rPr>
          <w:rFonts w:eastAsia="Times New Roman" w:cstheme="minorHAnsi"/>
          <w:bCs/>
          <w:kern w:val="3"/>
          <w:lang w:bidi="en-US"/>
        </w:rPr>
        <w:t>/24</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69A397B9"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6F0035">
        <w:rPr>
          <w:rFonts w:eastAsia="Times New Roman" w:cstheme="minorHAnsi"/>
          <w:kern w:val="3"/>
          <w:lang w:bidi="en-US"/>
        </w:rPr>
        <w:t>4</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D1F78D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44F4B7E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E1E4B9B" w14:textId="052E4CF2"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424B8D3D" w14:textId="6C5B4ED3" w:rsidR="0047541B" w:rsidRDefault="007D6820"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37C184F3" w14:textId="77777777" w:rsidR="0047541B" w:rsidRDefault="0047541B">
      <w:pPr>
        <w:rPr>
          <w:rFonts w:eastAsia="Times New Roman" w:cstheme="minorHAnsi"/>
          <w:b/>
          <w:bCs/>
          <w:kern w:val="3"/>
          <w:sz w:val="18"/>
          <w:szCs w:val="18"/>
          <w:lang w:bidi="en-US"/>
        </w:rPr>
      </w:pPr>
      <w:r>
        <w:rPr>
          <w:rFonts w:eastAsia="Times New Roman" w:cstheme="minorHAnsi"/>
          <w:b/>
          <w:bCs/>
          <w:kern w:val="3"/>
          <w:sz w:val="18"/>
          <w:szCs w:val="18"/>
          <w:lang w:bidi="en-US"/>
        </w:rPr>
        <w:br w:type="page"/>
      </w:r>
    </w:p>
    <w:p w14:paraId="2573D9DA" w14:textId="77777777" w:rsidR="005603D1" w:rsidRPr="0047541B" w:rsidRDefault="005603D1" w:rsidP="005603D1">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3" w:name="bookmark12"/>
      <w:r w:rsidRPr="0047541B">
        <w:rPr>
          <w:rFonts w:eastAsia="Times New Roman" w:cstheme="minorHAnsi"/>
          <w:b/>
          <w:bCs/>
          <w:kern w:val="3"/>
          <w:lang w:bidi="en-US"/>
        </w:rPr>
        <w:lastRenderedPageBreak/>
        <w:t>Prilog 1.</w:t>
      </w:r>
    </w:p>
    <w:p w14:paraId="68793997" w14:textId="185F54B0" w:rsidR="005603D1" w:rsidRPr="0047541B" w:rsidRDefault="005603D1" w:rsidP="005603D1">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r>
        <w:rPr>
          <w:rFonts w:eastAsia="Times New Roman" w:cstheme="minorHAnsi"/>
          <w:b/>
          <w:bCs/>
          <w:kern w:val="3"/>
          <w:lang w:bidi="en-US"/>
        </w:rPr>
        <w:t xml:space="preserve"> – GRUPA 2</w:t>
      </w:r>
    </w:p>
    <w:p w14:paraId="0DA334F1" w14:textId="77777777" w:rsidR="005603D1" w:rsidRPr="0047541B" w:rsidRDefault="005603D1" w:rsidP="005603D1">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6F6F5892" w14:textId="77777777" w:rsidR="00CD3287" w:rsidRDefault="005603D1" w:rsidP="005603D1">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Pr="005603D1">
        <w:rPr>
          <w:rFonts w:eastAsia="Calibri" w:cstheme="minorHAnsi"/>
          <w:bCs/>
        </w:rPr>
        <w:t>RADOVI NA DJEČJEM IGRALIŠTU VRTIĆA CVJETNA LIVADA (NABAVA PO GRUPAMA)</w:t>
      </w:r>
      <w:r w:rsidR="00CD3287">
        <w:rPr>
          <w:rFonts w:eastAsia="Calibri" w:cstheme="minorHAnsi"/>
          <w:bCs/>
        </w:rPr>
        <w:t xml:space="preserve"> -    </w:t>
      </w:r>
    </w:p>
    <w:p w14:paraId="4932C848" w14:textId="512DE369" w:rsidR="005603D1" w:rsidRPr="0047541B" w:rsidRDefault="00CD3287" w:rsidP="005603D1">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007BF2">
        <w:rPr>
          <w:rFonts w:eastAsia="Andale Sans UI" w:cstheme="minorHAnsi"/>
          <w:kern w:val="3"/>
          <w:lang w:bidi="en-US"/>
        </w:rPr>
        <w:t>IZRADA I UGRADNJA OGRADE</w:t>
      </w:r>
    </w:p>
    <w:p w14:paraId="3C3A5DFB" w14:textId="77777777" w:rsidR="005603D1" w:rsidRPr="0047541B" w:rsidRDefault="005603D1" w:rsidP="005603D1">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47541B">
        <w:rPr>
          <w:rFonts w:eastAsia="Times New Roman" w:cstheme="minorHAnsi"/>
          <w:bCs/>
          <w:kern w:val="3"/>
          <w:lang w:bidi="en-US"/>
        </w:rPr>
        <w:t>BROJ:</w:t>
      </w:r>
      <w:r w:rsidRPr="0047541B">
        <w:rPr>
          <w:rFonts w:eastAsia="Times New Roman" w:cstheme="minorHAnsi"/>
          <w:bCs/>
          <w:kern w:val="3"/>
          <w:lang w:bidi="en-US"/>
        </w:rPr>
        <w:tab/>
        <w:t>JN-</w:t>
      </w:r>
      <w:r>
        <w:rPr>
          <w:rFonts w:eastAsia="Times New Roman" w:cstheme="minorHAnsi"/>
          <w:bCs/>
          <w:kern w:val="3"/>
          <w:lang w:bidi="en-US"/>
        </w:rPr>
        <w:t>35/24</w:t>
      </w:r>
    </w:p>
    <w:p w14:paraId="26342846" w14:textId="77777777" w:rsidR="005603D1" w:rsidRPr="0047541B" w:rsidRDefault="005603D1" w:rsidP="005603D1">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39F9C0D9"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3D68203F" w14:textId="77777777" w:rsidR="005603D1" w:rsidRPr="0047541B" w:rsidRDefault="005603D1" w:rsidP="005603D1">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5EA9DB70"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35544DA0"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7E32C937"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D5E37DD"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22922747" w14:textId="77777777" w:rsidR="005603D1" w:rsidRPr="0047541B" w:rsidRDefault="005603D1" w:rsidP="005603D1">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BF98A5C"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0F3DD4C6"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5218723E"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0EE384DA"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496C47E2"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p>
    <w:p w14:paraId="5A0E74C7" w14:textId="77777777" w:rsidR="005603D1" w:rsidRPr="0047541B" w:rsidRDefault="005603D1" w:rsidP="005603D1">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77A2E1AA" w14:textId="77777777" w:rsidR="005603D1" w:rsidRPr="0047541B" w:rsidRDefault="005603D1" w:rsidP="005603D1">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3EB81BC3" w14:textId="77777777" w:rsidR="005603D1" w:rsidRPr="0047541B" w:rsidRDefault="005603D1" w:rsidP="005603D1">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380DDBFC" w14:textId="77777777" w:rsidR="005603D1" w:rsidRPr="0047541B" w:rsidRDefault="005603D1" w:rsidP="005603D1">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06BD2BB7" w14:textId="77777777" w:rsidR="005603D1" w:rsidRPr="0047541B" w:rsidRDefault="005603D1" w:rsidP="005603D1">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2242C4CE" w14:textId="77777777" w:rsidR="005603D1" w:rsidRPr="0047541B" w:rsidRDefault="005603D1" w:rsidP="005603D1">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7684C496" w14:textId="77777777" w:rsidR="005603D1" w:rsidRPr="0047541B" w:rsidRDefault="005603D1" w:rsidP="005603D1">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5E769FB5" w14:textId="77777777" w:rsidR="005603D1" w:rsidRPr="0047541B" w:rsidRDefault="005603D1" w:rsidP="005603D1">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07D9CE48" w14:textId="77777777" w:rsidR="005603D1" w:rsidRPr="0047541B" w:rsidRDefault="005603D1" w:rsidP="005603D1">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49CB465F" w14:textId="77777777" w:rsidR="005603D1" w:rsidRPr="0047541B" w:rsidRDefault="005603D1" w:rsidP="005603D1">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Pr>
          <w:rFonts w:eastAsia="Times New Roman" w:cstheme="minorHAnsi"/>
          <w:kern w:val="3"/>
          <w:lang w:bidi="en-US"/>
        </w:rPr>
        <w:t>4</w:t>
      </w:r>
      <w:r w:rsidRPr="0047541B">
        <w:rPr>
          <w:rFonts w:eastAsia="Times New Roman" w:cstheme="minorHAnsi"/>
          <w:kern w:val="3"/>
          <w:lang w:bidi="en-US"/>
        </w:rPr>
        <w:t>.</w:t>
      </w:r>
    </w:p>
    <w:p w14:paraId="1657766B" w14:textId="77777777" w:rsidR="005603D1" w:rsidRPr="0047541B" w:rsidRDefault="005603D1" w:rsidP="005603D1">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34669A6C"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5F3EF9DF"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672F7BB" w14:textId="747E7A61"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396784F"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E922B18"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88BFAA2"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7D1AD431" w14:textId="77777777" w:rsidR="005603D1" w:rsidRDefault="005603D1" w:rsidP="005603D1">
      <w:pPr>
        <w:rPr>
          <w:rFonts w:eastAsia="Times New Roman" w:cstheme="minorHAnsi"/>
          <w:b/>
          <w:bCs/>
          <w:kern w:val="3"/>
          <w:sz w:val="18"/>
          <w:szCs w:val="18"/>
          <w:lang w:bidi="en-US"/>
        </w:rPr>
      </w:pPr>
      <w:r>
        <w:rPr>
          <w:rFonts w:eastAsia="Times New Roman" w:cstheme="minorHAnsi"/>
          <w:b/>
          <w:bCs/>
          <w:kern w:val="3"/>
          <w:sz w:val="18"/>
          <w:szCs w:val="18"/>
          <w:lang w:bidi="en-US"/>
        </w:rPr>
        <w:br w:type="page"/>
      </w:r>
    </w:p>
    <w:p w14:paraId="40190C5B" w14:textId="77777777" w:rsidR="005603D1" w:rsidRPr="0047541B" w:rsidRDefault="005603D1" w:rsidP="005603D1">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lastRenderedPageBreak/>
        <w:t>Prilog 1.</w:t>
      </w:r>
    </w:p>
    <w:p w14:paraId="1BFBD0CF" w14:textId="6F6477AA" w:rsidR="005603D1" w:rsidRPr="0047541B" w:rsidRDefault="005603D1" w:rsidP="005603D1">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r>
        <w:rPr>
          <w:rFonts w:eastAsia="Times New Roman" w:cstheme="minorHAnsi"/>
          <w:b/>
          <w:bCs/>
          <w:kern w:val="3"/>
          <w:lang w:bidi="en-US"/>
        </w:rPr>
        <w:t xml:space="preserve"> – GRUPA 3</w:t>
      </w:r>
    </w:p>
    <w:p w14:paraId="26864F32" w14:textId="77777777" w:rsidR="005603D1" w:rsidRPr="0047541B" w:rsidRDefault="005603D1" w:rsidP="005603D1">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386EB03F" w14:textId="77777777" w:rsidR="00CD3287" w:rsidRDefault="005603D1" w:rsidP="005603D1">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Pr="005603D1">
        <w:rPr>
          <w:rFonts w:eastAsia="Calibri" w:cstheme="minorHAnsi"/>
          <w:bCs/>
        </w:rPr>
        <w:t>RADOVI NA DJEČJEM IGRALIŠTU VRTIĆA CVJETNA LIVADA (NABAVA PO GRUPAMA)</w:t>
      </w:r>
      <w:r w:rsidR="00CD3287">
        <w:rPr>
          <w:rFonts w:eastAsia="Calibri" w:cstheme="minorHAnsi"/>
          <w:bCs/>
        </w:rPr>
        <w:t xml:space="preserve"> -  </w:t>
      </w:r>
    </w:p>
    <w:p w14:paraId="0998FB46" w14:textId="68E9F8A1" w:rsidR="005603D1" w:rsidRPr="0047541B" w:rsidRDefault="00CD3287" w:rsidP="005603D1">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CD3287">
        <w:rPr>
          <w:rFonts w:eastAsia="Calibri" w:cstheme="minorHAnsi"/>
          <w:bCs/>
        </w:rPr>
        <w:t>NABAVA I UGRADNJA SPRAVA ZA DJEČJE IGRALIŠTE</w:t>
      </w:r>
    </w:p>
    <w:p w14:paraId="4CEC5231" w14:textId="77777777" w:rsidR="005603D1" w:rsidRPr="0047541B" w:rsidRDefault="005603D1" w:rsidP="005603D1">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47541B">
        <w:rPr>
          <w:rFonts w:eastAsia="Times New Roman" w:cstheme="minorHAnsi"/>
          <w:bCs/>
          <w:kern w:val="3"/>
          <w:lang w:bidi="en-US"/>
        </w:rPr>
        <w:t>BROJ:</w:t>
      </w:r>
      <w:r w:rsidRPr="0047541B">
        <w:rPr>
          <w:rFonts w:eastAsia="Times New Roman" w:cstheme="minorHAnsi"/>
          <w:bCs/>
          <w:kern w:val="3"/>
          <w:lang w:bidi="en-US"/>
        </w:rPr>
        <w:tab/>
        <w:t>JN-</w:t>
      </w:r>
      <w:r>
        <w:rPr>
          <w:rFonts w:eastAsia="Times New Roman" w:cstheme="minorHAnsi"/>
          <w:bCs/>
          <w:kern w:val="3"/>
          <w:lang w:bidi="en-US"/>
        </w:rPr>
        <w:t>35/24</w:t>
      </w:r>
    </w:p>
    <w:p w14:paraId="211A109F" w14:textId="77777777" w:rsidR="005603D1" w:rsidRPr="0047541B" w:rsidRDefault="005603D1" w:rsidP="005603D1">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7FFC7009"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2630607" w14:textId="77777777" w:rsidR="005603D1" w:rsidRPr="0047541B" w:rsidRDefault="005603D1" w:rsidP="005603D1">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7BEAFEA6"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1382AC8"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62CDF386"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120456B7" w14:textId="77777777" w:rsidR="005603D1" w:rsidRPr="0047541B" w:rsidRDefault="005603D1" w:rsidP="005603D1">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4B7F7329" w14:textId="77777777" w:rsidR="005603D1" w:rsidRPr="0047541B" w:rsidRDefault="005603D1" w:rsidP="005603D1">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7371CD13"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FD5424B"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35D22C4"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070BAC39"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65DAB336" w14:textId="77777777" w:rsidR="005603D1" w:rsidRPr="0047541B" w:rsidRDefault="005603D1" w:rsidP="005603D1">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p>
    <w:p w14:paraId="121A1AC7" w14:textId="77777777" w:rsidR="005603D1" w:rsidRPr="0047541B" w:rsidRDefault="005603D1" w:rsidP="005603D1">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0E81F6F3" w14:textId="77777777" w:rsidR="005603D1" w:rsidRPr="0047541B" w:rsidRDefault="005603D1" w:rsidP="005603D1">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2AEB73AA" w14:textId="77777777" w:rsidR="005603D1" w:rsidRPr="0047541B" w:rsidRDefault="005603D1" w:rsidP="005603D1">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25C0FAC1" w14:textId="77777777" w:rsidR="005603D1" w:rsidRPr="0047541B" w:rsidRDefault="005603D1" w:rsidP="005603D1">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77608837" w14:textId="77777777" w:rsidR="005603D1" w:rsidRPr="0047541B" w:rsidRDefault="005603D1" w:rsidP="005603D1">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4D569878" w14:textId="77777777" w:rsidR="005603D1" w:rsidRPr="0047541B" w:rsidRDefault="005603D1" w:rsidP="005603D1">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0E24226B" w14:textId="77777777" w:rsidR="005603D1" w:rsidRPr="0047541B" w:rsidRDefault="005603D1" w:rsidP="005603D1">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1B4908CA" w14:textId="77777777" w:rsidR="005603D1" w:rsidRPr="0047541B" w:rsidRDefault="005603D1" w:rsidP="005603D1">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5BE2DD69" w14:textId="77777777" w:rsidR="005603D1" w:rsidRPr="0047541B" w:rsidRDefault="005603D1" w:rsidP="005603D1">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2954EF8B" w14:textId="77777777" w:rsidR="005603D1" w:rsidRPr="0047541B" w:rsidRDefault="005603D1" w:rsidP="005603D1">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Pr>
          <w:rFonts w:eastAsia="Times New Roman" w:cstheme="minorHAnsi"/>
          <w:kern w:val="3"/>
          <w:lang w:bidi="en-US"/>
        </w:rPr>
        <w:t>4</w:t>
      </w:r>
      <w:r w:rsidRPr="0047541B">
        <w:rPr>
          <w:rFonts w:eastAsia="Times New Roman" w:cstheme="minorHAnsi"/>
          <w:kern w:val="3"/>
          <w:lang w:bidi="en-US"/>
        </w:rPr>
        <w:t>.</w:t>
      </w:r>
    </w:p>
    <w:p w14:paraId="3A767EA3" w14:textId="77777777" w:rsidR="005603D1" w:rsidRPr="0047541B" w:rsidRDefault="005603D1" w:rsidP="005603D1">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6EE51691"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59FB355"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265DAE2" w14:textId="0B712A85"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188AD44A"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20FEE7F9"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E1611E2" w14:textId="77777777" w:rsidR="005603D1" w:rsidRDefault="005603D1" w:rsidP="005603D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5FB90C2A" w14:textId="77777777" w:rsidR="005603D1" w:rsidRDefault="005603D1" w:rsidP="005603D1">
      <w:pPr>
        <w:rPr>
          <w:rFonts w:eastAsia="Times New Roman" w:cstheme="minorHAnsi"/>
          <w:b/>
          <w:bCs/>
          <w:kern w:val="3"/>
          <w:sz w:val="18"/>
          <w:szCs w:val="18"/>
          <w:lang w:bidi="en-US"/>
        </w:rPr>
      </w:pPr>
      <w:r>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 xml:space="preserve">Dodatak II Ponudbenom listu u slučaju ustupanja dijela ugovora </w:t>
      </w:r>
      <w:proofErr w:type="spellStart"/>
      <w:r w:rsidRPr="0047541B">
        <w:rPr>
          <w:rFonts w:eastAsia="Times New Roman" w:cstheme="minorHAnsi"/>
          <w:b/>
          <w:bCs/>
        </w:rPr>
        <w:t>podugovaratelju</w:t>
      </w:r>
      <w:proofErr w:type="spellEnd"/>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 xml:space="preserve">Podaci o </w:t>
            </w:r>
            <w:proofErr w:type="spellStart"/>
            <w:r w:rsidRPr="0047541B">
              <w:rPr>
                <w:rFonts w:eastAsia="Times New Roman" w:cstheme="minorHAnsi"/>
                <w:b/>
                <w:bCs/>
              </w:rPr>
              <w:t>podugovaratelju</w:t>
            </w:r>
            <w:proofErr w:type="spellEnd"/>
            <w:r w:rsidRPr="0047541B">
              <w:rPr>
                <w:rFonts w:eastAsia="Times New Roman" w:cstheme="minorHAnsi"/>
                <w:b/>
                <w:bCs/>
              </w:rPr>
              <w: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Naziv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Sjedište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Adresa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Ovlaštena osoba za zastupanje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postotni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proofErr w:type="spellStart"/>
      <w:r w:rsidRPr="0047541B">
        <w:rPr>
          <w:rFonts w:eastAsia="Times New Roman" w:cstheme="minorHAnsi"/>
          <w:b/>
          <w:bCs/>
        </w:rPr>
        <w:t>Po</w:t>
      </w:r>
      <w:r>
        <w:rPr>
          <w:rFonts w:eastAsia="Times New Roman" w:cstheme="minorHAnsi"/>
          <w:b/>
          <w:bCs/>
        </w:rPr>
        <w:t>dugovaratelj</w:t>
      </w:r>
      <w:proofErr w:type="spellEnd"/>
      <w:r>
        <w:rPr>
          <w:rFonts w:eastAsia="Times New Roman" w:cstheme="minorHAnsi"/>
          <w:b/>
          <w:bCs/>
        </w:rPr>
        <w:t>:</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 xml:space="preserve">se prilaže broj priloga ovisno o broju </w:t>
      </w:r>
      <w:proofErr w:type="spellStart"/>
      <w:r w:rsidR="007D6820" w:rsidRPr="0047541B">
        <w:rPr>
          <w:rFonts w:eastAsia="Times New Roman" w:cstheme="minorHAnsi"/>
        </w:rPr>
        <w:t>podugovaratelja</w:t>
      </w:r>
      <w:proofErr w:type="spellEnd"/>
      <w:r w:rsidR="007D6820" w:rsidRPr="0047541B">
        <w:rPr>
          <w:rFonts w:eastAsia="Times New Roman" w:cstheme="minorHAnsi"/>
        </w:rPr>
        <w:t>.</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w:t>
      </w:r>
      <w:proofErr w:type="spellStart"/>
      <w:r w:rsidRPr="0047541B">
        <w:rPr>
          <w:rFonts w:cstheme="minorHAnsi"/>
        </w:rPr>
        <w:t>xls</w:t>
      </w:r>
      <w:proofErr w:type="spellEnd"/>
      <w:r w:rsidRPr="0047541B">
        <w:rPr>
          <w:rFonts w:cstheme="minorHAnsi"/>
        </w:rPr>
        <w:t xml:space="preserve">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4856" w14:textId="77777777" w:rsidR="0056673A" w:rsidRDefault="0056673A" w:rsidP="0047541B">
      <w:pPr>
        <w:spacing w:after="0" w:line="240" w:lineRule="auto"/>
      </w:pPr>
      <w:r>
        <w:separator/>
      </w:r>
    </w:p>
  </w:endnote>
  <w:endnote w:type="continuationSeparator" w:id="0">
    <w:p w14:paraId="08DCBC7B" w14:textId="77777777" w:rsidR="0056673A" w:rsidRDefault="0056673A"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7BCC4B1B" w:rsidR="0047541B" w:rsidRDefault="0047541B">
                                <w:pPr>
                                  <w:jc w:val="center"/>
                                </w:pPr>
                                <w:r>
                                  <w:fldChar w:fldCharType="begin"/>
                                </w:r>
                                <w:r>
                                  <w:instrText>PAGE    \* MERGEFORMAT</w:instrText>
                                </w:r>
                                <w:r>
                                  <w:fldChar w:fldCharType="separate"/>
                                </w:r>
                                <w:r w:rsidR="00DC045A" w:rsidRPr="00DC045A">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7BCC4B1B" w:rsidR="0047541B" w:rsidRDefault="0047541B">
                          <w:pPr>
                            <w:jc w:val="center"/>
                          </w:pPr>
                          <w:r>
                            <w:fldChar w:fldCharType="begin"/>
                          </w:r>
                          <w:r>
                            <w:instrText>PAGE    \* MERGEFORMAT</w:instrText>
                          </w:r>
                          <w:r>
                            <w:fldChar w:fldCharType="separate"/>
                          </w:r>
                          <w:r w:rsidR="00DC045A" w:rsidRPr="00DC045A">
                            <w:rPr>
                              <w:noProof/>
                              <w:color w:val="8C8C8C" w:themeColor="background1" w:themeShade="8C"/>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0B4C" w14:textId="77777777" w:rsidR="0056673A" w:rsidRDefault="0056673A" w:rsidP="0047541B">
      <w:pPr>
        <w:spacing w:after="0" w:line="240" w:lineRule="auto"/>
      </w:pPr>
      <w:r>
        <w:separator/>
      </w:r>
    </w:p>
  </w:footnote>
  <w:footnote w:type="continuationSeparator" w:id="0">
    <w:p w14:paraId="0CC9D550" w14:textId="77777777" w:rsidR="0056673A" w:rsidRDefault="0056673A"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E4E4FFB"/>
    <w:multiLevelType w:val="hybridMultilevel"/>
    <w:tmpl w:val="FA705B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7"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2"/>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9"/>
  </w:num>
  <w:num w:numId="4">
    <w:abstractNumId w:val="15"/>
  </w:num>
  <w:num w:numId="5">
    <w:abstractNumId w:val="24"/>
  </w:num>
  <w:num w:numId="6">
    <w:abstractNumId w:val="8"/>
  </w:num>
  <w:num w:numId="7">
    <w:abstractNumId w:val="23"/>
  </w:num>
  <w:num w:numId="8">
    <w:abstractNumId w:val="18"/>
  </w:num>
  <w:num w:numId="9">
    <w:abstractNumId w:val="22"/>
  </w:num>
  <w:num w:numId="10">
    <w:abstractNumId w:val="3"/>
    <w:lvlOverride w:ilvl="0">
      <w:startOverride w:val="2"/>
    </w:lvlOverride>
  </w:num>
  <w:num w:numId="11">
    <w:abstractNumId w:val="19"/>
    <w:lvlOverride w:ilvl="0">
      <w:startOverride w:val="2"/>
    </w:lvlOverride>
  </w:num>
  <w:num w:numId="12">
    <w:abstractNumId w:val="15"/>
    <w:lvlOverride w:ilvl="0">
      <w:startOverride w:val="1"/>
    </w:lvlOverride>
  </w:num>
  <w:num w:numId="13">
    <w:abstractNumId w:val="24"/>
  </w:num>
  <w:num w:numId="14">
    <w:abstractNumId w:val="8"/>
    <w:lvlOverride w:ilvl="0">
      <w:startOverride w:val="100"/>
    </w:lvlOverride>
  </w:num>
  <w:num w:numId="15">
    <w:abstractNumId w:val="23"/>
    <w:lvlOverride w:ilvl="0">
      <w:startOverride w:val="4"/>
    </w:lvlOverride>
  </w:num>
  <w:num w:numId="16">
    <w:abstractNumId w:val="18"/>
    <w:lvlOverride w:ilvl="0">
      <w:startOverride w:val="1"/>
    </w:lvlOverride>
  </w:num>
  <w:num w:numId="17">
    <w:abstractNumId w:val="9"/>
  </w:num>
  <w:num w:numId="18">
    <w:abstractNumId w:val="6"/>
  </w:num>
  <w:num w:numId="19">
    <w:abstractNumId w:val="20"/>
  </w:num>
  <w:num w:numId="20">
    <w:abstractNumId w:val="4"/>
  </w:num>
  <w:num w:numId="21">
    <w:abstractNumId w:val="21"/>
  </w:num>
  <w:num w:numId="22">
    <w:abstractNumId w:val="14"/>
  </w:num>
  <w:num w:numId="23">
    <w:abstractNumId w:val="11"/>
  </w:num>
  <w:num w:numId="24">
    <w:abstractNumId w:val="17"/>
  </w:num>
  <w:num w:numId="25">
    <w:abstractNumId w:val="2"/>
  </w:num>
  <w:num w:numId="26">
    <w:abstractNumId w:val="0"/>
  </w:num>
  <w:num w:numId="27">
    <w:abstractNumId w:val="1"/>
  </w:num>
  <w:num w:numId="28">
    <w:abstractNumId w:val="7"/>
  </w:num>
  <w:num w:numId="29">
    <w:abstractNumId w:val="5"/>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7BF2"/>
    <w:rsid w:val="0002409C"/>
    <w:rsid w:val="000270F6"/>
    <w:rsid w:val="00030E06"/>
    <w:rsid w:val="00034A34"/>
    <w:rsid w:val="00035701"/>
    <w:rsid w:val="00035CAC"/>
    <w:rsid w:val="00082C6D"/>
    <w:rsid w:val="00084A6D"/>
    <w:rsid w:val="00090C24"/>
    <w:rsid w:val="000A0D87"/>
    <w:rsid w:val="000A7AFA"/>
    <w:rsid w:val="000C29E5"/>
    <w:rsid w:val="000C3FBE"/>
    <w:rsid w:val="000D2D2C"/>
    <w:rsid w:val="000E179A"/>
    <w:rsid w:val="000F625F"/>
    <w:rsid w:val="00100C57"/>
    <w:rsid w:val="0010482A"/>
    <w:rsid w:val="001134BE"/>
    <w:rsid w:val="001356E8"/>
    <w:rsid w:val="001366C7"/>
    <w:rsid w:val="00142BC4"/>
    <w:rsid w:val="00147CA9"/>
    <w:rsid w:val="001679D3"/>
    <w:rsid w:val="00187DA7"/>
    <w:rsid w:val="0019763B"/>
    <w:rsid w:val="001B5778"/>
    <w:rsid w:val="001C7D41"/>
    <w:rsid w:val="001D089B"/>
    <w:rsid w:val="001E1032"/>
    <w:rsid w:val="001E4A89"/>
    <w:rsid w:val="001F255A"/>
    <w:rsid w:val="001F3CC7"/>
    <w:rsid w:val="001F44E4"/>
    <w:rsid w:val="00200257"/>
    <w:rsid w:val="00201DA2"/>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67430"/>
    <w:rsid w:val="00372B98"/>
    <w:rsid w:val="00373E29"/>
    <w:rsid w:val="00396832"/>
    <w:rsid w:val="003A3092"/>
    <w:rsid w:val="003A54E3"/>
    <w:rsid w:val="003B35D0"/>
    <w:rsid w:val="003C37C7"/>
    <w:rsid w:val="003D66B3"/>
    <w:rsid w:val="003E2870"/>
    <w:rsid w:val="003E2CD3"/>
    <w:rsid w:val="003F329B"/>
    <w:rsid w:val="003F5041"/>
    <w:rsid w:val="00412CD6"/>
    <w:rsid w:val="004606ED"/>
    <w:rsid w:val="0047541B"/>
    <w:rsid w:val="00476CC6"/>
    <w:rsid w:val="00482D54"/>
    <w:rsid w:val="00494608"/>
    <w:rsid w:val="00497B6E"/>
    <w:rsid w:val="004B7D6E"/>
    <w:rsid w:val="004C00A0"/>
    <w:rsid w:val="004C3FB5"/>
    <w:rsid w:val="004C5DBE"/>
    <w:rsid w:val="004D1C06"/>
    <w:rsid w:val="004D472C"/>
    <w:rsid w:val="004D5DD4"/>
    <w:rsid w:val="00514D67"/>
    <w:rsid w:val="00522975"/>
    <w:rsid w:val="00522A43"/>
    <w:rsid w:val="00527DDB"/>
    <w:rsid w:val="0054393B"/>
    <w:rsid w:val="0055008B"/>
    <w:rsid w:val="005603D1"/>
    <w:rsid w:val="00565865"/>
    <w:rsid w:val="005659D4"/>
    <w:rsid w:val="0056673A"/>
    <w:rsid w:val="00575A5E"/>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78BE"/>
    <w:rsid w:val="006B43CC"/>
    <w:rsid w:val="006F0035"/>
    <w:rsid w:val="006F2D79"/>
    <w:rsid w:val="006F3BDE"/>
    <w:rsid w:val="00705FAE"/>
    <w:rsid w:val="007148A7"/>
    <w:rsid w:val="00715E8A"/>
    <w:rsid w:val="007236E4"/>
    <w:rsid w:val="007313A9"/>
    <w:rsid w:val="007314B3"/>
    <w:rsid w:val="00734D70"/>
    <w:rsid w:val="007365E0"/>
    <w:rsid w:val="00745FA1"/>
    <w:rsid w:val="007462FA"/>
    <w:rsid w:val="0076071E"/>
    <w:rsid w:val="007636A8"/>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A25CD"/>
    <w:rsid w:val="008A30D8"/>
    <w:rsid w:val="008C0C5A"/>
    <w:rsid w:val="008E1069"/>
    <w:rsid w:val="008F0401"/>
    <w:rsid w:val="008F6252"/>
    <w:rsid w:val="00924134"/>
    <w:rsid w:val="0094570C"/>
    <w:rsid w:val="0095448F"/>
    <w:rsid w:val="0095701B"/>
    <w:rsid w:val="00964C7C"/>
    <w:rsid w:val="00986435"/>
    <w:rsid w:val="009864B9"/>
    <w:rsid w:val="00996C3A"/>
    <w:rsid w:val="009A3904"/>
    <w:rsid w:val="009A4A0D"/>
    <w:rsid w:val="009A4A71"/>
    <w:rsid w:val="009B059E"/>
    <w:rsid w:val="009C5AD6"/>
    <w:rsid w:val="009F3B26"/>
    <w:rsid w:val="00A0474F"/>
    <w:rsid w:val="00A14F22"/>
    <w:rsid w:val="00A14FC3"/>
    <w:rsid w:val="00A2461C"/>
    <w:rsid w:val="00A340D5"/>
    <w:rsid w:val="00A4291D"/>
    <w:rsid w:val="00A47B3F"/>
    <w:rsid w:val="00A80F57"/>
    <w:rsid w:val="00A8166D"/>
    <w:rsid w:val="00A825D3"/>
    <w:rsid w:val="00A829E9"/>
    <w:rsid w:val="00AA2080"/>
    <w:rsid w:val="00AB74AC"/>
    <w:rsid w:val="00AE77EB"/>
    <w:rsid w:val="00AF1E11"/>
    <w:rsid w:val="00AF4122"/>
    <w:rsid w:val="00B0499E"/>
    <w:rsid w:val="00B12CA6"/>
    <w:rsid w:val="00B26B23"/>
    <w:rsid w:val="00B4047C"/>
    <w:rsid w:val="00B55B76"/>
    <w:rsid w:val="00B67D2B"/>
    <w:rsid w:val="00B703C6"/>
    <w:rsid w:val="00B71715"/>
    <w:rsid w:val="00B71D05"/>
    <w:rsid w:val="00B8600A"/>
    <w:rsid w:val="00B932A6"/>
    <w:rsid w:val="00BB1F20"/>
    <w:rsid w:val="00BD4384"/>
    <w:rsid w:val="00BE6E43"/>
    <w:rsid w:val="00BF2532"/>
    <w:rsid w:val="00C02C2B"/>
    <w:rsid w:val="00C05C47"/>
    <w:rsid w:val="00C108DD"/>
    <w:rsid w:val="00C351B9"/>
    <w:rsid w:val="00C42846"/>
    <w:rsid w:val="00C4325B"/>
    <w:rsid w:val="00C438EF"/>
    <w:rsid w:val="00C573FA"/>
    <w:rsid w:val="00C855DF"/>
    <w:rsid w:val="00C910C6"/>
    <w:rsid w:val="00C93BBE"/>
    <w:rsid w:val="00C9468D"/>
    <w:rsid w:val="00CA3356"/>
    <w:rsid w:val="00CB03FC"/>
    <w:rsid w:val="00CD3287"/>
    <w:rsid w:val="00CF031C"/>
    <w:rsid w:val="00CF1500"/>
    <w:rsid w:val="00CF38B9"/>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A6518"/>
    <w:rsid w:val="00DC045A"/>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05CF6"/>
    <w:rsid w:val="00F12249"/>
    <w:rsid w:val="00F357FC"/>
    <w:rsid w:val="00F35E8A"/>
    <w:rsid w:val="00F45172"/>
    <w:rsid w:val="00F7345A"/>
    <w:rsid w:val="00F835BE"/>
    <w:rsid w:val="00F84825"/>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27994807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6010-98CE-4B1E-BCA4-A15D0583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4408</Words>
  <Characters>25132</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9</cp:revision>
  <cp:lastPrinted>2023-10-06T06:26:00Z</cp:lastPrinted>
  <dcterms:created xsi:type="dcterms:W3CDTF">2023-10-09T10:04:00Z</dcterms:created>
  <dcterms:modified xsi:type="dcterms:W3CDTF">2024-06-10T06:17:00Z</dcterms:modified>
</cp:coreProperties>
</file>