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D5EA0" w14:textId="45C0E0BA" w:rsidR="007D6820" w:rsidRPr="007E38D1" w:rsidRDefault="007D6820" w:rsidP="007D6820">
      <w:pPr>
        <w:spacing w:after="0"/>
        <w:ind w:right="4536"/>
        <w:jc w:val="center"/>
        <w:rPr>
          <w:rFonts w:ascii="Times New Roman" w:eastAsia="Times New Roman" w:hAnsi="Times New Roman" w:cs="Times New Roman"/>
          <w:lang w:val="en-US" w:eastAsia="hr-HR"/>
        </w:rPr>
      </w:pPr>
      <w:bookmarkStart w:id="0" w:name="_Hlk524327125"/>
      <w:bookmarkStart w:id="1" w:name="_Hlk511382611"/>
      <w:r w:rsidRPr="00A8166D">
        <w:rPr>
          <w:rFonts w:ascii="Times New Roman" w:eastAsia="Times New Roman" w:hAnsi="Times New Roman" w:cs="Times New Roman"/>
          <w:noProof/>
          <w:sz w:val="24"/>
          <w:szCs w:val="24"/>
          <w:lang w:eastAsia="hr-HR"/>
        </w:rPr>
        <w:drawing>
          <wp:inline distT="0" distB="0" distL="0" distR="0" wp14:anchorId="0CC00DB7" wp14:editId="3EDAD7C2">
            <wp:extent cx="314325" cy="428625"/>
            <wp:effectExtent l="0" t="0" r="9525" b="9525"/>
            <wp:docPr id="1" name="Picture 1"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ue flag&#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6C841622" w14:textId="77777777" w:rsidR="007D6820" w:rsidRPr="007E38D1" w:rsidRDefault="007D6820" w:rsidP="007D6820">
      <w:pPr>
        <w:spacing w:after="0" w:line="240" w:lineRule="auto"/>
        <w:ind w:right="4677"/>
        <w:rPr>
          <w:rFonts w:ascii="Times New Roman" w:eastAsia="Times New Roman" w:hAnsi="Times New Roman" w:cs="Times New Roman"/>
          <w:lang w:eastAsia="hr-HR"/>
        </w:rPr>
      </w:pPr>
      <w:r w:rsidRPr="007E38D1">
        <w:rPr>
          <w:rFonts w:ascii="Times New Roman" w:eastAsia="Times New Roman" w:hAnsi="Times New Roman" w:cs="Times New Roman"/>
          <w:lang w:eastAsia="hr-HR"/>
        </w:rPr>
        <w:t>R  E  P  U  B  L  I  K  A    H  R  V  A  T  S  K  A</w:t>
      </w:r>
    </w:p>
    <w:p w14:paraId="225219C7" w14:textId="77777777" w:rsidR="007D6820" w:rsidRPr="007E38D1" w:rsidRDefault="007D6820" w:rsidP="007D6820">
      <w:pPr>
        <w:spacing w:after="0" w:line="240" w:lineRule="auto"/>
        <w:ind w:left="426" w:right="4677"/>
        <w:rPr>
          <w:rFonts w:ascii="Times New Roman" w:eastAsia="Times New Roman" w:hAnsi="Times New Roman" w:cs="Times New Roman"/>
          <w:lang w:eastAsia="hr-HR"/>
        </w:rPr>
      </w:pPr>
      <w:r w:rsidRPr="007E38D1">
        <w:rPr>
          <w:rFonts w:ascii="Times New Roman" w:eastAsia="Times New Roman" w:hAnsi="Times New Roman" w:cs="Times New Roman"/>
          <w:lang w:eastAsia="hr-HR"/>
        </w:rPr>
        <w:t>POŽEŠKO-SLAVONSKA ŽUPANIJA</w:t>
      </w:r>
    </w:p>
    <w:p w14:paraId="42B3B1D9" w14:textId="77777777" w:rsidR="007D6820" w:rsidRPr="007E38D1" w:rsidRDefault="007D6820" w:rsidP="007D6820">
      <w:pPr>
        <w:spacing w:after="0" w:line="240" w:lineRule="auto"/>
        <w:ind w:right="4677" w:firstLine="1276"/>
        <w:rPr>
          <w:rFonts w:ascii="Times New Roman" w:eastAsia="Times New Roman" w:hAnsi="Times New Roman" w:cs="Times New Roman"/>
          <w:lang w:val="en-US" w:eastAsia="hr-HR"/>
        </w:rPr>
      </w:pPr>
      <w:r w:rsidRPr="007E38D1">
        <w:rPr>
          <w:rFonts w:ascii="Times New Roman" w:eastAsia="Times New Roman" w:hAnsi="Times New Roman" w:cs="Times New Roman"/>
          <w:noProof/>
          <w:lang w:val="en-US" w:eastAsia="hr-HR"/>
        </w:rPr>
        <w:drawing>
          <wp:anchor distT="0" distB="0" distL="114300" distR="114300" simplePos="0" relativeHeight="251665408" behindDoc="0" locked="0" layoutInCell="1" allowOverlap="1" wp14:anchorId="6C9402BE" wp14:editId="053A27FE">
            <wp:simplePos x="0" y="0"/>
            <wp:positionH relativeFrom="column">
              <wp:posOffset>96520</wp:posOffset>
            </wp:positionH>
            <wp:positionV relativeFrom="paragraph">
              <wp:posOffset>17780</wp:posOffset>
            </wp:positionV>
            <wp:extent cx="355600" cy="347980"/>
            <wp:effectExtent l="0" t="0" r="6350" b="0"/>
            <wp:wrapNone/>
            <wp:docPr id="2" name="Picture 2" descr="A picture containing chain, metalware,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in, metalware, key&#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7E38D1">
        <w:rPr>
          <w:rFonts w:ascii="Times New Roman" w:eastAsia="Times New Roman" w:hAnsi="Times New Roman" w:cs="Times New Roman"/>
          <w:lang w:val="en-US" w:eastAsia="hr-HR"/>
        </w:rPr>
        <w:t>GRAD POŽEGA</w:t>
      </w:r>
    </w:p>
    <w:bookmarkEnd w:id="0"/>
    <w:p w14:paraId="02BAA169" w14:textId="1DCB816D" w:rsidR="007D6820" w:rsidRPr="007E38D1" w:rsidRDefault="00A8166D" w:rsidP="00A8166D">
      <w:pPr>
        <w:spacing w:after="0" w:line="240" w:lineRule="auto"/>
        <w:ind w:right="4677"/>
        <w:rPr>
          <w:rFonts w:ascii="Times New Roman" w:eastAsia="Times New Roman" w:hAnsi="Times New Roman" w:cs="Times New Roman"/>
          <w:lang w:val="en-US" w:eastAsia="hr-HR"/>
        </w:rPr>
      </w:pPr>
      <w:r>
        <w:rPr>
          <w:rFonts w:ascii="Times New Roman" w:eastAsia="Times New Roman" w:hAnsi="Times New Roman" w:cs="Times New Roman"/>
          <w:lang w:val="en-US" w:eastAsia="hr-HR"/>
        </w:rPr>
        <w:t xml:space="preserve">                   </w:t>
      </w:r>
      <w:r w:rsidRPr="007E38D1">
        <w:rPr>
          <w:rFonts w:ascii="Times New Roman" w:eastAsia="Times New Roman" w:hAnsi="Times New Roman" w:cs="Times New Roman"/>
          <w:lang w:val="en-US" w:eastAsia="hr-HR"/>
        </w:rPr>
        <w:t>GRADONAČELNIK</w:t>
      </w:r>
    </w:p>
    <w:p w14:paraId="4CCEE8E0" w14:textId="77777777" w:rsidR="007D6820" w:rsidRPr="007E38D1" w:rsidRDefault="007D6820" w:rsidP="007D6820">
      <w:pPr>
        <w:spacing w:after="0" w:line="240" w:lineRule="auto"/>
        <w:ind w:right="4677"/>
        <w:rPr>
          <w:rFonts w:ascii="Times New Roman" w:eastAsia="Times New Roman" w:hAnsi="Times New Roman" w:cs="Times New Roman"/>
          <w:lang w:val="en-US" w:eastAsia="hr-HR"/>
        </w:rPr>
      </w:pPr>
    </w:p>
    <w:bookmarkEnd w:id="1"/>
    <w:p w14:paraId="38C8A7E7" w14:textId="65263EA4" w:rsidR="007D6820" w:rsidRPr="007E38D1" w:rsidRDefault="007D6820" w:rsidP="007D6820">
      <w:pPr>
        <w:widowControl w:val="0"/>
        <w:suppressAutoHyphens/>
        <w:autoSpaceDN w:val="0"/>
        <w:spacing w:after="0" w:line="240" w:lineRule="auto"/>
        <w:ind w:right="3492"/>
        <w:jc w:val="both"/>
        <w:textAlignment w:val="baseline"/>
        <w:rPr>
          <w:rFonts w:ascii="Times New Roman" w:eastAsia="Andale Sans UI" w:hAnsi="Times New Roman" w:cs="Times New Roman"/>
          <w:bCs/>
          <w:kern w:val="3"/>
          <w:lang w:val="en-US" w:bidi="en-US"/>
        </w:rPr>
      </w:pPr>
      <w:r w:rsidRPr="007E38D1">
        <w:rPr>
          <w:rFonts w:ascii="Times New Roman" w:eastAsia="Andale Sans UI" w:hAnsi="Times New Roman" w:cs="Times New Roman"/>
          <w:bCs/>
          <w:kern w:val="3"/>
          <w:lang w:val="en-US" w:bidi="en-US"/>
        </w:rPr>
        <w:t>KLASA: 406-01/22-05/</w:t>
      </w:r>
      <w:r w:rsidR="00CD0A6B">
        <w:rPr>
          <w:rFonts w:ascii="Times New Roman" w:eastAsia="Andale Sans UI" w:hAnsi="Times New Roman" w:cs="Times New Roman"/>
          <w:bCs/>
          <w:kern w:val="3"/>
          <w:lang w:val="en-US" w:bidi="en-US"/>
        </w:rPr>
        <w:t>8</w:t>
      </w:r>
    </w:p>
    <w:p w14:paraId="04DE2130" w14:textId="6D702C2A" w:rsidR="007D6820" w:rsidRPr="007E38D1" w:rsidRDefault="007D6820" w:rsidP="007D6820">
      <w:pPr>
        <w:widowControl w:val="0"/>
        <w:suppressAutoHyphens/>
        <w:autoSpaceDN w:val="0"/>
        <w:spacing w:after="0" w:line="240" w:lineRule="auto"/>
        <w:ind w:right="3492"/>
        <w:jc w:val="both"/>
        <w:textAlignment w:val="baseline"/>
        <w:rPr>
          <w:rFonts w:ascii="Times New Roman" w:eastAsia="Andale Sans UI" w:hAnsi="Times New Roman" w:cs="Times New Roman"/>
          <w:kern w:val="3"/>
          <w:lang w:val="en-US" w:bidi="en-US"/>
        </w:rPr>
      </w:pPr>
      <w:r w:rsidRPr="007E38D1">
        <w:rPr>
          <w:rFonts w:ascii="Times New Roman" w:eastAsia="Andale Sans UI" w:hAnsi="Times New Roman" w:cs="Times New Roman"/>
          <w:bCs/>
          <w:kern w:val="3"/>
          <w:lang w:val="en-US" w:bidi="en-US"/>
        </w:rPr>
        <w:t>URBROJ: 2177-1-01/01-22-</w:t>
      </w:r>
      <w:r w:rsidR="00E81819">
        <w:rPr>
          <w:rFonts w:ascii="Times New Roman" w:eastAsia="Andale Sans UI" w:hAnsi="Times New Roman" w:cs="Times New Roman"/>
          <w:bCs/>
          <w:kern w:val="3"/>
          <w:lang w:val="en-US" w:bidi="en-US"/>
        </w:rPr>
        <w:t>3</w:t>
      </w:r>
    </w:p>
    <w:p w14:paraId="58ABE0DD" w14:textId="7E4D5FA2" w:rsidR="007D6820" w:rsidRDefault="007D6820" w:rsidP="007D6820">
      <w:pPr>
        <w:widowControl w:val="0"/>
        <w:shd w:val="clear" w:color="auto" w:fill="FFFFFF"/>
        <w:suppressAutoHyphens/>
        <w:autoSpaceDN w:val="0"/>
        <w:spacing w:after="221" w:line="240" w:lineRule="auto"/>
        <w:jc w:val="both"/>
        <w:textAlignment w:val="baseline"/>
        <w:rPr>
          <w:rFonts w:ascii="Times New Roman" w:eastAsia="Andale Sans UI" w:hAnsi="Times New Roman" w:cs="Times New Roman"/>
          <w:bCs/>
          <w:kern w:val="3"/>
          <w:lang w:val="de-DE" w:eastAsia="hr-HR" w:bidi="en-US"/>
        </w:rPr>
      </w:pPr>
      <w:r w:rsidRPr="007E38D1">
        <w:rPr>
          <w:rFonts w:ascii="Times New Roman" w:eastAsia="Andale Sans UI" w:hAnsi="Times New Roman" w:cs="Times New Roman"/>
          <w:bCs/>
          <w:kern w:val="3"/>
          <w:lang w:val="de-DE" w:eastAsia="hr-HR" w:bidi="en-US"/>
        </w:rPr>
        <w:t xml:space="preserve">Požega, </w:t>
      </w:r>
      <w:r w:rsidR="00D809D4">
        <w:rPr>
          <w:rFonts w:ascii="Times New Roman" w:eastAsia="Andale Sans UI" w:hAnsi="Times New Roman" w:cs="Times New Roman"/>
          <w:bCs/>
          <w:kern w:val="3"/>
          <w:lang w:val="de-DE" w:eastAsia="hr-HR" w:bidi="en-US"/>
        </w:rPr>
        <w:t>7</w:t>
      </w:r>
      <w:r w:rsidR="00A8166D">
        <w:rPr>
          <w:rFonts w:ascii="Times New Roman" w:eastAsia="Andale Sans UI" w:hAnsi="Times New Roman" w:cs="Times New Roman"/>
          <w:bCs/>
          <w:kern w:val="3"/>
          <w:lang w:val="de-DE" w:eastAsia="hr-HR" w:bidi="en-US"/>
        </w:rPr>
        <w:t xml:space="preserve">. </w:t>
      </w:r>
      <w:proofErr w:type="spellStart"/>
      <w:r w:rsidR="00A8166D">
        <w:rPr>
          <w:rFonts w:ascii="Times New Roman" w:eastAsia="Andale Sans UI" w:hAnsi="Times New Roman" w:cs="Times New Roman"/>
          <w:bCs/>
          <w:kern w:val="3"/>
          <w:lang w:val="de-DE" w:eastAsia="hr-HR" w:bidi="en-US"/>
        </w:rPr>
        <w:t>ožujka</w:t>
      </w:r>
      <w:proofErr w:type="spellEnd"/>
      <w:r w:rsidRPr="007E38D1">
        <w:rPr>
          <w:rFonts w:ascii="Times New Roman" w:eastAsia="Andale Sans UI" w:hAnsi="Times New Roman" w:cs="Times New Roman"/>
          <w:bCs/>
          <w:kern w:val="3"/>
          <w:lang w:val="de-DE" w:eastAsia="hr-HR" w:bidi="en-US"/>
        </w:rPr>
        <w:t xml:space="preserve"> 2022.</w:t>
      </w:r>
    </w:p>
    <w:p w14:paraId="55B1E811" w14:textId="77777777" w:rsidR="00A8166D" w:rsidRPr="007E38D1" w:rsidRDefault="00A8166D" w:rsidP="007D6820">
      <w:pPr>
        <w:widowControl w:val="0"/>
        <w:shd w:val="clear" w:color="auto" w:fill="FFFFFF"/>
        <w:suppressAutoHyphens/>
        <w:autoSpaceDN w:val="0"/>
        <w:spacing w:after="221" w:line="240" w:lineRule="auto"/>
        <w:jc w:val="both"/>
        <w:textAlignment w:val="baseline"/>
        <w:rPr>
          <w:rFonts w:ascii="Times New Roman" w:eastAsia="Andale Sans UI" w:hAnsi="Times New Roman" w:cs="Times New Roman"/>
          <w:kern w:val="3"/>
          <w:lang w:val="en-US" w:bidi="en-US"/>
        </w:rPr>
      </w:pPr>
    </w:p>
    <w:p w14:paraId="54DE617D" w14:textId="77777777" w:rsidR="007D6820" w:rsidRPr="007E38D1" w:rsidRDefault="007D6820" w:rsidP="007D6820">
      <w:pPr>
        <w:widowControl w:val="0"/>
        <w:shd w:val="clear" w:color="auto" w:fill="FFFFFF"/>
        <w:suppressAutoHyphens/>
        <w:autoSpaceDN w:val="0"/>
        <w:spacing w:after="221" w:line="240" w:lineRule="auto"/>
        <w:ind w:left="3240"/>
        <w:textAlignment w:val="baseline"/>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t>POZIV NA DOSTAVU PONUDE</w:t>
      </w:r>
    </w:p>
    <w:p w14:paraId="724EE521" w14:textId="791AD265" w:rsidR="007D6820" w:rsidRPr="007E38D1" w:rsidRDefault="007D6820" w:rsidP="007D6820">
      <w:pPr>
        <w:widowControl w:val="0"/>
        <w:shd w:val="clear" w:color="auto" w:fill="FFFFFF"/>
        <w:suppressAutoHyphens/>
        <w:autoSpaceDN w:val="0"/>
        <w:spacing w:after="0" w:line="240" w:lineRule="auto"/>
        <w:ind w:left="120" w:right="40" w:firstLine="7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Naručitelj Grad Požega upućuje Poziv na dostavu ponuda temeljem članka </w:t>
      </w:r>
      <w:r w:rsidR="006F2D79">
        <w:rPr>
          <w:rFonts w:ascii="Times New Roman" w:eastAsia="Times New Roman" w:hAnsi="Times New Roman" w:cs="Times New Roman"/>
          <w:kern w:val="3"/>
          <w:lang w:bidi="en-US"/>
        </w:rPr>
        <w:t>19</w:t>
      </w:r>
      <w:r w:rsidRPr="007E38D1">
        <w:rPr>
          <w:rFonts w:ascii="Times New Roman" w:eastAsia="Times New Roman" w:hAnsi="Times New Roman" w:cs="Times New Roman"/>
          <w:kern w:val="3"/>
          <w:lang w:bidi="en-US"/>
        </w:rPr>
        <w:t xml:space="preserve">. Pravilnika o jednostavnoj nabavi robe, usluga i radova te provedbi projektnih natječaja na koje se ne primjenjuje Zakon o javnoj nabavi </w:t>
      </w:r>
      <w:r w:rsidRPr="007E38D1">
        <w:rPr>
          <w:rFonts w:ascii="Times New Roman" w:eastAsia="Palatino Linotype" w:hAnsi="Times New Roman" w:cs="Times New Roman"/>
          <w:bCs/>
          <w:lang w:eastAsia="hr-HR"/>
        </w:rPr>
        <w:t>(Službene novine Grada Požege, broj: 20/21.)</w:t>
      </w:r>
      <w:r w:rsidRPr="007E38D1">
        <w:rPr>
          <w:rFonts w:ascii="Times New Roman" w:eastAsia="Times New Roman" w:hAnsi="Times New Roman" w:cs="Times New Roman"/>
          <w:kern w:val="3"/>
          <w:lang w:bidi="en-US"/>
        </w:rPr>
        <w:t>.</w:t>
      </w:r>
    </w:p>
    <w:p w14:paraId="57B91255" w14:textId="77777777" w:rsidR="007D6820" w:rsidRPr="007E38D1" w:rsidRDefault="007D6820" w:rsidP="007D6820">
      <w:pPr>
        <w:widowControl w:val="0"/>
        <w:shd w:val="clear" w:color="auto" w:fill="FFFFFF"/>
        <w:suppressAutoHyphens/>
        <w:autoSpaceDN w:val="0"/>
        <w:spacing w:after="212" w:line="240" w:lineRule="auto"/>
        <w:ind w:left="120" w:right="40" w:firstLine="7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Sukladno članku 15. Zakona o javnoj nabavi (Narodne novine, broj: 120/16., u nastavku teksta ZJN 2016) za godišnju procijenjenu vrijednost nabave manju od 200.000,00 (500.000,00) kuna bez PDV-a (tzv. jednostavna nabava) Naručitelj nije obvezan provoditi postupke javne nabave propisane ZJN 2016.</w:t>
      </w:r>
    </w:p>
    <w:p w14:paraId="72011DB8" w14:textId="77777777" w:rsidR="007D6820" w:rsidRPr="007E38D1" w:rsidRDefault="007D6820" w:rsidP="007D6820">
      <w:pPr>
        <w:widowControl w:val="0"/>
        <w:shd w:val="clear" w:color="auto" w:fill="FFFFFF"/>
        <w:suppressAutoHyphens/>
        <w:autoSpaceDN w:val="0"/>
        <w:spacing w:after="101" w:line="240" w:lineRule="auto"/>
        <w:ind w:left="120"/>
        <w:textAlignment w:val="baseline"/>
        <w:rPr>
          <w:rFonts w:ascii="Times New Roman" w:eastAsia="Andale Sans UI" w:hAnsi="Times New Roman" w:cs="Times New Roman"/>
          <w:b/>
          <w:bCs/>
          <w:kern w:val="3"/>
          <w:lang w:bidi="en-US"/>
        </w:rPr>
      </w:pPr>
      <w:r w:rsidRPr="007E38D1">
        <w:rPr>
          <w:rFonts w:ascii="Times New Roman" w:eastAsia="Andale Sans UI" w:hAnsi="Times New Roman" w:cs="Times New Roman"/>
          <w:kern w:val="3"/>
          <w:lang w:bidi="en-US"/>
        </w:rPr>
        <w:tab/>
      </w:r>
      <w:r w:rsidRPr="007E38D1">
        <w:rPr>
          <w:rFonts w:ascii="Times New Roman" w:eastAsia="Andale Sans UI" w:hAnsi="Times New Roman" w:cs="Times New Roman"/>
          <w:b/>
          <w:bCs/>
          <w:kern w:val="3"/>
          <w:lang w:bidi="en-US"/>
        </w:rPr>
        <w:t>1. OPIS PREDMETA NABAVE</w:t>
      </w:r>
    </w:p>
    <w:p w14:paraId="2FDE09B1" w14:textId="52EC5B1D" w:rsidR="007D6820" w:rsidRPr="007E38D1" w:rsidRDefault="007D6820" w:rsidP="00090C24">
      <w:pPr>
        <w:pStyle w:val="Tijeloteksta6"/>
        <w:spacing w:after="0" w:line="240" w:lineRule="auto"/>
        <w:ind w:right="-2" w:firstLine="284"/>
        <w:jc w:val="both"/>
        <w:rPr>
          <w:rFonts w:eastAsia="Calibri"/>
          <w:bCs/>
          <w:kern w:val="0"/>
          <w:sz w:val="22"/>
          <w:szCs w:val="22"/>
          <w:lang w:val="hr-HR" w:bidi="ar-SA"/>
        </w:rPr>
      </w:pPr>
      <w:proofErr w:type="spellStart"/>
      <w:r w:rsidRPr="007E38D1">
        <w:rPr>
          <w:rFonts w:eastAsia="Andale Sans UI"/>
          <w:b/>
          <w:bCs/>
        </w:rPr>
        <w:t>Predmet</w:t>
      </w:r>
      <w:proofErr w:type="spellEnd"/>
      <w:r w:rsidRPr="007E38D1">
        <w:rPr>
          <w:rFonts w:eastAsia="Andale Sans UI"/>
          <w:b/>
          <w:bCs/>
        </w:rPr>
        <w:t xml:space="preserve"> </w:t>
      </w:r>
      <w:proofErr w:type="spellStart"/>
      <w:r w:rsidRPr="007E38D1">
        <w:rPr>
          <w:rFonts w:eastAsia="Andale Sans UI"/>
          <w:b/>
          <w:bCs/>
        </w:rPr>
        <w:t>nabave</w:t>
      </w:r>
      <w:bookmarkStart w:id="2" w:name="_Hlk42843510"/>
      <w:bookmarkStart w:id="3" w:name="_Hlk3537112"/>
      <w:proofErr w:type="spellEnd"/>
      <w:r w:rsidRPr="007E38D1">
        <w:rPr>
          <w:rFonts w:eastAsia="Andale Sans UI"/>
          <w:b/>
          <w:bCs/>
        </w:rPr>
        <w:t>:</w:t>
      </w:r>
      <w:r w:rsidRPr="007E38D1">
        <w:t xml:space="preserve"> </w:t>
      </w:r>
      <w:bookmarkStart w:id="4" w:name="_Hlk97290098"/>
      <w:proofErr w:type="spellStart"/>
      <w:r w:rsidR="00A8166D" w:rsidRPr="00A8166D">
        <w:rPr>
          <w:rFonts w:eastAsia="Andale Sans UI" w:cs="Tahoma"/>
          <w:sz w:val="22"/>
          <w:szCs w:val="22"/>
        </w:rPr>
        <w:t>radov</w:t>
      </w:r>
      <w:r w:rsidR="00A8166D">
        <w:rPr>
          <w:rFonts w:eastAsia="Andale Sans UI" w:cs="Tahoma"/>
          <w:sz w:val="22"/>
          <w:szCs w:val="22"/>
        </w:rPr>
        <w:t>i</w:t>
      </w:r>
      <w:proofErr w:type="spellEnd"/>
      <w:r w:rsidR="00A8166D" w:rsidRPr="00A8166D">
        <w:rPr>
          <w:rFonts w:eastAsia="Andale Sans UI" w:cs="Tahoma"/>
          <w:sz w:val="22"/>
          <w:szCs w:val="22"/>
        </w:rPr>
        <w:t xml:space="preserve"> </w:t>
      </w:r>
      <w:bookmarkStart w:id="5" w:name="_Hlk97553727"/>
      <w:proofErr w:type="spellStart"/>
      <w:r w:rsidR="00A8166D">
        <w:rPr>
          <w:rFonts w:eastAsia="Andale Sans UI" w:cs="Tahoma"/>
          <w:sz w:val="22"/>
          <w:szCs w:val="22"/>
        </w:rPr>
        <w:t>na</w:t>
      </w:r>
      <w:proofErr w:type="spellEnd"/>
      <w:r w:rsidR="00A8166D">
        <w:rPr>
          <w:rFonts w:eastAsia="Andale Sans UI" w:cs="Tahoma"/>
          <w:sz w:val="22"/>
          <w:szCs w:val="22"/>
        </w:rPr>
        <w:t xml:space="preserve"> </w:t>
      </w:r>
      <w:bookmarkEnd w:id="4"/>
      <w:proofErr w:type="spellStart"/>
      <w:r w:rsidR="00CD0A6B">
        <w:rPr>
          <w:rFonts w:eastAsia="Andale Sans UI" w:cs="Tahoma"/>
          <w:sz w:val="22"/>
          <w:szCs w:val="22"/>
        </w:rPr>
        <w:t>o</w:t>
      </w:r>
      <w:r w:rsidR="00CD0A6B" w:rsidRPr="00CD0A6B">
        <w:rPr>
          <w:rFonts w:eastAsia="Andale Sans UI" w:cs="Tahoma"/>
          <w:sz w:val="22"/>
          <w:szCs w:val="22"/>
        </w:rPr>
        <w:t>državanj</w:t>
      </w:r>
      <w:r w:rsidR="00CD0A6B">
        <w:rPr>
          <w:rFonts w:eastAsia="Andale Sans UI" w:cs="Tahoma"/>
          <w:sz w:val="22"/>
          <w:szCs w:val="22"/>
        </w:rPr>
        <w:t>u</w:t>
      </w:r>
      <w:proofErr w:type="spellEnd"/>
      <w:r w:rsidR="00CD0A6B" w:rsidRPr="00CD0A6B">
        <w:rPr>
          <w:rFonts w:eastAsia="Andale Sans UI" w:cs="Tahoma"/>
          <w:sz w:val="22"/>
          <w:szCs w:val="22"/>
        </w:rPr>
        <w:t xml:space="preserve"> </w:t>
      </w:r>
      <w:proofErr w:type="spellStart"/>
      <w:r w:rsidR="00CD0A6B" w:rsidRPr="00CD0A6B">
        <w:rPr>
          <w:rFonts w:eastAsia="Andale Sans UI" w:cs="Tahoma"/>
          <w:sz w:val="22"/>
          <w:szCs w:val="22"/>
        </w:rPr>
        <w:t>dječjih</w:t>
      </w:r>
      <w:proofErr w:type="spellEnd"/>
      <w:r w:rsidR="00CD0A6B" w:rsidRPr="00CD0A6B">
        <w:rPr>
          <w:rFonts w:eastAsia="Andale Sans UI" w:cs="Tahoma"/>
          <w:sz w:val="22"/>
          <w:szCs w:val="22"/>
        </w:rPr>
        <w:t xml:space="preserve"> </w:t>
      </w:r>
      <w:proofErr w:type="spellStart"/>
      <w:r w:rsidR="00CD0A6B" w:rsidRPr="00CD0A6B">
        <w:rPr>
          <w:rFonts w:eastAsia="Andale Sans UI" w:cs="Tahoma"/>
          <w:sz w:val="22"/>
          <w:szCs w:val="22"/>
        </w:rPr>
        <w:t>igrališta</w:t>
      </w:r>
      <w:proofErr w:type="spellEnd"/>
      <w:r w:rsidR="00CD0A6B" w:rsidRPr="00CD0A6B">
        <w:rPr>
          <w:rFonts w:eastAsia="Andale Sans UI" w:cs="Tahoma"/>
          <w:sz w:val="22"/>
          <w:szCs w:val="22"/>
        </w:rPr>
        <w:t xml:space="preserve"> u </w:t>
      </w:r>
      <w:proofErr w:type="spellStart"/>
      <w:r w:rsidR="00CD0A6B" w:rsidRPr="00CD0A6B">
        <w:rPr>
          <w:rFonts w:eastAsia="Andale Sans UI" w:cs="Tahoma"/>
          <w:sz w:val="22"/>
          <w:szCs w:val="22"/>
        </w:rPr>
        <w:t>gradu</w:t>
      </w:r>
      <w:proofErr w:type="spellEnd"/>
      <w:r w:rsidR="00CD0A6B" w:rsidRPr="00CD0A6B">
        <w:rPr>
          <w:rFonts w:eastAsia="Andale Sans UI" w:cs="Tahoma"/>
          <w:sz w:val="22"/>
          <w:szCs w:val="22"/>
        </w:rPr>
        <w:t xml:space="preserve"> </w:t>
      </w:r>
      <w:proofErr w:type="spellStart"/>
      <w:r w:rsidR="00CD0A6B" w:rsidRPr="00CD0A6B">
        <w:rPr>
          <w:rFonts w:eastAsia="Andale Sans UI" w:cs="Tahoma"/>
          <w:sz w:val="22"/>
          <w:szCs w:val="22"/>
        </w:rPr>
        <w:t>Požegi</w:t>
      </w:r>
      <w:proofErr w:type="spellEnd"/>
      <w:r w:rsidR="00CD0A6B" w:rsidRPr="00CD0A6B">
        <w:rPr>
          <w:rFonts w:eastAsia="Andale Sans UI" w:cs="Tahoma"/>
          <w:sz w:val="22"/>
          <w:szCs w:val="22"/>
        </w:rPr>
        <w:t xml:space="preserve"> </w:t>
      </w:r>
      <w:proofErr w:type="spellStart"/>
      <w:r w:rsidR="00CD0A6B" w:rsidRPr="00CD0A6B">
        <w:rPr>
          <w:rFonts w:eastAsia="Andale Sans UI" w:cs="Tahoma"/>
          <w:sz w:val="22"/>
          <w:szCs w:val="22"/>
        </w:rPr>
        <w:t>i</w:t>
      </w:r>
      <w:proofErr w:type="spellEnd"/>
      <w:r w:rsidR="00CD0A6B" w:rsidRPr="00CD0A6B">
        <w:rPr>
          <w:rFonts w:eastAsia="Andale Sans UI" w:cs="Tahoma"/>
          <w:sz w:val="22"/>
          <w:szCs w:val="22"/>
        </w:rPr>
        <w:t xml:space="preserve"> </w:t>
      </w:r>
      <w:proofErr w:type="spellStart"/>
      <w:r w:rsidR="00CD0A6B" w:rsidRPr="00CD0A6B">
        <w:rPr>
          <w:rFonts w:eastAsia="Andale Sans UI" w:cs="Tahoma"/>
          <w:sz w:val="22"/>
          <w:szCs w:val="22"/>
        </w:rPr>
        <w:t>prigradskim</w:t>
      </w:r>
      <w:proofErr w:type="spellEnd"/>
      <w:r w:rsidR="00CD0A6B" w:rsidRPr="00CD0A6B">
        <w:rPr>
          <w:rFonts w:eastAsia="Andale Sans UI" w:cs="Tahoma"/>
          <w:sz w:val="22"/>
          <w:szCs w:val="22"/>
        </w:rPr>
        <w:t xml:space="preserve"> </w:t>
      </w:r>
      <w:proofErr w:type="spellStart"/>
      <w:r w:rsidR="00CD0A6B" w:rsidRPr="00CD0A6B">
        <w:rPr>
          <w:rFonts w:eastAsia="Andale Sans UI" w:cs="Tahoma"/>
          <w:sz w:val="22"/>
          <w:szCs w:val="22"/>
        </w:rPr>
        <w:t>naseljima</w:t>
      </w:r>
      <w:proofErr w:type="spellEnd"/>
      <w:r w:rsidR="00CD0A6B">
        <w:rPr>
          <w:rFonts w:eastAsia="Andale Sans UI" w:cs="Tahoma"/>
          <w:sz w:val="22"/>
          <w:szCs w:val="22"/>
        </w:rPr>
        <w:t xml:space="preserve"> u 2022. </w:t>
      </w:r>
      <w:proofErr w:type="spellStart"/>
      <w:r w:rsidR="00CD0A6B">
        <w:rPr>
          <w:rFonts w:eastAsia="Andale Sans UI" w:cs="Tahoma"/>
          <w:sz w:val="22"/>
          <w:szCs w:val="22"/>
        </w:rPr>
        <w:t>godini</w:t>
      </w:r>
      <w:proofErr w:type="spellEnd"/>
      <w:r w:rsidRPr="007E38D1">
        <w:rPr>
          <w:rFonts w:eastAsia="Calibri"/>
          <w:bCs/>
          <w:kern w:val="0"/>
          <w:sz w:val="22"/>
          <w:szCs w:val="22"/>
          <w:lang w:val="hr-HR" w:bidi="ar-SA"/>
        </w:rPr>
        <w:t>,</w:t>
      </w:r>
    </w:p>
    <w:bookmarkEnd w:id="5"/>
    <w:p w14:paraId="742689DD" w14:textId="77777777" w:rsidR="007D6820" w:rsidRPr="007E38D1" w:rsidRDefault="007D6820" w:rsidP="007D6820">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bookmarkEnd w:id="2"/>
    <w:bookmarkEnd w:id="3"/>
    <w:p w14:paraId="0583D6D4" w14:textId="263B8D7B" w:rsidR="007D6820" w:rsidRPr="007E38D1" w:rsidRDefault="007D6820" w:rsidP="007D6820">
      <w:pPr>
        <w:widowControl w:val="0"/>
        <w:shd w:val="clear" w:color="auto" w:fill="FFFFFF"/>
        <w:suppressAutoHyphens/>
        <w:autoSpaceDN w:val="0"/>
        <w:spacing w:after="0" w:line="240" w:lineRule="auto"/>
        <w:ind w:right="-1" w:firstLine="284"/>
        <w:jc w:val="both"/>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b/>
          <w:kern w:val="3"/>
          <w:u w:val="single"/>
          <w:lang w:bidi="en-US"/>
        </w:rPr>
        <w:t>Opis predmeta nabave:</w:t>
      </w:r>
      <w:r w:rsidRPr="007E38D1">
        <w:t xml:space="preserve"> </w:t>
      </w:r>
      <w:r w:rsidRPr="007E38D1">
        <w:rPr>
          <w:rFonts w:ascii="Times New Roman" w:eastAsia="Times New Roman" w:hAnsi="Times New Roman" w:cs="Times New Roman"/>
          <w:kern w:val="3"/>
          <w:lang w:bidi="en-US"/>
        </w:rPr>
        <w:t xml:space="preserve">radovi </w:t>
      </w:r>
      <w:r w:rsidR="00CD0A6B" w:rsidRPr="00CD0A6B">
        <w:rPr>
          <w:rFonts w:ascii="Times New Roman" w:eastAsia="Times New Roman" w:hAnsi="Times New Roman" w:cs="Times New Roman"/>
          <w:kern w:val="3"/>
          <w:lang w:bidi="en-US"/>
        </w:rPr>
        <w:t>na održavanju dječjih igrališta u gradu Požegi i prigradskim naseljima u 2022. godini</w:t>
      </w:r>
      <w:r w:rsidR="00A8166D">
        <w:rPr>
          <w:rFonts w:ascii="Times New Roman" w:eastAsia="Times New Roman" w:hAnsi="Times New Roman" w:cs="Times New Roman"/>
          <w:kern w:val="3"/>
          <w:lang w:bidi="en-US"/>
        </w:rPr>
        <w:t>;</w:t>
      </w:r>
      <w:r w:rsidRPr="007E38D1">
        <w:rPr>
          <w:rFonts w:ascii="Times New Roman" w:eastAsia="Andale Sans UI" w:hAnsi="Times New Roman" w:cs="Times New Roman"/>
          <w:kern w:val="3"/>
          <w:lang w:bidi="en-US"/>
        </w:rPr>
        <w:t xml:space="preserve"> vrste radova i količine definirane su troškovnikom u prilogu. </w:t>
      </w:r>
    </w:p>
    <w:p w14:paraId="2DD53A17" w14:textId="77777777" w:rsidR="007D6820" w:rsidRPr="007E38D1" w:rsidRDefault="007D6820" w:rsidP="007D6820">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p w14:paraId="68224B3C" w14:textId="214578C0" w:rsidR="007D6820" w:rsidRPr="007E38D1" w:rsidRDefault="007D6820" w:rsidP="007D6820">
      <w:pPr>
        <w:widowControl w:val="0"/>
        <w:shd w:val="clear" w:color="auto" w:fill="FFFFFF"/>
        <w:suppressAutoHyphens/>
        <w:autoSpaceDN w:val="0"/>
        <w:spacing w:after="0" w:line="240" w:lineRule="auto"/>
        <w:ind w:left="142" w:right="-1" w:firstLine="142"/>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 xml:space="preserve">CPV broj: </w:t>
      </w:r>
      <w:bookmarkStart w:id="6" w:name="_Hlk97554853"/>
      <w:r w:rsidR="00CD0A6B">
        <w:rPr>
          <w:rFonts w:ascii="Times New Roman" w:eastAsia="Andale Sans UI" w:hAnsi="Times New Roman" w:cs="Times New Roman"/>
          <w:kern w:val="3"/>
          <w:lang w:bidi="en-US"/>
        </w:rPr>
        <w:t>50870000-4</w:t>
      </w:r>
      <w:r w:rsidR="00D809D4" w:rsidRPr="00D809D4">
        <w:rPr>
          <w:rFonts w:ascii="Times New Roman" w:eastAsia="Andale Sans UI" w:hAnsi="Times New Roman" w:cs="Times New Roman"/>
          <w:kern w:val="3"/>
          <w:lang w:bidi="en-US"/>
        </w:rPr>
        <w:t xml:space="preserve">; </w:t>
      </w:r>
      <w:r w:rsidR="005C772D">
        <w:rPr>
          <w:rFonts w:ascii="Times New Roman" w:eastAsia="Andale Sans UI" w:hAnsi="Times New Roman" w:cs="Times New Roman"/>
          <w:kern w:val="3"/>
          <w:lang w:bidi="en-US"/>
        </w:rPr>
        <w:t>u</w:t>
      </w:r>
      <w:r w:rsidR="00FC436B" w:rsidRPr="00FC436B">
        <w:rPr>
          <w:rFonts w:ascii="Times New Roman" w:eastAsia="Andale Sans UI" w:hAnsi="Times New Roman" w:cs="Times New Roman"/>
          <w:kern w:val="3"/>
          <w:lang w:bidi="en-US"/>
        </w:rPr>
        <w:t>sluge popravaka i održavanja opreme za dječja igrališta</w:t>
      </w:r>
      <w:bookmarkEnd w:id="6"/>
      <w:r w:rsidRPr="007E38D1">
        <w:rPr>
          <w:rFonts w:ascii="Times New Roman" w:eastAsia="Andale Sans UI" w:hAnsi="Times New Roman" w:cs="Times New Roman"/>
          <w:kern w:val="3"/>
          <w:lang w:bidi="en-US"/>
        </w:rPr>
        <w:t>.</w:t>
      </w:r>
    </w:p>
    <w:p w14:paraId="06AD368F" w14:textId="77777777" w:rsidR="007D6820" w:rsidRPr="007E38D1" w:rsidRDefault="007D6820" w:rsidP="007D6820">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p w14:paraId="3E12C5CB" w14:textId="77777777" w:rsidR="007D6820" w:rsidRPr="007E38D1" w:rsidRDefault="007D6820" w:rsidP="007D6820">
      <w:pPr>
        <w:widowControl w:val="0"/>
        <w:shd w:val="clear" w:color="auto" w:fill="FFFFFF"/>
        <w:suppressAutoHyphens/>
        <w:autoSpaceDN w:val="0"/>
        <w:spacing w:after="0" w:line="240" w:lineRule="auto"/>
        <w:ind w:right="-1" w:firstLine="567"/>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Procijenjena vrijednost nabave je:</w:t>
      </w:r>
    </w:p>
    <w:p w14:paraId="713ADF46" w14:textId="0640F5A7" w:rsidR="007D6820" w:rsidRPr="007E38D1" w:rsidRDefault="007D6820" w:rsidP="007D6820">
      <w:pPr>
        <w:widowControl w:val="0"/>
        <w:shd w:val="clear" w:color="auto" w:fill="FFFFFF"/>
        <w:suppressAutoHyphens/>
        <w:autoSpaceDN w:val="0"/>
        <w:spacing w:after="0" w:line="240" w:lineRule="auto"/>
        <w:ind w:right="-1" w:firstLine="567"/>
        <w:jc w:val="both"/>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 xml:space="preserve">  </w:t>
      </w:r>
      <w:r w:rsidR="007314B3">
        <w:rPr>
          <w:rFonts w:ascii="Times New Roman" w:eastAsia="Times New Roman" w:hAnsi="Times New Roman" w:cs="Times New Roman"/>
          <w:b/>
          <w:bCs/>
          <w:kern w:val="3"/>
          <w:lang w:bidi="en-US"/>
        </w:rPr>
        <w:t>120</w:t>
      </w:r>
      <w:r w:rsidRPr="007E38D1">
        <w:rPr>
          <w:rFonts w:ascii="Times New Roman" w:eastAsia="Times New Roman" w:hAnsi="Times New Roman" w:cs="Times New Roman"/>
          <w:b/>
          <w:bCs/>
          <w:kern w:val="3"/>
          <w:lang w:bidi="en-US"/>
        </w:rPr>
        <w:t>.000,00 kuna (</w:t>
      </w:r>
      <w:proofErr w:type="spellStart"/>
      <w:r w:rsidR="007314B3">
        <w:rPr>
          <w:rFonts w:ascii="Times New Roman" w:eastAsia="Times New Roman" w:hAnsi="Times New Roman" w:cs="Times New Roman"/>
          <w:b/>
          <w:bCs/>
          <w:kern w:val="3"/>
          <w:lang w:bidi="en-US"/>
        </w:rPr>
        <w:t>stodvadeset</w:t>
      </w:r>
      <w:r w:rsidRPr="007E38D1">
        <w:rPr>
          <w:rFonts w:ascii="Times New Roman" w:eastAsia="Times New Roman" w:hAnsi="Times New Roman" w:cs="Times New Roman"/>
          <w:b/>
          <w:bCs/>
          <w:kern w:val="3"/>
          <w:lang w:bidi="en-US"/>
        </w:rPr>
        <w:t>tisućakuna</w:t>
      </w:r>
      <w:proofErr w:type="spellEnd"/>
      <w:r w:rsidRPr="007E38D1">
        <w:rPr>
          <w:rFonts w:ascii="Times New Roman" w:eastAsia="Times New Roman" w:hAnsi="Times New Roman" w:cs="Times New Roman"/>
          <w:b/>
          <w:bCs/>
          <w:kern w:val="3"/>
          <w:lang w:bidi="en-US"/>
        </w:rPr>
        <w:t>) bez PDV-a</w:t>
      </w:r>
    </w:p>
    <w:p w14:paraId="7A947B29" w14:textId="77777777" w:rsidR="007D6820" w:rsidRPr="007E38D1" w:rsidRDefault="007D6820" w:rsidP="007D6820">
      <w:pPr>
        <w:widowControl w:val="0"/>
        <w:shd w:val="clear" w:color="auto" w:fill="FFFFFF"/>
        <w:suppressAutoHyphens/>
        <w:autoSpaceDN w:val="0"/>
        <w:spacing w:after="0" w:line="240" w:lineRule="auto"/>
        <w:ind w:left="5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b/>
          <w:bCs/>
          <w:kern w:val="3"/>
          <w:lang w:bidi="en-US"/>
        </w:rPr>
        <w:tab/>
        <w:t>Planirano je sklapanje</w:t>
      </w:r>
      <w:r w:rsidRPr="007E38D1">
        <w:rPr>
          <w:rFonts w:ascii="Times New Roman" w:eastAsia="Andale Sans UI" w:hAnsi="Times New Roman" w:cs="Times New Roman"/>
          <w:kern w:val="3"/>
          <w:lang w:bidi="en-US"/>
        </w:rPr>
        <w:t xml:space="preserve"> ugovora o nabavi radova. </w:t>
      </w:r>
    </w:p>
    <w:p w14:paraId="2D45C21E" w14:textId="174A55AD" w:rsidR="007D6820" w:rsidRPr="007E38D1" w:rsidRDefault="007D6820" w:rsidP="007D6820">
      <w:pPr>
        <w:widowControl w:val="0"/>
        <w:shd w:val="clear" w:color="auto" w:fill="FFFFFF"/>
        <w:suppressAutoHyphens/>
        <w:autoSpaceDN w:val="0"/>
        <w:spacing w:after="0" w:line="240" w:lineRule="auto"/>
        <w:ind w:left="709"/>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 xml:space="preserve">Evidencijski broj jednostavne nabave: </w:t>
      </w:r>
      <w:r w:rsidRPr="007E38D1">
        <w:rPr>
          <w:rFonts w:ascii="Times New Roman" w:eastAsia="Andale Sans UI" w:hAnsi="Times New Roman" w:cs="Times New Roman"/>
          <w:b/>
          <w:kern w:val="3"/>
          <w:lang w:bidi="en-US"/>
        </w:rPr>
        <w:t>JN-</w:t>
      </w:r>
      <w:r w:rsidR="005C772D">
        <w:rPr>
          <w:rFonts w:ascii="Times New Roman" w:eastAsia="Andale Sans UI" w:hAnsi="Times New Roman" w:cs="Times New Roman"/>
          <w:b/>
          <w:kern w:val="3"/>
          <w:lang w:bidi="en-US"/>
        </w:rPr>
        <w:t>8</w:t>
      </w:r>
      <w:r w:rsidRPr="007E38D1">
        <w:rPr>
          <w:rFonts w:ascii="Times New Roman" w:eastAsia="Andale Sans UI" w:hAnsi="Times New Roman" w:cs="Times New Roman"/>
          <w:b/>
          <w:kern w:val="3"/>
          <w:lang w:bidi="en-US"/>
        </w:rPr>
        <w:t>/22</w:t>
      </w:r>
    </w:p>
    <w:p w14:paraId="6834B3DD" w14:textId="77777777" w:rsidR="007D6820" w:rsidRPr="007E38D1" w:rsidRDefault="007D6820" w:rsidP="007D6820">
      <w:pPr>
        <w:widowControl w:val="0"/>
        <w:shd w:val="clear" w:color="auto" w:fill="FFFFFF"/>
        <w:suppressAutoHyphens/>
        <w:autoSpaceDN w:val="0"/>
        <w:spacing w:after="0" w:line="240" w:lineRule="auto"/>
        <w:ind w:left="709"/>
        <w:textAlignment w:val="baseline"/>
        <w:rPr>
          <w:rFonts w:ascii="Times New Roman" w:eastAsia="Andale Sans UI" w:hAnsi="Times New Roman" w:cs="Times New Roman"/>
          <w:kern w:val="3"/>
          <w:lang w:bidi="en-US"/>
        </w:rPr>
      </w:pPr>
    </w:p>
    <w:p w14:paraId="48E5239D" w14:textId="77777777" w:rsidR="007D6820" w:rsidRPr="007E38D1" w:rsidRDefault="007D6820" w:rsidP="007D6820">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b/>
          <w:bCs/>
          <w:kern w:val="3"/>
          <w:lang w:bidi="en-US"/>
        </w:rPr>
      </w:pPr>
      <w:r w:rsidRPr="007E38D1">
        <w:rPr>
          <w:rFonts w:ascii="Times New Roman" w:eastAsia="Andale Sans UI" w:hAnsi="Times New Roman" w:cs="Times New Roman"/>
          <w:kern w:val="3"/>
          <w:lang w:bidi="en-US"/>
        </w:rPr>
        <w:tab/>
      </w:r>
      <w:r w:rsidRPr="007E38D1">
        <w:rPr>
          <w:rFonts w:ascii="Times New Roman" w:eastAsia="Andale Sans UI" w:hAnsi="Times New Roman" w:cs="Times New Roman"/>
          <w:b/>
          <w:bCs/>
          <w:kern w:val="3"/>
          <w:lang w:bidi="en-US"/>
        </w:rPr>
        <w:t>2. UVJETI NABAVE</w:t>
      </w:r>
    </w:p>
    <w:p w14:paraId="19942151" w14:textId="77777777" w:rsidR="007D6820" w:rsidRPr="007E38D1" w:rsidRDefault="007D6820" w:rsidP="007D6820">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kern w:val="3"/>
          <w:lang w:bidi="en-US"/>
        </w:rPr>
        <w:tab/>
        <w:t>Ponuda treba ispunjavati sljedeće:</w:t>
      </w:r>
    </w:p>
    <w:p w14:paraId="62CEEDC0" w14:textId="0644478C" w:rsidR="007D6820" w:rsidRPr="007E38D1"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rok izvršenja: </w:t>
      </w:r>
      <w:bookmarkStart w:id="7" w:name="_Hlk97289941"/>
      <w:r w:rsidR="007314B3">
        <w:rPr>
          <w:rFonts w:ascii="Times New Roman" w:eastAsia="Times New Roman" w:hAnsi="Times New Roman" w:cs="Times New Roman"/>
          <w:kern w:val="3"/>
          <w:lang w:bidi="en-US"/>
        </w:rPr>
        <w:t>10</w:t>
      </w:r>
      <w:r w:rsidRPr="007E38D1">
        <w:rPr>
          <w:rFonts w:ascii="Times New Roman" w:eastAsia="Times New Roman" w:hAnsi="Times New Roman" w:cs="Times New Roman"/>
          <w:kern w:val="3"/>
          <w:lang w:bidi="en-US"/>
        </w:rPr>
        <w:t xml:space="preserve"> (</w:t>
      </w:r>
      <w:r w:rsidR="007314B3">
        <w:rPr>
          <w:rFonts w:ascii="Times New Roman" w:eastAsia="Times New Roman" w:hAnsi="Times New Roman" w:cs="Times New Roman"/>
          <w:kern w:val="3"/>
          <w:lang w:bidi="en-US"/>
        </w:rPr>
        <w:t>deset</w:t>
      </w:r>
      <w:r w:rsidRPr="007E38D1">
        <w:rPr>
          <w:rFonts w:ascii="Times New Roman" w:eastAsia="Times New Roman" w:hAnsi="Times New Roman" w:cs="Times New Roman"/>
          <w:kern w:val="3"/>
          <w:lang w:bidi="en-US"/>
        </w:rPr>
        <w:t xml:space="preserve">) </w:t>
      </w:r>
      <w:r w:rsidR="007314B3">
        <w:rPr>
          <w:rFonts w:ascii="Times New Roman" w:eastAsia="Times New Roman" w:hAnsi="Times New Roman" w:cs="Times New Roman"/>
          <w:kern w:val="3"/>
          <w:lang w:bidi="en-US"/>
        </w:rPr>
        <w:t>mjeseci</w:t>
      </w:r>
      <w:bookmarkEnd w:id="7"/>
      <w:r w:rsidRPr="007E38D1">
        <w:rPr>
          <w:rFonts w:ascii="Times New Roman" w:eastAsia="Times New Roman" w:hAnsi="Times New Roman" w:cs="Times New Roman"/>
          <w:kern w:val="3"/>
          <w:lang w:bidi="en-US"/>
        </w:rPr>
        <w:t xml:space="preserve"> od dana sklapanja ugovora.</w:t>
      </w:r>
    </w:p>
    <w:p w14:paraId="3783C9F9" w14:textId="3F6F6479" w:rsidR="007D6820" w:rsidRPr="007E38D1"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rok trajanja ugovora: </w:t>
      </w:r>
      <w:r w:rsidR="007314B3" w:rsidRPr="007314B3">
        <w:rPr>
          <w:rFonts w:ascii="Times New Roman" w:eastAsia="Times New Roman" w:hAnsi="Times New Roman" w:cs="Times New Roman"/>
          <w:kern w:val="3"/>
          <w:lang w:bidi="en-US"/>
        </w:rPr>
        <w:t>10 (deset) mjeseci</w:t>
      </w:r>
    </w:p>
    <w:p w14:paraId="55E82C86" w14:textId="77777777" w:rsidR="007D6820" w:rsidRPr="007E38D1"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rok valjanosti ponude: 60 (šezdeset) dana</w:t>
      </w:r>
    </w:p>
    <w:p w14:paraId="4700ED11" w14:textId="5C1D29DB" w:rsidR="007D6820" w:rsidRPr="007E38D1"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mjesto izvršenja: </w:t>
      </w:r>
      <w:r w:rsidR="007314B3">
        <w:rPr>
          <w:rFonts w:ascii="Times New Roman" w:eastAsia="Times New Roman" w:hAnsi="Times New Roman" w:cs="Times New Roman"/>
          <w:kern w:val="3"/>
          <w:lang w:bidi="en-US"/>
        </w:rPr>
        <w:t xml:space="preserve">grad </w:t>
      </w:r>
      <w:r w:rsidRPr="007E38D1">
        <w:rPr>
          <w:rFonts w:ascii="Times New Roman" w:eastAsia="Times New Roman" w:hAnsi="Times New Roman" w:cs="Times New Roman"/>
          <w:kern w:val="3"/>
          <w:lang w:bidi="en-US"/>
        </w:rPr>
        <w:t>Požega</w:t>
      </w:r>
      <w:r w:rsidR="007314B3">
        <w:rPr>
          <w:rFonts w:ascii="Times New Roman" w:eastAsia="Times New Roman" w:hAnsi="Times New Roman" w:cs="Times New Roman"/>
          <w:kern w:val="3"/>
          <w:lang w:bidi="en-US"/>
        </w:rPr>
        <w:t xml:space="preserve"> i prigradska naselja</w:t>
      </w:r>
      <w:r w:rsidRPr="007E38D1">
        <w:rPr>
          <w:rFonts w:ascii="Times New Roman" w:eastAsia="Times New Roman" w:hAnsi="Times New Roman" w:cs="Times New Roman"/>
          <w:kern w:val="3"/>
          <w:lang w:bidi="en-US"/>
        </w:rPr>
        <w:t xml:space="preserve">,   </w:t>
      </w:r>
    </w:p>
    <w:p w14:paraId="09937D98" w14:textId="77777777" w:rsidR="007D6820" w:rsidRPr="007E38D1"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plaćanje se vrši temeljem </w:t>
      </w:r>
      <w:r w:rsidRPr="007E38D1">
        <w:rPr>
          <w:rFonts w:ascii="Times New Roman" w:eastAsia="Times New Roman" w:hAnsi="Times New Roman" w:cs="Times New Roman"/>
          <w:b/>
          <w:bCs/>
          <w:i/>
          <w:iCs/>
          <w:kern w:val="3"/>
          <w:lang w:bidi="en-US"/>
        </w:rPr>
        <w:t>zaprimljenog elektroničkog računa</w:t>
      </w:r>
      <w:r w:rsidRPr="007E38D1">
        <w:rPr>
          <w:rFonts w:ascii="Times New Roman" w:eastAsia="Times New Roman" w:hAnsi="Times New Roman" w:cs="Times New Roman"/>
          <w:kern w:val="3"/>
          <w:lang w:bidi="en-US"/>
        </w:rPr>
        <w:t xml:space="preserve"> ovjerenog od strane ovlaštene osobe Naručitelja u roku od 30 dana od dana zaprimanja računa. </w:t>
      </w:r>
    </w:p>
    <w:p w14:paraId="7A45F094" w14:textId="77777777" w:rsidR="007D6820" w:rsidRPr="007E38D1" w:rsidRDefault="007D6820" w:rsidP="007D6820">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bidi="en-US"/>
        </w:rPr>
      </w:pPr>
      <w:proofErr w:type="spellStart"/>
      <w:r w:rsidRPr="007E38D1">
        <w:rPr>
          <w:rFonts w:ascii="Times New Roman" w:eastAsia="Times New Roman" w:hAnsi="Times New Roman" w:cs="Times New Roman"/>
          <w:kern w:val="3"/>
          <w:lang w:bidi="en-US"/>
        </w:rPr>
        <w:t>eRačun</w:t>
      </w:r>
      <w:proofErr w:type="spellEnd"/>
      <w:r w:rsidRPr="007E38D1">
        <w:rPr>
          <w:rFonts w:ascii="Times New Roman" w:eastAsia="Times New Roman" w:hAnsi="Times New Roman" w:cs="Times New Roman"/>
          <w:kern w:val="3"/>
          <w:lang w:bidi="en-US"/>
        </w:rPr>
        <w:t xml:space="preserve"> treba nasloviti na točan naziv Naručitelja s obvezom naznake broja Ugovora.</w:t>
      </w:r>
    </w:p>
    <w:p w14:paraId="682B5F17" w14:textId="77777777" w:rsidR="007D6820" w:rsidRPr="007E38D1" w:rsidRDefault="007D6820" w:rsidP="007D6820">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bidi="en-US"/>
        </w:rPr>
      </w:pPr>
      <w:proofErr w:type="spellStart"/>
      <w:r w:rsidRPr="007E38D1">
        <w:rPr>
          <w:rFonts w:ascii="Times New Roman" w:eastAsia="Times New Roman" w:hAnsi="Times New Roman" w:cs="Times New Roman"/>
          <w:kern w:val="3"/>
          <w:lang w:bidi="en-US"/>
        </w:rPr>
        <w:t>eRačun</w:t>
      </w:r>
      <w:proofErr w:type="spellEnd"/>
      <w:r w:rsidRPr="007E38D1">
        <w:rPr>
          <w:rFonts w:ascii="Times New Roman" w:eastAsia="Times New Roman" w:hAnsi="Times New Roman" w:cs="Times New Roman"/>
          <w:kern w:val="3"/>
          <w:lang w:bidi="en-US"/>
        </w:rPr>
        <w:t xml:space="preserve"> mora sadržavati sve obvezne osnovne elemente elektroničkog računa propisane člankom 5. Zakona o elektroničkom izdavanju računa u javnoj nabavi (Narodne novine, broj: 94/18.).</w:t>
      </w:r>
    </w:p>
    <w:p w14:paraId="62EBE2F9" w14:textId="77777777" w:rsidR="007D6820" w:rsidRPr="007E38D1" w:rsidRDefault="007D6820" w:rsidP="007D6820">
      <w:pPr>
        <w:pStyle w:val="Odlomakpopisa"/>
        <w:widowControl w:val="0"/>
        <w:shd w:val="clear" w:color="auto" w:fill="FFFFFF"/>
        <w:tabs>
          <w:tab w:val="left" w:pos="523"/>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0E6F60B2" w14:textId="77777777" w:rsidR="007D6820" w:rsidRPr="007E38D1" w:rsidRDefault="007D6820"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
          <w:bCs/>
          <w:kern w:val="3"/>
          <w:u w:val="single"/>
          <w:lang w:bidi="en-US"/>
        </w:rPr>
      </w:pPr>
      <w:r w:rsidRPr="007E38D1">
        <w:rPr>
          <w:rFonts w:ascii="Times New Roman" w:eastAsia="Andale Sans UI" w:hAnsi="Times New Roman" w:cs="Times New Roman"/>
          <w:kern w:val="3"/>
          <w:lang w:bidi="en-US"/>
        </w:rPr>
        <w:t xml:space="preserve">- </w:t>
      </w:r>
      <w:r w:rsidRPr="007E38D1">
        <w:rPr>
          <w:rFonts w:ascii="Times New Roman" w:eastAsia="Times New Roman" w:hAnsi="Times New Roman" w:cs="Times New Roman"/>
          <w:kern w:val="3"/>
          <w:u w:val="single"/>
          <w:lang w:bidi="en-US"/>
        </w:rPr>
        <w:t>kriterij za odabir ponude</w:t>
      </w:r>
      <w:r w:rsidRPr="007E38D1">
        <w:rPr>
          <w:rFonts w:ascii="Times New Roman" w:eastAsia="Times New Roman" w:hAnsi="Times New Roman" w:cs="Times New Roman"/>
          <w:kern w:val="3"/>
          <w:lang w:bidi="en-US"/>
        </w:rPr>
        <w:t xml:space="preserve">: </w:t>
      </w:r>
      <w:r w:rsidRPr="007E38D1">
        <w:rPr>
          <w:rFonts w:ascii="Times New Roman" w:eastAsia="Times New Roman" w:hAnsi="Times New Roman" w:cs="Times New Roman"/>
          <w:b/>
          <w:bCs/>
          <w:kern w:val="3"/>
          <w:u w:val="single"/>
          <w:lang w:bidi="en-US"/>
        </w:rPr>
        <w:t>najniža</w:t>
      </w:r>
      <w:r w:rsidRPr="007E38D1">
        <w:rPr>
          <w:rFonts w:ascii="Times New Roman" w:eastAsia="Times New Roman" w:hAnsi="Times New Roman" w:cs="Times New Roman"/>
          <w:b/>
          <w:bCs/>
          <w:kern w:val="3"/>
          <w:lang w:bidi="en-US"/>
        </w:rPr>
        <w:t xml:space="preserve"> </w:t>
      </w:r>
      <w:r w:rsidRPr="007E38D1">
        <w:rPr>
          <w:rFonts w:ascii="Times New Roman" w:eastAsia="Times New Roman" w:hAnsi="Times New Roman" w:cs="Times New Roman"/>
          <w:b/>
          <w:bCs/>
          <w:kern w:val="3"/>
          <w:u w:val="single"/>
          <w:lang w:bidi="en-US"/>
        </w:rPr>
        <w:t>cijena</w:t>
      </w:r>
      <w:r w:rsidRPr="007E38D1">
        <w:rPr>
          <w:rFonts w:ascii="Times New Roman" w:eastAsia="Times New Roman" w:hAnsi="Times New Roman" w:cs="Times New Roman"/>
          <w:kern w:val="3"/>
          <w:lang w:bidi="en-US"/>
        </w:rPr>
        <w:t xml:space="preserve"> (uz obvezu ispunjenja svih navedenih uvjeta</w:t>
      </w:r>
      <w:r w:rsidRPr="007E38D1">
        <w:rPr>
          <w:rFonts w:ascii="Times New Roman" w:eastAsia="Times New Roman" w:hAnsi="Times New Roman" w:cs="Times New Roman"/>
          <w:b/>
          <w:bCs/>
          <w:kern w:val="3"/>
          <w:lang w:bidi="en-US"/>
        </w:rPr>
        <w:t xml:space="preserve"> </w:t>
      </w:r>
      <w:r w:rsidRPr="007E38D1">
        <w:rPr>
          <w:rFonts w:ascii="Times New Roman" w:eastAsia="Times New Roman" w:hAnsi="Times New Roman" w:cs="Times New Roman"/>
          <w:bCs/>
          <w:kern w:val="3"/>
          <w:lang w:bidi="en-US"/>
        </w:rPr>
        <w:t xml:space="preserve">i </w:t>
      </w:r>
      <w:r w:rsidRPr="007E38D1">
        <w:rPr>
          <w:rFonts w:ascii="Times New Roman" w:eastAsia="Times New Roman" w:hAnsi="Times New Roman" w:cs="Times New Roman"/>
          <w:kern w:val="3"/>
          <w:lang w:bidi="en-US"/>
        </w:rPr>
        <w:t>zahtjeva iz Poziva)</w:t>
      </w:r>
      <w:r w:rsidRPr="007E38D1">
        <w:rPr>
          <w:rFonts w:ascii="Times New Roman" w:eastAsia="Times New Roman" w:hAnsi="Times New Roman" w:cs="Times New Roman"/>
          <w:b/>
          <w:bCs/>
          <w:kern w:val="3"/>
          <w:u w:val="single"/>
          <w:lang w:bidi="en-US"/>
        </w:rPr>
        <w:t>,</w:t>
      </w:r>
    </w:p>
    <w:p w14:paraId="61DD5844" w14:textId="77777777" w:rsidR="007D6820" w:rsidRPr="007E38D1" w:rsidRDefault="007D6820"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03900D1C" w14:textId="77777777" w:rsidR="007D6820" w:rsidRPr="007E38D1" w:rsidRDefault="007D6820"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dokazi sposobnosti: Gospodarski subjekt u postupku jednostavne nabave mora dokazati svoju nekažnjavanost i sposobnost, a sve u skladu s ovom dokumentacijom. Iz dostavljenih dokaza mora biti vidljivo da ne postoje razlozi isključenja.</w:t>
      </w:r>
    </w:p>
    <w:p w14:paraId="4853ADEF" w14:textId="77777777" w:rsidR="007D6820" w:rsidRPr="007E38D1" w:rsidRDefault="007D6820"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4D447D98" w14:textId="77777777" w:rsidR="007D6820" w:rsidRPr="007E38D1" w:rsidRDefault="007D6820" w:rsidP="007D6820">
      <w:pPr>
        <w:widowControl w:val="0"/>
        <w:shd w:val="clear" w:color="auto" w:fill="FFFFFF"/>
        <w:tabs>
          <w:tab w:val="left" w:pos="1248"/>
        </w:tabs>
        <w:suppressAutoHyphens/>
        <w:autoSpaceDN w:val="0"/>
        <w:spacing w:after="180" w:line="240" w:lineRule="auto"/>
        <w:ind w:left="709" w:right="80"/>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3. RAZLOZI ISKLJUČENJA PONUDITELJA</w:t>
      </w:r>
    </w:p>
    <w:p w14:paraId="57930CE7" w14:textId="77777777" w:rsidR="007D6820" w:rsidRPr="007E38D1"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Naručitelj je obvezan isključiti gospodarskog subjekta iz postupka nabave ako utvrdi da: </w:t>
      </w:r>
    </w:p>
    <w:p w14:paraId="3F62EE35" w14:textId="77777777" w:rsidR="007D6820" w:rsidRPr="007E38D1"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p>
    <w:p w14:paraId="51593D7F" w14:textId="77777777" w:rsidR="007D6820" w:rsidRPr="007E38D1" w:rsidRDefault="007D6820" w:rsidP="007D6820">
      <w:pPr>
        <w:widowControl w:val="0"/>
        <w:shd w:val="clear" w:color="auto" w:fill="FFFFFF"/>
        <w:suppressAutoHyphens/>
        <w:autoSpaceDN w:val="0"/>
        <w:spacing w:after="0" w:line="240" w:lineRule="auto"/>
        <w:ind w:left="40" w:right="80" w:hanging="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3.1.   je gospodarski subjekt koji ima poslovni </w:t>
      </w:r>
      <w:proofErr w:type="spellStart"/>
      <w:r w:rsidRPr="007E38D1">
        <w:rPr>
          <w:rFonts w:ascii="Times New Roman" w:eastAsia="Times New Roman" w:hAnsi="Times New Roman" w:cs="Times New Roman"/>
          <w:kern w:val="3"/>
          <w:lang w:bidi="en-US"/>
        </w:rPr>
        <w:t>nastan</w:t>
      </w:r>
      <w:proofErr w:type="spellEnd"/>
      <w:r w:rsidRPr="007E38D1">
        <w:rPr>
          <w:rFonts w:ascii="Times New Roman" w:eastAsia="Times New Roman" w:hAnsi="Times New Roman" w:cs="Times New Roman"/>
          <w:kern w:val="3"/>
          <w:lang w:bidi="en-US"/>
        </w:rPr>
        <w:t xml:space="preserve"> u Republici Hrvatskoj ili osoba koja je član upravnog, </w:t>
      </w:r>
    </w:p>
    <w:p w14:paraId="67990D99" w14:textId="77777777" w:rsidR="007D6820" w:rsidRPr="007E38D1" w:rsidRDefault="007D6820" w:rsidP="007D6820">
      <w:pPr>
        <w:widowControl w:val="0"/>
        <w:shd w:val="clear" w:color="auto" w:fill="FFFFFF"/>
        <w:suppressAutoHyphens/>
        <w:autoSpaceDN w:val="0"/>
        <w:spacing w:after="0" w:line="240" w:lineRule="auto"/>
        <w:ind w:left="426" w:right="80" w:hanging="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upravljačkog ili nadzornog tijela ili ima ovlasti zastupanja, donošenja odluka ili nadzora toga gospodarskog subjekta i koja je državljanin Republike Hrvatske pravomoćnom presudom osuđena za:</w:t>
      </w:r>
    </w:p>
    <w:p w14:paraId="75AB85F6" w14:textId="77777777" w:rsidR="007D6820" w:rsidRPr="007E38D1"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p>
    <w:p w14:paraId="503F3756" w14:textId="77777777" w:rsidR="007D6820" w:rsidRPr="007E38D1" w:rsidRDefault="007D6820" w:rsidP="007D6820">
      <w:pPr>
        <w:widowControl w:val="0"/>
        <w:numPr>
          <w:ilvl w:val="1"/>
          <w:numId w:val="1"/>
        </w:numPr>
        <w:shd w:val="clear" w:color="auto" w:fill="FFFFFF"/>
        <w:tabs>
          <w:tab w:val="left" w:pos="1707"/>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sudjelovanje u zločinačkoj organizaciji, na temelju</w:t>
      </w:r>
    </w:p>
    <w:p w14:paraId="243AB995"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328. (zločinačko udruženje) i članka 329. (počinjenje kaznenog djela u sastavu zločinačkog udruženja) Kaznenog zakona (Narodne novine, broj: 125/11, 144/12, 56/15, 61/15,101/17, u nastavku teksta Kazneni zakon)</w:t>
      </w:r>
    </w:p>
    <w:p w14:paraId="7BEE4CB6"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333. (udruživanje za počinjenje kaznenih djela), iz Kaznenog zakona </w:t>
      </w:r>
    </w:p>
    <w:p w14:paraId="0001DC2E" w14:textId="77777777" w:rsidR="007D6820" w:rsidRPr="007E38D1" w:rsidRDefault="007D6820" w:rsidP="007D6820">
      <w:pPr>
        <w:widowControl w:val="0"/>
        <w:numPr>
          <w:ilvl w:val="0"/>
          <w:numId w:val="10"/>
        </w:numPr>
        <w:shd w:val="clear" w:color="auto" w:fill="FFFFFF"/>
        <w:tabs>
          <w:tab w:val="left" w:pos="1707"/>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korupciju, na temelju</w:t>
      </w:r>
    </w:p>
    <w:p w14:paraId="62688024" w14:textId="77777777" w:rsidR="007D6820" w:rsidRPr="007E38D1" w:rsidRDefault="007D6820" w:rsidP="007D6820">
      <w:pPr>
        <w:widowControl w:val="0"/>
        <w:numPr>
          <w:ilvl w:val="0"/>
          <w:numId w:val="1"/>
        </w:numPr>
        <w:shd w:val="clear" w:color="auto" w:fill="FFFFFF"/>
        <w:tabs>
          <w:tab w:val="left" w:pos="1582"/>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E08BE18"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p>
    <w:p w14:paraId="10717E55" w14:textId="77777777" w:rsidR="007D6820" w:rsidRPr="007E38D1" w:rsidRDefault="007D6820" w:rsidP="007D6820">
      <w:pPr>
        <w:widowControl w:val="0"/>
        <w:numPr>
          <w:ilvl w:val="0"/>
          <w:numId w:val="2"/>
        </w:numPr>
        <w:shd w:val="clear" w:color="auto" w:fill="FFFFFF"/>
        <w:tabs>
          <w:tab w:val="left" w:pos="171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prijevaru, na temelju</w:t>
      </w:r>
    </w:p>
    <w:p w14:paraId="6D082DA9" w14:textId="77777777" w:rsidR="007D6820" w:rsidRPr="007E38D1" w:rsidRDefault="007D6820" w:rsidP="007D6820">
      <w:pPr>
        <w:widowControl w:val="0"/>
        <w:numPr>
          <w:ilvl w:val="0"/>
          <w:numId w:val="1"/>
        </w:numPr>
        <w:shd w:val="clear" w:color="auto" w:fill="FFFFFF"/>
        <w:tabs>
          <w:tab w:val="left" w:pos="1573"/>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236. (prijevara), članka 247. (prijevara u gospodarskom poslovanju), članka 256. (utaja poreza ili carine) i članka 258. (subvencijska prijevara) Kaznenog zakona</w:t>
      </w:r>
    </w:p>
    <w:p w14:paraId="6DCCA1BB"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224. (prijevara), članka 293. (prijevara u gospodarskom poslovanju) i članka 286. (utaja poreza i drugih davanja) iz Kaznenog zakona </w:t>
      </w:r>
    </w:p>
    <w:p w14:paraId="5E656E28" w14:textId="77777777" w:rsidR="007D6820" w:rsidRPr="007E38D1" w:rsidRDefault="007D6820" w:rsidP="007D6820">
      <w:pPr>
        <w:widowControl w:val="0"/>
        <w:numPr>
          <w:ilvl w:val="0"/>
          <w:numId w:val="2"/>
        </w:numPr>
        <w:shd w:val="clear" w:color="auto" w:fill="FFFFFF"/>
        <w:tabs>
          <w:tab w:val="left" w:pos="170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terorizam ili kaznena djela povezana s terorističkim aktivnostima, na temelju</w:t>
      </w:r>
    </w:p>
    <w:p w14:paraId="743FCBAC"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97. (terorizam), članka 99. (javno poticanje na terorizam), članka 100. (novačenje za terorizam), članka 101. (obuka za terorizam) i članka 102. (terorističko udruženje) Kaznenog zakona</w:t>
      </w:r>
    </w:p>
    <w:p w14:paraId="4E7568D7"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169. (terorizam), članka 169.a (javno poticanje na terorizam) i članka 169.b (novačenje i obuka za terorizam) iz Kaznenog zakona </w:t>
      </w:r>
    </w:p>
    <w:p w14:paraId="0943D48E" w14:textId="77777777" w:rsidR="007D6820" w:rsidRPr="007E38D1" w:rsidRDefault="007D6820" w:rsidP="007D6820">
      <w:pPr>
        <w:widowControl w:val="0"/>
        <w:numPr>
          <w:ilvl w:val="0"/>
          <w:numId w:val="2"/>
        </w:numPr>
        <w:shd w:val="clear" w:color="auto" w:fill="FFFFFF"/>
        <w:tabs>
          <w:tab w:val="left" w:pos="1698"/>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pranje novca ili financiranje terorizma, na temelju</w:t>
      </w:r>
    </w:p>
    <w:p w14:paraId="0A3DF3E7"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98. (financiranje terorizma) i članka 265. (pranje novca) Kaznenog zakona</w:t>
      </w:r>
    </w:p>
    <w:p w14:paraId="05C28DC2" w14:textId="77777777" w:rsidR="007D6820" w:rsidRPr="007E38D1" w:rsidRDefault="007D6820" w:rsidP="007D6820">
      <w:pPr>
        <w:widowControl w:val="0"/>
        <w:numPr>
          <w:ilvl w:val="0"/>
          <w:numId w:val="1"/>
        </w:numPr>
        <w:shd w:val="clear" w:color="auto" w:fill="FFFFFF"/>
        <w:tabs>
          <w:tab w:val="left" w:pos="1582"/>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279. (pranje novca) iz Kaznenog zakona </w:t>
      </w:r>
    </w:p>
    <w:p w14:paraId="13C4FEBB" w14:textId="77777777" w:rsidR="007D6820" w:rsidRPr="007E38D1" w:rsidRDefault="007D6820" w:rsidP="007D6820">
      <w:pPr>
        <w:widowControl w:val="0"/>
        <w:numPr>
          <w:ilvl w:val="0"/>
          <w:numId w:val="2"/>
        </w:numPr>
        <w:shd w:val="clear" w:color="auto" w:fill="FFFFFF"/>
        <w:tabs>
          <w:tab w:val="left" w:pos="170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dječji rad ili druge oblike trgovanja ljudima, na temelju</w:t>
      </w:r>
    </w:p>
    <w:p w14:paraId="076D08B4" w14:textId="77777777" w:rsidR="007D6820" w:rsidRPr="007E38D1" w:rsidRDefault="007D6820" w:rsidP="007D6820">
      <w:pPr>
        <w:widowControl w:val="0"/>
        <w:numPr>
          <w:ilvl w:val="0"/>
          <w:numId w:val="1"/>
        </w:numPr>
        <w:shd w:val="clear" w:color="auto" w:fill="FFFFFF"/>
        <w:tabs>
          <w:tab w:val="left" w:pos="158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106. (trgovanje ljudima) Kaznenog zakona</w:t>
      </w:r>
    </w:p>
    <w:p w14:paraId="7CF3A0C7" w14:textId="77777777" w:rsidR="007D6820" w:rsidRPr="007E38D1" w:rsidRDefault="007D6820" w:rsidP="007D6820">
      <w:pPr>
        <w:widowControl w:val="0"/>
        <w:shd w:val="clear" w:color="auto" w:fill="FFFFFF"/>
        <w:suppressAutoHyphens/>
        <w:autoSpaceDN w:val="0"/>
        <w:spacing w:after="176" w:line="240" w:lineRule="auto"/>
        <w:ind w:left="960" w:right="60" w:hanging="5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članka 175. (trgovanje ljudima i ropstvo) iz Kaznenog zakona </w:t>
      </w:r>
    </w:p>
    <w:p w14:paraId="296BE5C2" w14:textId="77777777" w:rsidR="007D6820" w:rsidRPr="007E38D1" w:rsidRDefault="007D6820" w:rsidP="007D6820">
      <w:pPr>
        <w:widowControl w:val="0"/>
        <w:shd w:val="clear" w:color="auto" w:fill="FFFFFF"/>
        <w:suppressAutoHyphens/>
        <w:autoSpaceDN w:val="0"/>
        <w:spacing w:after="176" w:line="240" w:lineRule="auto"/>
        <w:ind w:left="709" w:right="60" w:hanging="5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3.1.1. je gospodarski subjekt koji nema poslovni </w:t>
      </w:r>
      <w:proofErr w:type="spellStart"/>
      <w:r w:rsidRPr="007E38D1">
        <w:rPr>
          <w:rFonts w:ascii="Times New Roman" w:eastAsia="Times New Roman" w:hAnsi="Times New Roman" w:cs="Times New Roman"/>
          <w:kern w:val="3"/>
          <w:lang w:bidi="en-US"/>
        </w:rPr>
        <w:t>nastan</w:t>
      </w:r>
      <w:proofErr w:type="spellEnd"/>
      <w:r w:rsidRPr="007E38D1">
        <w:rPr>
          <w:rFonts w:ascii="Times New Roman" w:eastAsia="Times New Roman" w:hAnsi="Times New Roman" w:cs="Times New Roman"/>
          <w:kern w:val="3"/>
          <w:lang w:bidi="en-US"/>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7E38D1">
        <w:rPr>
          <w:rFonts w:ascii="Times New Roman" w:eastAsia="Times New Roman" w:hAnsi="Times New Roman" w:cs="Times New Roman"/>
          <w:kern w:val="3"/>
          <w:lang w:bidi="en-US"/>
        </w:rPr>
        <w:t>podtočaka</w:t>
      </w:r>
      <w:proofErr w:type="spellEnd"/>
      <w:r w:rsidRPr="007E38D1">
        <w:rPr>
          <w:rFonts w:ascii="Times New Roman" w:eastAsia="Times New Roman" w:hAnsi="Times New Roman" w:cs="Times New Roman"/>
          <w:kern w:val="3"/>
          <w:lang w:bidi="en-US"/>
        </w:rPr>
        <w:t xml:space="preserve"> a) do f) ovog stavka i za odgovarajuća kaznena djela koja, prema nacionalnim propisima države poslovnog </w:t>
      </w:r>
      <w:proofErr w:type="spellStart"/>
      <w:r w:rsidRPr="007E38D1">
        <w:rPr>
          <w:rFonts w:ascii="Times New Roman" w:eastAsia="Times New Roman" w:hAnsi="Times New Roman" w:cs="Times New Roman"/>
          <w:kern w:val="3"/>
          <w:lang w:bidi="en-US"/>
        </w:rPr>
        <w:t>nastana</w:t>
      </w:r>
      <w:proofErr w:type="spellEnd"/>
      <w:r w:rsidRPr="007E38D1">
        <w:rPr>
          <w:rFonts w:ascii="Times New Roman" w:eastAsia="Times New Roman" w:hAnsi="Times New Roman" w:cs="Times New Roman"/>
          <w:kern w:val="3"/>
          <w:lang w:bidi="en-US"/>
        </w:rPr>
        <w:t xml:space="preserve"> gospodarskog subjekta, odnosno države čiji je osoba državljanin, obuhvaćaju razloge za isključenje iz članka 57. stavka 1. točaka a) do f) Direktive 2014/24/EU.</w:t>
      </w:r>
    </w:p>
    <w:p w14:paraId="2B5A19DF" w14:textId="77777777" w:rsidR="007D6820" w:rsidRPr="007E38D1" w:rsidRDefault="007D6820" w:rsidP="007D6820">
      <w:pPr>
        <w:widowControl w:val="0"/>
        <w:shd w:val="clear" w:color="auto" w:fill="FFFFFF"/>
        <w:tabs>
          <w:tab w:val="left" w:pos="902"/>
        </w:tabs>
        <w:suppressAutoHyphens/>
        <w:autoSpaceDN w:val="0"/>
        <w:spacing w:after="215" w:line="240" w:lineRule="auto"/>
        <w:ind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3.2.    gospodarski subjekt nije ispunio obveze plaćanja dospjelih poreznih obveza i obveza za mirovinsko i       zdravstveno osiguranje </w:t>
      </w:r>
    </w:p>
    <w:p w14:paraId="3A9F440C" w14:textId="77777777" w:rsidR="007D6820" w:rsidRPr="007E38D1" w:rsidRDefault="007D6820" w:rsidP="007D6820">
      <w:pPr>
        <w:pStyle w:val="Default"/>
        <w:spacing w:after="53"/>
        <w:ind w:left="708"/>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a) u Republici Hrvatskoj, ako gospodarski subjekt ima poslovni </w:t>
      </w:r>
      <w:proofErr w:type="spellStart"/>
      <w:r w:rsidRPr="007E38D1">
        <w:rPr>
          <w:rFonts w:ascii="Times New Roman" w:hAnsi="Times New Roman" w:cs="Times New Roman"/>
          <w:color w:val="auto"/>
          <w:sz w:val="22"/>
          <w:szCs w:val="22"/>
        </w:rPr>
        <w:t>nastan</w:t>
      </w:r>
      <w:proofErr w:type="spellEnd"/>
      <w:r w:rsidRPr="007E38D1">
        <w:rPr>
          <w:rFonts w:ascii="Times New Roman" w:hAnsi="Times New Roman" w:cs="Times New Roman"/>
          <w:color w:val="auto"/>
          <w:sz w:val="22"/>
          <w:szCs w:val="22"/>
        </w:rPr>
        <w:t xml:space="preserve"> u Republici Hrvatskoj, ili </w:t>
      </w:r>
    </w:p>
    <w:p w14:paraId="0B025781" w14:textId="77777777" w:rsidR="007D6820" w:rsidRPr="007E38D1" w:rsidRDefault="007D6820" w:rsidP="007D6820">
      <w:pPr>
        <w:pStyle w:val="Default"/>
        <w:ind w:left="708"/>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lastRenderedPageBreak/>
        <w:t xml:space="preserve">b) u Republici Hrvatskoj ili u državi poslovnog </w:t>
      </w:r>
      <w:proofErr w:type="spellStart"/>
      <w:r w:rsidRPr="007E38D1">
        <w:rPr>
          <w:rFonts w:ascii="Times New Roman" w:hAnsi="Times New Roman" w:cs="Times New Roman"/>
          <w:color w:val="auto"/>
          <w:sz w:val="22"/>
          <w:szCs w:val="22"/>
        </w:rPr>
        <w:t>nastana</w:t>
      </w:r>
      <w:proofErr w:type="spellEnd"/>
      <w:r w:rsidRPr="007E38D1">
        <w:rPr>
          <w:rFonts w:ascii="Times New Roman" w:hAnsi="Times New Roman" w:cs="Times New Roman"/>
          <w:color w:val="auto"/>
          <w:sz w:val="22"/>
          <w:szCs w:val="22"/>
        </w:rPr>
        <w:t xml:space="preserve"> gospodarskog subjekta, ako gospodarski subjekt nema poslovni </w:t>
      </w:r>
      <w:proofErr w:type="spellStart"/>
      <w:r w:rsidRPr="007E38D1">
        <w:rPr>
          <w:rFonts w:ascii="Times New Roman" w:hAnsi="Times New Roman" w:cs="Times New Roman"/>
          <w:color w:val="auto"/>
          <w:sz w:val="22"/>
          <w:szCs w:val="22"/>
        </w:rPr>
        <w:t>nastan</w:t>
      </w:r>
      <w:proofErr w:type="spellEnd"/>
      <w:r w:rsidRPr="007E38D1">
        <w:rPr>
          <w:rFonts w:ascii="Times New Roman" w:hAnsi="Times New Roman" w:cs="Times New Roman"/>
          <w:color w:val="auto"/>
          <w:sz w:val="22"/>
          <w:szCs w:val="22"/>
        </w:rPr>
        <w:t xml:space="preserve"> u Republici Hrvatskoj. </w:t>
      </w:r>
    </w:p>
    <w:p w14:paraId="73E3ACDA" w14:textId="77777777" w:rsidR="007D6820" w:rsidRPr="007E38D1" w:rsidRDefault="007D6820" w:rsidP="007D6820">
      <w:pPr>
        <w:pStyle w:val="Default"/>
        <w:ind w:left="708"/>
        <w:jc w:val="both"/>
        <w:rPr>
          <w:rFonts w:ascii="Times New Roman" w:hAnsi="Times New Roman" w:cs="Times New Roman"/>
          <w:color w:val="auto"/>
          <w:sz w:val="22"/>
          <w:szCs w:val="22"/>
        </w:rPr>
      </w:pPr>
    </w:p>
    <w:p w14:paraId="006B21DB" w14:textId="77777777" w:rsidR="007D6820" w:rsidRPr="007E38D1"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8" w:name="bookmark5"/>
      <w:r w:rsidRPr="007E38D1">
        <w:rPr>
          <w:rFonts w:ascii="Times New Roman" w:eastAsia="Andale Sans UI" w:hAnsi="Times New Roman" w:cs="Times New Roman"/>
          <w:b/>
          <w:kern w:val="3"/>
          <w:lang w:bidi="en-US"/>
        </w:rPr>
        <w:t>DOKUMENTI</w:t>
      </w:r>
      <w:r w:rsidRPr="007E38D1">
        <w:rPr>
          <w:rFonts w:ascii="Times New Roman" w:eastAsia="Andale Sans UI" w:hAnsi="Times New Roman" w:cs="Times New Roman"/>
          <w:kern w:val="3"/>
          <w:lang w:bidi="en-US"/>
        </w:rPr>
        <w:t xml:space="preserve"> kojima ponuditelj dokazuje da </w:t>
      </w:r>
      <w:r w:rsidRPr="007E38D1">
        <w:rPr>
          <w:rFonts w:ascii="Times New Roman" w:eastAsia="Andale Sans UI" w:hAnsi="Times New Roman" w:cs="Times New Roman"/>
          <w:b/>
          <w:kern w:val="3"/>
          <w:lang w:bidi="en-US"/>
        </w:rPr>
        <w:t>ne postoje</w:t>
      </w:r>
      <w:r w:rsidRPr="007E38D1">
        <w:rPr>
          <w:rFonts w:ascii="Times New Roman" w:eastAsia="Andale Sans UI" w:hAnsi="Times New Roman" w:cs="Times New Roman"/>
          <w:kern w:val="3"/>
          <w:lang w:bidi="en-US"/>
        </w:rPr>
        <w:t xml:space="preserve"> razlozi za </w:t>
      </w:r>
      <w:r w:rsidRPr="007E38D1">
        <w:rPr>
          <w:rFonts w:ascii="Times New Roman" w:eastAsia="Andale Sans UI" w:hAnsi="Times New Roman" w:cs="Times New Roman"/>
          <w:b/>
          <w:kern w:val="3"/>
          <w:lang w:bidi="en-US"/>
        </w:rPr>
        <w:t>isključenje</w:t>
      </w:r>
      <w:bookmarkEnd w:id="8"/>
      <w:r w:rsidRPr="007E38D1">
        <w:rPr>
          <w:rFonts w:ascii="Times New Roman" w:eastAsia="Andale Sans UI" w:hAnsi="Times New Roman" w:cs="Times New Roman"/>
          <w:kern w:val="3"/>
          <w:lang w:bidi="en-US"/>
        </w:rPr>
        <w:t>:</w:t>
      </w:r>
    </w:p>
    <w:p w14:paraId="28FE8F60" w14:textId="77777777" w:rsidR="007D6820" w:rsidRPr="007E38D1" w:rsidRDefault="007D6820" w:rsidP="007D6820">
      <w:pPr>
        <w:pStyle w:val="Odlomakpopisa"/>
        <w:widowControl w:val="0"/>
        <w:numPr>
          <w:ilvl w:val="0"/>
          <w:numId w:val="29"/>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Za potrebe utvrđivanja okolnosti iz </w:t>
      </w:r>
      <w:proofErr w:type="spellStart"/>
      <w:r w:rsidRPr="007E38D1">
        <w:rPr>
          <w:rFonts w:ascii="Times New Roman" w:eastAsia="Times New Roman" w:hAnsi="Times New Roman" w:cs="Times New Roman"/>
          <w:b/>
          <w:bCs/>
          <w:i/>
          <w:iCs/>
          <w:kern w:val="3"/>
          <w:u w:val="single"/>
          <w:lang w:bidi="en-US"/>
        </w:rPr>
        <w:t>pod</w:t>
      </w:r>
      <w:r w:rsidRPr="007E38D1">
        <w:rPr>
          <w:rFonts w:ascii="Times New Roman" w:eastAsia="Times New Roman" w:hAnsi="Times New Roman" w:cs="Times New Roman"/>
          <w:b/>
          <w:bCs/>
          <w:i/>
          <w:kern w:val="3"/>
          <w:u w:val="single"/>
          <w:lang w:bidi="en-US"/>
        </w:rPr>
        <w:t>točaka</w:t>
      </w:r>
      <w:proofErr w:type="spellEnd"/>
      <w:r w:rsidRPr="007E38D1">
        <w:rPr>
          <w:rFonts w:ascii="Times New Roman" w:eastAsia="Times New Roman" w:hAnsi="Times New Roman" w:cs="Times New Roman"/>
          <w:b/>
          <w:bCs/>
          <w:i/>
          <w:kern w:val="3"/>
          <w:u w:val="single"/>
          <w:lang w:bidi="en-US"/>
        </w:rPr>
        <w:t xml:space="preserve"> 3.1. i 3.1.1.</w:t>
      </w:r>
      <w:r w:rsidRPr="007E38D1">
        <w:rPr>
          <w:rFonts w:ascii="Times New Roman" w:eastAsia="Times New Roman" w:hAnsi="Times New Roman" w:cs="Times New Roman"/>
          <w:i/>
          <w:kern w:val="3"/>
          <w:u w:val="single"/>
          <w:lang w:bidi="en-US"/>
        </w:rPr>
        <w:t>,</w:t>
      </w:r>
      <w:r w:rsidRPr="007E38D1">
        <w:rPr>
          <w:rFonts w:ascii="Times New Roman" w:eastAsia="Times New Roman" w:hAnsi="Times New Roman" w:cs="Times New Roman"/>
          <w:kern w:val="3"/>
          <w:lang w:bidi="en-US"/>
        </w:rPr>
        <w:t xml:space="preserve"> gospodarski subjekt dužan je u ponudi dostaviti popunjenu Izjavu o nekažnjavanju (Prilog 2.) da protiv gospodarskog subjekta niti osobe koja je po zakonu ovlaštena za zastupanje gospodarskog subjekta nije izrečena pravomoćna osuđujuća presuda. </w:t>
      </w:r>
    </w:p>
    <w:p w14:paraId="48CF0DEC"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Gospodarski subjekt kod kojeg su ostvarene osnove za isključenje može Naručitelju dostaviti dokaze o mjerama koje je poduzeo kako bi dokazao svoju pouzdanost bez obzira na postojanje relevantne osnove za isključenje. Poduzimanje mjera gospodarski subjekt dokazuje:</w:t>
      </w:r>
    </w:p>
    <w:p w14:paraId="4A55F6FB" w14:textId="77777777" w:rsidR="007D6820" w:rsidRPr="007E38D1"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1. plaćanjem naknade štete ili poduzimanjem drugih odgovarajućih mjera u cilju plaćanja naknade štete prouzročene kaznenim djelom ili propustom</w:t>
      </w:r>
    </w:p>
    <w:p w14:paraId="5EF0CE0D" w14:textId="77777777" w:rsidR="007D6820" w:rsidRPr="007E38D1"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2. aktivnom suradnjom s nadležnim istražnim tijelima radi potpunog razjašnjenja činjenica i okolnosti u vezi s kaznenim djelom ili propustom</w:t>
      </w:r>
    </w:p>
    <w:p w14:paraId="571DC4E1" w14:textId="77777777" w:rsidR="007D6820" w:rsidRPr="007E38D1"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3. odgovarajućim tehničkim, organizacijskim i kadrovskim mjerama radi sprječavanja daljnjih kaznenih djela ili propusta.</w:t>
      </w:r>
    </w:p>
    <w:p w14:paraId="2C16C4C1"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Mjere koje je poduzeo gospodarski subjekt ocjenjuju se uzimajući u obzir težinu i posebne okolnosti kaznenog djela ili propusta te je obvezan obrazložiti razloge prihvaćanja ili neprihvaćanja mjera. Naručitelj neće isključiti gospodarskog subjekta iz postupka jednostavne nabave ako je ocijenjeno da su poduzete mjere primjerene. Gospodarski subjekt kojem je pravomoćnom presudom određena zabrana sudjelovanja u postupcima javne nabave nema pravo korištenja mogućnosti do isteka roka zabrane u državi u kojoj je presuda na snazi.</w:t>
      </w:r>
    </w:p>
    <w:p w14:paraId="0086F1DD"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Razdoblje isključenja gospodarskog subjekta kod kojeg su ostvarene osnove za isključenje iz </w:t>
      </w:r>
      <w:proofErr w:type="spellStart"/>
      <w:r w:rsidRPr="007E38D1">
        <w:rPr>
          <w:rFonts w:ascii="Times New Roman" w:eastAsia="Times New Roman" w:hAnsi="Times New Roman" w:cs="Times New Roman"/>
          <w:kern w:val="3"/>
          <w:lang w:bidi="en-US"/>
        </w:rPr>
        <w:t>podtočaka</w:t>
      </w:r>
      <w:proofErr w:type="spellEnd"/>
      <w:r w:rsidRPr="007E38D1">
        <w:rPr>
          <w:rFonts w:ascii="Times New Roman" w:eastAsia="Times New Roman" w:hAnsi="Times New Roman" w:cs="Times New Roman"/>
          <w:kern w:val="3"/>
          <w:lang w:bidi="en-US"/>
        </w:rPr>
        <w:t xml:space="preserve"> 3.1., 3.1.1. i 3.2. ovog Poziva na dostavu ponude je pet (5) godina od dana pravomoćnosti presude, osim ako pravomoćnom presudom nije određeno drugačije.</w:t>
      </w:r>
    </w:p>
    <w:p w14:paraId="53F96547" w14:textId="77777777" w:rsidR="007D6820" w:rsidRPr="007E38D1" w:rsidRDefault="007D6820" w:rsidP="007D6820">
      <w:pPr>
        <w:pStyle w:val="Odlomakpopisa"/>
        <w:widowControl w:val="0"/>
        <w:numPr>
          <w:ilvl w:val="0"/>
          <w:numId w:val="28"/>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Za potrebe utvrđivanja okolnosti iz</w:t>
      </w:r>
      <w:r w:rsidRPr="007E38D1">
        <w:rPr>
          <w:rFonts w:ascii="Times New Roman" w:eastAsia="Times New Roman" w:hAnsi="Times New Roman" w:cs="Times New Roman"/>
          <w:b/>
          <w:bCs/>
          <w:i/>
          <w:iCs/>
          <w:kern w:val="3"/>
          <w:lang w:bidi="en-US"/>
        </w:rPr>
        <w:t xml:space="preserve"> </w:t>
      </w:r>
      <w:proofErr w:type="spellStart"/>
      <w:r w:rsidRPr="007E38D1">
        <w:rPr>
          <w:rFonts w:ascii="Times New Roman" w:eastAsia="Times New Roman" w:hAnsi="Times New Roman" w:cs="Times New Roman"/>
          <w:b/>
          <w:bCs/>
          <w:i/>
          <w:iCs/>
          <w:kern w:val="3"/>
          <w:u w:val="single"/>
          <w:lang w:bidi="en-US"/>
        </w:rPr>
        <w:t>podtočke</w:t>
      </w:r>
      <w:proofErr w:type="spellEnd"/>
      <w:r w:rsidRPr="007E38D1">
        <w:rPr>
          <w:rFonts w:ascii="Times New Roman" w:eastAsia="Segoe UI" w:hAnsi="Times New Roman" w:cs="Times New Roman"/>
          <w:b/>
          <w:bCs/>
          <w:i/>
          <w:iCs/>
          <w:kern w:val="3"/>
          <w:u w:val="single"/>
          <w:lang w:bidi="en-US"/>
        </w:rPr>
        <w:t xml:space="preserve"> 3.2. </w:t>
      </w:r>
      <w:r w:rsidRPr="007E38D1">
        <w:rPr>
          <w:rFonts w:ascii="Times New Roman" w:eastAsia="Times New Roman" w:hAnsi="Times New Roman" w:cs="Times New Roman"/>
          <w:kern w:val="3"/>
          <w:lang w:bidi="en-US"/>
        </w:rPr>
        <w:t xml:space="preserve">gospodarski subjekt dužan je u ponudi dostaviti potvrdu Porezne uprave ili drugog nadležnog tijela u državi poslovnog </w:t>
      </w:r>
      <w:proofErr w:type="spellStart"/>
      <w:r w:rsidRPr="007E38D1">
        <w:rPr>
          <w:rFonts w:ascii="Times New Roman" w:eastAsia="Times New Roman" w:hAnsi="Times New Roman" w:cs="Times New Roman"/>
          <w:kern w:val="3"/>
          <w:lang w:bidi="en-US"/>
        </w:rPr>
        <w:t>nastana</w:t>
      </w:r>
      <w:proofErr w:type="spellEnd"/>
      <w:r w:rsidRPr="007E38D1">
        <w:rPr>
          <w:rFonts w:ascii="Times New Roman" w:eastAsia="Times New Roman" w:hAnsi="Times New Roman" w:cs="Times New Roman"/>
          <w:kern w:val="3"/>
          <w:lang w:bidi="en-US"/>
        </w:rPr>
        <w:t xml:space="preserve"> gospodarskog subjekta kojom se dokazuje da ne postoje osnove za isključenje.</w:t>
      </w:r>
    </w:p>
    <w:p w14:paraId="21AF4544"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Naručitelj neće isključiti gospodarskog subjekta iz postupka jednostavne nabave ako mu sukladno posebnom propisu plaćanje obveza nije dopušteno ili mu je odobrena odgoda plaćanja.</w:t>
      </w:r>
    </w:p>
    <w:p w14:paraId="5C00F2EE" w14:textId="77777777" w:rsidR="007D6820" w:rsidRPr="007E38D1" w:rsidRDefault="007D6820" w:rsidP="007D6820">
      <w:pPr>
        <w:widowControl w:val="0"/>
        <w:shd w:val="clear" w:color="auto" w:fill="FFFFFF"/>
        <w:suppressAutoHyphens/>
        <w:autoSpaceDN w:val="0"/>
        <w:spacing w:after="180" w:line="240" w:lineRule="auto"/>
        <w:ind w:left="708" w:right="60" w:hanging="282"/>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4.  SPOSOBNOST ZA OBAVLJANJE PROFESIONALNE DJELATNOSTI</w:t>
      </w:r>
    </w:p>
    <w:p w14:paraId="2B747B44" w14:textId="77777777" w:rsidR="007D6820" w:rsidRPr="007E38D1" w:rsidRDefault="007D6820" w:rsidP="007D6820">
      <w:pPr>
        <w:pStyle w:val="Odlomakpopisa"/>
        <w:widowControl w:val="0"/>
        <w:numPr>
          <w:ilvl w:val="0"/>
          <w:numId w:val="28"/>
        </w:numPr>
        <w:shd w:val="clear" w:color="auto" w:fill="FFFFFF"/>
        <w:suppressAutoHyphens/>
        <w:autoSpaceDN w:val="0"/>
        <w:spacing w:after="180" w:line="240" w:lineRule="auto"/>
        <w:ind w:left="1276" w:right="60" w:hanging="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Za potrebe utvrđivanja okolnosti </w:t>
      </w:r>
      <w:r w:rsidRPr="007E38D1">
        <w:rPr>
          <w:rFonts w:ascii="Times New Roman" w:eastAsia="Times New Roman" w:hAnsi="Times New Roman" w:cs="Times New Roman"/>
          <w:b/>
          <w:bCs/>
          <w:i/>
          <w:iCs/>
          <w:kern w:val="3"/>
          <w:u w:val="single"/>
          <w:lang w:bidi="en-US"/>
        </w:rPr>
        <w:t>točke 4.</w:t>
      </w:r>
      <w:r w:rsidRPr="007E38D1">
        <w:rPr>
          <w:rFonts w:ascii="Times New Roman" w:eastAsia="Times New Roman" w:hAnsi="Times New Roman" w:cs="Times New Roman"/>
          <w:kern w:val="3"/>
          <w:lang w:bidi="en-US"/>
        </w:rPr>
        <w:t xml:space="preserve"> gospodarski subjekt je dužan dokazati upis u sudski, obrtni, strukovni ili drugi odgovarajući registar u državi njegova poslovnog </w:t>
      </w:r>
      <w:proofErr w:type="spellStart"/>
      <w:r w:rsidRPr="007E38D1">
        <w:rPr>
          <w:rFonts w:ascii="Times New Roman" w:eastAsia="Times New Roman" w:hAnsi="Times New Roman" w:cs="Times New Roman"/>
          <w:kern w:val="3"/>
          <w:lang w:bidi="en-US"/>
        </w:rPr>
        <w:t>nastana</w:t>
      </w:r>
      <w:proofErr w:type="spellEnd"/>
      <w:r w:rsidRPr="007E38D1">
        <w:rPr>
          <w:rFonts w:ascii="Times New Roman" w:eastAsia="Times New Roman" w:hAnsi="Times New Roman" w:cs="Times New Roman"/>
          <w:kern w:val="3"/>
          <w:lang w:bidi="en-US"/>
        </w:rPr>
        <w:t>.</w:t>
      </w:r>
    </w:p>
    <w:p w14:paraId="2EA99B46" w14:textId="77777777" w:rsidR="007D6820" w:rsidRPr="007E38D1" w:rsidRDefault="007D6820" w:rsidP="007D6820">
      <w:pPr>
        <w:pStyle w:val="Odlomakpopisa"/>
        <w:widowControl w:val="0"/>
        <w:shd w:val="clear" w:color="auto" w:fill="FFFFFF"/>
        <w:suppressAutoHyphens/>
        <w:autoSpaceDN w:val="0"/>
        <w:spacing w:after="180" w:line="240" w:lineRule="auto"/>
        <w:ind w:left="1276" w:right="60"/>
        <w:jc w:val="both"/>
        <w:textAlignment w:val="baseline"/>
        <w:rPr>
          <w:rFonts w:ascii="Times New Roman" w:eastAsia="Times New Roman" w:hAnsi="Times New Roman" w:cs="Times New Roman"/>
          <w:kern w:val="3"/>
          <w:lang w:bidi="en-US"/>
        </w:rPr>
      </w:pPr>
    </w:p>
    <w:p w14:paraId="3BB68F6B" w14:textId="77777777" w:rsidR="007D6820" w:rsidRPr="007E38D1" w:rsidRDefault="007D6820" w:rsidP="007D6820">
      <w:pPr>
        <w:keepNext/>
        <w:keepLines/>
        <w:widowControl w:val="0"/>
        <w:shd w:val="clear" w:color="auto" w:fill="FFFFFF"/>
        <w:suppressAutoHyphens/>
        <w:autoSpaceDN w:val="0"/>
        <w:spacing w:after="96" w:line="240" w:lineRule="auto"/>
        <w:ind w:left="460" w:hanging="440"/>
        <w:jc w:val="both"/>
        <w:textAlignment w:val="baseline"/>
        <w:rPr>
          <w:rFonts w:ascii="Times New Roman" w:eastAsia="Andale Sans UI" w:hAnsi="Times New Roman" w:cs="Times New Roman"/>
          <w:kern w:val="3"/>
          <w:lang w:bidi="en-US"/>
        </w:rPr>
      </w:pPr>
      <w:bookmarkStart w:id="9" w:name="bookmark6"/>
      <w:r w:rsidRPr="007E38D1">
        <w:rPr>
          <w:rFonts w:ascii="Times New Roman" w:eastAsia="Andale Sans UI" w:hAnsi="Times New Roman" w:cs="Times New Roman"/>
          <w:kern w:val="3"/>
          <w:lang w:bidi="en-US"/>
        </w:rPr>
        <w:tab/>
        <w:t>5. SASTAVNI DIJELOVI PONUDE</w:t>
      </w:r>
      <w:bookmarkEnd w:id="9"/>
    </w:p>
    <w:p w14:paraId="65A8BE2E" w14:textId="77777777" w:rsidR="007D6820" w:rsidRPr="007E38D1"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10" w:name="bookmark7"/>
      <w:r w:rsidRPr="007E38D1">
        <w:rPr>
          <w:rFonts w:ascii="Times New Roman" w:eastAsia="Andale Sans UI" w:hAnsi="Times New Roman" w:cs="Times New Roman"/>
          <w:kern w:val="3"/>
          <w:lang w:bidi="en-US"/>
        </w:rPr>
        <w:t>Oblik i način izrade ponude</w:t>
      </w:r>
      <w:bookmarkEnd w:id="10"/>
    </w:p>
    <w:p w14:paraId="1594E166" w14:textId="77777777" w:rsidR="007D6820" w:rsidRPr="007E38D1"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mora biti izrađena u obliku naznačenom u Pozivu na dostavu ponuda.</w:t>
      </w:r>
    </w:p>
    <w:p w14:paraId="0B97D51C" w14:textId="77777777" w:rsidR="007D6820" w:rsidRPr="007E38D1"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se dostavlja na izvornoj dokumentaciji propisanih obrazaca Naručitelja.</w:t>
      </w:r>
    </w:p>
    <w:p w14:paraId="5AD7387C" w14:textId="77777777" w:rsidR="007D6820" w:rsidRPr="007E38D1"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se piše neizbrisivom tintom.</w:t>
      </w:r>
    </w:p>
    <w:p w14:paraId="0D9ED86C" w14:textId="77777777" w:rsidR="007D6820" w:rsidRPr="007E38D1" w:rsidRDefault="007D6820" w:rsidP="007D6820">
      <w:pPr>
        <w:widowControl w:val="0"/>
        <w:shd w:val="clear" w:color="auto" w:fill="FFFFFF"/>
        <w:suppressAutoHyphens/>
        <w:autoSpaceDN w:val="0"/>
        <w:spacing w:after="18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mora biti na hrvatskom jeziku.</w:t>
      </w:r>
    </w:p>
    <w:p w14:paraId="21E165E0" w14:textId="77777777" w:rsidR="007D6820" w:rsidRPr="007E38D1"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11" w:name="bookmark8"/>
      <w:r w:rsidRPr="007E38D1">
        <w:rPr>
          <w:rFonts w:ascii="Times New Roman" w:eastAsia="Andale Sans UI" w:hAnsi="Times New Roman" w:cs="Times New Roman"/>
          <w:kern w:val="3"/>
          <w:lang w:bidi="en-US"/>
        </w:rPr>
        <w:t>Ponuda treba sadržavati:</w:t>
      </w:r>
      <w:bookmarkEnd w:id="11"/>
    </w:p>
    <w:p w14:paraId="5F0E1685" w14:textId="77777777" w:rsidR="007D6820" w:rsidRPr="007E38D1"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Ponudbeni list (ispunjen i potpisan od strane ponuditelja – Prilog 1.),</w:t>
      </w:r>
    </w:p>
    <w:p w14:paraId="3A82C57B" w14:textId="77777777" w:rsidR="007D6820" w:rsidRPr="007E38D1"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Popunjenu i potpisanu Izjavu o nekažnjavanju (Prilog 2.),</w:t>
      </w:r>
    </w:p>
    <w:p w14:paraId="45DEDF5E" w14:textId="77777777" w:rsidR="007D6820" w:rsidRPr="007E38D1"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Troškovnik (Prilog 3.),</w:t>
      </w:r>
    </w:p>
    <w:p w14:paraId="122BF144" w14:textId="77777777" w:rsidR="007D6820" w:rsidRPr="007E38D1" w:rsidRDefault="007D6820" w:rsidP="007D6820">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Dokaz iz </w:t>
      </w:r>
      <w:proofErr w:type="spellStart"/>
      <w:r w:rsidRPr="007E38D1">
        <w:rPr>
          <w:rFonts w:ascii="Times New Roman" w:eastAsia="Times New Roman" w:hAnsi="Times New Roman" w:cs="Times New Roman"/>
          <w:kern w:val="3"/>
          <w:lang w:bidi="en-US"/>
        </w:rPr>
        <w:t>podtočke</w:t>
      </w:r>
      <w:proofErr w:type="spellEnd"/>
      <w:r w:rsidRPr="007E38D1">
        <w:rPr>
          <w:rFonts w:ascii="Times New Roman" w:eastAsia="Times New Roman" w:hAnsi="Times New Roman" w:cs="Times New Roman"/>
          <w:kern w:val="3"/>
          <w:lang w:bidi="en-US"/>
        </w:rPr>
        <w:t xml:space="preserve"> 3.2. Ovog Poziva na dostavu ponude kojim ponuditelj dokazuje da ne </w:t>
      </w:r>
      <w:r w:rsidRPr="007E38D1">
        <w:rPr>
          <w:rFonts w:ascii="Times New Roman" w:eastAsia="Times New Roman" w:hAnsi="Times New Roman" w:cs="Times New Roman"/>
          <w:kern w:val="3"/>
          <w:lang w:bidi="en-US"/>
        </w:rPr>
        <w:lastRenderedPageBreak/>
        <w:t>postoje obvezni razlozi isključenja,</w:t>
      </w:r>
    </w:p>
    <w:p w14:paraId="3AD3888F" w14:textId="77777777" w:rsidR="007D6820" w:rsidRPr="007E38D1" w:rsidRDefault="007D6820" w:rsidP="007D6820">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Traženi dokazi sposobnosti iz točke 4. ovoga Poziva. </w:t>
      </w:r>
    </w:p>
    <w:p w14:paraId="602A9B08" w14:textId="77777777" w:rsidR="007D6820" w:rsidRPr="007E38D1" w:rsidRDefault="007D6820" w:rsidP="007D6820">
      <w:pPr>
        <w:widowControl w:val="0"/>
        <w:shd w:val="clear" w:color="auto" w:fill="FFFFFF"/>
        <w:tabs>
          <w:tab w:val="left" w:pos="717"/>
        </w:tabs>
        <w:suppressAutoHyphens/>
        <w:autoSpaceDN w:val="0"/>
        <w:spacing w:after="0" w:line="240" w:lineRule="auto"/>
        <w:ind w:left="480"/>
        <w:jc w:val="both"/>
        <w:textAlignment w:val="baseline"/>
        <w:rPr>
          <w:rFonts w:ascii="Times New Roman" w:eastAsia="Times New Roman" w:hAnsi="Times New Roman" w:cs="Times New Roman"/>
          <w:kern w:val="3"/>
          <w:lang w:bidi="en-US"/>
        </w:rPr>
      </w:pPr>
    </w:p>
    <w:p w14:paraId="5D8A6DE0"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Svi dokumenti koji ponuditelji dostavljaju mogu biti u neovjerenoj preslici. Neovjerenom preslikom smatra se i neovjereni ispis elektroničke isprave. Naručitelj može, nakon rangiranja ponuda prema kriteriju za odabir ponude, a prije donošenja Odluke o odabiru, od najpovoljnijeg ponuditelja s kojim namjerava sklopiti ugovor o jednostavnoj nabavi, zatražiti dostavu izvornika ili ovjerenih preslika svih onih dokumenata koji su bili traženi, a koje izdaju nadležna tijela. Ako je ponuditelj već u ponudi dostavio određene dokumente u izvorniku ili ovjerenoj preslici, nije ih dužan ponovno dostavljati.</w:t>
      </w:r>
    </w:p>
    <w:p w14:paraId="22A620C4"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Izvornici ili ovjerene preslike dokumenata ne moraju odgovarati prethodno dostavljenim neovjerenim preslikama dokumenata, primjerice u pogledu datuma izdavanja, odnosno starosti, ali njima gospodarski subjekt mora dokazati da i dalje ispunjava uvjete koje je Naručitelj odredio u postupku jednostavne nabave.</w:t>
      </w:r>
    </w:p>
    <w:p w14:paraId="5A43B261" w14:textId="0C0C32C5" w:rsidR="007D6820"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Ako najpovoljniji gospodarski subjekt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p>
    <w:p w14:paraId="4B046ECE" w14:textId="77777777" w:rsidR="00B71D05" w:rsidRPr="007E38D1" w:rsidRDefault="00B71D05"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p>
    <w:p w14:paraId="721F0F66"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b/>
          <w:bCs/>
          <w:kern w:val="3"/>
          <w:u w:val="single"/>
          <w:lang w:bidi="en-US"/>
        </w:rPr>
      </w:pPr>
      <w:r w:rsidRPr="007E38D1">
        <w:rPr>
          <w:rFonts w:ascii="Times New Roman" w:eastAsia="Times New Roman" w:hAnsi="Times New Roman" w:cs="Times New Roman"/>
          <w:b/>
          <w:bCs/>
          <w:kern w:val="3"/>
          <w:u w:val="single"/>
          <w:lang w:bidi="en-US"/>
        </w:rPr>
        <w:t xml:space="preserve">Traženi dokument  iz </w:t>
      </w:r>
      <w:proofErr w:type="spellStart"/>
      <w:r w:rsidRPr="007E38D1">
        <w:rPr>
          <w:rFonts w:ascii="Times New Roman" w:eastAsia="Times New Roman" w:hAnsi="Times New Roman" w:cs="Times New Roman"/>
          <w:b/>
          <w:bCs/>
          <w:kern w:val="3"/>
          <w:u w:val="single"/>
          <w:lang w:bidi="en-US"/>
        </w:rPr>
        <w:t>podtočke</w:t>
      </w:r>
      <w:proofErr w:type="spellEnd"/>
      <w:r w:rsidRPr="007E38D1">
        <w:rPr>
          <w:rFonts w:ascii="Times New Roman" w:eastAsia="Times New Roman" w:hAnsi="Times New Roman" w:cs="Times New Roman"/>
          <w:b/>
          <w:bCs/>
          <w:kern w:val="3"/>
          <w:u w:val="single"/>
          <w:lang w:bidi="en-US"/>
        </w:rPr>
        <w:t xml:space="preserve"> 3.2. NE SMIJE biti stariji od dana slanja Poziva za dostavu ponuda. </w:t>
      </w:r>
    </w:p>
    <w:p w14:paraId="2C9EA5EE"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b/>
          <w:bCs/>
          <w:kern w:val="3"/>
          <w:u w:val="single"/>
          <w:lang w:bidi="en-US"/>
        </w:rPr>
      </w:pPr>
    </w:p>
    <w:p w14:paraId="5928FF03" w14:textId="36C96058" w:rsidR="007D6820" w:rsidRPr="007E38D1" w:rsidRDefault="00B71D05" w:rsidP="007D6820">
      <w:pPr>
        <w:widowControl w:val="0"/>
        <w:shd w:val="clear" w:color="auto" w:fill="FFFFFF"/>
        <w:suppressAutoHyphens/>
        <w:autoSpaceDN w:val="0"/>
        <w:spacing w:after="101" w:line="240" w:lineRule="auto"/>
        <w:ind w:left="142" w:firstLine="425"/>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6</w:t>
      </w:r>
      <w:r w:rsidR="007D6820" w:rsidRPr="007E38D1">
        <w:rPr>
          <w:rFonts w:ascii="Times New Roman" w:eastAsia="Andale Sans UI" w:hAnsi="Times New Roman" w:cs="Times New Roman"/>
          <w:kern w:val="3"/>
          <w:lang w:bidi="en-US"/>
        </w:rPr>
        <w:t>. NAČIN DOSTAVE PONUDE</w:t>
      </w:r>
      <w:bookmarkStart w:id="12" w:name="_Hlk13481401"/>
    </w:p>
    <w:p w14:paraId="14CC019D" w14:textId="77777777" w:rsidR="007D6820" w:rsidRPr="007E38D1" w:rsidRDefault="007D6820" w:rsidP="007D6820">
      <w:pPr>
        <w:widowControl w:val="0"/>
        <w:shd w:val="clear" w:color="auto" w:fill="FFFFFF"/>
        <w:suppressAutoHyphens/>
        <w:autoSpaceDN w:val="0"/>
        <w:spacing w:after="101" w:line="240" w:lineRule="auto"/>
        <w:ind w:left="142"/>
        <w:jc w:val="both"/>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kern w:val="3"/>
          <w:lang w:bidi="en-US"/>
        </w:rPr>
        <w:t>Ponuda se dostavlja na Ponudbenom listu iz ovog Poziva, a koju je potrebno dostaviti ispunjenu i potpisanu od strane ovlaštene osobe ponuditelja. Naručitelj neće prihvatiti ponudu koja ne ispunjava uvjete i zahtjeve vezane uz predmet nabave iz ovog Poziva.</w:t>
      </w:r>
    </w:p>
    <w:p w14:paraId="7166B09C" w14:textId="77777777" w:rsidR="007D6820" w:rsidRPr="007E38D1" w:rsidRDefault="007D6820" w:rsidP="007D6820">
      <w:pPr>
        <w:widowControl w:val="0"/>
        <w:shd w:val="clear" w:color="auto" w:fill="FFFFFF"/>
        <w:suppressAutoHyphens/>
        <w:autoSpaceDN w:val="0"/>
        <w:spacing w:after="0" w:line="240" w:lineRule="auto"/>
        <w:ind w:left="320" w:right="80" w:firstLine="106"/>
        <w:jc w:val="both"/>
        <w:textAlignment w:val="baseline"/>
        <w:rPr>
          <w:rFonts w:ascii="Times New Roman" w:eastAsia="Times New Roman" w:hAnsi="Times New Roman" w:cs="Times New Roman"/>
          <w:kern w:val="3"/>
          <w:u w:val="single"/>
          <w:lang w:bidi="en-US"/>
        </w:rPr>
      </w:pPr>
      <w:r w:rsidRPr="007E38D1">
        <w:rPr>
          <w:rFonts w:ascii="Times New Roman" w:eastAsia="Times New Roman" w:hAnsi="Times New Roman" w:cs="Times New Roman"/>
          <w:kern w:val="3"/>
          <w:u w:val="single"/>
          <w:lang w:bidi="en-US"/>
        </w:rPr>
        <w:t>Ponuda se može dostaviti:</w:t>
      </w:r>
    </w:p>
    <w:p w14:paraId="0B9242F1"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u zatvorenoj omotnici na adresu Naručitelja navedenu u Pozivu na dostavu ponude s nazivom i adresom Naručitelja, nazivom i adresom ponuditelja, nazivom predmeta nabave na koju se ponuda odnosi te naznakom „NE OTVARAJ", </w:t>
      </w:r>
    </w:p>
    <w:p w14:paraId="051ECB2E"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putem elektroničke pošte, </w:t>
      </w:r>
    </w:p>
    <w:p w14:paraId="09655CF6"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putem ovlaštenog pružatelja poštanskih usluga ili </w:t>
      </w:r>
    </w:p>
    <w:p w14:paraId="10ABF428"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druge odgovarajuće službe.</w:t>
      </w:r>
    </w:p>
    <w:p w14:paraId="2FC24B25" w14:textId="77777777" w:rsidR="007D6820" w:rsidRPr="007E38D1" w:rsidRDefault="007D6820" w:rsidP="007D6820">
      <w:pPr>
        <w:widowControl w:val="0"/>
        <w:shd w:val="clear" w:color="auto" w:fill="FFFFFF"/>
        <w:suppressAutoHyphens/>
        <w:autoSpaceDN w:val="0"/>
        <w:spacing w:after="0" w:line="240" w:lineRule="auto"/>
        <w:ind w:left="320" w:right="80" w:firstLine="10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Ponuditelj može do isteka roka za dostavu ponuda dostaviti izmjenu i/ili dopunu ponude, koje se dostavljaju na isti način kao i osnovna ponuda s obveznom naznakom da se radi o izmjeni i/ili dopuni ponude.</w:t>
      </w:r>
    </w:p>
    <w:p w14:paraId="4BC98F26" w14:textId="77777777" w:rsidR="007D6820" w:rsidRPr="007E38D1" w:rsidRDefault="007D6820" w:rsidP="007D6820">
      <w:pPr>
        <w:widowControl w:val="0"/>
        <w:shd w:val="clear" w:color="auto" w:fill="FFFFFF"/>
        <w:suppressAutoHyphens/>
        <w:autoSpaceDN w:val="0"/>
        <w:spacing w:after="0" w:line="240" w:lineRule="auto"/>
        <w:ind w:left="320"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Ponuditelj može do isteka roka za dostavu ponude pisanom izjavom odustati od svoje dostavljene ponude. Pisana izjava se dostavlja na isti način kao i ponuda s obveznom naznakom da se radi o odustajanju od ponude te se ista neotvorena vraća ponuditelju.</w:t>
      </w:r>
    </w:p>
    <w:p w14:paraId="0E85944D" w14:textId="77777777" w:rsidR="007D6820" w:rsidRPr="007E38D1" w:rsidRDefault="007D6820" w:rsidP="007D6820">
      <w:pPr>
        <w:widowControl w:val="0"/>
        <w:shd w:val="clear" w:color="auto" w:fill="FFFFFF"/>
        <w:suppressAutoHyphens/>
        <w:autoSpaceDN w:val="0"/>
        <w:spacing w:after="180" w:line="240" w:lineRule="auto"/>
        <w:ind w:left="320"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Ponuda pristigla nakon isteka roka za dostavu ponuda ne otvara se i obilježava se kao zakašnjelo pristigla ponuda. Zakašnjela ponuda se neotvorena vraća pošiljatelju bez odgode.</w:t>
      </w:r>
    </w:p>
    <w:p w14:paraId="35970C3D" w14:textId="4D579847" w:rsidR="007D6820" w:rsidRPr="007E38D1" w:rsidRDefault="00D523E2" w:rsidP="007D6820">
      <w:pPr>
        <w:widowControl w:val="0"/>
        <w:shd w:val="clear" w:color="auto" w:fill="FFFFFF"/>
        <w:suppressAutoHyphens/>
        <w:autoSpaceDN w:val="0"/>
        <w:spacing w:after="180" w:line="240" w:lineRule="auto"/>
        <w:ind w:left="320" w:right="80"/>
        <w:jc w:val="center"/>
        <w:textAlignment w:val="baseline"/>
        <w:rPr>
          <w:rFonts w:ascii="Times New Roman" w:eastAsia="Times New Roman" w:hAnsi="Times New Roman" w:cs="Times New Roman"/>
          <w:kern w:val="3"/>
          <w:lang w:bidi="en-US"/>
        </w:rPr>
      </w:pPr>
      <w:r>
        <w:rPr>
          <w:rFonts w:ascii="Times New Roman" w:hAnsi="Times New Roman" w:cs="Times New Roman"/>
        </w:rPr>
        <w:t xml:space="preserve">       </w:t>
      </w:r>
      <w:r w:rsidR="007D6820" w:rsidRPr="007E38D1">
        <w:rPr>
          <w:rFonts w:ascii="Times New Roman" w:hAnsi="Times New Roman" w:cs="Times New Roman"/>
        </w:rPr>
        <w:t xml:space="preserve">Rok za dostavu ponuda je </w:t>
      </w:r>
      <w:r>
        <w:rPr>
          <w:rFonts w:ascii="Times New Roman" w:hAnsi="Times New Roman" w:cs="Times New Roman"/>
          <w:b/>
          <w:i/>
          <w:u w:val="single"/>
        </w:rPr>
        <w:t>14</w:t>
      </w:r>
      <w:r w:rsidR="007D6820" w:rsidRPr="007E38D1">
        <w:rPr>
          <w:rFonts w:ascii="Times New Roman" w:hAnsi="Times New Roman" w:cs="Times New Roman"/>
          <w:b/>
          <w:i/>
          <w:u w:val="single"/>
        </w:rPr>
        <w:t xml:space="preserve">. </w:t>
      </w:r>
      <w:r w:rsidR="00867A75">
        <w:rPr>
          <w:rFonts w:ascii="Times New Roman" w:hAnsi="Times New Roman" w:cs="Times New Roman"/>
          <w:b/>
          <w:i/>
          <w:u w:val="single"/>
        </w:rPr>
        <w:t>ožujka</w:t>
      </w:r>
      <w:r w:rsidR="007D6820" w:rsidRPr="007E38D1">
        <w:rPr>
          <w:rFonts w:ascii="Times New Roman" w:hAnsi="Times New Roman" w:cs="Times New Roman"/>
          <w:b/>
          <w:i/>
          <w:u w:val="single"/>
        </w:rPr>
        <w:t xml:space="preserve"> 2022. godine do </w:t>
      </w:r>
      <w:r w:rsidR="005C772D">
        <w:rPr>
          <w:rFonts w:ascii="Times New Roman" w:hAnsi="Times New Roman" w:cs="Times New Roman"/>
          <w:b/>
          <w:i/>
          <w:u w:val="single"/>
        </w:rPr>
        <w:t>9</w:t>
      </w:r>
      <w:r w:rsidR="007D6820" w:rsidRPr="007E38D1">
        <w:rPr>
          <w:rFonts w:ascii="Times New Roman" w:hAnsi="Times New Roman" w:cs="Times New Roman"/>
          <w:b/>
          <w:i/>
          <w:u w:val="single"/>
        </w:rPr>
        <w:t>:00 sati</w:t>
      </w:r>
      <w:r w:rsidR="007D6820" w:rsidRPr="007E38D1">
        <w:rPr>
          <w:rFonts w:ascii="Times New Roman" w:hAnsi="Times New Roman" w:cs="Times New Roman"/>
        </w:rPr>
        <w:t xml:space="preserve"> bez obzira na način dostave.</w:t>
      </w:r>
    </w:p>
    <w:p w14:paraId="7EBD57D3" w14:textId="6681F2A6" w:rsidR="007D6820" w:rsidRDefault="007D6820" w:rsidP="007D6820">
      <w:pPr>
        <w:widowControl w:val="0"/>
        <w:shd w:val="clear" w:color="auto" w:fill="FFFFFF"/>
        <w:suppressAutoHyphens/>
        <w:autoSpaceDN w:val="0"/>
        <w:spacing w:after="0" w:line="240" w:lineRule="auto"/>
        <w:ind w:left="320" w:right="1160"/>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Adresa na koju se dostavljaju ponude je:</w:t>
      </w:r>
    </w:p>
    <w:p w14:paraId="2246AC9D" w14:textId="77777777" w:rsidR="00B71D05" w:rsidRPr="007E38D1" w:rsidRDefault="00B71D05" w:rsidP="007D6820">
      <w:pPr>
        <w:widowControl w:val="0"/>
        <w:shd w:val="clear" w:color="auto" w:fill="FFFFFF"/>
        <w:suppressAutoHyphens/>
        <w:autoSpaceDN w:val="0"/>
        <w:spacing w:after="0" w:line="240" w:lineRule="auto"/>
        <w:ind w:left="320" w:right="1160"/>
        <w:textAlignment w:val="baseline"/>
        <w:rPr>
          <w:rFonts w:ascii="Times New Roman" w:eastAsia="Times New Roman" w:hAnsi="Times New Roman" w:cs="Times New Roman"/>
          <w:kern w:val="3"/>
          <w:lang w:bidi="en-US"/>
        </w:rPr>
      </w:pPr>
    </w:p>
    <w:p w14:paraId="40DF276C" w14:textId="63C2AAC6" w:rsidR="007D6820" w:rsidRPr="007E38D1" w:rsidRDefault="007D6820" w:rsidP="007D6820">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b/>
        <w:t xml:space="preserve">GRAD POŽEGA, Trg Svetog Trojstva 1, 34000 Požega ili </w:t>
      </w:r>
      <w:hyperlink r:id="rId8" w:history="1">
        <w:r w:rsidR="00030E06" w:rsidRPr="00665D91">
          <w:rPr>
            <w:rStyle w:val="Hiperveza"/>
            <w:rFonts w:ascii="Times New Roman" w:eastAsia="Andale Sans UI" w:hAnsi="Times New Roman" w:cs="Times New Roman"/>
            <w:kern w:val="3"/>
            <w:lang w:bidi="en-US"/>
          </w:rPr>
          <w:t>tatjana.perutka@pozega.hr</w:t>
        </w:r>
      </w:hyperlink>
    </w:p>
    <w:p w14:paraId="442A7C92" w14:textId="77777777" w:rsidR="00B71D05" w:rsidRDefault="007D6820" w:rsidP="007D6820">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b/>
        <w:t>Naslov ponude:</w:t>
      </w:r>
    </w:p>
    <w:p w14:paraId="4BF8381E" w14:textId="0C58C281" w:rsidR="007D6820" w:rsidRPr="007E38D1" w:rsidRDefault="007D6820" w:rsidP="007D6820">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 xml:space="preserve"> </w:t>
      </w:r>
    </w:p>
    <w:p w14:paraId="362ECCE3" w14:textId="210F972B" w:rsidR="007D6820" w:rsidRPr="007E38D1" w:rsidRDefault="007D6820" w:rsidP="00FF75D5">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b/>
        <w:t xml:space="preserve"> </w:t>
      </w:r>
      <w:bookmarkStart w:id="13" w:name="_Hlk97290128"/>
      <w:r w:rsidR="00FF75D5" w:rsidRPr="007E38D1">
        <w:rPr>
          <w:rFonts w:ascii="Times New Roman" w:eastAsia="Andale Sans UI" w:hAnsi="Times New Roman" w:cs="Times New Roman"/>
          <w:kern w:val="3"/>
          <w:lang w:bidi="en-US"/>
        </w:rPr>
        <w:t>“</w:t>
      </w:r>
      <w:r w:rsidR="00FF75D5" w:rsidRPr="00FF75D5">
        <w:t xml:space="preserve"> </w:t>
      </w:r>
      <w:bookmarkStart w:id="14" w:name="_Hlk97554261"/>
      <w:bookmarkEnd w:id="13"/>
      <w:r w:rsidR="00E0727B" w:rsidRPr="00E0727B">
        <w:rPr>
          <w:rFonts w:ascii="Times New Roman" w:eastAsia="Andale Sans UI" w:hAnsi="Times New Roman" w:cs="Times New Roman"/>
          <w:kern w:val="3"/>
          <w:lang w:bidi="en-US"/>
        </w:rPr>
        <w:t>RADOVI NA ODRŽAVANJU DJEČJIH IGRALIŠTA U GRADU POŽEGI I PRIGRADSKIM NASELJIMA U 2022. GODINI</w:t>
      </w:r>
      <w:bookmarkEnd w:id="14"/>
      <w:r w:rsidRPr="007E38D1">
        <w:rPr>
          <w:rFonts w:ascii="Times New Roman" w:eastAsia="Andale Sans UI" w:hAnsi="Times New Roman" w:cs="Times New Roman"/>
          <w:kern w:val="3"/>
          <w:lang w:bidi="en-US"/>
        </w:rPr>
        <w:t>”</w:t>
      </w:r>
    </w:p>
    <w:p w14:paraId="3C7702EC" w14:textId="77777777" w:rsidR="007D6820" w:rsidRPr="007E38D1" w:rsidRDefault="007D6820" w:rsidP="007D6820">
      <w:pPr>
        <w:widowControl w:val="0"/>
        <w:shd w:val="clear" w:color="auto" w:fill="FFFFFF"/>
        <w:tabs>
          <w:tab w:val="left" w:pos="9639"/>
        </w:tabs>
        <w:suppressAutoHyphens/>
        <w:autoSpaceDN w:val="0"/>
        <w:spacing w:after="0" w:line="240" w:lineRule="auto"/>
        <w:ind w:left="3540" w:right="-1"/>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b/>
        <w:t xml:space="preserve">            "NE OTVARAJ"</w:t>
      </w:r>
    </w:p>
    <w:p w14:paraId="3CB7E523" w14:textId="6B46B937" w:rsidR="007D6820" w:rsidRPr="007E38D1" w:rsidRDefault="007D6820" w:rsidP="007D6820">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JN-</w:t>
      </w:r>
      <w:r w:rsidR="00E0727B">
        <w:rPr>
          <w:rFonts w:ascii="Times New Roman" w:eastAsia="Andale Sans UI" w:hAnsi="Times New Roman" w:cs="Times New Roman"/>
          <w:kern w:val="3"/>
          <w:lang w:bidi="en-US"/>
        </w:rPr>
        <w:t>8</w:t>
      </w:r>
      <w:r w:rsidRPr="007E38D1">
        <w:rPr>
          <w:rFonts w:ascii="Times New Roman" w:eastAsia="Andale Sans UI" w:hAnsi="Times New Roman" w:cs="Times New Roman"/>
          <w:kern w:val="3"/>
          <w:lang w:bidi="en-US"/>
        </w:rPr>
        <w:t>/22</w:t>
      </w:r>
    </w:p>
    <w:p w14:paraId="75DE3B8A" w14:textId="77777777" w:rsidR="007D6820" w:rsidRPr="007E38D1" w:rsidRDefault="007D6820" w:rsidP="007D6820">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p>
    <w:p w14:paraId="042A449B" w14:textId="77777777" w:rsidR="00B71D05" w:rsidRDefault="007D6820" w:rsidP="007D6820">
      <w:pPr>
        <w:widowControl w:val="0"/>
        <w:shd w:val="clear" w:color="auto" w:fill="FFFFFF"/>
        <w:suppressAutoHyphens/>
        <w:autoSpaceDN w:val="0"/>
        <w:spacing w:after="212" w:line="240" w:lineRule="auto"/>
        <w:ind w:left="320"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lastRenderedPageBreak/>
        <w:tab/>
      </w:r>
    </w:p>
    <w:p w14:paraId="699F1671" w14:textId="2CF9BF3D" w:rsidR="007D6820" w:rsidRPr="007E38D1" w:rsidRDefault="007D6820" w:rsidP="007D6820">
      <w:pPr>
        <w:widowControl w:val="0"/>
        <w:shd w:val="clear" w:color="auto" w:fill="FFFFFF"/>
        <w:suppressAutoHyphens/>
        <w:autoSpaceDN w:val="0"/>
        <w:spacing w:after="212" w:line="240" w:lineRule="auto"/>
        <w:ind w:left="320"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Pravovremeno dostavljene ponude otvorit će imenovano Povjerenstvo prema redoslijedu zaprimanja o čemu se vodi zapisnik o otvaranju ponuda.</w:t>
      </w:r>
    </w:p>
    <w:bookmarkEnd w:id="12"/>
    <w:p w14:paraId="172CC9E4" w14:textId="0178F151" w:rsidR="007D6820" w:rsidRPr="007E38D1" w:rsidRDefault="007D6820" w:rsidP="007D6820">
      <w:pPr>
        <w:widowControl w:val="0"/>
        <w:shd w:val="clear" w:color="auto" w:fill="FFFFFF"/>
        <w:suppressAutoHyphens/>
        <w:autoSpaceDN w:val="0"/>
        <w:spacing w:after="101" w:line="240" w:lineRule="auto"/>
        <w:ind w:left="426"/>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b/>
      </w:r>
      <w:r w:rsidR="00B71D05">
        <w:rPr>
          <w:rFonts w:ascii="Times New Roman" w:eastAsia="Andale Sans UI" w:hAnsi="Times New Roman" w:cs="Times New Roman"/>
          <w:kern w:val="3"/>
          <w:lang w:bidi="en-US"/>
        </w:rPr>
        <w:t>8</w:t>
      </w:r>
      <w:r w:rsidRPr="007E38D1">
        <w:rPr>
          <w:rFonts w:ascii="Times New Roman" w:eastAsia="Andale Sans UI" w:hAnsi="Times New Roman" w:cs="Times New Roman"/>
          <w:kern w:val="3"/>
          <w:lang w:bidi="en-US"/>
        </w:rPr>
        <w:t>. OSTALO</w:t>
      </w:r>
    </w:p>
    <w:p w14:paraId="2C49E554" w14:textId="77777777" w:rsidR="007D6820" w:rsidRPr="007E38D1" w:rsidRDefault="007D6820" w:rsidP="007D6820">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   </w:t>
      </w:r>
      <w:r w:rsidRPr="007E38D1">
        <w:rPr>
          <w:rFonts w:ascii="Times New Roman" w:eastAsia="Times New Roman" w:hAnsi="Times New Roman" w:cs="Times New Roman"/>
          <w:kern w:val="3"/>
          <w:u w:val="single"/>
          <w:lang w:bidi="en-US"/>
        </w:rPr>
        <w:t>Obavijesti u vezi predmeta nabave</w:t>
      </w:r>
      <w:r w:rsidRPr="007E38D1">
        <w:rPr>
          <w:rFonts w:ascii="Times New Roman" w:eastAsia="Times New Roman" w:hAnsi="Times New Roman" w:cs="Times New Roman"/>
          <w:kern w:val="3"/>
          <w:lang w:bidi="en-US"/>
        </w:rPr>
        <w:t>:</w:t>
      </w:r>
    </w:p>
    <w:p w14:paraId="29EF9585" w14:textId="77777777" w:rsidR="007D6820" w:rsidRPr="007E38D1" w:rsidRDefault="007D6820" w:rsidP="007D6820">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   tel.: 034 / 311-310, fax: 034 / 311-344</w:t>
      </w:r>
    </w:p>
    <w:p w14:paraId="6747C629" w14:textId="1DBC71FB" w:rsidR="007D6820" w:rsidRPr="007E38D1" w:rsidRDefault="007D6820" w:rsidP="007D6820">
      <w:pPr>
        <w:widowControl w:val="0"/>
        <w:shd w:val="clear" w:color="auto" w:fill="FFFFFF"/>
        <w:suppressAutoHyphens/>
        <w:autoSpaceDN w:val="0"/>
        <w:spacing w:after="180" w:line="240" w:lineRule="auto"/>
        <w:ind w:left="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   adresa elektroničke pošte</w:t>
      </w:r>
      <w:r w:rsidR="00B71D05">
        <w:rPr>
          <w:rFonts w:ascii="Times New Roman" w:eastAsia="Times New Roman" w:hAnsi="Times New Roman" w:cs="Times New Roman"/>
          <w:kern w:val="3"/>
          <w:lang w:bidi="en-US"/>
        </w:rPr>
        <w:t>: tatjana.perutka@pozega.hr</w:t>
      </w:r>
    </w:p>
    <w:p w14:paraId="478A1199" w14:textId="77777777" w:rsidR="007D6820" w:rsidRPr="007E38D1" w:rsidRDefault="007D6820" w:rsidP="007D6820">
      <w:pPr>
        <w:widowControl w:val="0"/>
        <w:shd w:val="clear" w:color="auto" w:fill="FFFFFF"/>
        <w:suppressAutoHyphens/>
        <w:autoSpaceDN w:val="0"/>
        <w:spacing w:after="228" w:line="240" w:lineRule="auto"/>
        <w:ind w:left="426"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r>
      <w:r w:rsidRPr="007E38D1">
        <w:rPr>
          <w:rFonts w:ascii="Times New Roman" w:eastAsia="Times New Roman" w:hAnsi="Times New Roman" w:cs="Times New Roman"/>
          <w:kern w:val="3"/>
          <w:u w:val="single"/>
          <w:lang w:bidi="en-US"/>
        </w:rPr>
        <w:t>Obavijesti o rezultatima</w:t>
      </w:r>
      <w:r w:rsidRPr="007E38D1">
        <w:rPr>
          <w:rFonts w:ascii="Times New Roman" w:eastAsia="Times New Roman" w:hAnsi="Times New Roman" w:cs="Times New Roman"/>
          <w:kern w:val="3"/>
          <w:lang w:bidi="en-US"/>
        </w:rPr>
        <w:t xml:space="preserve">: </w:t>
      </w:r>
    </w:p>
    <w:p w14:paraId="16D1FA58" w14:textId="77777777" w:rsidR="007D6820" w:rsidRPr="007E38D1" w:rsidRDefault="007D6820" w:rsidP="007D6820">
      <w:pPr>
        <w:widowControl w:val="0"/>
        <w:shd w:val="clear" w:color="auto" w:fill="FFFFFF"/>
        <w:suppressAutoHyphens/>
        <w:autoSpaceDN w:val="0"/>
        <w:spacing w:after="228" w:line="240" w:lineRule="auto"/>
        <w:ind w:left="426"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Ponuditeljima će na dokaziv način biti dostavljena Odluka o odabiru/poništenju, a ukoliko pismenim putem zatraže Naručitelj će im dostaviti Zapisnik o otvaranju, pregledu i ocjeni ponuda.</w:t>
      </w:r>
    </w:p>
    <w:p w14:paraId="107DBAB1" w14:textId="77777777" w:rsidR="007D6820" w:rsidRPr="007E38D1" w:rsidRDefault="007D6820" w:rsidP="007D6820">
      <w:pPr>
        <w:widowControl w:val="0"/>
        <w:shd w:val="clear" w:color="auto" w:fill="FFFFFF"/>
        <w:suppressAutoHyphens/>
        <w:autoSpaceDN w:val="0"/>
        <w:spacing w:after="228" w:line="240" w:lineRule="auto"/>
        <w:ind w:left="320" w:right="80"/>
        <w:jc w:val="both"/>
        <w:textAlignment w:val="baseline"/>
        <w:rPr>
          <w:rFonts w:ascii="Times New Roman" w:eastAsia="Times New Roman" w:hAnsi="Times New Roman" w:cs="Times New Roman"/>
          <w:kern w:val="3"/>
          <w:lang w:bidi="en-US"/>
        </w:rPr>
      </w:pPr>
    </w:p>
    <w:p w14:paraId="426FDF09" w14:textId="77777777" w:rsidR="007D6820" w:rsidRPr="007E38D1" w:rsidRDefault="007D6820" w:rsidP="007D6820">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r>
      <w:r w:rsidRPr="007E38D1">
        <w:rPr>
          <w:rFonts w:ascii="Times New Roman" w:eastAsia="Times New Roman" w:hAnsi="Times New Roman" w:cs="Times New Roman"/>
          <w:kern w:val="3"/>
          <w:lang w:bidi="en-US"/>
        </w:rPr>
        <w:tab/>
        <w:t>GRAD POŽEGA</w:t>
      </w:r>
    </w:p>
    <w:p w14:paraId="58CC21BA" w14:textId="77777777" w:rsidR="007D6820" w:rsidRPr="007E38D1" w:rsidRDefault="007D6820" w:rsidP="007D6820">
      <w:pPr>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br w:type="page"/>
      </w:r>
    </w:p>
    <w:p w14:paraId="2A36C506" w14:textId="77777777" w:rsidR="007D6820" w:rsidRPr="007E38D1" w:rsidRDefault="007D6820" w:rsidP="007D6820">
      <w:pPr>
        <w:widowControl w:val="0"/>
        <w:suppressAutoHyphens/>
        <w:autoSpaceDN w:val="0"/>
        <w:spacing w:after="0" w:line="240" w:lineRule="auto"/>
        <w:textAlignment w:val="baseline"/>
        <w:rPr>
          <w:rFonts w:ascii="Times New Roman" w:eastAsia="Andale Sans UI" w:hAnsi="Times New Roman" w:cs="Times New Roman"/>
          <w:kern w:val="3"/>
          <w:lang w:bidi="en-US"/>
        </w:rPr>
        <w:sectPr w:rsidR="007D6820" w:rsidRPr="007E38D1" w:rsidSect="00A8166D">
          <w:pgSz w:w="11906" w:h="16838"/>
          <w:pgMar w:top="851" w:right="1417" w:bottom="1417" w:left="1417" w:header="720" w:footer="720" w:gutter="0"/>
          <w:cols w:space="720"/>
          <w:docGrid w:linePitch="299"/>
        </w:sectPr>
      </w:pPr>
    </w:p>
    <w:p w14:paraId="1231329A" w14:textId="77777777" w:rsidR="007D6820" w:rsidRPr="007E38D1" w:rsidRDefault="007D6820" w:rsidP="007D6820">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bidi="en-US"/>
        </w:rPr>
      </w:pPr>
      <w:bookmarkStart w:id="15" w:name="bookmark9"/>
      <w:r w:rsidRPr="007E38D1">
        <w:rPr>
          <w:rFonts w:ascii="Times New Roman" w:eastAsia="Times New Roman" w:hAnsi="Times New Roman" w:cs="Times New Roman"/>
          <w:b/>
          <w:bCs/>
          <w:kern w:val="3"/>
          <w:lang w:bidi="en-US"/>
        </w:rPr>
        <w:lastRenderedPageBreak/>
        <w:t xml:space="preserve">Prilog 1. </w:t>
      </w:r>
    </w:p>
    <w:p w14:paraId="046EF300"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2F6CEB31"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PONUDBENI LIST</w:t>
      </w:r>
      <w:bookmarkEnd w:id="15"/>
    </w:p>
    <w:p w14:paraId="00878661"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70BB869E" w14:textId="3ADFD4BA" w:rsidR="007D6820" w:rsidRDefault="007D6820" w:rsidP="00DC63C6">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bookmarkStart w:id="16" w:name="bookmark10"/>
      <w:r w:rsidRPr="007E38D1">
        <w:rPr>
          <w:rFonts w:ascii="Times New Roman" w:eastAsia="Times New Roman" w:hAnsi="Times New Roman" w:cs="Times New Roman"/>
          <w:kern w:val="3"/>
          <w:lang w:bidi="en-US"/>
        </w:rPr>
        <w:t xml:space="preserve">Predmet nabave: </w:t>
      </w:r>
      <w:r w:rsidR="00E0727B" w:rsidRPr="00E0727B">
        <w:rPr>
          <w:rFonts w:ascii="Times New Roman" w:eastAsia="Calibri" w:hAnsi="Times New Roman" w:cs="Times New Roman"/>
          <w:bCs/>
        </w:rPr>
        <w:t>RADOVI NA ODRŽAVANJU DJEČJIH IGRALIŠTA U GRADU POŽEGI I PRIGRADSKIM NASELJIMA U 2022. GODINI</w:t>
      </w:r>
    </w:p>
    <w:p w14:paraId="68A9A66F" w14:textId="77777777" w:rsidR="00DC63C6" w:rsidRPr="007E38D1" w:rsidRDefault="00DC63C6" w:rsidP="00DC63C6">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p w14:paraId="65284E7D" w14:textId="28579C90" w:rsidR="007D6820" w:rsidRPr="007E38D1" w:rsidRDefault="007D6820" w:rsidP="007D6820">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Cs/>
          <w:kern w:val="3"/>
          <w:lang w:bidi="en-US"/>
        </w:rPr>
      </w:pPr>
      <w:r w:rsidRPr="007E38D1">
        <w:rPr>
          <w:rFonts w:ascii="Times New Roman" w:eastAsia="Times New Roman" w:hAnsi="Times New Roman" w:cs="Times New Roman"/>
          <w:bCs/>
          <w:kern w:val="3"/>
          <w:lang w:bidi="en-US"/>
        </w:rPr>
        <w:t>BROJ:</w:t>
      </w:r>
      <w:bookmarkEnd w:id="16"/>
      <w:r w:rsidRPr="007E38D1">
        <w:rPr>
          <w:rFonts w:ascii="Times New Roman" w:eastAsia="Times New Roman" w:hAnsi="Times New Roman" w:cs="Times New Roman"/>
          <w:bCs/>
          <w:kern w:val="3"/>
          <w:lang w:bidi="en-US"/>
        </w:rPr>
        <w:tab/>
        <w:t>JN-</w:t>
      </w:r>
      <w:r w:rsidR="00E0727B">
        <w:rPr>
          <w:rFonts w:ascii="Times New Roman" w:eastAsia="Times New Roman" w:hAnsi="Times New Roman" w:cs="Times New Roman"/>
          <w:bCs/>
          <w:kern w:val="3"/>
          <w:lang w:bidi="en-US"/>
        </w:rPr>
        <w:t>8</w:t>
      </w:r>
      <w:r w:rsidRPr="007E38D1">
        <w:rPr>
          <w:rFonts w:ascii="Times New Roman" w:eastAsia="Times New Roman" w:hAnsi="Times New Roman" w:cs="Times New Roman"/>
          <w:bCs/>
          <w:kern w:val="3"/>
          <w:lang w:bidi="en-US"/>
        </w:rPr>
        <w:t>/22</w:t>
      </w:r>
    </w:p>
    <w:p w14:paraId="5657EB40" w14:textId="77777777" w:rsidR="007D6820" w:rsidRPr="007E38D1" w:rsidRDefault="007D6820" w:rsidP="007D6820">
      <w:pPr>
        <w:widowControl w:val="0"/>
        <w:shd w:val="clear" w:color="auto" w:fill="FFFFFF"/>
        <w:tabs>
          <w:tab w:val="left" w:pos="9639"/>
        </w:tabs>
        <w:suppressAutoHyphens/>
        <w:autoSpaceDN w:val="0"/>
        <w:spacing w:after="0" w:line="240" w:lineRule="auto"/>
        <w:ind w:right="-1"/>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Naručitelj: GRAD POŽEGA</w:t>
      </w:r>
    </w:p>
    <w:p w14:paraId="05E8C7ED" w14:textId="77777777" w:rsidR="007D6820" w:rsidRPr="007E38D1" w:rsidRDefault="007D6820" w:rsidP="007D6820">
      <w:pPr>
        <w:widowControl w:val="0"/>
        <w:shd w:val="clear" w:color="auto" w:fill="FFFFFF"/>
        <w:tabs>
          <w:tab w:val="left" w:pos="9639"/>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4E4A8220"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Odgovorna osoba Naručitelja:  Gradonačelnik dr.sc. Željko Glavić</w:t>
      </w:r>
    </w:p>
    <w:p w14:paraId="1B6ED3DA" w14:textId="77777777" w:rsidR="007D6820" w:rsidRPr="007E38D1" w:rsidRDefault="007D6820" w:rsidP="007D6820">
      <w:pPr>
        <w:widowControl w:val="0"/>
        <w:shd w:val="clear" w:color="auto" w:fill="FFFFFF"/>
        <w:tabs>
          <w:tab w:val="left" w:pos="878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Naziv ponuditelja: __________________________________________________________________</w:t>
      </w:r>
    </w:p>
    <w:p w14:paraId="05C21DF4"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Adresa (poslovno sjedište): ___________________________________________________________</w:t>
      </w:r>
    </w:p>
    <w:p w14:paraId="0303BF42"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OIB: _____________________________________________________________________________</w:t>
      </w:r>
    </w:p>
    <w:p w14:paraId="41CD017F"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 xml:space="preserve">Broj računa (IBAN): </w:t>
      </w:r>
      <w:r w:rsidRPr="007E38D1">
        <w:rPr>
          <w:rFonts w:ascii="Times New Roman" w:eastAsia="Andale Sans UI" w:hAnsi="Times New Roman" w:cs="Times New Roman"/>
          <w:b/>
          <w:bCs/>
          <w:kern w:val="3"/>
          <w:u w:val="single"/>
          <w:lang w:bidi="en-US"/>
        </w:rPr>
        <w:t xml:space="preserve"> </w:t>
      </w:r>
      <w:r w:rsidRPr="007E38D1">
        <w:rPr>
          <w:rFonts w:ascii="Times New Roman" w:eastAsia="Andale Sans UI" w:hAnsi="Times New Roman" w:cs="Times New Roman"/>
          <w:b/>
          <w:bCs/>
          <w:kern w:val="3"/>
          <w:lang w:bidi="en-US"/>
        </w:rPr>
        <w:t>________________________________________________________________</w:t>
      </w:r>
    </w:p>
    <w:p w14:paraId="70BF39A8"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BIC (SWIFT) i/ili naziv poslovne banke _________________________________________________</w:t>
      </w:r>
    </w:p>
    <w:p w14:paraId="7313CEAD" w14:textId="77777777" w:rsidR="007D6820" w:rsidRPr="007E38D1" w:rsidRDefault="007D6820" w:rsidP="007D6820">
      <w:pPr>
        <w:widowControl w:val="0"/>
        <w:shd w:val="clear" w:color="auto" w:fill="FFFFFF"/>
        <w:tabs>
          <w:tab w:val="left" w:pos="4947"/>
        </w:tabs>
        <w:suppressAutoHyphens/>
        <w:autoSpaceDN w:val="0"/>
        <w:spacing w:after="0" w:line="360" w:lineRule="auto"/>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Ponuditelj je u sustavu PDV-a (zaokružiti):</w:t>
      </w:r>
      <w:r w:rsidRPr="007E38D1">
        <w:rPr>
          <w:rFonts w:ascii="Times New Roman" w:eastAsia="Andale Sans UI" w:hAnsi="Times New Roman" w:cs="Times New Roman"/>
          <w:kern w:val="3"/>
          <w:lang w:bidi="en-US"/>
        </w:rPr>
        <w:tab/>
        <w:t>DA</w:t>
      </w:r>
      <w:r w:rsidRPr="007E38D1">
        <w:rPr>
          <w:rFonts w:ascii="Times New Roman" w:eastAsia="Andale Sans UI" w:hAnsi="Times New Roman" w:cs="Times New Roman"/>
          <w:kern w:val="3"/>
          <w:lang w:bidi="en-US"/>
        </w:rPr>
        <w:tab/>
      </w:r>
      <w:r w:rsidRPr="007E38D1">
        <w:rPr>
          <w:rFonts w:ascii="Times New Roman" w:eastAsia="Andale Sans UI" w:hAnsi="Times New Roman" w:cs="Times New Roman"/>
          <w:kern w:val="3"/>
          <w:lang w:bidi="en-US"/>
        </w:rPr>
        <w:tab/>
        <w:t>NE</w:t>
      </w:r>
    </w:p>
    <w:p w14:paraId="59ECAB5F"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Adresa za dostavu pošte: _____________________________________________________________</w:t>
      </w:r>
    </w:p>
    <w:p w14:paraId="67774456"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E-pošta: __________________________________________________________________________</w:t>
      </w:r>
    </w:p>
    <w:p w14:paraId="65857580"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 xml:space="preserve">Kontakt osoba: </w:t>
      </w:r>
      <w:r w:rsidRPr="007E38D1">
        <w:rPr>
          <w:rFonts w:ascii="Times New Roman" w:eastAsia="Andale Sans UI" w:hAnsi="Times New Roman" w:cs="Times New Roman"/>
          <w:b/>
          <w:bCs/>
          <w:kern w:val="3"/>
          <w:lang w:bidi="en-US"/>
        </w:rPr>
        <w:t>_____________________________________________________________________</w:t>
      </w:r>
    </w:p>
    <w:p w14:paraId="4BF99CAC"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Tel/mob: __________________________________________________________________________</w:t>
      </w:r>
    </w:p>
    <w:p w14:paraId="41FC3EE9"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Faks: ____________________________________________________________________________</w:t>
      </w:r>
    </w:p>
    <w:p w14:paraId="050654FA" w14:textId="77777777" w:rsidR="007D6820" w:rsidRPr="007E38D1" w:rsidRDefault="007D6820" w:rsidP="007D6820">
      <w:pPr>
        <w:keepNext/>
        <w:keepLines/>
        <w:widowControl w:val="0"/>
        <w:shd w:val="clear" w:color="auto" w:fill="FFFFFF"/>
        <w:suppressAutoHyphens/>
        <w:autoSpaceDN w:val="0"/>
        <w:spacing w:after="0" w:line="360" w:lineRule="auto"/>
        <w:textAlignment w:val="baseline"/>
        <w:rPr>
          <w:rFonts w:ascii="Times New Roman" w:eastAsia="Times New Roman" w:hAnsi="Times New Roman" w:cs="Times New Roman"/>
          <w:b/>
          <w:bCs/>
          <w:kern w:val="3"/>
          <w:lang w:bidi="en-US"/>
        </w:rPr>
      </w:pPr>
      <w:bookmarkStart w:id="17" w:name="bookmark11"/>
    </w:p>
    <w:bookmarkEnd w:id="17"/>
    <w:p w14:paraId="5EF6B69D" w14:textId="77777777" w:rsidR="007D6820" w:rsidRPr="007E38D1" w:rsidRDefault="007D6820" w:rsidP="007D6820">
      <w:pPr>
        <w:keepNext/>
        <w:keepLines/>
        <w:widowControl w:val="0"/>
        <w:shd w:val="clear" w:color="auto" w:fill="FFFFFF"/>
        <w:suppressAutoHyphens/>
        <w:autoSpaceDN w:val="0"/>
        <w:spacing w:after="0" w:line="360" w:lineRule="auto"/>
        <w:ind w:left="4020"/>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PONUDA</w:t>
      </w:r>
    </w:p>
    <w:p w14:paraId="39C87CED" w14:textId="77777777" w:rsidR="007D6820" w:rsidRPr="007E38D1" w:rsidRDefault="007D6820" w:rsidP="007D6820">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p>
    <w:p w14:paraId="5B6D6C68" w14:textId="77777777" w:rsidR="007D6820" w:rsidRPr="007E38D1" w:rsidRDefault="007D6820" w:rsidP="007D6820">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Broj ponude:__________________________</w:t>
      </w:r>
    </w:p>
    <w:p w14:paraId="0FE4C998" w14:textId="77777777" w:rsidR="007D6820" w:rsidRPr="007E38D1" w:rsidRDefault="007D6820" w:rsidP="007D6820">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Datum ponude:________________________</w:t>
      </w:r>
    </w:p>
    <w:p w14:paraId="571690B4" w14:textId="77777777" w:rsidR="007D6820" w:rsidRPr="007E38D1" w:rsidRDefault="007D6820" w:rsidP="007D6820">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Cijena ponude bez PDV-a:______________________________________</w:t>
      </w:r>
    </w:p>
    <w:p w14:paraId="17BA23FB" w14:textId="77777777" w:rsidR="007D6820" w:rsidRPr="007E38D1" w:rsidRDefault="007D6820" w:rsidP="007D6820">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Iznos PDV-a: ________________________________________________</w:t>
      </w:r>
    </w:p>
    <w:p w14:paraId="5B031ED0" w14:textId="77777777" w:rsidR="007D6820" w:rsidRPr="007E38D1" w:rsidRDefault="007D6820" w:rsidP="007D6820">
      <w:pPr>
        <w:widowControl w:val="0"/>
        <w:shd w:val="clear" w:color="auto" w:fill="FFFFFF"/>
        <w:suppressAutoHyphens/>
        <w:autoSpaceDN w:val="0"/>
        <w:spacing w:after="376"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Cijena ponude s PDV-om: ______________________________________</w:t>
      </w:r>
    </w:p>
    <w:p w14:paraId="21C1E81B"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p>
    <w:p w14:paraId="26F225C8"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sidRPr="007E38D1">
        <w:rPr>
          <w:rFonts w:ascii="Times New Roman" w:eastAsia="Times New Roman" w:hAnsi="Times New Roman" w:cs="Times New Roman"/>
          <w:b/>
          <w:bCs/>
          <w:i/>
          <w:iCs/>
          <w:kern w:val="3"/>
          <w:lang w:bidi="en-US"/>
        </w:rPr>
        <w:t>______________________________________</w:t>
      </w:r>
    </w:p>
    <w:p w14:paraId="32A0388F"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sidRPr="007E38D1">
        <w:rPr>
          <w:rFonts w:ascii="Times New Roman" w:eastAsia="Times New Roman" w:hAnsi="Times New Roman" w:cs="Times New Roman"/>
          <w:b/>
          <w:bCs/>
          <w:i/>
          <w:iCs/>
          <w:kern w:val="3"/>
          <w:lang w:bidi="en-US"/>
        </w:rPr>
        <w:t>(ime i prezime ovlaštene osobe ponuditelja, potpis i pečat</w:t>
      </w:r>
    </w:p>
    <w:p w14:paraId="47A683B1" w14:textId="77777777" w:rsidR="007D6820" w:rsidRPr="007E38D1"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5A16EA8D" w14:textId="1EFC591A" w:rsidR="007D6820" w:rsidRPr="007E38D1"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_______________________________________ , 202</w:t>
      </w:r>
      <w:r w:rsidR="00DC63C6">
        <w:rPr>
          <w:rFonts w:ascii="Times New Roman" w:eastAsia="Times New Roman" w:hAnsi="Times New Roman" w:cs="Times New Roman"/>
          <w:kern w:val="3"/>
          <w:lang w:bidi="en-US"/>
        </w:rPr>
        <w:t>2</w:t>
      </w:r>
      <w:r w:rsidRPr="007E38D1">
        <w:rPr>
          <w:rFonts w:ascii="Times New Roman" w:eastAsia="Times New Roman" w:hAnsi="Times New Roman" w:cs="Times New Roman"/>
          <w:kern w:val="3"/>
          <w:lang w:bidi="en-US"/>
        </w:rPr>
        <w:t>.</w:t>
      </w:r>
    </w:p>
    <w:p w14:paraId="3C31077A" w14:textId="141551AD" w:rsidR="007D6820"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(mjesto i datum)</w:t>
      </w:r>
    </w:p>
    <w:p w14:paraId="10EB2288" w14:textId="77777777" w:rsidR="00DC63C6" w:rsidRPr="007E38D1" w:rsidRDefault="00DC63C6"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3FF8AE82" w14:textId="77777777" w:rsidR="007D6820" w:rsidRPr="00DC63C6"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b/>
          <w:bCs/>
          <w:kern w:val="3"/>
          <w:sz w:val="18"/>
          <w:szCs w:val="18"/>
          <w:lang w:bidi="en-US"/>
        </w:rPr>
      </w:pPr>
      <w:r w:rsidRPr="00DC63C6">
        <w:rPr>
          <w:rFonts w:ascii="Times New Roman" w:eastAsia="Times New Roman" w:hAnsi="Times New Roman" w:cs="Times New Roman"/>
          <w:b/>
          <w:bCs/>
          <w:kern w:val="3"/>
          <w:sz w:val="18"/>
          <w:szCs w:val="18"/>
          <w:lang w:bidi="en-US"/>
        </w:rPr>
        <w:t>NAPOMENA :potrebno je navesti ukoliko ponuditelj podliježe prijenosu porezne obveze sukladno članku 75. stavku 1. i članku 79. stavku 7. Zakona o porezu na dodanu vrijednost (Narodne novine, broj: 73/13., 99/13., 148/13., 153/13., 143/14., 115/16., 106/18. i 121/19.).</w:t>
      </w:r>
    </w:p>
    <w:p w14:paraId="424B8D3D"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67763918"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3D79490D"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70F450CF"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73F29601" w14:textId="77777777" w:rsidR="007D6820" w:rsidRPr="007E38D1" w:rsidRDefault="007D6820" w:rsidP="007D6820">
      <w:pPr>
        <w:spacing w:after="240" w:line="240" w:lineRule="auto"/>
        <w:jc w:val="both"/>
        <w:rPr>
          <w:rFonts w:ascii="Times New Roman" w:eastAsia="Times New Roman" w:hAnsi="Times New Roman" w:cs="Times New Roman"/>
        </w:rPr>
      </w:pPr>
      <w:bookmarkStart w:id="18" w:name="bookmark12"/>
      <w:r w:rsidRPr="007E38D1">
        <w:rPr>
          <w:rFonts w:ascii="Times New Roman" w:eastAsia="Times New Roman" w:hAnsi="Times New Roman" w:cs="Times New Roman"/>
          <w:b/>
          <w:bCs/>
        </w:rPr>
        <w:lastRenderedPageBreak/>
        <w:t>Dodatak I Ponudbenom listu u slučaju zajedničke ponude</w:t>
      </w:r>
    </w:p>
    <w:tbl>
      <w:tblPr>
        <w:tblW w:w="9639" w:type="dxa"/>
        <w:jc w:val="center"/>
        <w:tblLayout w:type="fixed"/>
        <w:tblCellMar>
          <w:left w:w="0" w:type="dxa"/>
          <w:right w:w="0" w:type="dxa"/>
        </w:tblCellMar>
        <w:tblLook w:val="01E0" w:firstRow="1" w:lastRow="1" w:firstColumn="1" w:lastColumn="1" w:noHBand="0" w:noVBand="0"/>
      </w:tblPr>
      <w:tblGrid>
        <w:gridCol w:w="4315"/>
        <w:gridCol w:w="2665"/>
        <w:gridCol w:w="2659"/>
      </w:tblGrid>
      <w:tr w:rsidR="007D6820" w:rsidRPr="007E38D1" w14:paraId="1380E9C1" w14:textId="77777777" w:rsidTr="00727BAE">
        <w:trPr>
          <w:trHeight w:hRule="exact" w:val="539"/>
          <w:jc w:val="center"/>
        </w:trPr>
        <w:tc>
          <w:tcPr>
            <w:tcW w:w="6880" w:type="dxa"/>
            <w:gridSpan w:val="2"/>
            <w:tcBorders>
              <w:top w:val="single" w:sz="5" w:space="0" w:color="999999"/>
              <w:left w:val="single" w:sz="5" w:space="0" w:color="999999"/>
              <w:bottom w:val="single" w:sz="5" w:space="0" w:color="999999"/>
              <w:right w:val="nil"/>
            </w:tcBorders>
            <w:vAlign w:val="center"/>
          </w:tcPr>
          <w:p w14:paraId="3C71AB4F"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Podaci o ponuditelju iz zajednice ponuditelja:</w:t>
            </w:r>
          </w:p>
        </w:tc>
        <w:tc>
          <w:tcPr>
            <w:tcW w:w="2621" w:type="dxa"/>
            <w:tcBorders>
              <w:top w:val="single" w:sz="5" w:space="0" w:color="999999"/>
              <w:left w:val="nil"/>
              <w:bottom w:val="single" w:sz="5" w:space="0" w:color="999999"/>
              <w:right w:val="single" w:sz="5" w:space="0" w:color="999999"/>
            </w:tcBorders>
            <w:vAlign w:val="center"/>
          </w:tcPr>
          <w:p w14:paraId="6FC5D4C8"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D8E2830"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3945692"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Naziv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CCA077C"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3C85C1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01A8BB4B"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Sjedište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125D77B"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7DC226A"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882559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B1B781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3F74DB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63211E96"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OIB:</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89F57C8"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4D5C11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16DA9A5"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računa(IBAN) i naziv banke kod koje je isti otvoren</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711E6F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C8FF26E"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75E17EE"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Ponuditelj je obveznik plaćanja PDV-a (da/ne) </w:t>
            </w:r>
          </w:p>
        </w:tc>
        <w:tc>
          <w:tcPr>
            <w:tcW w:w="2627" w:type="dxa"/>
            <w:tcBorders>
              <w:top w:val="single" w:sz="5" w:space="0" w:color="999999"/>
              <w:left w:val="single" w:sz="5" w:space="0" w:color="999999"/>
              <w:bottom w:val="single" w:sz="5" w:space="0" w:color="999999"/>
              <w:right w:val="nil"/>
            </w:tcBorders>
            <w:vAlign w:val="center"/>
          </w:tcPr>
          <w:p w14:paraId="5FC8C73F"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DA</w:t>
            </w:r>
          </w:p>
        </w:tc>
        <w:tc>
          <w:tcPr>
            <w:tcW w:w="2621" w:type="dxa"/>
            <w:tcBorders>
              <w:top w:val="single" w:sz="5" w:space="0" w:color="999999"/>
              <w:left w:val="nil"/>
              <w:bottom w:val="single" w:sz="5" w:space="0" w:color="999999"/>
              <w:right w:val="single" w:sz="5" w:space="0" w:color="999999"/>
            </w:tcBorders>
            <w:vAlign w:val="center"/>
          </w:tcPr>
          <w:p w14:paraId="3490A829"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NE</w:t>
            </w:r>
          </w:p>
        </w:tc>
      </w:tr>
      <w:tr w:rsidR="007D6820" w:rsidRPr="007E38D1" w14:paraId="196B5653"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9542F05"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za dostavu 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1D9C8A1E"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01106C0"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5DB752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e-pošte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F2B6D6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1D7C9A3" w14:textId="77777777" w:rsidTr="00727BAE">
        <w:trPr>
          <w:trHeight w:hRule="exact" w:val="708"/>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83CB0AA"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Ovlaštena osoba za potpisivanje ugovora od strane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525D7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E124BE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3E5F4948"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Osoba za kontakt sa naručiteljem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88B2B8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02BFA6D"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EF7105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telefona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73BE77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D9632B6"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2330FE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telefaksa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F5BE66"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ADAFAA3"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2439EB"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6CEE95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74E6AD7"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DCE09F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postotni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46239C0"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CC8E6E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65B01D"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Količina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36224BF6"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F528945"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24FBB4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Vrijednost</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7D19BC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480E3C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C6903B1"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Mjesto i datum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3BF7F3B" w14:textId="77777777" w:rsidR="007D6820" w:rsidRPr="007E38D1" w:rsidRDefault="007D6820" w:rsidP="00727BAE">
            <w:pPr>
              <w:spacing w:after="0" w:line="240" w:lineRule="auto"/>
              <w:jc w:val="both"/>
              <w:rPr>
                <w:rFonts w:ascii="Times New Roman" w:eastAsia="Times New Roman" w:hAnsi="Times New Roman" w:cs="Times New Roman"/>
              </w:rPr>
            </w:pPr>
          </w:p>
        </w:tc>
      </w:tr>
    </w:tbl>
    <w:p w14:paraId="2FAF587B" w14:textId="77777777" w:rsidR="007D6820" w:rsidRPr="007E38D1" w:rsidRDefault="007D6820" w:rsidP="007D6820">
      <w:pPr>
        <w:spacing w:after="0" w:line="240" w:lineRule="auto"/>
        <w:jc w:val="both"/>
        <w:rPr>
          <w:rFonts w:ascii="Times New Roman" w:eastAsia="Times New Roman" w:hAnsi="Times New Roman" w:cs="Times New Roman"/>
        </w:rPr>
      </w:pPr>
    </w:p>
    <w:p w14:paraId="74E244F1"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b/>
          <w:bCs/>
        </w:rPr>
        <w:t>Ponuditelj iz zajednice ponuditelja:</w:t>
      </w:r>
    </w:p>
    <w:p w14:paraId="277BBEB9"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59264" behindDoc="1" locked="0" layoutInCell="1" allowOverlap="1" wp14:anchorId="231CDD38" wp14:editId="255F6BB0">
                <wp:simplePos x="0" y="0"/>
                <wp:positionH relativeFrom="page">
                  <wp:posOffset>810895</wp:posOffset>
                </wp:positionH>
                <wp:positionV relativeFrom="paragraph">
                  <wp:posOffset>-3810</wp:posOffset>
                </wp:positionV>
                <wp:extent cx="6101715" cy="1270"/>
                <wp:effectExtent l="10795" t="7620" r="12065" b="1016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528486" id="Group 15" o:spid="_x0000_s1026" style="position:absolute;margin-left:63.85pt;margin-top:-.3pt;width:480.45pt;height:.1pt;z-index:-25165721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YO//g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rPr>
        <w:t>(tiskano upisati ime i prezime ovlaštene osobe ponuditelja)</w:t>
      </w:r>
    </w:p>
    <w:p w14:paraId="51508BB5" w14:textId="352BEB53"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1312" behindDoc="1" locked="0" layoutInCell="1" allowOverlap="1" wp14:anchorId="58B2F735" wp14:editId="64C295E7">
                <wp:simplePos x="0" y="0"/>
                <wp:positionH relativeFrom="page">
                  <wp:posOffset>5115464</wp:posOffset>
                </wp:positionH>
                <wp:positionV relativeFrom="paragraph">
                  <wp:posOffset>342192</wp:posOffset>
                </wp:positionV>
                <wp:extent cx="1799303" cy="45719"/>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2"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5F8763" id="Group 15" o:spid="_x0000_s1026" style="position:absolute;margin-left:402.8pt;margin-top:26.95pt;width:141.7pt;height:3.6pt;z-index:-25165516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0288" behindDoc="1" locked="0" layoutInCell="1" allowOverlap="1" wp14:anchorId="17FD9D1B" wp14:editId="7780D4A5">
                <wp:simplePos x="0" y="0"/>
                <wp:positionH relativeFrom="page">
                  <wp:posOffset>782320</wp:posOffset>
                </wp:positionH>
                <wp:positionV relativeFrom="paragraph">
                  <wp:posOffset>17780</wp:posOffset>
                </wp:positionV>
                <wp:extent cx="6101715" cy="1270"/>
                <wp:effectExtent l="10795" t="8255" r="12065" b="952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1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616AD0" id="Group 13" o:spid="_x0000_s1026" style="position:absolute;margin-left:61.6pt;margin-top:1.4pt;width:480.45pt;height:.1pt;z-index:-251656192;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d/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Jocx3/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" path="m,l9609,e" filled="f" strokeweight=".58pt">
                  <v:path arrowok="t" o:connecttype="custom" o:connectlocs="0,0;9609,0" o:connectangles="0,0"/>
                </v:shape>
                <w10:wrap anchorx="page"/>
              </v:group>
            </w:pict>
          </mc:Fallback>
        </mc:AlternateContent>
      </w:r>
    </w:p>
    <w:p w14:paraId="1A0C8A0E" w14:textId="33E578F3" w:rsidR="007D6820" w:rsidRDefault="007D6820" w:rsidP="007D6820">
      <w:pPr>
        <w:spacing w:after="240" w:line="240" w:lineRule="auto"/>
        <w:ind w:left="6946"/>
        <w:jc w:val="center"/>
        <w:rPr>
          <w:rFonts w:ascii="Times New Roman" w:eastAsia="Times New Roman" w:hAnsi="Times New Roman" w:cs="Times New Roman"/>
        </w:rPr>
      </w:pPr>
      <w:r w:rsidRPr="007E38D1">
        <w:rPr>
          <w:rFonts w:ascii="Times New Roman" w:eastAsia="Times New Roman" w:hAnsi="Times New Roman" w:cs="Times New Roman"/>
        </w:rPr>
        <w:t>(pečat i potpis)</w:t>
      </w:r>
    </w:p>
    <w:p w14:paraId="055DC724" w14:textId="77777777" w:rsidR="00356DA9" w:rsidRPr="007E38D1" w:rsidRDefault="00356DA9" w:rsidP="007D6820">
      <w:pPr>
        <w:spacing w:after="240" w:line="240" w:lineRule="auto"/>
        <w:ind w:left="6946"/>
        <w:jc w:val="center"/>
        <w:rPr>
          <w:rFonts w:ascii="Times New Roman" w:eastAsia="Times New Roman" w:hAnsi="Times New Roman" w:cs="Times New Roman"/>
        </w:rPr>
      </w:pPr>
    </w:p>
    <w:p w14:paraId="4E25D4BE"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Ponudbenom listu se prilaže broj priloga ovisno o broju članova zajednice ponuditelja.</w:t>
      </w:r>
    </w:p>
    <w:p w14:paraId="1C5F55F7"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Ako se radi o zajednici ponuditelja tada ponudbeni list sadrži podatke za svakog člana zajednice ponuditelja uz obveznu naznaku člana zajednice ponuditelja koji je ovlašten za komunikaciju s naručiteljem.</w:t>
      </w:r>
    </w:p>
    <w:p w14:paraId="1071AF83" w14:textId="77777777" w:rsidR="007D6820" w:rsidRPr="007E38D1" w:rsidRDefault="007D6820" w:rsidP="007D6820">
      <w:pPr>
        <w:spacing w:after="0" w:line="240" w:lineRule="auto"/>
        <w:jc w:val="both"/>
        <w:rPr>
          <w:rFonts w:ascii="Times New Roman" w:eastAsia="Times New Roman" w:hAnsi="Times New Roman" w:cs="Times New Roman"/>
        </w:rPr>
      </w:pPr>
    </w:p>
    <w:p w14:paraId="7466F2B4" w14:textId="77777777" w:rsidR="007D6820" w:rsidRPr="007E38D1" w:rsidRDefault="007D6820" w:rsidP="007D6820">
      <w:pPr>
        <w:spacing w:after="240" w:line="240" w:lineRule="auto"/>
        <w:jc w:val="both"/>
        <w:rPr>
          <w:rFonts w:ascii="Times New Roman" w:eastAsia="Times New Roman" w:hAnsi="Times New Roman" w:cs="Times New Roman"/>
          <w:b/>
          <w:bCs/>
        </w:rPr>
      </w:pPr>
    </w:p>
    <w:p w14:paraId="58B30BB2" w14:textId="77777777"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lastRenderedPageBreak/>
        <w:t xml:space="preserve">Dodatak II Ponudbenom listu u slučaju ustupanja dijela ugovora </w:t>
      </w:r>
      <w:proofErr w:type="spellStart"/>
      <w:r w:rsidRPr="007E38D1">
        <w:rPr>
          <w:rFonts w:ascii="Times New Roman" w:eastAsia="Times New Roman" w:hAnsi="Times New Roman" w:cs="Times New Roman"/>
          <w:b/>
          <w:bCs/>
        </w:rPr>
        <w:t>podugovaratelju</w:t>
      </w:r>
      <w:proofErr w:type="spellEnd"/>
    </w:p>
    <w:tbl>
      <w:tblPr>
        <w:tblW w:w="9639" w:type="dxa"/>
        <w:jc w:val="center"/>
        <w:tblLayout w:type="fixed"/>
        <w:tblCellMar>
          <w:left w:w="0" w:type="dxa"/>
          <w:right w:w="0" w:type="dxa"/>
        </w:tblCellMar>
        <w:tblLook w:val="01E0" w:firstRow="1" w:lastRow="1" w:firstColumn="1" w:lastColumn="1" w:noHBand="0" w:noVBand="0"/>
      </w:tblPr>
      <w:tblGrid>
        <w:gridCol w:w="4326"/>
        <w:gridCol w:w="5313"/>
      </w:tblGrid>
      <w:tr w:rsidR="007D6820" w:rsidRPr="007E38D1" w14:paraId="6854657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67D488B9"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b/>
                <w:bCs/>
              </w:rPr>
              <w:t xml:space="preserve">Podaci o </w:t>
            </w:r>
            <w:proofErr w:type="spellStart"/>
            <w:r w:rsidRPr="007E38D1">
              <w:rPr>
                <w:rFonts w:ascii="Times New Roman" w:eastAsia="Times New Roman" w:hAnsi="Times New Roman" w:cs="Times New Roman"/>
                <w:b/>
                <w:bCs/>
              </w:rPr>
              <w:t>podugovaratelju</w:t>
            </w:r>
            <w:proofErr w:type="spellEnd"/>
            <w:r w:rsidRPr="007E38D1">
              <w:rPr>
                <w:rFonts w:ascii="Times New Roman" w:eastAsia="Times New Roman" w:hAnsi="Times New Roman" w:cs="Times New Roman"/>
                <w:b/>
                <w:bCs/>
              </w:rPr>
              <w:t>:</w:t>
            </w:r>
          </w:p>
        </w:tc>
        <w:tc>
          <w:tcPr>
            <w:tcW w:w="5248" w:type="dxa"/>
            <w:tcBorders>
              <w:top w:val="single" w:sz="5" w:space="0" w:color="999999"/>
              <w:left w:val="single" w:sz="5" w:space="0" w:color="999999"/>
              <w:bottom w:val="single" w:sz="5" w:space="0" w:color="999999"/>
              <w:right w:val="single" w:sz="5" w:space="0" w:color="999999"/>
            </w:tcBorders>
            <w:vAlign w:val="center"/>
          </w:tcPr>
          <w:p w14:paraId="5F8E11F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7018669"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8C517D8"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Naziv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0C3060E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BCB2BDD"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08E287C"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Sjedište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78B3FBAE"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E38DE6C"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C5E7542"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Adresa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3EC532C1"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B1B3BEB"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6B99393"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OIB</w:t>
            </w:r>
          </w:p>
        </w:tc>
        <w:tc>
          <w:tcPr>
            <w:tcW w:w="5248" w:type="dxa"/>
            <w:tcBorders>
              <w:top w:val="single" w:sz="5" w:space="0" w:color="999999"/>
              <w:left w:val="single" w:sz="5" w:space="0" w:color="999999"/>
              <w:bottom w:val="single" w:sz="5" w:space="0" w:color="999999"/>
              <w:right w:val="single" w:sz="5" w:space="0" w:color="999999"/>
            </w:tcBorders>
            <w:vAlign w:val="center"/>
          </w:tcPr>
          <w:p w14:paraId="285F4D0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0B27F2CE"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ED6848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računa (IBAN) i naziv banke kod koje je isti otvoren</w:t>
            </w:r>
          </w:p>
        </w:tc>
        <w:tc>
          <w:tcPr>
            <w:tcW w:w="5248" w:type="dxa"/>
            <w:tcBorders>
              <w:top w:val="single" w:sz="5" w:space="0" w:color="999999"/>
              <w:left w:val="single" w:sz="5" w:space="0" w:color="999999"/>
              <w:bottom w:val="single" w:sz="5" w:space="0" w:color="999999"/>
              <w:right w:val="single" w:sz="5" w:space="0" w:color="999999"/>
            </w:tcBorders>
            <w:vAlign w:val="center"/>
          </w:tcPr>
          <w:p w14:paraId="56A821DD"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8984EF0"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69A824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Ponuditelj je obveznik plaćanja PDV-a (da/ne)</w:t>
            </w:r>
          </w:p>
        </w:tc>
        <w:tc>
          <w:tcPr>
            <w:tcW w:w="5248" w:type="dxa"/>
            <w:tcBorders>
              <w:top w:val="single" w:sz="5" w:space="0" w:color="999999"/>
              <w:left w:val="single" w:sz="5" w:space="0" w:color="999999"/>
              <w:bottom w:val="single" w:sz="5" w:space="0" w:color="999999"/>
              <w:right w:val="single" w:sz="5" w:space="0" w:color="999999"/>
            </w:tcBorders>
            <w:vAlign w:val="center"/>
          </w:tcPr>
          <w:p w14:paraId="4085D063"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DA</w:t>
            </w:r>
            <w:r w:rsidRPr="007E38D1">
              <w:rPr>
                <w:rFonts w:ascii="Times New Roman" w:eastAsia="Times New Roman" w:hAnsi="Times New Roman" w:cs="Times New Roman"/>
                <w:b/>
                <w:bCs/>
              </w:rPr>
              <w:tab/>
            </w:r>
            <w:r w:rsidRPr="007E38D1">
              <w:rPr>
                <w:rFonts w:ascii="Times New Roman" w:eastAsia="Times New Roman" w:hAnsi="Times New Roman" w:cs="Times New Roman"/>
                <w:b/>
                <w:bCs/>
              </w:rPr>
              <w:tab/>
              <w:t>NE</w:t>
            </w:r>
          </w:p>
        </w:tc>
      </w:tr>
      <w:tr w:rsidR="007D6820" w:rsidRPr="007E38D1" w14:paraId="2C00B39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6193963"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za dostavu 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00BB498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04A77EB7"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1F6386B"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e-pošte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4DDF2551"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8B57C62"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8B4EC0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Ovlaštena osoba za zastupanje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3FCF8F33"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F95F03E"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57181D0"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Osoba za kontakt sa naručiteljem</w:t>
            </w:r>
          </w:p>
        </w:tc>
        <w:tc>
          <w:tcPr>
            <w:tcW w:w="5248" w:type="dxa"/>
            <w:tcBorders>
              <w:top w:val="single" w:sz="5" w:space="0" w:color="999999"/>
              <w:left w:val="single" w:sz="5" w:space="0" w:color="999999"/>
              <w:bottom w:val="single" w:sz="5" w:space="0" w:color="999999"/>
              <w:right w:val="single" w:sz="5" w:space="0" w:color="999999"/>
            </w:tcBorders>
            <w:vAlign w:val="center"/>
          </w:tcPr>
          <w:p w14:paraId="6E8DC39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AAE3B0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462E59C2"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telefona</w:t>
            </w:r>
          </w:p>
        </w:tc>
        <w:tc>
          <w:tcPr>
            <w:tcW w:w="5248" w:type="dxa"/>
            <w:tcBorders>
              <w:top w:val="single" w:sz="5" w:space="0" w:color="999999"/>
              <w:left w:val="single" w:sz="5" w:space="0" w:color="999999"/>
              <w:bottom w:val="single" w:sz="5" w:space="0" w:color="999999"/>
              <w:right w:val="single" w:sz="5" w:space="0" w:color="999999"/>
            </w:tcBorders>
            <w:vAlign w:val="center"/>
          </w:tcPr>
          <w:p w14:paraId="7B363C2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B739642"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91B181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telefaksa</w:t>
            </w:r>
          </w:p>
        </w:tc>
        <w:tc>
          <w:tcPr>
            <w:tcW w:w="5248" w:type="dxa"/>
            <w:tcBorders>
              <w:top w:val="single" w:sz="5" w:space="0" w:color="999999"/>
              <w:left w:val="single" w:sz="5" w:space="0" w:color="999999"/>
              <w:bottom w:val="single" w:sz="5" w:space="0" w:color="999999"/>
              <w:right w:val="single" w:sz="5" w:space="0" w:color="999999"/>
            </w:tcBorders>
            <w:vAlign w:val="center"/>
          </w:tcPr>
          <w:p w14:paraId="5F780C0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2382F43"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C5830A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Predmet nabave – dio ugovora koji izvršava </w:t>
            </w:r>
            <w:proofErr w:type="spellStart"/>
            <w:r w:rsidRPr="007E38D1">
              <w:rPr>
                <w:rFonts w:ascii="Times New Roman" w:eastAsia="Times New Roman" w:hAnsi="Times New Roman" w:cs="Times New Roman"/>
              </w:rPr>
              <w:t>podugovaratelj</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1E4F45D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C81E070"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07A0079"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Predmet nabave - postotni dio ugovora koji izvršava </w:t>
            </w:r>
            <w:proofErr w:type="spellStart"/>
            <w:r w:rsidRPr="007E38D1">
              <w:rPr>
                <w:rFonts w:ascii="Times New Roman" w:eastAsia="Times New Roman" w:hAnsi="Times New Roman" w:cs="Times New Roman"/>
              </w:rPr>
              <w:t>podugovaratelj</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0370E15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097FAFD"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D8BD8A4"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Količina</w:t>
            </w:r>
          </w:p>
        </w:tc>
        <w:tc>
          <w:tcPr>
            <w:tcW w:w="5248" w:type="dxa"/>
            <w:tcBorders>
              <w:top w:val="single" w:sz="5" w:space="0" w:color="999999"/>
              <w:left w:val="single" w:sz="5" w:space="0" w:color="999999"/>
              <w:bottom w:val="single" w:sz="5" w:space="0" w:color="999999"/>
              <w:right w:val="single" w:sz="5" w:space="0" w:color="999999"/>
            </w:tcBorders>
            <w:vAlign w:val="center"/>
          </w:tcPr>
          <w:p w14:paraId="3902EF0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14B574A"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1849EE5"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Vrijednost</w:t>
            </w:r>
          </w:p>
        </w:tc>
        <w:tc>
          <w:tcPr>
            <w:tcW w:w="5248" w:type="dxa"/>
            <w:tcBorders>
              <w:top w:val="single" w:sz="5" w:space="0" w:color="999999"/>
              <w:left w:val="single" w:sz="5" w:space="0" w:color="999999"/>
              <w:bottom w:val="single" w:sz="5" w:space="0" w:color="999999"/>
              <w:right w:val="single" w:sz="5" w:space="0" w:color="999999"/>
            </w:tcBorders>
            <w:vAlign w:val="center"/>
          </w:tcPr>
          <w:p w14:paraId="77D068A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A95E43B"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260612A"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Mjesto/a</w:t>
            </w:r>
          </w:p>
        </w:tc>
        <w:tc>
          <w:tcPr>
            <w:tcW w:w="5248" w:type="dxa"/>
            <w:tcBorders>
              <w:top w:val="single" w:sz="5" w:space="0" w:color="999999"/>
              <w:left w:val="single" w:sz="5" w:space="0" w:color="999999"/>
              <w:bottom w:val="single" w:sz="5" w:space="0" w:color="999999"/>
              <w:right w:val="single" w:sz="5" w:space="0" w:color="999999"/>
            </w:tcBorders>
            <w:vAlign w:val="center"/>
          </w:tcPr>
          <w:p w14:paraId="167C5357" w14:textId="77777777" w:rsidR="007D6820" w:rsidRPr="007E38D1" w:rsidRDefault="007D6820" w:rsidP="00727BAE">
            <w:pPr>
              <w:spacing w:after="0" w:line="240" w:lineRule="auto"/>
              <w:jc w:val="both"/>
              <w:rPr>
                <w:rFonts w:ascii="Times New Roman" w:eastAsia="Times New Roman" w:hAnsi="Times New Roman" w:cs="Times New Roman"/>
              </w:rPr>
            </w:pPr>
          </w:p>
        </w:tc>
      </w:tr>
    </w:tbl>
    <w:p w14:paraId="23618B0B" w14:textId="77777777" w:rsidR="007D6820" w:rsidRPr="007E38D1" w:rsidRDefault="007D6820" w:rsidP="007D6820">
      <w:pPr>
        <w:spacing w:after="0" w:line="240" w:lineRule="auto"/>
        <w:jc w:val="both"/>
        <w:rPr>
          <w:rFonts w:ascii="Times New Roman" w:eastAsia="Times New Roman" w:hAnsi="Times New Roman" w:cs="Times New Roman"/>
        </w:rPr>
      </w:pPr>
    </w:p>
    <w:p w14:paraId="701FF624" w14:textId="77777777" w:rsidR="007D6820" w:rsidRPr="007E38D1" w:rsidRDefault="007D6820" w:rsidP="007D6820">
      <w:pPr>
        <w:spacing w:after="240" w:line="240" w:lineRule="auto"/>
        <w:jc w:val="center"/>
        <w:rPr>
          <w:rFonts w:ascii="Times New Roman" w:eastAsia="Times New Roman" w:hAnsi="Times New Roman" w:cs="Times New Roman"/>
        </w:rPr>
      </w:pPr>
      <w:proofErr w:type="spellStart"/>
      <w:r w:rsidRPr="007E38D1">
        <w:rPr>
          <w:rFonts w:ascii="Times New Roman" w:eastAsia="Times New Roman" w:hAnsi="Times New Roman" w:cs="Times New Roman"/>
          <w:b/>
          <w:bCs/>
        </w:rPr>
        <w:t>Podugovaratelj</w:t>
      </w:r>
      <w:proofErr w:type="spellEnd"/>
      <w:r w:rsidRPr="007E38D1">
        <w:rPr>
          <w:rFonts w:ascii="Times New Roman" w:eastAsia="Times New Roman" w:hAnsi="Times New Roman" w:cs="Times New Roman"/>
          <w:b/>
          <w:bCs/>
        </w:rPr>
        <w:t>:</w:t>
      </w:r>
    </w:p>
    <w:p w14:paraId="1532B86B"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2336" behindDoc="1" locked="0" layoutInCell="1" allowOverlap="1" wp14:anchorId="246AB4DB" wp14:editId="2CA8F33A">
                <wp:simplePos x="0" y="0"/>
                <wp:positionH relativeFrom="page">
                  <wp:posOffset>810895</wp:posOffset>
                </wp:positionH>
                <wp:positionV relativeFrom="paragraph">
                  <wp:posOffset>-3810</wp:posOffset>
                </wp:positionV>
                <wp:extent cx="6101715" cy="1270"/>
                <wp:effectExtent l="10795" t="7620" r="12065" b="10160"/>
                <wp:wrapNone/>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24"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005308" id="Group 15" o:spid="_x0000_s1026" style="position:absolute;margin-left:63.85pt;margin-top:-.3pt;width:480.45pt;height:.1pt;z-index:-251654144;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AVDlK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rPr>
        <w:t>(tiskano upisati ime i prezime ovlaštene osobe ponuditelja)</w:t>
      </w:r>
    </w:p>
    <w:p w14:paraId="55D9A5BB" w14:textId="77777777"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4384" behindDoc="1" locked="0" layoutInCell="1" allowOverlap="1" wp14:anchorId="6887BE5A" wp14:editId="3A9E6B12">
                <wp:simplePos x="0" y="0"/>
                <wp:positionH relativeFrom="page">
                  <wp:posOffset>5115464</wp:posOffset>
                </wp:positionH>
                <wp:positionV relativeFrom="paragraph">
                  <wp:posOffset>342192</wp:posOffset>
                </wp:positionV>
                <wp:extent cx="1799303" cy="45719"/>
                <wp:effectExtent l="0" t="0" r="0" b="0"/>
                <wp:wrapNone/>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6"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7C11A0" id="Group 15" o:spid="_x0000_s1026" style="position:absolute;margin-left:402.8pt;margin-top:26.95pt;width:141.7pt;height:3.6pt;z-index:-25165209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3360" behindDoc="1" locked="0" layoutInCell="1" allowOverlap="1" wp14:anchorId="6A7E6C5A" wp14:editId="0F0F983B">
                <wp:simplePos x="0" y="0"/>
                <wp:positionH relativeFrom="page">
                  <wp:posOffset>782320</wp:posOffset>
                </wp:positionH>
                <wp:positionV relativeFrom="paragraph">
                  <wp:posOffset>17780</wp:posOffset>
                </wp:positionV>
                <wp:extent cx="6101715" cy="1270"/>
                <wp:effectExtent l="10795" t="8255" r="12065" b="9525"/>
                <wp:wrapNone/>
                <wp:docPr id="2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8"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07BB5" id="Group 13" o:spid="_x0000_s1026" style="position:absolute;margin-left:61.6pt;margin-top:1.4pt;width:480.45pt;height:.1pt;z-index:-251653120;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Paz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E/s9rP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" path="m,l9609,e" filled="f" strokeweight=".58pt">
                  <v:path arrowok="t" o:connecttype="custom" o:connectlocs="0,0;9609,0" o:connectangles="0,0"/>
                </v:shape>
                <w10:wrap anchorx="page"/>
              </v:group>
            </w:pict>
          </mc:Fallback>
        </mc:AlternateContent>
      </w:r>
    </w:p>
    <w:p w14:paraId="19B7CE01" w14:textId="77777777" w:rsidR="007D6820" w:rsidRPr="007E38D1" w:rsidRDefault="007D6820" w:rsidP="007D6820">
      <w:pPr>
        <w:spacing w:after="240" w:line="240" w:lineRule="auto"/>
        <w:ind w:left="6946"/>
        <w:jc w:val="center"/>
        <w:rPr>
          <w:rFonts w:ascii="Times New Roman" w:eastAsia="Times New Roman" w:hAnsi="Times New Roman" w:cs="Times New Roman"/>
        </w:rPr>
      </w:pPr>
      <w:r w:rsidRPr="007E38D1">
        <w:rPr>
          <w:rFonts w:ascii="Times New Roman" w:eastAsia="Times New Roman" w:hAnsi="Times New Roman" w:cs="Times New Roman"/>
        </w:rPr>
        <w:t>(pečat i potpis)</w:t>
      </w:r>
    </w:p>
    <w:p w14:paraId="3B66B263" w14:textId="79AD60C7" w:rsidR="007D6820" w:rsidRDefault="007D6820" w:rsidP="007D6820">
      <w:pPr>
        <w:spacing w:after="0" w:line="240" w:lineRule="auto"/>
        <w:jc w:val="both"/>
        <w:rPr>
          <w:rFonts w:ascii="Times New Roman" w:eastAsia="Times New Roman" w:hAnsi="Times New Roman" w:cs="Times New Roman"/>
        </w:rPr>
      </w:pPr>
    </w:p>
    <w:p w14:paraId="0B66B50C" w14:textId="77777777" w:rsidR="00356DA9" w:rsidRPr="007E38D1" w:rsidRDefault="00356DA9" w:rsidP="007D6820">
      <w:pPr>
        <w:spacing w:after="0" w:line="240" w:lineRule="auto"/>
        <w:jc w:val="both"/>
        <w:rPr>
          <w:rFonts w:ascii="Times New Roman" w:eastAsia="Times New Roman" w:hAnsi="Times New Roman" w:cs="Times New Roman"/>
        </w:rPr>
      </w:pPr>
    </w:p>
    <w:p w14:paraId="6DD65861"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 xml:space="preserve">Ponudbenom listu se prilaže broj priloga ovisno o broju </w:t>
      </w:r>
      <w:proofErr w:type="spellStart"/>
      <w:r w:rsidRPr="007E38D1">
        <w:rPr>
          <w:rFonts w:ascii="Times New Roman" w:eastAsia="Times New Roman" w:hAnsi="Times New Roman" w:cs="Times New Roman"/>
        </w:rPr>
        <w:t>podugovaratelja</w:t>
      </w:r>
      <w:proofErr w:type="spellEnd"/>
      <w:r w:rsidRPr="007E38D1">
        <w:rPr>
          <w:rFonts w:ascii="Times New Roman" w:eastAsia="Times New Roman" w:hAnsi="Times New Roman" w:cs="Times New Roman"/>
        </w:rPr>
        <w:t>.</w:t>
      </w:r>
    </w:p>
    <w:p w14:paraId="530967F7" w14:textId="77777777" w:rsidR="007D6820" w:rsidRPr="007E38D1" w:rsidRDefault="007D6820" w:rsidP="007D6820">
      <w:pPr>
        <w:spacing w:line="240" w:lineRule="auto"/>
        <w:rPr>
          <w:rFonts w:ascii="Times New Roman" w:eastAsia="Times New Roman" w:hAnsi="Times New Roman" w:cs="Times New Roman"/>
        </w:rPr>
      </w:pPr>
      <w:r w:rsidRPr="007E38D1">
        <w:rPr>
          <w:rFonts w:ascii="Times New Roman" w:eastAsia="Times New Roman" w:hAnsi="Times New Roman" w:cs="Times New Roman"/>
        </w:rPr>
        <w:br w:type="page"/>
      </w:r>
    </w:p>
    <w:p w14:paraId="2AE649C5" w14:textId="77777777" w:rsidR="007D6820" w:rsidRPr="007E38D1" w:rsidRDefault="007D6820" w:rsidP="007D6820">
      <w:pPr>
        <w:pageBreakBefore/>
        <w:widowControl w:val="0"/>
        <w:shd w:val="clear" w:color="auto" w:fill="FFFFFF"/>
        <w:suppressAutoHyphens/>
        <w:autoSpaceDN w:val="0"/>
        <w:spacing w:after="41" w:line="240" w:lineRule="auto"/>
        <w:ind w:left="8500"/>
        <w:textAlignment w:val="baseline"/>
        <w:rPr>
          <w:rFonts w:ascii="Times New Roman" w:eastAsia="Times New Roman" w:hAnsi="Times New Roman" w:cs="Times New Roman"/>
          <w:b/>
          <w:bCs/>
          <w:i/>
          <w:iCs/>
          <w:kern w:val="3"/>
          <w:lang w:val="en-US" w:bidi="en-US"/>
        </w:rPr>
      </w:pPr>
      <w:proofErr w:type="spellStart"/>
      <w:r w:rsidRPr="007E38D1">
        <w:rPr>
          <w:rFonts w:ascii="Times New Roman" w:eastAsia="Times New Roman" w:hAnsi="Times New Roman" w:cs="Times New Roman"/>
          <w:b/>
          <w:bCs/>
          <w:i/>
          <w:iCs/>
          <w:kern w:val="3"/>
          <w:lang w:val="en-US" w:bidi="en-US"/>
        </w:rPr>
        <w:lastRenderedPageBreak/>
        <w:t>Prilog</w:t>
      </w:r>
      <w:bookmarkEnd w:id="18"/>
      <w:proofErr w:type="spellEnd"/>
      <w:r w:rsidRPr="007E38D1">
        <w:rPr>
          <w:rFonts w:ascii="Times New Roman" w:eastAsia="Times New Roman" w:hAnsi="Times New Roman" w:cs="Times New Roman"/>
          <w:b/>
          <w:bCs/>
          <w:i/>
          <w:iCs/>
          <w:kern w:val="3"/>
          <w:lang w:val="en-US" w:bidi="en-US"/>
        </w:rPr>
        <w:t xml:space="preserve"> 2.</w:t>
      </w:r>
    </w:p>
    <w:p w14:paraId="5FA8D8A4" w14:textId="77777777" w:rsidR="007D6820" w:rsidRPr="007E38D1" w:rsidRDefault="007D6820" w:rsidP="007D6820">
      <w:pPr>
        <w:pStyle w:val="Default"/>
        <w:jc w:val="both"/>
        <w:rPr>
          <w:rFonts w:ascii="Times New Roman" w:hAnsi="Times New Roman" w:cs="Times New Roman"/>
          <w:color w:val="auto"/>
          <w:sz w:val="22"/>
          <w:szCs w:val="22"/>
        </w:rPr>
      </w:pPr>
    </w:p>
    <w:p w14:paraId="6B8BEFC1"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Temeljem članka 251. stavka 1. točke 1. i članka 265. stavka 2. Zakona o javnoj nabavi (Narodne novine, br. 120/2016), kao ovlaštena osoba za zastupanje gospodarskog subjekta dajem sljedeću:</w:t>
      </w:r>
    </w:p>
    <w:p w14:paraId="7279B9B1" w14:textId="77777777" w:rsidR="007D6820" w:rsidRPr="007E38D1" w:rsidRDefault="007D6820" w:rsidP="007D6820">
      <w:pPr>
        <w:pStyle w:val="Default"/>
        <w:jc w:val="both"/>
        <w:rPr>
          <w:rFonts w:ascii="Times New Roman" w:hAnsi="Times New Roman" w:cs="Times New Roman"/>
          <w:color w:val="auto"/>
          <w:sz w:val="22"/>
          <w:szCs w:val="22"/>
        </w:rPr>
      </w:pPr>
    </w:p>
    <w:p w14:paraId="42D5C1CC" w14:textId="77777777" w:rsidR="007D6820" w:rsidRPr="007E38D1" w:rsidRDefault="007D6820" w:rsidP="007D6820">
      <w:pPr>
        <w:pStyle w:val="Default"/>
        <w:jc w:val="both"/>
        <w:rPr>
          <w:rFonts w:ascii="Times New Roman" w:hAnsi="Times New Roman" w:cs="Times New Roman"/>
          <w:color w:val="auto"/>
          <w:sz w:val="22"/>
          <w:szCs w:val="22"/>
        </w:rPr>
      </w:pPr>
    </w:p>
    <w:p w14:paraId="1D788AC0" w14:textId="77777777" w:rsidR="007D6820" w:rsidRPr="007E38D1" w:rsidRDefault="007D6820" w:rsidP="007D6820">
      <w:pPr>
        <w:pStyle w:val="Default"/>
        <w:jc w:val="center"/>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I Z J A V U    O   N E K A Ž NJ A V A NJ U</w:t>
      </w:r>
    </w:p>
    <w:p w14:paraId="346FA0D9" w14:textId="77777777" w:rsidR="007D6820" w:rsidRPr="007E38D1" w:rsidRDefault="007D6820" w:rsidP="007D6820">
      <w:pPr>
        <w:pStyle w:val="Default"/>
        <w:jc w:val="center"/>
        <w:rPr>
          <w:rFonts w:ascii="Times New Roman" w:hAnsi="Times New Roman" w:cs="Times New Roman"/>
          <w:b/>
          <w:bCs/>
          <w:color w:val="auto"/>
          <w:sz w:val="22"/>
          <w:szCs w:val="22"/>
        </w:rPr>
      </w:pPr>
    </w:p>
    <w:p w14:paraId="397A680B"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kojom ja _________________________________ iz  ____________________________________________</w:t>
      </w:r>
    </w:p>
    <w:p w14:paraId="27F64537"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(ime i prezime)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(adresa stanovanja) </w:t>
      </w:r>
    </w:p>
    <w:p w14:paraId="2DCA12F1" w14:textId="77777777" w:rsidR="007D6820" w:rsidRPr="007E38D1" w:rsidRDefault="007D6820" w:rsidP="007D6820">
      <w:pPr>
        <w:pStyle w:val="Default"/>
        <w:jc w:val="both"/>
        <w:rPr>
          <w:rFonts w:ascii="Times New Roman" w:hAnsi="Times New Roman" w:cs="Times New Roman"/>
          <w:color w:val="auto"/>
          <w:sz w:val="22"/>
          <w:szCs w:val="22"/>
        </w:rPr>
      </w:pPr>
    </w:p>
    <w:p w14:paraId="3C4577B9"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broj identifikacijskog dokumenta __________________________ izdanog od ___________________________, </w:t>
      </w:r>
    </w:p>
    <w:p w14:paraId="500EDBAF" w14:textId="77777777" w:rsidR="007D6820" w:rsidRPr="007E38D1" w:rsidRDefault="007D6820" w:rsidP="007D6820">
      <w:pPr>
        <w:pStyle w:val="Default"/>
        <w:jc w:val="both"/>
        <w:rPr>
          <w:rFonts w:ascii="Times New Roman" w:hAnsi="Times New Roman" w:cs="Times New Roman"/>
          <w:color w:val="auto"/>
          <w:sz w:val="22"/>
          <w:szCs w:val="22"/>
        </w:rPr>
      </w:pPr>
    </w:p>
    <w:p w14:paraId="650E9C7E"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kao osoba iz članka 251. stavka 1. točke 1. Zakona o javnoj nabavi </w:t>
      </w:r>
      <w:r w:rsidRPr="007E38D1">
        <w:rPr>
          <w:rFonts w:ascii="Times New Roman" w:hAnsi="Times New Roman" w:cs="Times New Roman"/>
          <w:b/>
          <w:bCs/>
          <w:color w:val="auto"/>
          <w:sz w:val="22"/>
          <w:szCs w:val="22"/>
        </w:rPr>
        <w:t>za sebe i za gospodarski subjekt</w:t>
      </w:r>
      <w:r w:rsidRPr="007E38D1">
        <w:rPr>
          <w:rFonts w:ascii="Times New Roman" w:hAnsi="Times New Roman" w:cs="Times New Roman"/>
          <w:color w:val="auto"/>
          <w:sz w:val="22"/>
          <w:szCs w:val="22"/>
        </w:rPr>
        <w:t xml:space="preserve">: </w:t>
      </w:r>
    </w:p>
    <w:p w14:paraId="7C967865" w14:textId="77777777" w:rsidR="007D6820" w:rsidRPr="007E38D1" w:rsidRDefault="007D6820" w:rsidP="007D6820">
      <w:pPr>
        <w:pStyle w:val="Default"/>
        <w:jc w:val="both"/>
        <w:rPr>
          <w:rFonts w:ascii="Times New Roman" w:hAnsi="Times New Roman" w:cs="Times New Roman"/>
          <w:color w:val="auto"/>
          <w:sz w:val="22"/>
          <w:szCs w:val="22"/>
        </w:rPr>
      </w:pPr>
    </w:p>
    <w:p w14:paraId="3395A6BD"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_______________________________________________________________________________________ </w:t>
      </w:r>
    </w:p>
    <w:p w14:paraId="0F2A77CE" w14:textId="77777777" w:rsidR="007D6820" w:rsidRPr="007E38D1" w:rsidRDefault="007D6820" w:rsidP="007D6820">
      <w:pPr>
        <w:pStyle w:val="Default"/>
        <w:jc w:val="center"/>
        <w:rPr>
          <w:rFonts w:ascii="Times New Roman" w:hAnsi="Times New Roman" w:cs="Times New Roman"/>
          <w:color w:val="auto"/>
          <w:sz w:val="22"/>
          <w:szCs w:val="22"/>
        </w:rPr>
      </w:pPr>
      <w:r w:rsidRPr="007E38D1">
        <w:rPr>
          <w:rFonts w:ascii="Times New Roman" w:hAnsi="Times New Roman" w:cs="Times New Roman"/>
          <w:color w:val="auto"/>
          <w:sz w:val="22"/>
          <w:szCs w:val="22"/>
        </w:rPr>
        <w:t>(naziv i sjedište gospodarskog subjekta, OIB)</w:t>
      </w:r>
    </w:p>
    <w:p w14:paraId="6B42D6D3" w14:textId="77777777" w:rsidR="007D6820" w:rsidRPr="007E38D1" w:rsidRDefault="007D6820" w:rsidP="007D6820">
      <w:pPr>
        <w:pStyle w:val="Default"/>
        <w:jc w:val="both"/>
        <w:rPr>
          <w:rFonts w:ascii="Times New Roman" w:hAnsi="Times New Roman" w:cs="Times New Roman"/>
          <w:color w:val="auto"/>
          <w:sz w:val="22"/>
          <w:szCs w:val="22"/>
        </w:rPr>
      </w:pPr>
    </w:p>
    <w:p w14:paraId="7E38574E"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7E38D1">
        <w:rPr>
          <w:rFonts w:ascii="Times New Roman" w:hAnsi="Times New Roman" w:cs="Times New Roman"/>
          <w:color w:val="auto"/>
          <w:sz w:val="22"/>
          <w:szCs w:val="22"/>
        </w:rPr>
        <w:t>nastana</w:t>
      </w:r>
      <w:proofErr w:type="spellEnd"/>
      <w:r w:rsidRPr="007E38D1">
        <w:rPr>
          <w:rFonts w:ascii="Times New Roman" w:hAnsi="Times New Roman" w:cs="Times New Roman"/>
          <w:color w:val="auto"/>
          <w:sz w:val="22"/>
          <w:szCs w:val="22"/>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527A58E0" w14:textId="77777777" w:rsidR="007D6820" w:rsidRPr="007E38D1" w:rsidRDefault="007D6820" w:rsidP="007D6820">
      <w:pPr>
        <w:pStyle w:val="Default"/>
        <w:jc w:val="both"/>
        <w:rPr>
          <w:rFonts w:ascii="Times New Roman" w:hAnsi="Times New Roman" w:cs="Times New Roman"/>
          <w:color w:val="auto"/>
          <w:sz w:val="22"/>
          <w:szCs w:val="22"/>
        </w:rPr>
      </w:pPr>
    </w:p>
    <w:p w14:paraId="3AB067DC"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Kaznena djela za koja potvrđujemo da ne postoji pravomoćna presuda:</w:t>
      </w:r>
    </w:p>
    <w:p w14:paraId="1C8D3EA3" w14:textId="77777777" w:rsidR="007D6820" w:rsidRPr="007E38D1" w:rsidRDefault="007D6820" w:rsidP="007D6820">
      <w:pPr>
        <w:pStyle w:val="Default"/>
        <w:jc w:val="both"/>
        <w:rPr>
          <w:rFonts w:ascii="Times New Roman" w:hAnsi="Times New Roman" w:cs="Times New Roman"/>
          <w:color w:val="auto"/>
          <w:sz w:val="22"/>
          <w:szCs w:val="22"/>
        </w:rPr>
      </w:pPr>
    </w:p>
    <w:p w14:paraId="71A8B347" w14:textId="77777777" w:rsidR="007D6820" w:rsidRPr="007E38D1" w:rsidRDefault="007D6820" w:rsidP="007D6820">
      <w:pPr>
        <w:pStyle w:val="Default"/>
        <w:jc w:val="both"/>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a) sudjelovanje u zločinačkoj organizaciji, na temelju:</w:t>
      </w:r>
    </w:p>
    <w:p w14:paraId="6FF2903E"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328. (zločinačko udruženje) i članka 329. (počinjenje kaznenog djela u sastavu  zločinačkog udruženja) Kaznenog zakona i</w:t>
      </w:r>
    </w:p>
    <w:p w14:paraId="479498A1"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333. (udruživanje za počinjenje kaznenih djela), iz Kaznenog zakona (»Narodne novine«, br. 110/97., 27/98., 50/00., 129/00., 51/01., 111/03., 190/03., 105/04., 84/05., 71/06., 110/07., 152/08., 57/11., 77/11. i 143/12.);</w:t>
      </w:r>
    </w:p>
    <w:p w14:paraId="2AB026F1"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b/>
          <w:bCs/>
          <w:color w:val="auto"/>
          <w:sz w:val="22"/>
          <w:szCs w:val="22"/>
        </w:rPr>
        <w:t>b) korupciju, na temelju</w:t>
      </w:r>
      <w:r w:rsidRPr="007E38D1">
        <w:rPr>
          <w:rFonts w:ascii="Times New Roman" w:hAnsi="Times New Roman" w:cs="Times New Roman"/>
          <w:color w:val="auto"/>
          <w:sz w:val="22"/>
          <w:szCs w:val="22"/>
        </w:rPr>
        <w:t>:</w:t>
      </w:r>
    </w:p>
    <w:p w14:paraId="42D2A5D8"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6313573"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8DC386C" w14:textId="77777777" w:rsidR="007D6820" w:rsidRPr="007E38D1" w:rsidRDefault="007D6820" w:rsidP="007D6820">
      <w:pPr>
        <w:pStyle w:val="Default"/>
        <w:jc w:val="both"/>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c) prijevaru, na temelju:</w:t>
      </w:r>
    </w:p>
    <w:p w14:paraId="436D5130"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236. (prijevara), članka 247. (prijevara u gospodarskom poslovanju), članka 256. (utaja poreza ili carine) i članka 258. (subvencijska prijevara) Kaznenog zakona i</w:t>
      </w:r>
    </w:p>
    <w:p w14:paraId="53D082FE"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članka 224. (prijevara), članka 293. (prijevara u gospodarskom poslovanju) i članka 286. (utaja poreza i drugih davanja) iz Kaznenog zakona (»Narodne novine«, br. 110/97., 27/98., 50/00., 129/00., 51/01., 111/03., 190/03., 105/04., 84/05., 71/06., 110/07., 152/08., 57/11., 77/11. i 143/12.)</w:t>
      </w:r>
    </w:p>
    <w:p w14:paraId="013E1AFA"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w:t>
      </w:r>
    </w:p>
    <w:p w14:paraId="469D8DFC"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d) terorizam ili kaznena djela povezana s terorističkim aktivnostima, na temelju: </w:t>
      </w:r>
    </w:p>
    <w:p w14:paraId="255CD9FC"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lastRenderedPageBreak/>
        <w:t xml:space="preserve">- članka 97. (terorizam), članka 99. (javno poticanje na terorizam), članka 100. (novačenje za terorizam), članka 101. (obuka za terorizam) i članka 102. (terorističko udruženje) Kaznenog zakona </w:t>
      </w:r>
    </w:p>
    <w:p w14:paraId="76236AE4"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članka 169. (terorizam), članka 169.a (javno poticanje na terorizam) i članka 169.b (novačenje i obuka za terorizam) iz Kaznenog zakona (»Narodne novine«, br. 110/97., 27/98., 50/00., 129/00., 51/01., 111/03., 190/03., 105/04., 84/05., 71/06., 110/07., 152/08., 57/11., 77/11. i 143/12.) </w:t>
      </w:r>
    </w:p>
    <w:p w14:paraId="47C89E92"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e) pranje novca ili financiranje terorizma, na temelju: </w:t>
      </w:r>
    </w:p>
    <w:p w14:paraId="767816AF" w14:textId="77777777" w:rsidR="007D6820" w:rsidRPr="007E38D1" w:rsidRDefault="007D6820" w:rsidP="007D6820">
      <w:pPr>
        <w:autoSpaceDE w:val="0"/>
        <w:autoSpaceDN w:val="0"/>
        <w:adjustRightInd w:val="0"/>
        <w:spacing w:after="11" w:line="240" w:lineRule="auto"/>
        <w:ind w:firstLine="709"/>
        <w:jc w:val="both"/>
        <w:rPr>
          <w:rFonts w:ascii="Times New Roman" w:hAnsi="Times New Roman" w:cs="Times New Roman"/>
        </w:rPr>
      </w:pPr>
      <w:r w:rsidRPr="007E38D1">
        <w:rPr>
          <w:rFonts w:ascii="Times New Roman" w:hAnsi="Times New Roman" w:cs="Times New Roman"/>
        </w:rPr>
        <w:t xml:space="preserve">- članka 98. (financiranje terorizma) i članka 265. (pranje novca) Kaznenog zakona i </w:t>
      </w:r>
    </w:p>
    <w:p w14:paraId="780B3AFF"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članka 279. (pranje novca) iz Kaznenog zakona (»Narodne novine«, br. 110/97., 27/98., 50/00., 129/00., 51/01., 111/03., 190/03., 105/04., 84/05., 71/06., 110/07., 152/08., 57/11., 77/11. i 143/12.) </w:t>
      </w:r>
    </w:p>
    <w:p w14:paraId="61E3398D"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f) dječji rad ili druge oblike trgovanja ljudima, na temelju: </w:t>
      </w:r>
    </w:p>
    <w:p w14:paraId="6523CC3C" w14:textId="77777777" w:rsidR="007D6820" w:rsidRPr="007E38D1" w:rsidRDefault="007D6820" w:rsidP="007D6820">
      <w:pPr>
        <w:autoSpaceDE w:val="0"/>
        <w:autoSpaceDN w:val="0"/>
        <w:adjustRightInd w:val="0"/>
        <w:spacing w:after="11" w:line="240" w:lineRule="auto"/>
        <w:ind w:firstLine="709"/>
        <w:jc w:val="both"/>
        <w:rPr>
          <w:rFonts w:ascii="Times New Roman" w:hAnsi="Times New Roman" w:cs="Times New Roman"/>
        </w:rPr>
      </w:pPr>
      <w:r w:rsidRPr="007E38D1">
        <w:rPr>
          <w:rFonts w:ascii="Times New Roman" w:hAnsi="Times New Roman" w:cs="Times New Roman"/>
        </w:rPr>
        <w:t xml:space="preserve">- članka 106. (trgovanje ljudima) Kaznenog zakona </w:t>
      </w:r>
    </w:p>
    <w:p w14:paraId="295EF6DC"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r w:rsidRPr="007E38D1">
        <w:rPr>
          <w:rFonts w:ascii="Times New Roman" w:hAnsi="Times New Roman" w:cs="Times New Roman"/>
        </w:rPr>
        <w:t xml:space="preserve">- članka 175. (trgovanje ljudima i ropstvo) iz Kaznenog zakona (»Narodne novine«, br. 110/97., 27/98., 50/00., 129/00., 51/01., 111/03., 190/03., 105/04., 84/05., 71/06., 110/07., 152/08., 57/11., 77/11. i 143/12.) </w:t>
      </w:r>
    </w:p>
    <w:p w14:paraId="3B312054"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66B1F827"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5489CE80"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45C3F8A4"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U ___________, ___________ godine.</w:t>
      </w:r>
    </w:p>
    <w:p w14:paraId="0A2673E3" w14:textId="77777777" w:rsidR="007D6820" w:rsidRPr="007E38D1" w:rsidRDefault="007D6820" w:rsidP="007D6820">
      <w:pPr>
        <w:pStyle w:val="Default"/>
        <w:jc w:val="both"/>
        <w:rPr>
          <w:rFonts w:ascii="Times New Roman" w:hAnsi="Times New Roman" w:cs="Times New Roman"/>
          <w:color w:val="auto"/>
          <w:sz w:val="22"/>
          <w:szCs w:val="22"/>
        </w:rPr>
      </w:pPr>
    </w:p>
    <w:p w14:paraId="003889CF" w14:textId="77777777" w:rsidR="007D6820" w:rsidRPr="007E38D1" w:rsidRDefault="007D6820" w:rsidP="007D6820">
      <w:pPr>
        <w:pStyle w:val="Default"/>
        <w:jc w:val="both"/>
        <w:rPr>
          <w:rFonts w:ascii="Times New Roman" w:hAnsi="Times New Roman" w:cs="Times New Roman"/>
          <w:color w:val="auto"/>
          <w:sz w:val="22"/>
          <w:szCs w:val="22"/>
        </w:rPr>
      </w:pPr>
    </w:p>
    <w:p w14:paraId="140B8279" w14:textId="77777777" w:rsidR="007D6820" w:rsidRPr="007E38D1" w:rsidRDefault="007D6820" w:rsidP="007D6820">
      <w:pPr>
        <w:pStyle w:val="Default"/>
        <w:jc w:val="both"/>
        <w:rPr>
          <w:rFonts w:ascii="Times New Roman" w:hAnsi="Times New Roman" w:cs="Times New Roman"/>
          <w:color w:val="auto"/>
          <w:sz w:val="22"/>
          <w:szCs w:val="22"/>
        </w:rPr>
      </w:pPr>
    </w:p>
    <w:p w14:paraId="18991F3F"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__________________________________________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(ime, prezime osobe/a koja ima ovlasti zastupanja prema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sudskom ili odgovarajućem registru/statutu društva)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p>
    <w:p w14:paraId="45507A13" w14:textId="77777777" w:rsidR="007D6820" w:rsidRPr="007E38D1" w:rsidRDefault="007D6820" w:rsidP="007D6820">
      <w:pPr>
        <w:pStyle w:val="Default"/>
        <w:jc w:val="both"/>
        <w:rPr>
          <w:rFonts w:ascii="Times New Roman" w:hAnsi="Times New Roman" w:cs="Times New Roman"/>
          <w:color w:val="auto"/>
          <w:sz w:val="22"/>
          <w:szCs w:val="22"/>
        </w:rPr>
      </w:pPr>
    </w:p>
    <w:p w14:paraId="3B681429" w14:textId="77777777" w:rsidR="007D6820" w:rsidRPr="007E38D1" w:rsidRDefault="007D6820" w:rsidP="007D6820">
      <w:pPr>
        <w:pStyle w:val="Default"/>
        <w:jc w:val="both"/>
        <w:rPr>
          <w:rFonts w:ascii="Times New Roman" w:hAnsi="Times New Roman" w:cs="Times New Roman"/>
          <w:color w:val="auto"/>
          <w:sz w:val="22"/>
          <w:szCs w:val="22"/>
        </w:rPr>
      </w:pPr>
    </w:p>
    <w:p w14:paraId="22DA2C1B"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___________________________________________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(potpis osobe koja ima ovlasti zastupanja prema </w:t>
      </w:r>
    </w:p>
    <w:p w14:paraId="26DADF07"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sudskom ili odgovarajućem registru/statutu društva)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w:t>
      </w:r>
    </w:p>
    <w:p w14:paraId="35AAD381" w14:textId="77777777" w:rsidR="007D6820" w:rsidRPr="007E38D1" w:rsidRDefault="007D6820" w:rsidP="007D6820">
      <w:pPr>
        <w:pStyle w:val="Default"/>
        <w:jc w:val="both"/>
        <w:rPr>
          <w:rFonts w:ascii="Times New Roman" w:hAnsi="Times New Roman" w:cs="Times New Roman"/>
          <w:color w:val="auto"/>
          <w:sz w:val="22"/>
          <w:szCs w:val="22"/>
        </w:rPr>
      </w:pPr>
    </w:p>
    <w:p w14:paraId="7580CC09" w14:textId="77777777" w:rsidR="007D6820" w:rsidRPr="007E38D1" w:rsidRDefault="007D6820" w:rsidP="007D6820">
      <w:pPr>
        <w:pStyle w:val="Default"/>
        <w:jc w:val="both"/>
        <w:rPr>
          <w:rFonts w:ascii="Times New Roman" w:hAnsi="Times New Roman" w:cs="Times New Roman"/>
          <w:color w:val="auto"/>
          <w:sz w:val="22"/>
          <w:szCs w:val="22"/>
        </w:rPr>
      </w:pPr>
    </w:p>
    <w:p w14:paraId="69205CBE" w14:textId="77777777" w:rsidR="007D6820" w:rsidRPr="007E38D1" w:rsidRDefault="007D6820" w:rsidP="007D6820">
      <w:pPr>
        <w:pStyle w:val="Default"/>
        <w:jc w:val="both"/>
        <w:rPr>
          <w:rFonts w:ascii="Times New Roman" w:hAnsi="Times New Roman" w:cs="Times New Roman"/>
          <w:i/>
          <w:iCs/>
          <w:color w:val="auto"/>
          <w:sz w:val="22"/>
          <w:szCs w:val="22"/>
        </w:rPr>
      </w:pPr>
      <w:r w:rsidRPr="007E38D1">
        <w:rPr>
          <w:rFonts w:ascii="Times New Roman" w:hAnsi="Times New Roman" w:cs="Times New Roman"/>
          <w:b/>
          <w:bCs/>
          <w:i/>
          <w:iCs/>
          <w:color w:val="auto"/>
          <w:sz w:val="22"/>
          <w:szCs w:val="22"/>
        </w:rPr>
        <w:t xml:space="preserve">UPUTA: </w:t>
      </w:r>
      <w:r w:rsidRPr="007E38D1">
        <w:rPr>
          <w:rFonts w:ascii="Times New Roman" w:hAnsi="Times New Roman" w:cs="Times New Roman"/>
          <w:i/>
          <w:iCs/>
          <w:color w:val="auto"/>
          <w:sz w:val="22"/>
          <w:szCs w:val="22"/>
        </w:rPr>
        <w:t xml:space="preserve">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 i 75/20.)). </w:t>
      </w:r>
    </w:p>
    <w:p w14:paraId="1992DF62" w14:textId="77777777" w:rsidR="007D6820" w:rsidRPr="007E38D1" w:rsidRDefault="007D6820" w:rsidP="007D6820">
      <w:pPr>
        <w:pStyle w:val="Default"/>
        <w:jc w:val="both"/>
        <w:rPr>
          <w:rFonts w:ascii="Times New Roman" w:hAnsi="Times New Roman" w:cs="Times New Roman"/>
          <w:i/>
          <w:iCs/>
          <w:color w:val="auto"/>
          <w:sz w:val="22"/>
          <w:szCs w:val="22"/>
        </w:rPr>
      </w:pPr>
    </w:p>
    <w:p w14:paraId="32907DD5" w14:textId="77777777" w:rsidR="007D6820" w:rsidRPr="007E38D1" w:rsidRDefault="007D6820" w:rsidP="007D6820">
      <w:pPr>
        <w:widowControl w:val="0"/>
        <w:shd w:val="clear" w:color="auto" w:fill="FFFFFF"/>
        <w:suppressAutoHyphens/>
        <w:autoSpaceDN w:val="0"/>
        <w:spacing w:after="311" w:line="240" w:lineRule="auto"/>
        <w:textAlignment w:val="baseline"/>
        <w:rPr>
          <w:rFonts w:ascii="Times New Roman" w:hAnsi="Times New Roman" w:cs="Times New Roman"/>
        </w:rPr>
      </w:pPr>
    </w:p>
    <w:p w14:paraId="6C3815F0" w14:textId="77777777" w:rsidR="007D6820" w:rsidRPr="007E38D1" w:rsidRDefault="007D6820" w:rsidP="007D6820">
      <w:pPr>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br w:type="page"/>
      </w:r>
    </w:p>
    <w:p w14:paraId="3EAE95EB" w14:textId="77777777" w:rsidR="007D6820" w:rsidRPr="007E38D1" w:rsidRDefault="007D6820" w:rsidP="007D6820">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val="en-US" w:bidi="en-US"/>
        </w:rPr>
      </w:pPr>
      <w:proofErr w:type="spellStart"/>
      <w:r w:rsidRPr="007E38D1">
        <w:rPr>
          <w:rFonts w:ascii="Times New Roman" w:eastAsia="Times New Roman" w:hAnsi="Times New Roman" w:cs="Times New Roman"/>
          <w:b/>
          <w:bCs/>
          <w:kern w:val="3"/>
          <w:lang w:val="en-US" w:bidi="en-US"/>
        </w:rPr>
        <w:lastRenderedPageBreak/>
        <w:t>Prilog</w:t>
      </w:r>
      <w:proofErr w:type="spellEnd"/>
      <w:r w:rsidRPr="007E38D1">
        <w:rPr>
          <w:rFonts w:ascii="Times New Roman" w:eastAsia="Times New Roman" w:hAnsi="Times New Roman" w:cs="Times New Roman"/>
          <w:b/>
          <w:bCs/>
          <w:kern w:val="3"/>
          <w:lang w:val="en-US" w:bidi="en-US"/>
        </w:rPr>
        <w:t xml:space="preserve"> 3. </w:t>
      </w:r>
    </w:p>
    <w:p w14:paraId="4ABA2A6B"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p>
    <w:p w14:paraId="62FA20BD"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t>TROŠKOVNIK</w:t>
      </w:r>
    </w:p>
    <w:p w14:paraId="30C6D2A5" w14:textId="77777777" w:rsidR="007D6820" w:rsidRPr="007E38D1" w:rsidRDefault="007D6820" w:rsidP="007D6820">
      <w:pPr>
        <w:widowControl w:val="0"/>
        <w:shd w:val="clear" w:color="auto" w:fill="FFFFFF"/>
        <w:suppressAutoHyphens/>
        <w:autoSpaceDN w:val="0"/>
        <w:spacing w:after="311" w:line="240" w:lineRule="auto"/>
        <w:ind w:left="6860"/>
        <w:textAlignment w:val="baseline"/>
        <w:rPr>
          <w:rFonts w:ascii="Times New Roman" w:hAnsi="Times New Roman" w:cs="Times New Roman"/>
        </w:rPr>
      </w:pPr>
    </w:p>
    <w:p w14:paraId="568BD191"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Troškovnik u nestandardiziranom obliku u .</w:t>
      </w:r>
      <w:proofErr w:type="spellStart"/>
      <w:r w:rsidRPr="007E38D1">
        <w:rPr>
          <w:rFonts w:ascii="Times New Roman" w:hAnsi="Times New Roman" w:cs="Times New Roman"/>
        </w:rPr>
        <w:t>xls</w:t>
      </w:r>
      <w:proofErr w:type="spellEnd"/>
      <w:r w:rsidRPr="007E38D1">
        <w:rPr>
          <w:rFonts w:ascii="Times New Roman" w:hAnsi="Times New Roman" w:cs="Times New Roman"/>
        </w:rPr>
        <w:t xml:space="preserve"> formatu kao zaseban dokument nalazi se u prilogu ovog  Poziva na dostavu ponuda i čini  njegov sastavni dio. </w:t>
      </w:r>
    </w:p>
    <w:p w14:paraId="4CF38868"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Troškovnik mora biti popunjen na izvornom predlošku bez mijenjanja, ispravljanja i prepisivanja izvornog teksta. </w:t>
      </w:r>
    </w:p>
    <w:p w14:paraId="35C4EABA"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Jedinične cijene svake stavke Troškovnika i ukupna cijena moraju biti zaokružene na dvije decimale. </w:t>
      </w:r>
    </w:p>
    <w:p w14:paraId="5E6DBF74"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Jedinične i ukupne cijene se unose u kunama bez PDV-a, zaokružene na dvije decimale. </w:t>
      </w:r>
    </w:p>
    <w:p w14:paraId="3356B5D5"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Sve stavke Troškovnika moraju biti ispunjene. Prilikom popunjavanja Troškovnika gospodarski subjekti cijenu stavke izračunavaju kao umnožak količine stavke i jedinične cijene stavke.</w:t>
      </w:r>
    </w:p>
    <w:p w14:paraId="208A8D6A"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 U Troškovniku se ne smiju mijenjati količine, jedinice mjere niti opisi pojedinih stavki Troškovnika.</w:t>
      </w:r>
    </w:p>
    <w:p w14:paraId="7E5FD799"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 Cijena ponude izražava se za cjelokupni predmet nabave.</w:t>
      </w:r>
    </w:p>
    <w:p w14:paraId="3DDEFC59" w14:textId="77777777" w:rsidR="007D6820" w:rsidRPr="007E38D1" w:rsidRDefault="007D6820" w:rsidP="007D6820">
      <w:pPr>
        <w:rPr>
          <w:rFonts w:ascii="Times New Roman" w:hAnsi="Times New Roman" w:cs="Times New Roman"/>
        </w:rPr>
      </w:pPr>
    </w:p>
    <w:p w14:paraId="1E54F437" w14:textId="2E83AE3C" w:rsidR="009A4A0D" w:rsidRPr="009A3904" w:rsidRDefault="009A4A0D" w:rsidP="007D6820">
      <w:pPr>
        <w:widowControl w:val="0"/>
        <w:suppressAutoHyphens/>
        <w:autoSpaceDN w:val="0"/>
        <w:spacing w:after="0" w:line="240" w:lineRule="auto"/>
        <w:jc w:val="both"/>
        <w:textAlignment w:val="baseline"/>
        <w:rPr>
          <w:rFonts w:ascii="Arial Narrow" w:hAnsi="Arial Narrow"/>
        </w:rPr>
      </w:pPr>
    </w:p>
    <w:sectPr w:rsidR="009A4A0D" w:rsidRPr="009A3904" w:rsidSect="007D6820">
      <w:pgSz w:w="11906" w:h="16838"/>
      <w:pgMar w:top="1134" w:right="1134" w:bottom="1134"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ndale Sans UI">
    <w:altName w:val="Calibri"/>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89D990"/>
    <w:multiLevelType w:val="hybridMultilevel"/>
    <w:tmpl w:val="0F2B6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5B4D50"/>
    <w:multiLevelType w:val="hybridMultilevel"/>
    <w:tmpl w:val="A52738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84BA4"/>
    <w:multiLevelType w:val="hybridMultilevel"/>
    <w:tmpl w:val="1176304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5A245FE"/>
    <w:multiLevelType w:val="hybridMultilevel"/>
    <w:tmpl w:val="CBFE729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5"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07D7637F"/>
    <w:multiLevelType w:val="hybridMultilevel"/>
    <w:tmpl w:val="B19C2F56"/>
    <w:lvl w:ilvl="0" w:tplc="07302E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BC54DA"/>
    <w:multiLevelType w:val="hybridMultilevel"/>
    <w:tmpl w:val="84482E70"/>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0F601497"/>
    <w:multiLevelType w:val="multilevel"/>
    <w:tmpl w:val="4A88BA4E"/>
    <w:styleLink w:val="WWNum8"/>
    <w:lvl w:ilvl="0">
      <w:start w:val="100"/>
      <w:numFmt w:val="lowerRoman"/>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123F22DA"/>
    <w:multiLevelType w:val="multilevel"/>
    <w:tmpl w:val="6870E93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1" w15:restartNumberingAfterBreak="0">
    <w:nsid w:val="1F140597"/>
    <w:multiLevelType w:val="hybridMultilevel"/>
    <w:tmpl w:val="64D2343A"/>
    <w:lvl w:ilvl="0" w:tplc="041A000D">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2" w15:restartNumberingAfterBreak="0">
    <w:nsid w:val="28353723"/>
    <w:multiLevelType w:val="hybridMultilevel"/>
    <w:tmpl w:val="A9746E70"/>
    <w:lvl w:ilvl="0" w:tplc="041A0009">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AC05486"/>
    <w:multiLevelType w:val="multilevel"/>
    <w:tmpl w:val="9EA0F08E"/>
    <w:styleLink w:val="WWNum6"/>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 w15:restartNumberingAfterBreak="0">
    <w:nsid w:val="3616392D"/>
    <w:multiLevelType w:val="hybridMultilevel"/>
    <w:tmpl w:val="8BF0FEF6"/>
    <w:lvl w:ilvl="0" w:tplc="374CACE0">
      <w:numFmt w:val="bullet"/>
      <w:lvlText w:val="-"/>
      <w:lvlJc w:val="righ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5" w15:restartNumberingAfterBreak="0">
    <w:nsid w:val="41470DB9"/>
    <w:multiLevelType w:val="multilevel"/>
    <w:tmpl w:val="47E46DBE"/>
    <w:styleLink w:val="WWNum10"/>
    <w:lvl w:ilvl="0">
      <w:start w:val="1"/>
      <w:numFmt w:val="lowerLetter"/>
      <w:lvlText w:val="(%1)"/>
      <w:lvlJc w:val="left"/>
      <w:pPr>
        <w:ind w:left="720" w:hanging="360"/>
      </w:pPr>
      <w:rPr>
        <w:rFonts w:eastAsia="Segoe UI" w:cs="Segoe UI"/>
        <w:b/>
        <w:bCs/>
        <w:i w:val="0"/>
        <w:iCs w:val="0"/>
        <w:caps w:val="0"/>
        <w:smallCaps w:val="0"/>
        <w:strike w:val="0"/>
        <w:dstrike w:val="0"/>
        <w:color w:val="000000"/>
        <w:spacing w:val="0"/>
        <w:w w:val="100"/>
        <w:sz w:val="18"/>
        <w:szCs w:val="18"/>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 w15:restartNumberingAfterBreak="0">
    <w:nsid w:val="46D1789B"/>
    <w:multiLevelType w:val="multilevel"/>
    <w:tmpl w:val="69FC857C"/>
    <w:styleLink w:val="WWNum5"/>
    <w:lvl w:ilvl="0">
      <w:start w:val="2"/>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 w15:restartNumberingAfterBreak="0">
    <w:nsid w:val="5B994705"/>
    <w:multiLevelType w:val="hybridMultilevel"/>
    <w:tmpl w:val="63DECD42"/>
    <w:lvl w:ilvl="0" w:tplc="FAC4F316">
      <w:start w:val="1"/>
      <w:numFmt w:val="lowerLetter"/>
      <w:lvlText w:val="%1)"/>
      <w:lvlJc w:val="left"/>
      <w:pPr>
        <w:ind w:left="720" w:hanging="360"/>
      </w:pPr>
      <w:rPr>
        <w:rFonts w:asciiTheme="minorHAnsi" w:eastAsia="Times New Roman" w:hAnsiTheme="minorHAnsi" w:cs="Tahoma"/>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97A2F3A"/>
    <w:multiLevelType w:val="hybridMultilevel"/>
    <w:tmpl w:val="C406B608"/>
    <w:lvl w:ilvl="0" w:tplc="498E46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77C63796"/>
    <w:multiLevelType w:val="multilevel"/>
    <w:tmpl w:val="5DA61C24"/>
    <w:styleLink w:val="WWNum3"/>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 w15:restartNumberingAfterBreak="0">
    <w:nsid w:val="7A02708A"/>
    <w:multiLevelType w:val="multilevel"/>
    <w:tmpl w:val="3D8EEF0E"/>
    <w:styleLink w:val="WWNum9"/>
    <w:lvl w:ilvl="0">
      <w:start w:val="4"/>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 w15:restartNumberingAfterBreak="0">
    <w:nsid w:val="7B6409EA"/>
    <w:multiLevelType w:val="multilevel"/>
    <w:tmpl w:val="0B54EE5E"/>
    <w:styleLink w:val="WWNum7"/>
    <w:lvl w:ilvl="0">
      <w:numFmt w:val="bullet"/>
      <w:lvlText w:val="-"/>
      <w:lvlJc w:val="left"/>
      <w:pPr>
        <w:ind w:left="720" w:hanging="360"/>
      </w:pPr>
      <w:rPr>
        <w:rFonts w:ascii="Segoe UI" w:eastAsia="Segoe UI" w:hAnsi="Segoe UI" w:cs="Segoe UI"/>
        <w:b/>
        <w:bCs/>
        <w:i w:val="0"/>
        <w:iCs w:val="0"/>
        <w:caps w:val="0"/>
        <w:smallCaps w:val="0"/>
        <w:strike w:val="0"/>
        <w:dstrike w:val="0"/>
        <w:color w:val="000000"/>
        <w:spacing w:val="0"/>
        <w:w w:val="100"/>
        <w:sz w:val="18"/>
        <w:szCs w:val="18"/>
        <w:u w:val="none"/>
      </w:rPr>
    </w:lvl>
    <w:lvl w:ilvl="1">
      <w:start w:val="2"/>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19"/>
  </w:num>
  <w:num w:numId="2">
    <w:abstractNumId w:val="3"/>
  </w:num>
  <w:num w:numId="3">
    <w:abstractNumId w:val="16"/>
  </w:num>
  <w:num w:numId="4">
    <w:abstractNumId w:val="13"/>
  </w:num>
  <w:num w:numId="5">
    <w:abstractNumId w:val="21"/>
  </w:num>
  <w:num w:numId="6">
    <w:abstractNumId w:val="8"/>
  </w:num>
  <w:num w:numId="7">
    <w:abstractNumId w:val="20"/>
  </w:num>
  <w:num w:numId="8">
    <w:abstractNumId w:val="15"/>
  </w:num>
  <w:num w:numId="9">
    <w:abstractNumId w:val="19"/>
  </w:num>
  <w:num w:numId="10">
    <w:abstractNumId w:val="3"/>
    <w:lvlOverride w:ilvl="0">
      <w:startOverride w:val="2"/>
    </w:lvlOverride>
  </w:num>
  <w:num w:numId="11">
    <w:abstractNumId w:val="16"/>
    <w:lvlOverride w:ilvl="0">
      <w:startOverride w:val="2"/>
    </w:lvlOverride>
  </w:num>
  <w:num w:numId="12">
    <w:abstractNumId w:val="13"/>
    <w:lvlOverride w:ilvl="0">
      <w:startOverride w:val="1"/>
    </w:lvlOverride>
  </w:num>
  <w:num w:numId="13">
    <w:abstractNumId w:val="21"/>
  </w:num>
  <w:num w:numId="14">
    <w:abstractNumId w:val="8"/>
    <w:lvlOverride w:ilvl="0">
      <w:startOverride w:val="100"/>
    </w:lvlOverride>
  </w:num>
  <w:num w:numId="15">
    <w:abstractNumId w:val="20"/>
    <w:lvlOverride w:ilvl="0">
      <w:startOverride w:val="4"/>
    </w:lvlOverride>
  </w:num>
  <w:num w:numId="16">
    <w:abstractNumId w:val="15"/>
    <w:lvlOverride w:ilvl="0">
      <w:startOverride w:val="1"/>
    </w:lvlOverride>
  </w:num>
  <w:num w:numId="17">
    <w:abstractNumId w:val="9"/>
  </w:num>
  <w:num w:numId="18">
    <w:abstractNumId w:val="6"/>
  </w:num>
  <w:num w:numId="19">
    <w:abstractNumId w:val="17"/>
  </w:num>
  <w:num w:numId="20">
    <w:abstractNumId w:val="4"/>
  </w:num>
  <w:num w:numId="21">
    <w:abstractNumId w:val="18"/>
  </w:num>
  <w:num w:numId="22">
    <w:abstractNumId w:val="12"/>
  </w:num>
  <w:num w:numId="23">
    <w:abstractNumId w:val="10"/>
  </w:num>
  <w:num w:numId="24">
    <w:abstractNumId w:val="14"/>
  </w:num>
  <w:num w:numId="25">
    <w:abstractNumId w:val="2"/>
  </w:num>
  <w:num w:numId="26">
    <w:abstractNumId w:val="0"/>
  </w:num>
  <w:num w:numId="27">
    <w:abstractNumId w:val="1"/>
  </w:num>
  <w:num w:numId="28">
    <w:abstractNumId w:val="7"/>
  </w:num>
  <w:num w:numId="29">
    <w:abstractNumId w:val="5"/>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183"/>
    <w:rsid w:val="0002409C"/>
    <w:rsid w:val="00030E06"/>
    <w:rsid w:val="00035CAC"/>
    <w:rsid w:val="00084A6D"/>
    <w:rsid w:val="00090C24"/>
    <w:rsid w:val="000A0D87"/>
    <w:rsid w:val="000A7AFA"/>
    <w:rsid w:val="000C29E5"/>
    <w:rsid w:val="000D2D2C"/>
    <w:rsid w:val="000E179A"/>
    <w:rsid w:val="00100C57"/>
    <w:rsid w:val="0010482A"/>
    <w:rsid w:val="001356E8"/>
    <w:rsid w:val="00142BC4"/>
    <w:rsid w:val="00147CA9"/>
    <w:rsid w:val="001679D3"/>
    <w:rsid w:val="00187DA7"/>
    <w:rsid w:val="0019763B"/>
    <w:rsid w:val="001B5778"/>
    <w:rsid w:val="001D089B"/>
    <w:rsid w:val="001E1032"/>
    <w:rsid w:val="001E4A89"/>
    <w:rsid w:val="001F3CC7"/>
    <w:rsid w:val="001F44E4"/>
    <w:rsid w:val="00200257"/>
    <w:rsid w:val="00225DEC"/>
    <w:rsid w:val="00227142"/>
    <w:rsid w:val="00227C20"/>
    <w:rsid w:val="00230D1C"/>
    <w:rsid w:val="00234BE4"/>
    <w:rsid w:val="00240F97"/>
    <w:rsid w:val="0024472E"/>
    <w:rsid w:val="002510DB"/>
    <w:rsid w:val="00261092"/>
    <w:rsid w:val="00261657"/>
    <w:rsid w:val="00270515"/>
    <w:rsid w:val="002871BE"/>
    <w:rsid w:val="0029211A"/>
    <w:rsid w:val="002B23E5"/>
    <w:rsid w:val="002D0DEE"/>
    <w:rsid w:val="002F5346"/>
    <w:rsid w:val="0030763E"/>
    <w:rsid w:val="00307DF9"/>
    <w:rsid w:val="003122A8"/>
    <w:rsid w:val="0031444C"/>
    <w:rsid w:val="00324183"/>
    <w:rsid w:val="00344A84"/>
    <w:rsid w:val="003540F8"/>
    <w:rsid w:val="00355817"/>
    <w:rsid w:val="00356DA9"/>
    <w:rsid w:val="00372B98"/>
    <w:rsid w:val="00373E29"/>
    <w:rsid w:val="003A3092"/>
    <w:rsid w:val="003A54E3"/>
    <w:rsid w:val="003C37C7"/>
    <w:rsid w:val="003D66B3"/>
    <w:rsid w:val="003E2870"/>
    <w:rsid w:val="003F329B"/>
    <w:rsid w:val="003F5041"/>
    <w:rsid w:val="00412CD6"/>
    <w:rsid w:val="004606ED"/>
    <w:rsid w:val="00476CC6"/>
    <w:rsid w:val="00482D54"/>
    <w:rsid w:val="00494608"/>
    <w:rsid w:val="00497B6E"/>
    <w:rsid w:val="004B7D6E"/>
    <w:rsid w:val="004C00A0"/>
    <w:rsid w:val="004C3FB5"/>
    <w:rsid w:val="004D1C06"/>
    <w:rsid w:val="004D472C"/>
    <w:rsid w:val="004D5DD4"/>
    <w:rsid w:val="00522975"/>
    <w:rsid w:val="00522A43"/>
    <w:rsid w:val="00527DDB"/>
    <w:rsid w:val="0054393B"/>
    <w:rsid w:val="0055008B"/>
    <w:rsid w:val="00565865"/>
    <w:rsid w:val="005659D4"/>
    <w:rsid w:val="00575A5E"/>
    <w:rsid w:val="005822B4"/>
    <w:rsid w:val="005826DD"/>
    <w:rsid w:val="005A3E44"/>
    <w:rsid w:val="005C2EA7"/>
    <w:rsid w:val="005C772D"/>
    <w:rsid w:val="0060257A"/>
    <w:rsid w:val="006076CA"/>
    <w:rsid w:val="006179FE"/>
    <w:rsid w:val="006250AA"/>
    <w:rsid w:val="00651CB9"/>
    <w:rsid w:val="00666183"/>
    <w:rsid w:val="00666480"/>
    <w:rsid w:val="00666533"/>
    <w:rsid w:val="00693341"/>
    <w:rsid w:val="006A51DF"/>
    <w:rsid w:val="006A78BE"/>
    <w:rsid w:val="006B43CC"/>
    <w:rsid w:val="006F2D79"/>
    <w:rsid w:val="006F3BDE"/>
    <w:rsid w:val="00705FAE"/>
    <w:rsid w:val="007148A7"/>
    <w:rsid w:val="00715E8A"/>
    <w:rsid w:val="007236E4"/>
    <w:rsid w:val="007313A9"/>
    <w:rsid w:val="007314B3"/>
    <w:rsid w:val="00734D70"/>
    <w:rsid w:val="00745FA1"/>
    <w:rsid w:val="007462FA"/>
    <w:rsid w:val="0076071E"/>
    <w:rsid w:val="007654DE"/>
    <w:rsid w:val="007832F9"/>
    <w:rsid w:val="00793821"/>
    <w:rsid w:val="007B39F3"/>
    <w:rsid w:val="007D6820"/>
    <w:rsid w:val="007E3067"/>
    <w:rsid w:val="007F2310"/>
    <w:rsid w:val="00804B68"/>
    <w:rsid w:val="00806CAC"/>
    <w:rsid w:val="00844DB3"/>
    <w:rsid w:val="00851E77"/>
    <w:rsid w:val="00867A75"/>
    <w:rsid w:val="00867D53"/>
    <w:rsid w:val="00893273"/>
    <w:rsid w:val="0089385B"/>
    <w:rsid w:val="008C0C5A"/>
    <w:rsid w:val="008E1069"/>
    <w:rsid w:val="008F6252"/>
    <w:rsid w:val="00924134"/>
    <w:rsid w:val="0094570C"/>
    <w:rsid w:val="0095448F"/>
    <w:rsid w:val="00964C7C"/>
    <w:rsid w:val="00970E0A"/>
    <w:rsid w:val="00986435"/>
    <w:rsid w:val="009864B9"/>
    <w:rsid w:val="00996C3A"/>
    <w:rsid w:val="009A3904"/>
    <w:rsid w:val="009A4A0D"/>
    <w:rsid w:val="009B059E"/>
    <w:rsid w:val="009C5AD6"/>
    <w:rsid w:val="009F3B26"/>
    <w:rsid w:val="00A0474F"/>
    <w:rsid w:val="00A14F22"/>
    <w:rsid w:val="00A2461C"/>
    <w:rsid w:val="00A340D5"/>
    <w:rsid w:val="00A4291D"/>
    <w:rsid w:val="00A8166D"/>
    <w:rsid w:val="00A825D3"/>
    <w:rsid w:val="00A829E9"/>
    <w:rsid w:val="00AA2080"/>
    <w:rsid w:val="00AB74AC"/>
    <w:rsid w:val="00AE77EB"/>
    <w:rsid w:val="00AF1E11"/>
    <w:rsid w:val="00AF4122"/>
    <w:rsid w:val="00B26B23"/>
    <w:rsid w:val="00B4047C"/>
    <w:rsid w:val="00B55B76"/>
    <w:rsid w:val="00B67D2B"/>
    <w:rsid w:val="00B703C6"/>
    <w:rsid w:val="00B71715"/>
    <w:rsid w:val="00B71D05"/>
    <w:rsid w:val="00B8600A"/>
    <w:rsid w:val="00B932A6"/>
    <w:rsid w:val="00BD4384"/>
    <w:rsid w:val="00BE6E43"/>
    <w:rsid w:val="00BF2532"/>
    <w:rsid w:val="00C02C2B"/>
    <w:rsid w:val="00C05C47"/>
    <w:rsid w:val="00C108DD"/>
    <w:rsid w:val="00C351B9"/>
    <w:rsid w:val="00C4325B"/>
    <w:rsid w:val="00C438EF"/>
    <w:rsid w:val="00C573FA"/>
    <w:rsid w:val="00C855DF"/>
    <w:rsid w:val="00C910C6"/>
    <w:rsid w:val="00C93BBE"/>
    <w:rsid w:val="00C9468D"/>
    <w:rsid w:val="00CA3356"/>
    <w:rsid w:val="00CB03FC"/>
    <w:rsid w:val="00CD0A6B"/>
    <w:rsid w:val="00CF031C"/>
    <w:rsid w:val="00CF1500"/>
    <w:rsid w:val="00CF6396"/>
    <w:rsid w:val="00D00BF5"/>
    <w:rsid w:val="00D05A12"/>
    <w:rsid w:val="00D101EA"/>
    <w:rsid w:val="00D20D32"/>
    <w:rsid w:val="00D21630"/>
    <w:rsid w:val="00D44475"/>
    <w:rsid w:val="00D523E2"/>
    <w:rsid w:val="00D65208"/>
    <w:rsid w:val="00D77079"/>
    <w:rsid w:val="00D809D4"/>
    <w:rsid w:val="00D82D33"/>
    <w:rsid w:val="00D93291"/>
    <w:rsid w:val="00DA27A4"/>
    <w:rsid w:val="00DC63C6"/>
    <w:rsid w:val="00DC7591"/>
    <w:rsid w:val="00DD5AB5"/>
    <w:rsid w:val="00DE4CE1"/>
    <w:rsid w:val="00E021E8"/>
    <w:rsid w:val="00E0727B"/>
    <w:rsid w:val="00E32697"/>
    <w:rsid w:val="00E44BAA"/>
    <w:rsid w:val="00E50CA9"/>
    <w:rsid w:val="00E55279"/>
    <w:rsid w:val="00E55BC2"/>
    <w:rsid w:val="00E81819"/>
    <w:rsid w:val="00E96125"/>
    <w:rsid w:val="00EB2F3D"/>
    <w:rsid w:val="00EB7767"/>
    <w:rsid w:val="00EC35F4"/>
    <w:rsid w:val="00ED38A7"/>
    <w:rsid w:val="00ED38B5"/>
    <w:rsid w:val="00EE4633"/>
    <w:rsid w:val="00F12249"/>
    <w:rsid w:val="00F357FC"/>
    <w:rsid w:val="00F35E8A"/>
    <w:rsid w:val="00F45172"/>
    <w:rsid w:val="00F835BE"/>
    <w:rsid w:val="00F87036"/>
    <w:rsid w:val="00F94838"/>
    <w:rsid w:val="00F96F0C"/>
    <w:rsid w:val="00FA3A5E"/>
    <w:rsid w:val="00FA4EC9"/>
    <w:rsid w:val="00FB7855"/>
    <w:rsid w:val="00FC436B"/>
    <w:rsid w:val="00FC464B"/>
    <w:rsid w:val="00FE2A5A"/>
    <w:rsid w:val="00FF27AA"/>
    <w:rsid w:val="00FF6E56"/>
    <w:rsid w:val="00FF75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99D33"/>
  <w15:chartTrackingRefBased/>
  <w15:docId w15:val="{E0FB7663-8057-4A00-980A-0232B64C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82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WWNum3">
    <w:name w:val="WWNum3"/>
    <w:basedOn w:val="Bezpopisa"/>
    <w:rsid w:val="00867D53"/>
    <w:pPr>
      <w:numPr>
        <w:numId w:val="1"/>
      </w:numPr>
    </w:pPr>
  </w:style>
  <w:style w:type="numbering" w:customStyle="1" w:styleId="WWNum4">
    <w:name w:val="WWNum4"/>
    <w:basedOn w:val="Bezpopisa"/>
    <w:rsid w:val="00867D53"/>
    <w:pPr>
      <w:numPr>
        <w:numId w:val="2"/>
      </w:numPr>
    </w:pPr>
  </w:style>
  <w:style w:type="numbering" w:customStyle="1" w:styleId="WWNum5">
    <w:name w:val="WWNum5"/>
    <w:basedOn w:val="Bezpopisa"/>
    <w:rsid w:val="00867D53"/>
    <w:pPr>
      <w:numPr>
        <w:numId w:val="3"/>
      </w:numPr>
    </w:pPr>
  </w:style>
  <w:style w:type="numbering" w:customStyle="1" w:styleId="WWNum6">
    <w:name w:val="WWNum6"/>
    <w:basedOn w:val="Bezpopisa"/>
    <w:rsid w:val="00867D53"/>
    <w:pPr>
      <w:numPr>
        <w:numId w:val="4"/>
      </w:numPr>
    </w:pPr>
  </w:style>
  <w:style w:type="numbering" w:customStyle="1" w:styleId="WWNum7">
    <w:name w:val="WWNum7"/>
    <w:basedOn w:val="Bezpopisa"/>
    <w:rsid w:val="00867D53"/>
    <w:pPr>
      <w:numPr>
        <w:numId w:val="5"/>
      </w:numPr>
    </w:pPr>
  </w:style>
  <w:style w:type="numbering" w:customStyle="1" w:styleId="WWNum8">
    <w:name w:val="WWNum8"/>
    <w:basedOn w:val="Bezpopisa"/>
    <w:rsid w:val="00867D53"/>
    <w:pPr>
      <w:numPr>
        <w:numId w:val="6"/>
      </w:numPr>
    </w:pPr>
  </w:style>
  <w:style w:type="numbering" w:customStyle="1" w:styleId="WWNum9">
    <w:name w:val="WWNum9"/>
    <w:basedOn w:val="Bezpopisa"/>
    <w:rsid w:val="00867D53"/>
    <w:pPr>
      <w:numPr>
        <w:numId w:val="7"/>
      </w:numPr>
    </w:pPr>
  </w:style>
  <w:style w:type="numbering" w:customStyle="1" w:styleId="WWNum10">
    <w:name w:val="WWNum10"/>
    <w:basedOn w:val="Bezpopisa"/>
    <w:rsid w:val="00867D53"/>
    <w:pPr>
      <w:numPr>
        <w:numId w:val="8"/>
      </w:numPr>
    </w:p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C93BBE"/>
    <w:pPr>
      <w:ind w:left="720"/>
      <w:contextualSpacing/>
    </w:pPr>
  </w:style>
  <w:style w:type="paragraph" w:styleId="Tekstbalonia">
    <w:name w:val="Balloon Text"/>
    <w:basedOn w:val="Normal"/>
    <w:link w:val="TekstbaloniaChar"/>
    <w:uiPriority w:val="99"/>
    <w:semiHidden/>
    <w:unhideWhenUsed/>
    <w:rsid w:val="00AF41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4122"/>
    <w:rPr>
      <w:rFonts w:ascii="Segoe UI" w:hAnsi="Segoe UI" w:cs="Segoe UI"/>
      <w:sz w:val="18"/>
      <w:szCs w:val="18"/>
    </w:rPr>
  </w:style>
  <w:style w:type="table" w:styleId="Reetkatablice">
    <w:name w:val="Table Grid"/>
    <w:basedOn w:val="Obinatablica"/>
    <w:rsid w:val="004D1C06"/>
    <w:pPr>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4D1C06"/>
  </w:style>
  <w:style w:type="paragraph" w:customStyle="1" w:styleId="Default">
    <w:name w:val="Default"/>
    <w:rsid w:val="00C438EF"/>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CA3356"/>
    <w:rPr>
      <w:color w:val="0563C1" w:themeColor="hyperlink"/>
      <w:u w:val="single"/>
    </w:rPr>
  </w:style>
  <w:style w:type="character" w:styleId="Nerijeenospominjanje">
    <w:name w:val="Unresolved Mention"/>
    <w:basedOn w:val="Zadanifontodlomka"/>
    <w:uiPriority w:val="99"/>
    <w:semiHidden/>
    <w:unhideWhenUsed/>
    <w:rsid w:val="00CA3356"/>
    <w:rPr>
      <w:color w:val="605E5C"/>
      <w:shd w:val="clear" w:color="auto" w:fill="E1DFDD"/>
    </w:rPr>
  </w:style>
  <w:style w:type="paragraph" w:customStyle="1" w:styleId="Tijeloteksta6">
    <w:name w:val="Tijelo teksta6"/>
    <w:basedOn w:val="Normal"/>
    <w:rsid w:val="007D6820"/>
    <w:pPr>
      <w:widowControl w:val="0"/>
      <w:shd w:val="clear" w:color="auto" w:fill="FFFFFF"/>
      <w:suppressAutoHyphens/>
      <w:autoSpaceDN w:val="0"/>
      <w:spacing w:after="420" w:line="250" w:lineRule="exact"/>
      <w:ind w:hanging="500"/>
      <w:textAlignment w:val="baseline"/>
    </w:pPr>
    <w:rPr>
      <w:rFonts w:ascii="Times New Roman" w:eastAsia="Times New Roman" w:hAnsi="Times New Roman" w:cs="Times New Roman"/>
      <w:kern w:val="3"/>
      <w:sz w:val="21"/>
      <w:szCs w:val="21"/>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76926">
      <w:bodyDiv w:val="1"/>
      <w:marLeft w:val="0"/>
      <w:marRight w:val="0"/>
      <w:marTop w:val="0"/>
      <w:marBottom w:val="0"/>
      <w:divBdr>
        <w:top w:val="none" w:sz="0" w:space="0" w:color="auto"/>
        <w:left w:val="none" w:sz="0" w:space="0" w:color="auto"/>
        <w:bottom w:val="none" w:sz="0" w:space="0" w:color="auto"/>
        <w:right w:val="none" w:sz="0" w:space="0" w:color="auto"/>
      </w:divBdr>
    </w:div>
    <w:div w:id="152575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tjana.perutka@pozega.hr"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688A4-9CF0-45CD-A9FE-E5AEDBC8D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1393</TotalTime>
  <Pages>11</Pages>
  <Words>3416</Words>
  <Characters>19472</Characters>
  <Application>Microsoft Office Word</Application>
  <DocSecurity>0</DocSecurity>
  <Lines>162</Lines>
  <Paragraphs>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Požega</dc:creator>
  <cp:keywords/>
  <dc:description/>
  <cp:lastModifiedBy>Tatjana Perutka</cp:lastModifiedBy>
  <cp:revision>166</cp:revision>
  <cp:lastPrinted>2022-03-07T09:02:00Z</cp:lastPrinted>
  <dcterms:created xsi:type="dcterms:W3CDTF">2017-09-06T10:07:00Z</dcterms:created>
  <dcterms:modified xsi:type="dcterms:W3CDTF">2022-03-07T13:25:00Z</dcterms:modified>
</cp:coreProperties>
</file>