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val="en-US"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7E38D1">
        <w:rPr>
          <w:rFonts w:ascii="Times New Roman" w:eastAsia="Times New Roman" w:hAnsi="Times New Roman" w:cs="Times New Roman"/>
          <w:lang w:val="en-US" w:eastAsia="hr-HR"/>
        </w:rPr>
        <w:t>GRAD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38C8A7E7" w14:textId="0BAF567C" w:rsidR="007D6820" w:rsidRPr="007E38D1"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7E38D1">
        <w:rPr>
          <w:rFonts w:ascii="Times New Roman" w:eastAsia="Andale Sans UI" w:hAnsi="Times New Roman" w:cs="Times New Roman"/>
          <w:bCs/>
          <w:kern w:val="3"/>
          <w:lang w:val="en-US" w:bidi="en-US"/>
        </w:rPr>
        <w:t>KLASA: 406-01/22-05/</w:t>
      </w:r>
      <w:r w:rsidR="009B059E">
        <w:rPr>
          <w:rFonts w:ascii="Times New Roman" w:eastAsia="Andale Sans UI" w:hAnsi="Times New Roman" w:cs="Times New Roman"/>
          <w:bCs/>
          <w:kern w:val="3"/>
          <w:lang w:val="en-US" w:bidi="en-US"/>
        </w:rPr>
        <w:t>7</w:t>
      </w:r>
    </w:p>
    <w:p w14:paraId="04DE2130" w14:textId="5D7C7BD0" w:rsidR="007D6820" w:rsidRPr="007E38D1"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7E38D1">
        <w:rPr>
          <w:rFonts w:ascii="Times New Roman" w:eastAsia="Andale Sans UI" w:hAnsi="Times New Roman" w:cs="Times New Roman"/>
          <w:bCs/>
          <w:kern w:val="3"/>
          <w:lang w:val="en-US" w:bidi="en-US"/>
        </w:rPr>
        <w:t>URBROJ: 2177-1-01/01-22-</w:t>
      </w:r>
      <w:r w:rsidR="00245C59">
        <w:rPr>
          <w:rFonts w:ascii="Times New Roman" w:eastAsia="Andale Sans UI" w:hAnsi="Times New Roman" w:cs="Times New Roman"/>
          <w:bCs/>
          <w:kern w:val="3"/>
          <w:lang w:val="en-US" w:bidi="en-US"/>
        </w:rPr>
        <w:t>3</w:t>
      </w:r>
    </w:p>
    <w:p w14:paraId="58ABE0DD" w14:textId="7E4D5FA2" w:rsidR="007D6820" w:rsidRDefault="007D6820"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val="de-DE" w:eastAsia="hr-HR" w:bidi="en-US"/>
        </w:rPr>
      </w:pPr>
      <w:r w:rsidRPr="007E38D1">
        <w:rPr>
          <w:rFonts w:ascii="Times New Roman" w:eastAsia="Andale Sans UI" w:hAnsi="Times New Roman" w:cs="Times New Roman"/>
          <w:bCs/>
          <w:kern w:val="3"/>
          <w:lang w:val="de-DE" w:eastAsia="hr-HR" w:bidi="en-US"/>
        </w:rPr>
        <w:t xml:space="preserve">Požega, </w:t>
      </w:r>
      <w:r w:rsidR="00D809D4">
        <w:rPr>
          <w:rFonts w:ascii="Times New Roman" w:eastAsia="Andale Sans UI" w:hAnsi="Times New Roman" w:cs="Times New Roman"/>
          <w:bCs/>
          <w:kern w:val="3"/>
          <w:lang w:val="de-DE" w:eastAsia="hr-HR" w:bidi="en-US"/>
        </w:rPr>
        <w:t>7</w:t>
      </w:r>
      <w:r w:rsidR="00A8166D">
        <w:rPr>
          <w:rFonts w:ascii="Times New Roman" w:eastAsia="Andale Sans UI" w:hAnsi="Times New Roman" w:cs="Times New Roman"/>
          <w:bCs/>
          <w:kern w:val="3"/>
          <w:lang w:val="de-DE" w:eastAsia="hr-HR" w:bidi="en-US"/>
        </w:rPr>
        <w:t>. ožujka</w:t>
      </w:r>
      <w:r w:rsidRPr="007E38D1">
        <w:rPr>
          <w:rFonts w:ascii="Times New Roman" w:eastAsia="Andale Sans UI" w:hAnsi="Times New Roman" w:cs="Times New Roman"/>
          <w:bCs/>
          <w:kern w:val="3"/>
          <w:lang w:val="de-DE" w:eastAsia="hr-HR" w:bidi="en-US"/>
        </w:rPr>
        <w:t xml:space="preserve"> 2022.</w:t>
      </w:r>
    </w:p>
    <w:p w14:paraId="55B1E811" w14:textId="77777777" w:rsidR="00A8166D" w:rsidRPr="007E38D1" w:rsidRDefault="00A8166D"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kern w:val="3"/>
          <w:lang w:val="en-US" w:bidi="en-US"/>
        </w:rPr>
      </w:pPr>
    </w:p>
    <w:p w14:paraId="54DE617D" w14:textId="77777777" w:rsidR="007D6820" w:rsidRPr="007E38D1"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POZIV NA DOSTAVU PONUDE</w:t>
      </w:r>
    </w:p>
    <w:p w14:paraId="724EE521" w14:textId="791AD265" w:rsidR="007D6820" w:rsidRPr="007E38D1" w:rsidRDefault="007D6820" w:rsidP="007D6820">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Naručitelj Grad Požega upućuje Poziv na dostavu ponuda temeljem članka </w:t>
      </w:r>
      <w:r w:rsidR="006F2D79">
        <w:rPr>
          <w:rFonts w:ascii="Times New Roman" w:eastAsia="Times New Roman" w:hAnsi="Times New Roman" w:cs="Times New Roman"/>
          <w:kern w:val="3"/>
          <w:lang w:bidi="en-US"/>
        </w:rPr>
        <w:t>19</w:t>
      </w:r>
      <w:r w:rsidRPr="007E38D1">
        <w:rPr>
          <w:rFonts w:ascii="Times New Roman" w:eastAsia="Times New Roman" w:hAnsi="Times New Roman" w:cs="Times New Roman"/>
          <w:kern w:val="3"/>
          <w:lang w:bidi="en-US"/>
        </w:rPr>
        <w:t xml:space="preserve">. Pravilnika o jednostavnoj nabavi robe, usluga i radova te provedbi projektnih natječaja na koje se ne primjenjuje Zakon o javnoj nabavi </w:t>
      </w:r>
      <w:r w:rsidRPr="007E38D1">
        <w:rPr>
          <w:rFonts w:ascii="Times New Roman" w:eastAsia="Palatino Linotype" w:hAnsi="Times New Roman" w:cs="Times New Roman"/>
          <w:bCs/>
          <w:lang w:eastAsia="hr-HR"/>
        </w:rPr>
        <w:t>(Službene novine Grada Požege, broj: 20/21.)</w:t>
      </w:r>
      <w:r w:rsidRPr="007E38D1">
        <w:rPr>
          <w:rFonts w:ascii="Times New Roman" w:eastAsia="Times New Roman" w:hAnsi="Times New Roman" w:cs="Times New Roman"/>
          <w:kern w:val="3"/>
          <w:lang w:bidi="en-US"/>
        </w:rPr>
        <w:t>.</w:t>
      </w:r>
    </w:p>
    <w:p w14:paraId="57B91255" w14:textId="77777777" w:rsidR="007D6820" w:rsidRPr="007E38D1" w:rsidRDefault="007D6820" w:rsidP="007D6820">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Sukladno članku 15. Zakona o javnoj nabavi (Narodne novine, broj: 120/16., u nastavku teksta ZJN 2016) za godišnju procijenjenu vrijednost nabave manju od 200.000,00 (500.000,00) kuna bez PDV-a (tzv. jednostavna nabava) Naručitelj nije obvezan provoditi postupke javne nabave propisane ZJN 2016.</w:t>
      </w:r>
    </w:p>
    <w:p w14:paraId="72011DB8" w14:textId="77777777" w:rsidR="007D6820" w:rsidRPr="007E38D1" w:rsidRDefault="007D6820" w:rsidP="007D6820">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b/>
          <w:bCs/>
          <w:kern w:val="3"/>
          <w:lang w:bidi="en-US"/>
        </w:rPr>
        <w:t>1. OPIS PREDMETA NABAVE</w:t>
      </w:r>
    </w:p>
    <w:p w14:paraId="2FDE09B1" w14:textId="68AA6163" w:rsidR="007D6820" w:rsidRPr="007E38D1" w:rsidRDefault="007D6820" w:rsidP="00090C24">
      <w:pPr>
        <w:pStyle w:val="Tijeloteksta6"/>
        <w:spacing w:after="0" w:line="240" w:lineRule="auto"/>
        <w:ind w:right="-2" w:firstLine="284"/>
        <w:jc w:val="both"/>
        <w:rPr>
          <w:rFonts w:eastAsia="Calibri"/>
          <w:bCs/>
          <w:kern w:val="0"/>
          <w:sz w:val="22"/>
          <w:szCs w:val="22"/>
          <w:lang w:val="hr-HR" w:bidi="ar-SA"/>
        </w:rPr>
      </w:pPr>
      <w:r w:rsidRPr="007E38D1">
        <w:rPr>
          <w:rFonts w:eastAsia="Andale Sans UI"/>
          <w:b/>
          <w:bCs/>
        </w:rPr>
        <w:t>Predmet nabave</w:t>
      </w:r>
      <w:bookmarkStart w:id="2" w:name="_Hlk42843510"/>
      <w:bookmarkStart w:id="3" w:name="_Hlk3537112"/>
      <w:r w:rsidRPr="007E38D1">
        <w:rPr>
          <w:rFonts w:eastAsia="Andale Sans UI"/>
          <w:b/>
          <w:bCs/>
        </w:rPr>
        <w:t>:</w:t>
      </w:r>
      <w:r w:rsidRPr="007E38D1">
        <w:t xml:space="preserve"> </w:t>
      </w:r>
      <w:bookmarkStart w:id="4" w:name="_Hlk97290098"/>
      <w:r w:rsidR="00A8166D" w:rsidRPr="00A8166D">
        <w:rPr>
          <w:rFonts w:eastAsia="Andale Sans UI" w:cs="Tahoma"/>
          <w:sz w:val="22"/>
          <w:szCs w:val="22"/>
        </w:rPr>
        <w:t>radov</w:t>
      </w:r>
      <w:r w:rsidR="00A8166D">
        <w:rPr>
          <w:rFonts w:eastAsia="Andale Sans UI" w:cs="Tahoma"/>
          <w:sz w:val="22"/>
          <w:szCs w:val="22"/>
        </w:rPr>
        <w:t>i</w:t>
      </w:r>
      <w:r w:rsidR="00A8166D" w:rsidRPr="00A8166D">
        <w:rPr>
          <w:rFonts w:eastAsia="Andale Sans UI" w:cs="Tahoma"/>
          <w:sz w:val="22"/>
          <w:szCs w:val="22"/>
        </w:rPr>
        <w:t xml:space="preserve"> </w:t>
      </w:r>
      <w:r w:rsidR="00A8166D">
        <w:rPr>
          <w:rFonts w:eastAsia="Andale Sans UI" w:cs="Tahoma"/>
          <w:sz w:val="22"/>
          <w:szCs w:val="22"/>
        </w:rPr>
        <w:t xml:space="preserve">na </w:t>
      </w:r>
      <w:bookmarkStart w:id="5" w:name="_Hlk97289784"/>
      <w:r w:rsidR="00A8166D">
        <w:rPr>
          <w:rFonts w:eastAsia="Andale Sans UI" w:cs="Tahoma"/>
          <w:sz w:val="22"/>
          <w:szCs w:val="22"/>
        </w:rPr>
        <w:t xml:space="preserve">održavanju </w:t>
      </w:r>
      <w:r w:rsidR="00A8166D" w:rsidRPr="00A8166D">
        <w:rPr>
          <w:rFonts w:eastAsia="Andale Sans UI" w:cs="Tahoma"/>
          <w:sz w:val="22"/>
          <w:szCs w:val="22"/>
        </w:rPr>
        <w:t>prometne horizontalne signalizacije u Gradu Požegi i prigradskim naseljima za 202</w:t>
      </w:r>
      <w:r w:rsidR="00A8166D">
        <w:rPr>
          <w:rFonts w:eastAsia="Andale Sans UI" w:cs="Tahoma"/>
          <w:sz w:val="22"/>
          <w:szCs w:val="22"/>
        </w:rPr>
        <w:t>2. godinu</w:t>
      </w:r>
      <w:bookmarkEnd w:id="4"/>
      <w:bookmarkEnd w:id="5"/>
      <w:r w:rsidRPr="007E38D1">
        <w:rPr>
          <w:rFonts w:eastAsia="Calibri"/>
          <w:bCs/>
          <w:kern w:val="0"/>
          <w:sz w:val="22"/>
          <w:szCs w:val="22"/>
          <w:lang w:val="hr-HR" w:bidi="ar-SA"/>
        </w:rPr>
        <w:t>,</w:t>
      </w:r>
    </w:p>
    <w:p w14:paraId="742689DD"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bookmarkEnd w:id="2"/>
    <w:bookmarkEnd w:id="3"/>
    <w:p w14:paraId="0583D6D4" w14:textId="11D0DC59" w:rsidR="007D6820" w:rsidRPr="007E38D1" w:rsidRDefault="007D6820" w:rsidP="007D682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b/>
          <w:kern w:val="3"/>
          <w:u w:val="single"/>
          <w:lang w:bidi="en-US"/>
        </w:rPr>
        <w:t>Opis predmeta nabave:</w:t>
      </w:r>
      <w:r w:rsidRPr="007E38D1">
        <w:t xml:space="preserve"> </w:t>
      </w:r>
      <w:r w:rsidRPr="007E38D1">
        <w:rPr>
          <w:rFonts w:ascii="Times New Roman" w:eastAsia="Times New Roman" w:hAnsi="Times New Roman" w:cs="Times New Roman"/>
          <w:kern w:val="3"/>
          <w:lang w:bidi="en-US"/>
        </w:rPr>
        <w:t xml:space="preserve">radovi na </w:t>
      </w:r>
      <w:r w:rsidR="00A8166D" w:rsidRPr="00A8166D">
        <w:rPr>
          <w:rFonts w:ascii="Times New Roman" w:eastAsia="Times New Roman" w:hAnsi="Times New Roman" w:cs="Times New Roman"/>
          <w:kern w:val="3"/>
          <w:lang w:bidi="en-US"/>
        </w:rPr>
        <w:t xml:space="preserve">održavanju prometne horizontalne signalizacije u Gradu Požegi i prigradskim naseljima </w:t>
      </w:r>
      <w:r w:rsidR="00A8166D">
        <w:rPr>
          <w:rFonts w:ascii="Times New Roman" w:eastAsia="Times New Roman" w:hAnsi="Times New Roman" w:cs="Times New Roman"/>
          <w:kern w:val="3"/>
          <w:lang w:bidi="en-US"/>
        </w:rPr>
        <w:t xml:space="preserve">u </w:t>
      </w:r>
      <w:r w:rsidR="00A8166D" w:rsidRPr="00A8166D">
        <w:rPr>
          <w:rFonts w:ascii="Times New Roman" w:eastAsia="Times New Roman" w:hAnsi="Times New Roman" w:cs="Times New Roman"/>
          <w:kern w:val="3"/>
          <w:lang w:bidi="en-US"/>
        </w:rPr>
        <w:t>2022. godin</w:t>
      </w:r>
      <w:r w:rsidR="00A8166D">
        <w:rPr>
          <w:rFonts w:ascii="Times New Roman" w:eastAsia="Times New Roman" w:hAnsi="Times New Roman" w:cs="Times New Roman"/>
          <w:kern w:val="3"/>
          <w:lang w:bidi="en-US"/>
        </w:rPr>
        <w:t>i;</w:t>
      </w:r>
      <w:r w:rsidRPr="007E38D1">
        <w:rPr>
          <w:rFonts w:ascii="Times New Roman" w:eastAsia="Andale Sans UI" w:hAnsi="Times New Roman" w:cs="Times New Roman"/>
          <w:kern w:val="3"/>
          <w:lang w:bidi="en-US"/>
        </w:rPr>
        <w:t xml:space="preserve"> vrste radova i količine definirane su troškovnikom u prilogu. </w:t>
      </w:r>
    </w:p>
    <w:p w14:paraId="2DD53A17"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8224B3C" w14:textId="2A27F19D" w:rsidR="007D6820" w:rsidRPr="007E38D1" w:rsidRDefault="007D6820" w:rsidP="007D6820">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CPV broj: </w:t>
      </w:r>
      <w:r w:rsidR="00D809D4" w:rsidRPr="00D809D4">
        <w:rPr>
          <w:rFonts w:ascii="Times New Roman" w:eastAsia="Andale Sans UI" w:hAnsi="Times New Roman" w:cs="Times New Roman"/>
          <w:kern w:val="3"/>
          <w:lang w:bidi="en-US"/>
        </w:rPr>
        <w:t>50232200-2; usluge održavanja prometne signalizacije</w:t>
      </w:r>
      <w:r w:rsidRPr="007E38D1">
        <w:rPr>
          <w:rFonts w:ascii="Times New Roman" w:eastAsia="Andale Sans UI" w:hAnsi="Times New Roman" w:cs="Times New Roman"/>
          <w:kern w:val="3"/>
          <w:lang w:bidi="en-US"/>
        </w:rPr>
        <w:t>.</w:t>
      </w:r>
    </w:p>
    <w:p w14:paraId="06AD368F"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3E12C5CB" w14:textId="77777777" w:rsidR="007D6820" w:rsidRPr="007E38D1" w:rsidRDefault="007D6820" w:rsidP="007D6820">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Procijenjena vrijednost nabave je:</w:t>
      </w:r>
    </w:p>
    <w:p w14:paraId="713ADF46" w14:textId="0640F5A7" w:rsidR="007D6820" w:rsidRPr="007E38D1" w:rsidRDefault="007D6820" w:rsidP="007D6820">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 xml:space="preserve">  </w:t>
      </w:r>
      <w:r w:rsidR="007314B3">
        <w:rPr>
          <w:rFonts w:ascii="Times New Roman" w:eastAsia="Times New Roman" w:hAnsi="Times New Roman" w:cs="Times New Roman"/>
          <w:b/>
          <w:bCs/>
          <w:kern w:val="3"/>
          <w:lang w:bidi="en-US"/>
        </w:rPr>
        <w:t>120</w:t>
      </w:r>
      <w:r w:rsidRPr="007E38D1">
        <w:rPr>
          <w:rFonts w:ascii="Times New Roman" w:eastAsia="Times New Roman" w:hAnsi="Times New Roman" w:cs="Times New Roman"/>
          <w:b/>
          <w:bCs/>
          <w:kern w:val="3"/>
          <w:lang w:bidi="en-US"/>
        </w:rPr>
        <w:t>.000,00 kuna (</w:t>
      </w:r>
      <w:r w:rsidR="007314B3">
        <w:rPr>
          <w:rFonts w:ascii="Times New Roman" w:eastAsia="Times New Roman" w:hAnsi="Times New Roman" w:cs="Times New Roman"/>
          <w:b/>
          <w:bCs/>
          <w:kern w:val="3"/>
          <w:lang w:bidi="en-US"/>
        </w:rPr>
        <w:t>stodvadeset</w:t>
      </w:r>
      <w:r w:rsidRPr="007E38D1">
        <w:rPr>
          <w:rFonts w:ascii="Times New Roman" w:eastAsia="Times New Roman" w:hAnsi="Times New Roman" w:cs="Times New Roman"/>
          <w:b/>
          <w:bCs/>
          <w:kern w:val="3"/>
          <w:lang w:bidi="en-US"/>
        </w:rPr>
        <w:t>tisućakuna) bez PDV-a</w:t>
      </w:r>
    </w:p>
    <w:p w14:paraId="7A947B29" w14:textId="77777777" w:rsidR="007D6820" w:rsidRPr="007E38D1" w:rsidRDefault="007D6820" w:rsidP="007D6820">
      <w:pPr>
        <w:widowControl w:val="0"/>
        <w:shd w:val="clear" w:color="auto" w:fill="FFFFFF"/>
        <w:suppressAutoHyphens/>
        <w:autoSpaceDN w:val="0"/>
        <w:spacing w:after="0" w:line="240" w:lineRule="auto"/>
        <w:ind w:left="5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b/>
          <w:bCs/>
          <w:kern w:val="3"/>
          <w:lang w:bidi="en-US"/>
        </w:rPr>
        <w:tab/>
        <w:t>Planirano je sklapanje</w:t>
      </w:r>
      <w:r w:rsidRPr="007E38D1">
        <w:rPr>
          <w:rFonts w:ascii="Times New Roman" w:eastAsia="Andale Sans UI" w:hAnsi="Times New Roman" w:cs="Times New Roman"/>
          <w:kern w:val="3"/>
          <w:lang w:bidi="en-US"/>
        </w:rPr>
        <w:t xml:space="preserve"> ugovora o nabavi radova. </w:t>
      </w:r>
    </w:p>
    <w:p w14:paraId="2D45C21E" w14:textId="39A0737C"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Evidencijski broj jednostavne nabave: </w:t>
      </w:r>
      <w:r w:rsidRPr="007E38D1">
        <w:rPr>
          <w:rFonts w:ascii="Times New Roman" w:eastAsia="Andale Sans UI" w:hAnsi="Times New Roman" w:cs="Times New Roman"/>
          <w:b/>
          <w:kern w:val="3"/>
          <w:lang w:bidi="en-US"/>
        </w:rPr>
        <w:t>JN-</w:t>
      </w:r>
      <w:r w:rsidR="007314B3">
        <w:rPr>
          <w:rFonts w:ascii="Times New Roman" w:eastAsia="Andale Sans UI" w:hAnsi="Times New Roman" w:cs="Times New Roman"/>
          <w:b/>
          <w:kern w:val="3"/>
          <w:lang w:bidi="en-US"/>
        </w:rPr>
        <w:t>7</w:t>
      </w:r>
      <w:r w:rsidRPr="007E38D1">
        <w:rPr>
          <w:rFonts w:ascii="Times New Roman" w:eastAsia="Andale Sans UI" w:hAnsi="Times New Roman" w:cs="Times New Roman"/>
          <w:b/>
          <w:kern w:val="3"/>
          <w:lang w:bidi="en-US"/>
        </w:rPr>
        <w:t>/22</w:t>
      </w:r>
    </w:p>
    <w:p w14:paraId="6834B3DD" w14:textId="77777777"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b/>
          <w:bCs/>
          <w:kern w:val="3"/>
          <w:lang w:bidi="en-US"/>
        </w:rPr>
        <w:t>2. UVJETI NABAVE</w:t>
      </w:r>
    </w:p>
    <w:p w14:paraId="19942151"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t>Ponuda treba ispunjavati sljedeće:</w:t>
      </w:r>
    </w:p>
    <w:p w14:paraId="62CEEDC0" w14:textId="0644478C" w:rsidR="007D6820" w:rsidRPr="007E38D1" w:rsidRDefault="007D6820" w:rsidP="007D6820">
      <w:pPr>
        <w:pStyle w:val="ListParagraph"/>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rok izvršenja: </w:t>
      </w:r>
      <w:bookmarkStart w:id="6" w:name="_Hlk97289941"/>
      <w:r w:rsidR="007314B3">
        <w:rPr>
          <w:rFonts w:ascii="Times New Roman" w:eastAsia="Times New Roman" w:hAnsi="Times New Roman" w:cs="Times New Roman"/>
          <w:kern w:val="3"/>
          <w:lang w:bidi="en-US"/>
        </w:rPr>
        <w:t>10</w:t>
      </w:r>
      <w:r w:rsidRPr="007E38D1">
        <w:rPr>
          <w:rFonts w:ascii="Times New Roman" w:eastAsia="Times New Roman" w:hAnsi="Times New Roman" w:cs="Times New Roman"/>
          <w:kern w:val="3"/>
          <w:lang w:bidi="en-US"/>
        </w:rPr>
        <w:t xml:space="preserve"> (</w:t>
      </w:r>
      <w:r w:rsidR="007314B3">
        <w:rPr>
          <w:rFonts w:ascii="Times New Roman" w:eastAsia="Times New Roman" w:hAnsi="Times New Roman" w:cs="Times New Roman"/>
          <w:kern w:val="3"/>
          <w:lang w:bidi="en-US"/>
        </w:rPr>
        <w:t>deset</w:t>
      </w:r>
      <w:r w:rsidRPr="007E38D1">
        <w:rPr>
          <w:rFonts w:ascii="Times New Roman" w:eastAsia="Times New Roman" w:hAnsi="Times New Roman" w:cs="Times New Roman"/>
          <w:kern w:val="3"/>
          <w:lang w:bidi="en-US"/>
        </w:rPr>
        <w:t xml:space="preserve">) </w:t>
      </w:r>
      <w:r w:rsidR="007314B3">
        <w:rPr>
          <w:rFonts w:ascii="Times New Roman" w:eastAsia="Times New Roman" w:hAnsi="Times New Roman" w:cs="Times New Roman"/>
          <w:kern w:val="3"/>
          <w:lang w:bidi="en-US"/>
        </w:rPr>
        <w:t>mjeseci</w:t>
      </w:r>
      <w:bookmarkEnd w:id="6"/>
      <w:r w:rsidRPr="007E38D1">
        <w:rPr>
          <w:rFonts w:ascii="Times New Roman" w:eastAsia="Times New Roman" w:hAnsi="Times New Roman" w:cs="Times New Roman"/>
          <w:kern w:val="3"/>
          <w:lang w:bidi="en-US"/>
        </w:rPr>
        <w:t xml:space="preserve"> od dana sklapanja ugovora.</w:t>
      </w:r>
    </w:p>
    <w:p w14:paraId="3783C9F9" w14:textId="3F6F6479" w:rsidR="007D6820" w:rsidRPr="007E38D1" w:rsidRDefault="007D6820" w:rsidP="007D6820">
      <w:pPr>
        <w:pStyle w:val="ListParagraph"/>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rok trajanja ugovora: </w:t>
      </w:r>
      <w:r w:rsidR="007314B3" w:rsidRPr="007314B3">
        <w:rPr>
          <w:rFonts w:ascii="Times New Roman" w:eastAsia="Times New Roman" w:hAnsi="Times New Roman" w:cs="Times New Roman"/>
          <w:kern w:val="3"/>
          <w:lang w:bidi="en-US"/>
        </w:rPr>
        <w:t>10 (deset) mjeseci</w:t>
      </w:r>
    </w:p>
    <w:p w14:paraId="55E82C86" w14:textId="77777777" w:rsidR="007D6820" w:rsidRPr="007E38D1" w:rsidRDefault="007D6820" w:rsidP="007D6820">
      <w:pPr>
        <w:pStyle w:val="ListParagraph"/>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rok valjanosti ponude: 60 (šezdeset) dana</w:t>
      </w:r>
    </w:p>
    <w:p w14:paraId="4700ED11" w14:textId="5C1D29DB" w:rsidR="007D6820" w:rsidRPr="007E38D1" w:rsidRDefault="007D6820" w:rsidP="007D6820">
      <w:pPr>
        <w:pStyle w:val="ListParagraph"/>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mjesto izvršenja: </w:t>
      </w:r>
      <w:r w:rsidR="007314B3">
        <w:rPr>
          <w:rFonts w:ascii="Times New Roman" w:eastAsia="Times New Roman" w:hAnsi="Times New Roman" w:cs="Times New Roman"/>
          <w:kern w:val="3"/>
          <w:lang w:bidi="en-US"/>
        </w:rPr>
        <w:t xml:space="preserve">grad </w:t>
      </w:r>
      <w:r w:rsidRPr="007E38D1">
        <w:rPr>
          <w:rFonts w:ascii="Times New Roman" w:eastAsia="Times New Roman" w:hAnsi="Times New Roman" w:cs="Times New Roman"/>
          <w:kern w:val="3"/>
          <w:lang w:bidi="en-US"/>
        </w:rPr>
        <w:t>Požega</w:t>
      </w:r>
      <w:r w:rsidR="007314B3">
        <w:rPr>
          <w:rFonts w:ascii="Times New Roman" w:eastAsia="Times New Roman" w:hAnsi="Times New Roman" w:cs="Times New Roman"/>
          <w:kern w:val="3"/>
          <w:lang w:bidi="en-US"/>
        </w:rPr>
        <w:t xml:space="preserve"> i prigradska naselja</w:t>
      </w:r>
      <w:r w:rsidRPr="007E38D1">
        <w:rPr>
          <w:rFonts w:ascii="Times New Roman" w:eastAsia="Times New Roman" w:hAnsi="Times New Roman" w:cs="Times New Roman"/>
          <w:kern w:val="3"/>
          <w:lang w:bidi="en-US"/>
        </w:rPr>
        <w:t xml:space="preserve">,   </w:t>
      </w:r>
    </w:p>
    <w:p w14:paraId="09937D98" w14:textId="77777777" w:rsidR="007D6820" w:rsidRPr="007E38D1" w:rsidRDefault="007D6820" w:rsidP="007D6820">
      <w:pPr>
        <w:pStyle w:val="ListParagraph"/>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plaćanje se vrši temeljem </w:t>
      </w:r>
      <w:r w:rsidRPr="007E38D1">
        <w:rPr>
          <w:rFonts w:ascii="Times New Roman" w:eastAsia="Times New Roman" w:hAnsi="Times New Roman" w:cs="Times New Roman"/>
          <w:b/>
          <w:bCs/>
          <w:i/>
          <w:iCs/>
          <w:kern w:val="3"/>
          <w:lang w:bidi="en-US"/>
        </w:rPr>
        <w:t>zaprimljenog elektroničkog računa</w:t>
      </w:r>
      <w:r w:rsidRPr="007E38D1">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7E38D1" w:rsidRDefault="007D6820" w:rsidP="007D6820">
      <w:pPr>
        <w:pStyle w:val="ListParagraph"/>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eRačun treba nasloviti na točan naziv Naručitelja s obvezom naznake broja Ugovora.</w:t>
      </w:r>
    </w:p>
    <w:p w14:paraId="682B5F17" w14:textId="77777777" w:rsidR="007D6820" w:rsidRPr="007E38D1" w:rsidRDefault="007D6820" w:rsidP="007D6820">
      <w:pPr>
        <w:pStyle w:val="ListParagraph"/>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eRačun mora sadržavati sve obvezne osnovne elemente elektroničkog računa propisane člankom 5. Zakona o elektroničkom izdavanju računa u javnoj nabavi (Narodne novine, broj: 94/18.).</w:t>
      </w:r>
    </w:p>
    <w:p w14:paraId="62EBE2F9" w14:textId="77777777" w:rsidR="007D6820" w:rsidRPr="007E38D1" w:rsidRDefault="007D6820" w:rsidP="007D6820">
      <w:pPr>
        <w:pStyle w:val="ListParagraph"/>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E6F60B2" w14:textId="77777777" w:rsidR="007D6820" w:rsidRPr="007E38D1" w:rsidRDefault="007D6820" w:rsidP="007D6820">
      <w:pPr>
        <w:pStyle w:val="ListParagraph"/>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sidRPr="007E38D1">
        <w:rPr>
          <w:rFonts w:ascii="Times New Roman" w:eastAsia="Andale Sans UI" w:hAnsi="Times New Roman" w:cs="Times New Roman"/>
          <w:kern w:val="3"/>
          <w:lang w:bidi="en-US"/>
        </w:rPr>
        <w:t xml:space="preserve">- </w:t>
      </w:r>
      <w:r w:rsidRPr="007E38D1">
        <w:rPr>
          <w:rFonts w:ascii="Times New Roman" w:eastAsia="Times New Roman" w:hAnsi="Times New Roman" w:cs="Times New Roman"/>
          <w:kern w:val="3"/>
          <w:u w:val="single"/>
          <w:lang w:bidi="en-US"/>
        </w:rPr>
        <w:t>kriterij za odabir ponude</w:t>
      </w:r>
      <w:r w:rsidRPr="007E38D1">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b/>
          <w:bCs/>
          <w:kern w:val="3"/>
          <w:u w:val="single"/>
          <w:lang w:bidi="en-US"/>
        </w:rPr>
        <w:t>najniža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
          <w:bCs/>
          <w:kern w:val="3"/>
          <w:u w:val="single"/>
          <w:lang w:bidi="en-US"/>
        </w:rPr>
        <w:t>cijena</w:t>
      </w:r>
      <w:r w:rsidRPr="007E38D1">
        <w:rPr>
          <w:rFonts w:ascii="Times New Roman" w:eastAsia="Times New Roman" w:hAnsi="Times New Roman" w:cs="Times New Roman"/>
          <w:kern w:val="3"/>
          <w:lang w:bidi="en-US"/>
        </w:rPr>
        <w:t xml:space="preserve"> (uz obvezu ispunjenja svih navedenih uvjeta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Cs/>
          <w:kern w:val="3"/>
          <w:lang w:bidi="en-US"/>
        </w:rPr>
        <w:t xml:space="preserve">i </w:t>
      </w:r>
      <w:r w:rsidRPr="007E38D1">
        <w:rPr>
          <w:rFonts w:ascii="Times New Roman" w:eastAsia="Times New Roman" w:hAnsi="Times New Roman" w:cs="Times New Roman"/>
          <w:kern w:val="3"/>
          <w:lang w:bidi="en-US"/>
        </w:rPr>
        <w:t>zahtjeva iz Poziva)</w:t>
      </w:r>
      <w:r w:rsidRPr="007E38D1">
        <w:rPr>
          <w:rFonts w:ascii="Times New Roman" w:eastAsia="Times New Roman" w:hAnsi="Times New Roman" w:cs="Times New Roman"/>
          <w:b/>
          <w:bCs/>
          <w:kern w:val="3"/>
          <w:u w:val="single"/>
          <w:lang w:bidi="en-US"/>
        </w:rPr>
        <w:t>,</w:t>
      </w:r>
    </w:p>
    <w:p w14:paraId="61DD5844" w14:textId="77777777" w:rsidR="007D6820" w:rsidRPr="007E38D1" w:rsidRDefault="007D6820" w:rsidP="007D6820">
      <w:pPr>
        <w:pStyle w:val="ListParagraph"/>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3900D1C" w14:textId="77777777" w:rsidR="007D6820" w:rsidRPr="007E38D1" w:rsidRDefault="007D6820" w:rsidP="007D6820">
      <w:pPr>
        <w:pStyle w:val="ListParagraph"/>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4853ADEF" w14:textId="77777777" w:rsidR="007D6820" w:rsidRPr="007E38D1" w:rsidRDefault="007D6820" w:rsidP="007D6820">
      <w:pPr>
        <w:pStyle w:val="ListParagraph"/>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D447D98" w14:textId="77777777" w:rsidR="007D6820" w:rsidRPr="007E38D1" w:rsidRDefault="007D6820" w:rsidP="007D6820">
      <w:pPr>
        <w:widowControl w:val="0"/>
        <w:shd w:val="clear" w:color="auto" w:fill="FFFFFF"/>
        <w:tabs>
          <w:tab w:val="left" w:pos="1248"/>
        </w:tabs>
        <w:suppressAutoHyphens/>
        <w:autoSpaceDN w:val="0"/>
        <w:spacing w:after="180" w:line="240" w:lineRule="auto"/>
        <w:ind w:left="709" w:right="8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3. RAZLOZI ISKLJUČENJA PONUDITELJA</w:t>
      </w:r>
    </w:p>
    <w:p w14:paraId="57930CE7"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Naručitelj je obvezan isključiti gospodarskog subjekta iz postupka nabave ako utvrdi da: </w:t>
      </w:r>
    </w:p>
    <w:p w14:paraId="3F62EE35"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1593D7F" w14:textId="77777777" w:rsidR="007D6820" w:rsidRPr="007E38D1" w:rsidRDefault="007D6820" w:rsidP="007D6820">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   je gospodarski subjekt koji ima poslovni nastan u Republici Hrvatskoj ili osoba koja je član upravnog, </w:t>
      </w:r>
    </w:p>
    <w:p w14:paraId="67990D99" w14:textId="77777777" w:rsidR="007D6820" w:rsidRPr="007E38D1" w:rsidRDefault="007D6820" w:rsidP="007D6820">
      <w:pPr>
        <w:widowControl w:val="0"/>
        <w:shd w:val="clear" w:color="auto" w:fill="FFFFFF"/>
        <w:suppressAutoHyphens/>
        <w:autoSpaceDN w:val="0"/>
        <w:spacing w:after="0" w:line="240" w:lineRule="auto"/>
        <w:ind w:left="426" w:right="80" w:hanging="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upravljačkog ili nadzornog tijela ili ima ovlasti zastupanja, donošenja odluka ili nadzora toga gospodarskog subjekta i koja je državljanin Republike Hrvatske pravomoćnom presudom osuđena za:</w:t>
      </w:r>
    </w:p>
    <w:p w14:paraId="75AB85F6"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03F3756" w14:textId="77777777" w:rsidR="007D6820" w:rsidRPr="007E38D1" w:rsidRDefault="007D6820" w:rsidP="007D6820">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sudjelovanje u zločinačkoj organizaciji, na temelju</w:t>
      </w:r>
    </w:p>
    <w:p w14:paraId="243AB995"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328. (zločinačko udruženje) i članka 329. (počinjenje kaznenog djela u sastavu zločinačkog udruženja) Kaznenog zakona (Narodne novine, broj: 125/11, 144/12, 56/15, 61/15,101/17, u nastavku teksta Kazneni zakon)</w:t>
      </w:r>
    </w:p>
    <w:p w14:paraId="7BEE4CB6"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333. (udruživanje za počinjenje kaznenih djela), iz Kaznenog zakona </w:t>
      </w:r>
    </w:p>
    <w:p w14:paraId="0001DC2E" w14:textId="77777777" w:rsidR="007D6820" w:rsidRPr="007E38D1" w:rsidRDefault="007D6820" w:rsidP="007D6820">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korupciju, na temelju</w:t>
      </w:r>
    </w:p>
    <w:p w14:paraId="6268802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E08BE18"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10717E55" w14:textId="77777777" w:rsidR="007D6820" w:rsidRPr="007E38D1" w:rsidRDefault="007D6820" w:rsidP="007D6820">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prijevaru, na temelju</w:t>
      </w:r>
    </w:p>
    <w:p w14:paraId="6D082DA9" w14:textId="77777777" w:rsidR="007D6820" w:rsidRPr="007E38D1" w:rsidRDefault="007D6820" w:rsidP="007D6820">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6DCCA1BB"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224. (prijevara), članka 293. (prijevara u gospodarskom poslovanju) i članka 286. (utaja poreza i drugih davanja) iz Kaznenog zakona </w:t>
      </w:r>
    </w:p>
    <w:p w14:paraId="5E656E28"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terorizam ili kaznena djela povezana s terorističkim aktivnostima, na temelju</w:t>
      </w:r>
    </w:p>
    <w:p w14:paraId="743FCBAC"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4E7568D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169. (terorizam), članka 169.a (javno poticanje na terorizam) i članka 169.b (novačenje i obuka za terorizam) iz Kaznenog zakona </w:t>
      </w:r>
    </w:p>
    <w:p w14:paraId="0943D48E" w14:textId="77777777" w:rsidR="007D6820" w:rsidRPr="007E38D1" w:rsidRDefault="007D6820" w:rsidP="007D6820">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pranje novca ili financiranje terorizma, na temelju</w:t>
      </w:r>
    </w:p>
    <w:p w14:paraId="0A3DF3E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98. (financiranje terorizma) i članka 265. (pranje novca) Kaznenog zakona</w:t>
      </w:r>
    </w:p>
    <w:p w14:paraId="05C28DC2"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279. (pranje novca) iz Kaznenog zakona </w:t>
      </w:r>
    </w:p>
    <w:p w14:paraId="13C4FEBB"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dječji rad ili druge oblike trgovanja ljudima, na temelju</w:t>
      </w:r>
    </w:p>
    <w:p w14:paraId="076D08B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106. (trgovanje ljudima) Kaznenog zakona</w:t>
      </w:r>
    </w:p>
    <w:p w14:paraId="7CF3A0C7" w14:textId="77777777" w:rsidR="007D6820" w:rsidRPr="007E38D1" w:rsidRDefault="007D6820" w:rsidP="007D6820">
      <w:pPr>
        <w:widowControl w:val="0"/>
        <w:shd w:val="clear" w:color="auto" w:fill="FFFFFF"/>
        <w:suppressAutoHyphens/>
        <w:autoSpaceDN w:val="0"/>
        <w:spacing w:after="176" w:line="240" w:lineRule="auto"/>
        <w:ind w:left="960"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članka 175. (trgovanje ljudima i ropstvo) iz Kaznenog zakona </w:t>
      </w:r>
    </w:p>
    <w:p w14:paraId="296BE5C2" w14:textId="77777777" w:rsidR="007D6820" w:rsidRPr="007E38D1" w:rsidRDefault="007D6820"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3.1.1.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a) do f) ovog stavka i za odgovarajuća kaznena djela koja, prema nacionalnim propisima države poslovnog nastana gospodarskog subjekta, odnosno države čiji je osoba državljanin, obuhvaćaju razloge za isključenje iz članka 57. stavka 1. točaka a) do f) Direktive 2014/24/EU.</w:t>
      </w:r>
    </w:p>
    <w:p w14:paraId="2B5A19DF" w14:textId="77777777" w:rsidR="007D6820" w:rsidRPr="007E38D1" w:rsidRDefault="007D6820"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3.2.    gospodarski subjekt nije ispunio obveze plaćanja dospjelih poreznih obveza i obveza za mirovinsko i       zdravstveno osiguranje </w:t>
      </w:r>
    </w:p>
    <w:p w14:paraId="3A9F440C" w14:textId="77777777" w:rsidR="007D6820" w:rsidRPr="007E38D1" w:rsidRDefault="007D6820" w:rsidP="007D6820">
      <w:pPr>
        <w:pStyle w:val="Default"/>
        <w:spacing w:after="53"/>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a) u Republici Hrvatskoj, ako gospodarski subjekt ima poslovni nastan u Republici Hrvatskoj, ili </w:t>
      </w:r>
    </w:p>
    <w:p w14:paraId="0B025781" w14:textId="77777777" w:rsidR="007D6820" w:rsidRPr="007E38D1" w:rsidRDefault="007D6820" w:rsidP="007D6820">
      <w:pPr>
        <w:pStyle w:val="Default"/>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lastRenderedPageBreak/>
        <w:t xml:space="preserve">b) u Republici Hrvatskoj ili u državi poslovnog nastana gospodarskog subjekta, ako gospodarski subjekt nema poslovni nastan u Republici Hrvatskoj. </w:t>
      </w:r>
    </w:p>
    <w:p w14:paraId="73E3ACDA" w14:textId="77777777" w:rsidR="007D6820" w:rsidRPr="007E38D1"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7" w:name="bookmark5"/>
      <w:r w:rsidRPr="007E38D1">
        <w:rPr>
          <w:rFonts w:ascii="Times New Roman" w:eastAsia="Andale Sans UI" w:hAnsi="Times New Roman" w:cs="Times New Roman"/>
          <w:b/>
          <w:kern w:val="3"/>
          <w:lang w:bidi="en-US"/>
        </w:rPr>
        <w:t>DOKUMENTI</w:t>
      </w:r>
      <w:r w:rsidRPr="007E38D1">
        <w:rPr>
          <w:rFonts w:ascii="Times New Roman" w:eastAsia="Andale Sans UI" w:hAnsi="Times New Roman" w:cs="Times New Roman"/>
          <w:kern w:val="3"/>
          <w:lang w:bidi="en-US"/>
        </w:rPr>
        <w:t xml:space="preserve"> kojima ponuditelj dokazuje da </w:t>
      </w:r>
      <w:r w:rsidRPr="007E38D1">
        <w:rPr>
          <w:rFonts w:ascii="Times New Roman" w:eastAsia="Andale Sans UI" w:hAnsi="Times New Roman" w:cs="Times New Roman"/>
          <w:b/>
          <w:kern w:val="3"/>
          <w:lang w:bidi="en-US"/>
        </w:rPr>
        <w:t>ne postoje</w:t>
      </w:r>
      <w:r w:rsidRPr="007E38D1">
        <w:rPr>
          <w:rFonts w:ascii="Times New Roman" w:eastAsia="Andale Sans UI" w:hAnsi="Times New Roman" w:cs="Times New Roman"/>
          <w:kern w:val="3"/>
          <w:lang w:bidi="en-US"/>
        </w:rPr>
        <w:t xml:space="preserve"> razlozi za </w:t>
      </w:r>
      <w:r w:rsidRPr="007E38D1">
        <w:rPr>
          <w:rFonts w:ascii="Times New Roman" w:eastAsia="Andale Sans UI" w:hAnsi="Times New Roman" w:cs="Times New Roman"/>
          <w:b/>
          <w:kern w:val="3"/>
          <w:lang w:bidi="en-US"/>
        </w:rPr>
        <w:t>isključenje</w:t>
      </w:r>
      <w:bookmarkEnd w:id="7"/>
      <w:r w:rsidRPr="007E38D1">
        <w:rPr>
          <w:rFonts w:ascii="Times New Roman" w:eastAsia="Andale Sans UI" w:hAnsi="Times New Roman" w:cs="Times New Roman"/>
          <w:kern w:val="3"/>
          <w:lang w:bidi="en-US"/>
        </w:rPr>
        <w:t>:</w:t>
      </w:r>
    </w:p>
    <w:p w14:paraId="28FE8F60" w14:textId="77777777" w:rsidR="007D6820" w:rsidRPr="007E38D1" w:rsidRDefault="007D6820" w:rsidP="007D6820">
      <w:pPr>
        <w:pStyle w:val="ListParagraph"/>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iz </w:t>
      </w:r>
      <w:r w:rsidRPr="007E38D1">
        <w:rPr>
          <w:rFonts w:ascii="Times New Roman" w:eastAsia="Times New Roman" w:hAnsi="Times New Roman" w:cs="Times New Roman"/>
          <w:b/>
          <w:bCs/>
          <w:i/>
          <w:iCs/>
          <w:kern w:val="3"/>
          <w:u w:val="single"/>
          <w:lang w:bidi="en-US"/>
        </w:rPr>
        <w:t>pod</w:t>
      </w:r>
      <w:r w:rsidRPr="007E38D1">
        <w:rPr>
          <w:rFonts w:ascii="Times New Roman" w:eastAsia="Times New Roman" w:hAnsi="Times New Roman" w:cs="Times New Roman"/>
          <w:b/>
          <w:bCs/>
          <w:i/>
          <w:kern w:val="3"/>
          <w:u w:val="single"/>
          <w:lang w:bidi="en-US"/>
        </w:rPr>
        <w:t>točaka 3.1. i 3.1.1.</w:t>
      </w:r>
      <w:r w:rsidRPr="007E38D1">
        <w:rPr>
          <w:rFonts w:ascii="Times New Roman" w:eastAsia="Times New Roman" w:hAnsi="Times New Roman" w:cs="Times New Roman"/>
          <w:i/>
          <w:kern w:val="3"/>
          <w:u w:val="single"/>
          <w:lang w:bidi="en-US"/>
        </w:rPr>
        <w:t>,</w:t>
      </w:r>
      <w:r w:rsidRPr="007E38D1">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Razdoblje isključenja gospodarskog subjekta kod kojeg su ostvarene osnove za isključenje iz podtočaka 3.1., 3.1.1. i 3.2. ovog Poziva na dostavu ponude je pet (5) godina od dana pravomoćnosti presude, osim ako pravomoćnom presudom nije određeno drugačije.</w:t>
      </w:r>
    </w:p>
    <w:p w14:paraId="53F96547" w14:textId="77777777" w:rsidR="007D6820" w:rsidRPr="007E38D1" w:rsidRDefault="007D6820" w:rsidP="007D6820">
      <w:pPr>
        <w:pStyle w:val="ListParagraph"/>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Za potrebe utvrđivanja okolnosti iz</w:t>
      </w:r>
      <w:r w:rsidRPr="007E38D1">
        <w:rPr>
          <w:rFonts w:ascii="Times New Roman" w:eastAsia="Times New Roman" w:hAnsi="Times New Roman" w:cs="Times New Roman"/>
          <w:b/>
          <w:bCs/>
          <w:i/>
          <w:iCs/>
          <w:kern w:val="3"/>
          <w:lang w:bidi="en-US"/>
        </w:rPr>
        <w:t xml:space="preserve"> </w:t>
      </w:r>
      <w:r w:rsidRPr="007E38D1">
        <w:rPr>
          <w:rFonts w:ascii="Times New Roman" w:eastAsia="Times New Roman" w:hAnsi="Times New Roman" w:cs="Times New Roman"/>
          <w:b/>
          <w:bCs/>
          <w:i/>
          <w:iCs/>
          <w:kern w:val="3"/>
          <w:u w:val="single"/>
          <w:lang w:bidi="en-US"/>
        </w:rPr>
        <w:t>podtočke</w:t>
      </w:r>
      <w:r w:rsidRPr="007E38D1">
        <w:rPr>
          <w:rFonts w:ascii="Times New Roman" w:eastAsia="Segoe UI" w:hAnsi="Times New Roman" w:cs="Times New Roman"/>
          <w:b/>
          <w:bCs/>
          <w:i/>
          <w:iCs/>
          <w:kern w:val="3"/>
          <w:u w:val="single"/>
          <w:lang w:bidi="en-US"/>
        </w:rPr>
        <w:t xml:space="preserve"> 3.2. </w:t>
      </w:r>
      <w:r w:rsidRPr="007E38D1">
        <w:rPr>
          <w:rFonts w:ascii="Times New Roman" w:eastAsia="Times New Roman" w:hAnsi="Times New Roman" w:cs="Times New Roman"/>
          <w:kern w:val="3"/>
          <w:lang w:bidi="en-US"/>
        </w:rPr>
        <w:t>gospodarski subjekt dužan je u ponudi dostaviti potvrdu Porezne uprave ili drugog nadležnog tijela u državi poslovnog nastana gospodarskog subjekta kojom se dokazuje da ne postoje osnove za isključenje.</w:t>
      </w:r>
    </w:p>
    <w:p w14:paraId="21AF4544"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5C00F2EE" w14:textId="77777777" w:rsidR="007D6820" w:rsidRPr="007E38D1" w:rsidRDefault="007D6820" w:rsidP="007D6820">
      <w:pPr>
        <w:widowControl w:val="0"/>
        <w:shd w:val="clear" w:color="auto" w:fill="FFFFFF"/>
        <w:suppressAutoHyphens/>
        <w:autoSpaceDN w:val="0"/>
        <w:spacing w:after="180" w:line="240" w:lineRule="auto"/>
        <w:ind w:left="708" w:right="60" w:hanging="282"/>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4.  SPOSOBNOST ZA OBAVLJANJE PROFESIONALNE DJELATNOSTI</w:t>
      </w:r>
    </w:p>
    <w:p w14:paraId="2B747B44" w14:textId="77777777" w:rsidR="007D6820" w:rsidRPr="007E38D1" w:rsidRDefault="007D6820" w:rsidP="007D6820">
      <w:pPr>
        <w:pStyle w:val="ListParagraph"/>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w:t>
      </w:r>
      <w:r w:rsidRPr="007E38D1">
        <w:rPr>
          <w:rFonts w:ascii="Times New Roman" w:eastAsia="Times New Roman" w:hAnsi="Times New Roman" w:cs="Times New Roman"/>
          <w:b/>
          <w:bCs/>
          <w:i/>
          <w:iCs/>
          <w:kern w:val="3"/>
          <w:u w:val="single"/>
          <w:lang w:bidi="en-US"/>
        </w:rPr>
        <w:t>točke 4.</w:t>
      </w:r>
      <w:r w:rsidRPr="007E38D1">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nastana.</w:t>
      </w:r>
    </w:p>
    <w:p w14:paraId="2EA99B46" w14:textId="77777777" w:rsidR="007D6820" w:rsidRPr="007E38D1" w:rsidRDefault="007D6820" w:rsidP="007D6820">
      <w:pPr>
        <w:pStyle w:val="ListParagraph"/>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3BB68F6B" w14:textId="77777777" w:rsidR="007D6820" w:rsidRPr="007E38D1" w:rsidRDefault="007D6820" w:rsidP="007D6820">
      <w:pPr>
        <w:keepNext/>
        <w:keepLines/>
        <w:widowControl w:val="0"/>
        <w:shd w:val="clear" w:color="auto" w:fill="FFFFFF"/>
        <w:suppressAutoHyphens/>
        <w:autoSpaceDN w:val="0"/>
        <w:spacing w:after="96" w:line="240" w:lineRule="auto"/>
        <w:ind w:left="460" w:hanging="440"/>
        <w:jc w:val="both"/>
        <w:textAlignment w:val="baseline"/>
        <w:rPr>
          <w:rFonts w:ascii="Times New Roman" w:eastAsia="Andale Sans UI" w:hAnsi="Times New Roman" w:cs="Times New Roman"/>
          <w:kern w:val="3"/>
          <w:lang w:bidi="en-US"/>
        </w:rPr>
      </w:pPr>
      <w:bookmarkStart w:id="8" w:name="bookmark6"/>
      <w:r w:rsidRPr="007E38D1">
        <w:rPr>
          <w:rFonts w:ascii="Times New Roman" w:eastAsia="Andale Sans UI" w:hAnsi="Times New Roman" w:cs="Times New Roman"/>
          <w:kern w:val="3"/>
          <w:lang w:bidi="en-US"/>
        </w:rPr>
        <w:tab/>
        <w:t>5. SASTAVNI DIJELOVI PONUDE</w:t>
      </w:r>
      <w:bookmarkEnd w:id="8"/>
    </w:p>
    <w:p w14:paraId="65A8BE2E"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9" w:name="bookmark7"/>
      <w:r w:rsidRPr="007E38D1">
        <w:rPr>
          <w:rFonts w:ascii="Times New Roman" w:eastAsia="Andale Sans UI" w:hAnsi="Times New Roman" w:cs="Times New Roman"/>
          <w:kern w:val="3"/>
          <w:lang w:bidi="en-US"/>
        </w:rPr>
        <w:t>Oblik i način izrade ponude</w:t>
      </w:r>
      <w:bookmarkEnd w:id="9"/>
    </w:p>
    <w:p w14:paraId="1594E166"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piše neizbrisivom tintom.</w:t>
      </w:r>
    </w:p>
    <w:p w14:paraId="0D9ED86C" w14:textId="77777777" w:rsidR="007D6820" w:rsidRPr="007E38D1"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na hrvatskom jeziku.</w:t>
      </w:r>
    </w:p>
    <w:p w14:paraId="21E165E0"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0" w:name="bookmark8"/>
      <w:r w:rsidRPr="007E38D1">
        <w:rPr>
          <w:rFonts w:ascii="Times New Roman" w:eastAsia="Andale Sans UI" w:hAnsi="Times New Roman" w:cs="Times New Roman"/>
          <w:kern w:val="3"/>
          <w:lang w:bidi="en-US"/>
        </w:rPr>
        <w:t>Ponuda treba sadržavati:</w:t>
      </w:r>
      <w:bookmarkEnd w:id="10"/>
    </w:p>
    <w:p w14:paraId="5F0E1685"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Ponudbeni list (ispunjen i potpisan od strane ponuditelja – Prilog 1.),</w:t>
      </w:r>
    </w:p>
    <w:p w14:paraId="3A82C57B"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Popunjenu i potpisanu Izjavu o nekažnjavanju (Prilog 2.),</w:t>
      </w:r>
    </w:p>
    <w:p w14:paraId="45DEDF5E"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Troškovnik (Prilog 3.),</w:t>
      </w:r>
    </w:p>
    <w:p w14:paraId="122BF144"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Dokaz iz podtočke 3.2. Ovog Poziva na dostavu ponude kojim ponuditelj dokazuje da ne </w:t>
      </w:r>
      <w:r w:rsidRPr="007E38D1">
        <w:rPr>
          <w:rFonts w:ascii="Times New Roman" w:eastAsia="Times New Roman" w:hAnsi="Times New Roman" w:cs="Times New Roman"/>
          <w:kern w:val="3"/>
          <w:lang w:bidi="en-US"/>
        </w:rPr>
        <w:lastRenderedPageBreak/>
        <w:t>postoje obvezni razlozi isključenja,</w:t>
      </w:r>
    </w:p>
    <w:p w14:paraId="3AD3888F"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Traženi dokazi sposobnosti iz točke 4. ovoga Poziva. </w:t>
      </w:r>
    </w:p>
    <w:p w14:paraId="602A9B08" w14:textId="77777777" w:rsidR="007D6820" w:rsidRPr="007E38D1"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5A43B261" w14:textId="0C0C32C5" w:rsidR="007D6820"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B046ECE" w14:textId="77777777" w:rsidR="00B71D05" w:rsidRPr="007E38D1" w:rsidRDefault="00B71D05"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sidRPr="007E38D1">
        <w:rPr>
          <w:rFonts w:ascii="Times New Roman" w:eastAsia="Times New Roman" w:hAnsi="Times New Roman" w:cs="Times New Roman"/>
          <w:b/>
          <w:bCs/>
          <w:kern w:val="3"/>
          <w:u w:val="single"/>
          <w:lang w:bidi="en-US"/>
        </w:rPr>
        <w:t xml:space="preserve">Traženi dokument  iz podtočke 3.2. NE SMIJE biti stariji od dana slanja Poziva za dostavu ponuda. </w:t>
      </w:r>
    </w:p>
    <w:p w14:paraId="2C9EA5EE"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928FF03" w14:textId="36C96058" w:rsidR="007D6820" w:rsidRPr="007E38D1" w:rsidRDefault="00B71D05" w:rsidP="007D6820">
      <w:pPr>
        <w:widowControl w:val="0"/>
        <w:shd w:val="clear" w:color="auto" w:fill="FFFFFF"/>
        <w:suppressAutoHyphens/>
        <w:autoSpaceDN w:val="0"/>
        <w:spacing w:after="101" w:line="240" w:lineRule="auto"/>
        <w:ind w:left="142" w:firstLine="425"/>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6</w:t>
      </w:r>
      <w:r w:rsidR="007D6820" w:rsidRPr="007E38D1">
        <w:rPr>
          <w:rFonts w:ascii="Times New Roman" w:eastAsia="Andale Sans UI" w:hAnsi="Times New Roman" w:cs="Times New Roman"/>
          <w:kern w:val="3"/>
          <w:lang w:bidi="en-US"/>
        </w:rPr>
        <w:t>. NAČIN DOSTAVE PONUDE</w:t>
      </w:r>
      <w:bookmarkStart w:id="11" w:name="_Hlk13481401"/>
    </w:p>
    <w:p w14:paraId="14CC019D" w14:textId="77777777" w:rsidR="007D6820" w:rsidRPr="007E38D1" w:rsidRDefault="007D6820" w:rsidP="007D6820">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bidi="en-US"/>
        </w:rPr>
      </w:pPr>
      <w:r w:rsidRPr="007E38D1">
        <w:rPr>
          <w:rFonts w:ascii="Times New Roman" w:eastAsia="Times New Roman" w:hAnsi="Times New Roman" w:cs="Times New Roman"/>
          <w:kern w:val="3"/>
          <w:u w:val="single"/>
          <w:lang w:bidi="en-US"/>
        </w:rPr>
        <w:t>Ponuda se može dostaviti:</w:t>
      </w:r>
    </w:p>
    <w:p w14:paraId="0B9242F1"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u zatvorenoj omotnici na adresu Naručitelja navedenu u Pozivu na dostavu ponude s nazivom i adresom Naručitelja, nazivom i adresom ponuditelja, nazivom predmeta nabave na koju se ponuda odnosi te naznakom „NE OTVARAJ", </w:t>
      </w:r>
    </w:p>
    <w:p w14:paraId="051ECB2E"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elektroničke pošte, </w:t>
      </w:r>
    </w:p>
    <w:p w14:paraId="09655CF6"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ovlaštenog pružatelja poštanskih usluga ili </w:t>
      </w:r>
    </w:p>
    <w:p w14:paraId="10ABF428"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druge odgovarajuće službe.</w:t>
      </w:r>
    </w:p>
    <w:p w14:paraId="2FC24B25"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ponuda dostaviti izmjenu i/ili dopunu ponude, koje se dostavljaju na isti način kao i osnovna ponuda s obveznom naznakom da se radi o izmjeni i/ili dopuni ponude.</w:t>
      </w:r>
    </w:p>
    <w:p w14:paraId="4BC98F26" w14:textId="77777777" w:rsidR="007D6820" w:rsidRPr="007E38D1" w:rsidRDefault="007D6820" w:rsidP="007D6820">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0E85944D" w14:textId="77777777" w:rsidR="007D6820" w:rsidRPr="007E38D1" w:rsidRDefault="007D6820" w:rsidP="007D6820">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Ponuda pristigla nakon isteka roka za dostavu ponuda ne otvara se i obilježava se kao zakašnjelo pristigla ponuda. Zakašnjela ponuda se neotvorena vraća pošiljatelju bez odgode.</w:t>
      </w:r>
    </w:p>
    <w:p w14:paraId="35970C3D" w14:textId="3B90259C" w:rsidR="007D6820" w:rsidRPr="007E38D1" w:rsidRDefault="00D523E2"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Pr>
          <w:rFonts w:ascii="Times New Roman" w:hAnsi="Times New Roman" w:cs="Times New Roman"/>
        </w:rPr>
        <w:t xml:space="preserve">       </w:t>
      </w:r>
      <w:r w:rsidR="007D6820" w:rsidRPr="007E38D1">
        <w:rPr>
          <w:rFonts w:ascii="Times New Roman" w:hAnsi="Times New Roman" w:cs="Times New Roman"/>
        </w:rPr>
        <w:t xml:space="preserve">Rok za dostavu ponuda je </w:t>
      </w:r>
      <w:r>
        <w:rPr>
          <w:rFonts w:ascii="Times New Roman" w:hAnsi="Times New Roman" w:cs="Times New Roman"/>
          <w:b/>
          <w:i/>
          <w:u w:val="single"/>
        </w:rPr>
        <w:t>14</w:t>
      </w:r>
      <w:r w:rsidR="007D6820" w:rsidRPr="007E38D1">
        <w:rPr>
          <w:rFonts w:ascii="Times New Roman" w:hAnsi="Times New Roman" w:cs="Times New Roman"/>
          <w:b/>
          <w:i/>
          <w:u w:val="single"/>
        </w:rPr>
        <w:t xml:space="preserve">. </w:t>
      </w:r>
      <w:r w:rsidR="00867A75">
        <w:rPr>
          <w:rFonts w:ascii="Times New Roman" w:hAnsi="Times New Roman" w:cs="Times New Roman"/>
          <w:b/>
          <w:i/>
          <w:u w:val="single"/>
        </w:rPr>
        <w:t>ožujka</w:t>
      </w:r>
      <w:r w:rsidR="007D6820" w:rsidRPr="007E38D1">
        <w:rPr>
          <w:rFonts w:ascii="Times New Roman" w:hAnsi="Times New Roman" w:cs="Times New Roman"/>
          <w:b/>
          <w:i/>
          <w:u w:val="single"/>
        </w:rPr>
        <w:t xml:space="preserve"> 2022. godine do 10:00 sati</w:t>
      </w:r>
      <w:r w:rsidR="007D6820" w:rsidRPr="007E38D1">
        <w:rPr>
          <w:rFonts w:ascii="Times New Roman" w:hAnsi="Times New Roman" w:cs="Times New Roman"/>
        </w:rPr>
        <w:t xml:space="preserve"> bez obzira na način dostave.</w:t>
      </w:r>
    </w:p>
    <w:p w14:paraId="7EBD57D3" w14:textId="6681F2A6" w:rsidR="007D6820" w:rsidRDefault="007D6820"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Adresa na koju se dostavljaju ponude je:</w:t>
      </w:r>
    </w:p>
    <w:p w14:paraId="2246AC9D" w14:textId="77777777" w:rsidR="00B71D05" w:rsidRPr="007E38D1" w:rsidRDefault="00B71D05"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p>
    <w:p w14:paraId="40DF276C" w14:textId="63C2AAC6" w:rsidR="007D6820" w:rsidRPr="007E38D1" w:rsidRDefault="007D6820"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GRAD POŽEGA, Trg Svetog Trojstva 1, 34000 Požega ili </w:t>
      </w:r>
      <w:hyperlink r:id="rId8" w:history="1">
        <w:r w:rsidR="00030E06" w:rsidRPr="00665D91">
          <w:rPr>
            <w:rStyle w:val="Hyperlink"/>
            <w:rFonts w:ascii="Times New Roman" w:eastAsia="Andale Sans UI" w:hAnsi="Times New Roman" w:cs="Times New Roman"/>
            <w:kern w:val="3"/>
            <w:lang w:bidi="en-US"/>
          </w:rPr>
          <w:t>tatjana.perutka@pozega.hr</w:t>
        </w:r>
      </w:hyperlink>
    </w:p>
    <w:p w14:paraId="442A7C92" w14:textId="77777777" w:rsidR="00B71D05" w:rsidRDefault="007D6820"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Naslov ponude:</w:t>
      </w:r>
    </w:p>
    <w:p w14:paraId="4BF8381E" w14:textId="0C58C281" w:rsidR="007D6820" w:rsidRPr="007E38D1" w:rsidRDefault="007D6820"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 </w:t>
      </w:r>
    </w:p>
    <w:p w14:paraId="362ECCE3" w14:textId="332E3169" w:rsidR="007D6820" w:rsidRPr="007E38D1" w:rsidRDefault="007D6820" w:rsidP="00FF75D5">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 </w:t>
      </w:r>
      <w:bookmarkStart w:id="12" w:name="_Hlk97290128"/>
      <w:r w:rsidR="00FF75D5" w:rsidRPr="007E38D1">
        <w:rPr>
          <w:rFonts w:ascii="Times New Roman" w:eastAsia="Andale Sans UI" w:hAnsi="Times New Roman" w:cs="Times New Roman"/>
          <w:kern w:val="3"/>
          <w:lang w:bidi="en-US"/>
        </w:rPr>
        <w:t>“</w:t>
      </w:r>
      <w:r w:rsidR="00FF75D5" w:rsidRPr="00FF75D5">
        <w:t xml:space="preserve"> </w:t>
      </w:r>
      <w:r w:rsidR="00FF75D5" w:rsidRPr="00FF75D5">
        <w:rPr>
          <w:rFonts w:ascii="Times New Roman" w:eastAsia="Andale Sans UI" w:hAnsi="Times New Roman" w:cs="Times New Roman"/>
          <w:kern w:val="3"/>
          <w:lang w:bidi="en-US"/>
        </w:rPr>
        <w:t xml:space="preserve">RADOVI NA ODRŽAVANJU PROMETNE HORIZONTALNE SIGNALIZACIJE U GRADU POŽEGI I PRIGRADSKIM NASELJIMA ZA 2022. GODINU </w:t>
      </w:r>
      <w:bookmarkEnd w:id="12"/>
      <w:r w:rsidRPr="007E38D1">
        <w:rPr>
          <w:rFonts w:ascii="Times New Roman" w:eastAsia="Andale Sans UI" w:hAnsi="Times New Roman" w:cs="Times New Roman"/>
          <w:kern w:val="3"/>
          <w:lang w:bidi="en-US"/>
        </w:rPr>
        <w:t>”</w:t>
      </w:r>
    </w:p>
    <w:p w14:paraId="3C7702EC" w14:textId="77777777" w:rsidR="007D6820" w:rsidRPr="007E38D1" w:rsidRDefault="007D6820" w:rsidP="007D6820">
      <w:pPr>
        <w:widowControl w:val="0"/>
        <w:shd w:val="clear" w:color="auto" w:fill="FFFFFF"/>
        <w:tabs>
          <w:tab w:val="left" w:pos="9639"/>
        </w:tabs>
        <w:suppressAutoHyphens/>
        <w:autoSpaceDN w:val="0"/>
        <w:spacing w:after="0" w:line="240" w:lineRule="auto"/>
        <w:ind w:left="3540" w:right="-1"/>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            "NE OTVARAJ"</w:t>
      </w:r>
    </w:p>
    <w:p w14:paraId="3CB7E523" w14:textId="2CA8CA59" w:rsidR="007D6820" w:rsidRPr="007E38D1" w:rsidRDefault="007D6820"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JN-</w:t>
      </w:r>
      <w:r w:rsidR="00FF75D5">
        <w:rPr>
          <w:rFonts w:ascii="Times New Roman" w:eastAsia="Andale Sans UI" w:hAnsi="Times New Roman" w:cs="Times New Roman"/>
          <w:kern w:val="3"/>
          <w:lang w:bidi="en-US"/>
        </w:rPr>
        <w:t>7</w:t>
      </w:r>
      <w:r w:rsidRPr="007E38D1">
        <w:rPr>
          <w:rFonts w:ascii="Times New Roman" w:eastAsia="Andale Sans UI" w:hAnsi="Times New Roman" w:cs="Times New Roman"/>
          <w:kern w:val="3"/>
          <w:lang w:bidi="en-US"/>
        </w:rPr>
        <w:t>/22</w:t>
      </w:r>
    </w:p>
    <w:p w14:paraId="75DE3B8A" w14:textId="77777777" w:rsidR="007D6820" w:rsidRPr="007E38D1" w:rsidRDefault="007D6820"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p>
    <w:p w14:paraId="042A449B" w14:textId="77777777" w:rsidR="00B71D05" w:rsidRDefault="007D6820" w:rsidP="007D6820">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p>
    <w:p w14:paraId="699F1671" w14:textId="2CF9BF3D" w:rsidR="007D6820" w:rsidRPr="007E38D1" w:rsidRDefault="007D6820" w:rsidP="007D6820">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p>
    <w:bookmarkEnd w:id="11"/>
    <w:p w14:paraId="172CC9E4" w14:textId="0178F151" w:rsidR="007D6820" w:rsidRPr="007E38D1" w:rsidRDefault="007D6820" w:rsidP="007D6820">
      <w:pPr>
        <w:widowControl w:val="0"/>
        <w:shd w:val="clear" w:color="auto" w:fill="FFFFFF"/>
        <w:suppressAutoHyphens/>
        <w:autoSpaceDN w:val="0"/>
        <w:spacing w:after="101" w:line="240" w:lineRule="auto"/>
        <w:ind w:left="426"/>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r>
      <w:r w:rsidR="00B71D05">
        <w:rPr>
          <w:rFonts w:ascii="Times New Roman" w:eastAsia="Andale Sans UI" w:hAnsi="Times New Roman" w:cs="Times New Roman"/>
          <w:kern w:val="3"/>
          <w:lang w:bidi="en-US"/>
        </w:rPr>
        <w:t>8</w:t>
      </w:r>
      <w:r w:rsidRPr="007E38D1">
        <w:rPr>
          <w:rFonts w:ascii="Times New Roman" w:eastAsia="Andale Sans UI" w:hAnsi="Times New Roman" w:cs="Times New Roman"/>
          <w:kern w:val="3"/>
          <w:lang w:bidi="en-US"/>
        </w:rPr>
        <w:t>. OSTALO</w:t>
      </w:r>
    </w:p>
    <w:p w14:paraId="2C49E554"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w:t>
      </w:r>
      <w:r w:rsidRPr="007E38D1">
        <w:rPr>
          <w:rFonts w:ascii="Times New Roman" w:eastAsia="Times New Roman" w:hAnsi="Times New Roman" w:cs="Times New Roman"/>
          <w:kern w:val="3"/>
          <w:u w:val="single"/>
          <w:lang w:bidi="en-US"/>
        </w:rPr>
        <w:t>Obavijesti u vezi predmeta nabave</w:t>
      </w:r>
      <w:r w:rsidRPr="007E38D1">
        <w:rPr>
          <w:rFonts w:ascii="Times New Roman" w:eastAsia="Times New Roman" w:hAnsi="Times New Roman" w:cs="Times New Roman"/>
          <w:kern w:val="3"/>
          <w:lang w:bidi="en-US"/>
        </w:rPr>
        <w:t>:</w:t>
      </w:r>
    </w:p>
    <w:p w14:paraId="29EF9585"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tel.: 034 / 311-310, fax: 034 / 311-344</w:t>
      </w:r>
    </w:p>
    <w:p w14:paraId="6747C629" w14:textId="1DBC71FB" w:rsidR="007D6820" w:rsidRPr="007E38D1" w:rsidRDefault="007D6820" w:rsidP="007D6820">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adresa elektroničke pošte</w:t>
      </w:r>
      <w:r w:rsidR="00B71D05">
        <w:rPr>
          <w:rFonts w:ascii="Times New Roman" w:eastAsia="Times New Roman" w:hAnsi="Times New Roman" w:cs="Times New Roman"/>
          <w:kern w:val="3"/>
          <w:lang w:bidi="en-US"/>
        </w:rPr>
        <w:t>: tatjana.perutka@pozega.hr</w:t>
      </w:r>
    </w:p>
    <w:p w14:paraId="478A1199" w14:textId="77777777" w:rsidR="007D6820" w:rsidRPr="007E38D1" w:rsidRDefault="007D6820" w:rsidP="007D6820">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u w:val="single"/>
          <w:lang w:bidi="en-US"/>
        </w:rPr>
        <w:t>Obavijesti o rezultatima</w:t>
      </w:r>
      <w:r w:rsidRPr="007E38D1">
        <w:rPr>
          <w:rFonts w:ascii="Times New Roman" w:eastAsia="Times New Roman" w:hAnsi="Times New Roman" w:cs="Times New Roman"/>
          <w:kern w:val="3"/>
          <w:lang w:bidi="en-US"/>
        </w:rPr>
        <w:t xml:space="preserve">: </w:t>
      </w:r>
    </w:p>
    <w:p w14:paraId="16D1FA58" w14:textId="77777777" w:rsidR="007D6820" w:rsidRPr="007E38D1" w:rsidRDefault="007D6820" w:rsidP="007D6820">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Ponuditeljima će na dokaziv način biti dostavljena Odluka o odabiru/poništenju, a ukoliko pismenim putem zatraže Naručitelj će im dostaviti Zapisnik o otvaranju, pregledu i ocjeni ponuda.</w:t>
      </w:r>
    </w:p>
    <w:p w14:paraId="107DBAB1" w14:textId="77777777" w:rsidR="007D6820" w:rsidRPr="007E38D1" w:rsidRDefault="007D6820"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426FDF09" w14:textId="77777777" w:rsidR="007D6820" w:rsidRPr="007E38D1" w:rsidRDefault="007D6820" w:rsidP="007D6820">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lang w:bidi="en-US"/>
        </w:rPr>
        <w:tab/>
        <w:t>GRAD POŽEGA</w:t>
      </w:r>
    </w:p>
    <w:p w14:paraId="58CC21BA" w14:textId="77777777" w:rsidR="007D6820" w:rsidRPr="007E38D1" w:rsidRDefault="007D6820" w:rsidP="007D6820">
      <w:pPr>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br w:type="page"/>
      </w:r>
    </w:p>
    <w:p w14:paraId="2A36C506" w14:textId="77777777" w:rsidR="007D6820" w:rsidRPr="007E38D1" w:rsidRDefault="007D6820" w:rsidP="007D6820">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7D6820" w:rsidRPr="007E38D1"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3"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3"/>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70BB869E" w14:textId="0FCDE3D2" w:rsidR="007D6820" w:rsidRDefault="007D6820" w:rsidP="00DC63C6">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bookmarkStart w:id="14" w:name="bookmark10"/>
      <w:r w:rsidRPr="007E38D1">
        <w:rPr>
          <w:rFonts w:ascii="Times New Roman" w:eastAsia="Times New Roman" w:hAnsi="Times New Roman" w:cs="Times New Roman"/>
          <w:kern w:val="3"/>
          <w:lang w:bidi="en-US"/>
        </w:rPr>
        <w:t xml:space="preserve">Predmet nabave: </w:t>
      </w:r>
      <w:r w:rsidR="00DC63C6" w:rsidRPr="00DC63C6">
        <w:rPr>
          <w:rFonts w:ascii="Times New Roman" w:eastAsia="Calibri" w:hAnsi="Times New Roman" w:cs="Times New Roman"/>
          <w:bCs/>
        </w:rPr>
        <w:t>“ RADOVI NA ODRŽAVANJU PROMETNE HORIZONTALNE SIGNALIZACIJE U GRADU POŽEGI I PRIGRADSKIM NASELJIMA ZA 2022. GODINU</w:t>
      </w:r>
      <w:r w:rsidRPr="007E38D1">
        <w:rPr>
          <w:rFonts w:ascii="Times New Roman" w:eastAsia="Andale Sans UI" w:hAnsi="Times New Roman" w:cs="Times New Roman"/>
          <w:kern w:val="3"/>
          <w:lang w:bidi="en-US"/>
        </w:rPr>
        <w:t xml:space="preserve"> </w:t>
      </w:r>
    </w:p>
    <w:p w14:paraId="68A9A66F" w14:textId="77777777" w:rsidR="00DC63C6" w:rsidRPr="007E38D1" w:rsidRDefault="00DC63C6" w:rsidP="00DC63C6">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5284E7D" w14:textId="1FE65169"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bCs/>
          <w:kern w:val="3"/>
          <w:lang w:bidi="en-US"/>
        </w:rPr>
        <w:t>BROJ:</w:t>
      </w:r>
      <w:bookmarkEnd w:id="14"/>
      <w:r w:rsidRPr="007E38D1">
        <w:rPr>
          <w:rFonts w:ascii="Times New Roman" w:eastAsia="Times New Roman" w:hAnsi="Times New Roman" w:cs="Times New Roman"/>
          <w:bCs/>
          <w:kern w:val="3"/>
          <w:lang w:bidi="en-US"/>
        </w:rPr>
        <w:tab/>
        <w:t>JN-</w:t>
      </w:r>
      <w:r w:rsidR="00DC63C6">
        <w:rPr>
          <w:rFonts w:ascii="Times New Roman" w:eastAsia="Times New Roman" w:hAnsi="Times New Roman" w:cs="Times New Roman"/>
          <w:bCs/>
          <w:kern w:val="3"/>
          <w:lang w:bidi="en-US"/>
        </w:rPr>
        <w:t>7</w:t>
      </w:r>
      <w:r w:rsidRPr="007E38D1">
        <w:rPr>
          <w:rFonts w:ascii="Times New Roman" w:eastAsia="Times New Roman" w:hAnsi="Times New Roman" w:cs="Times New Roman"/>
          <w:bCs/>
          <w:kern w:val="3"/>
          <w:lang w:bidi="en-US"/>
        </w:rPr>
        <w:t>/22</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5" w:name="bookmark11"/>
    </w:p>
    <w:bookmarkEnd w:id="15"/>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39C87CED"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5B6D6C6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Broj ponude:__________________________</w:t>
      </w:r>
    </w:p>
    <w:p w14:paraId="0FE4C99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Datum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1EFC591A"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DC63C6">
        <w:rPr>
          <w:rFonts w:ascii="Times New Roman" w:eastAsia="Times New Roman" w:hAnsi="Times New Roman" w:cs="Times New Roman"/>
          <w:kern w:val="3"/>
          <w:lang w:bidi="en-US"/>
        </w:rPr>
        <w:t>2</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77777777" w:rsidR="00DC63C6" w:rsidRPr="007E38D1"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16" w:name="bookmark12"/>
      <w:r w:rsidRPr="007E38D1">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27BAE">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D8E283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C85C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7DC226A"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F74DB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4D5C1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C8FF26E"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01106C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1D7C9A3" w14:textId="77777777" w:rsidTr="00727BAE">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E124BE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02BFA6D"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D9632B6"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ADAFAA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74E6AD7"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CC8E6E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F528945"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480E3C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C5F55F7"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071AF83" w14:textId="77777777" w:rsidR="007D6820" w:rsidRPr="007E38D1" w:rsidRDefault="007D6820" w:rsidP="007D6820">
      <w:pPr>
        <w:spacing w:after="0" w:line="240" w:lineRule="auto"/>
        <w:jc w:val="both"/>
        <w:rPr>
          <w:rFonts w:ascii="Times New Roman" w:eastAsia="Times New Roman" w:hAnsi="Times New Roman" w:cs="Times New Roman"/>
        </w:rPr>
      </w:pPr>
    </w:p>
    <w:p w14:paraId="7466F2B4" w14:textId="77777777" w:rsidR="007D6820" w:rsidRPr="007E38D1" w:rsidRDefault="007D6820" w:rsidP="007D6820">
      <w:pPr>
        <w:spacing w:after="240" w:line="240" w:lineRule="auto"/>
        <w:jc w:val="both"/>
        <w:rPr>
          <w:rFonts w:ascii="Times New Roman" w:eastAsia="Times New Roman" w:hAnsi="Times New Roman" w:cs="Times New Roman"/>
          <w:b/>
          <w:bCs/>
        </w:rPr>
      </w:pPr>
    </w:p>
    <w:p w14:paraId="58B30BB2"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lastRenderedPageBreak/>
        <w:t>Dodatak II Ponudbenom listu u slučaju ustupanja dijela ugovora podugovaratelju</w:t>
      </w:r>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Podaci o podugovaratelju:</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7018669"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BCB2BD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E38DE6C"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B1B3BE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B27F2C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8984EF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4A77EB7"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8B57C6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zastupanje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F95F03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AAE3B0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B73964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2382F43"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C81E07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097FAF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14B574A"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A95E43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Podugovaratelj:</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6DD65861"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podugovaratelja.</w:t>
      </w:r>
    </w:p>
    <w:p w14:paraId="530967F7" w14:textId="77777777" w:rsidR="007D6820" w:rsidRPr="007E38D1"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r w:rsidRPr="007E38D1">
        <w:rPr>
          <w:rFonts w:ascii="Times New Roman" w:eastAsia="Times New Roman" w:hAnsi="Times New Roman" w:cs="Times New Roman"/>
          <w:b/>
          <w:bCs/>
          <w:i/>
          <w:iCs/>
          <w:kern w:val="3"/>
          <w:lang w:val="en-US" w:bidi="en-US"/>
        </w:rPr>
        <w:lastRenderedPageBreak/>
        <w:t>Prilog</w:t>
      </w:r>
      <w:bookmarkEnd w:id="16"/>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_________________________________ iz  ____________________________________________</w:t>
      </w:r>
    </w:p>
    <w:p w14:paraId="27F6453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i prezime)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(adresa stanovanja) </w:t>
      </w:r>
    </w:p>
    <w:p w14:paraId="2DCA12F1" w14:textId="77777777" w:rsidR="007D6820" w:rsidRPr="007E38D1" w:rsidRDefault="007D6820" w:rsidP="007D6820">
      <w:pPr>
        <w:pStyle w:val="Default"/>
        <w:jc w:val="both"/>
        <w:rPr>
          <w:rFonts w:ascii="Times New Roman" w:hAnsi="Times New Roman" w:cs="Times New Roman"/>
          <w:color w:val="auto"/>
          <w:sz w:val="22"/>
          <w:szCs w:val="22"/>
        </w:rPr>
      </w:pPr>
    </w:p>
    <w:p w14:paraId="3C4577B9"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broj identifikacijskog dokumenta __________________________ izdanog od ___________________________, </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3395A6BD"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_______________________________________________________________________________________ </w:t>
      </w:r>
    </w:p>
    <w:p w14:paraId="0F2A77CE" w14:textId="77777777" w:rsidR="007D6820" w:rsidRPr="007E38D1" w:rsidRDefault="007D6820" w:rsidP="007D6820">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71A8B347"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FF2903E"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479498A1"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42D2A5D8"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36D5130"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469D8DFC"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255CD9FC"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97. (terorizam), članka 99. (javno poticanje na terorizam), članka 100. (novačenje za terorizam), članka 101. (obuka za terorizam) i članka 102. (terorističko udruženje) Kaznenog zakona </w:t>
      </w:r>
    </w:p>
    <w:p w14:paraId="76236AE4"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767816AF"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780B3AFF"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61E3398D"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523CC3C"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295EF6DC"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lastRenderedPageBreak/>
        <w:t xml:space="preserve">Prilog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ListParagraph"/>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u nestandardiziranom obliku u .xls formatu kao zaseban dokument nalazi se u prilogu ovog  Poziva na dostavu ponuda i čini  njegov sastavni dio. </w:t>
      </w:r>
    </w:p>
    <w:p w14:paraId="4CF38868" w14:textId="77777777" w:rsidR="007D6820" w:rsidRPr="007E38D1" w:rsidRDefault="007D6820" w:rsidP="007D6820">
      <w:pPr>
        <w:pStyle w:val="ListParagraph"/>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ListParagraph"/>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77777777" w:rsidR="007D6820" w:rsidRPr="007E38D1" w:rsidRDefault="007D6820" w:rsidP="007D6820">
      <w:pPr>
        <w:pStyle w:val="ListParagraph"/>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u kunama bez PDV-a, zaokružene na dvije decimale. </w:t>
      </w:r>
    </w:p>
    <w:p w14:paraId="3356B5D5" w14:textId="77777777" w:rsidR="007D6820" w:rsidRPr="007E38D1" w:rsidRDefault="007D6820" w:rsidP="007D6820">
      <w:pPr>
        <w:pStyle w:val="ListParagraph"/>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ListParagraph"/>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ListParagraph"/>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p>
    <w:sectPr w:rsidR="009A4A0D" w:rsidRPr="009A3904"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9"/>
  </w:num>
  <w:num w:numId="2">
    <w:abstractNumId w:val="3"/>
  </w:num>
  <w:num w:numId="3">
    <w:abstractNumId w:val="16"/>
  </w:num>
  <w:num w:numId="4">
    <w:abstractNumId w:val="13"/>
  </w:num>
  <w:num w:numId="5">
    <w:abstractNumId w:val="21"/>
  </w:num>
  <w:num w:numId="6">
    <w:abstractNumId w:val="8"/>
  </w:num>
  <w:num w:numId="7">
    <w:abstractNumId w:val="20"/>
  </w:num>
  <w:num w:numId="8">
    <w:abstractNumId w:val="15"/>
  </w:num>
  <w:num w:numId="9">
    <w:abstractNumId w:val="19"/>
  </w:num>
  <w:num w:numId="10">
    <w:abstractNumId w:val="3"/>
    <w:lvlOverride w:ilvl="0">
      <w:startOverride w:val="2"/>
    </w:lvlOverride>
  </w:num>
  <w:num w:numId="11">
    <w:abstractNumId w:val="16"/>
    <w:lvlOverride w:ilvl="0">
      <w:startOverride w:val="2"/>
    </w:lvlOverride>
  </w:num>
  <w:num w:numId="12">
    <w:abstractNumId w:val="13"/>
    <w:lvlOverride w:ilvl="0">
      <w:startOverride w:val="1"/>
    </w:lvlOverride>
  </w:num>
  <w:num w:numId="13">
    <w:abstractNumId w:val="21"/>
  </w:num>
  <w:num w:numId="14">
    <w:abstractNumId w:val="8"/>
    <w:lvlOverride w:ilvl="0">
      <w:startOverride w:val="100"/>
    </w:lvlOverride>
  </w:num>
  <w:num w:numId="15">
    <w:abstractNumId w:val="20"/>
    <w:lvlOverride w:ilvl="0">
      <w:startOverride w:val="4"/>
    </w:lvlOverride>
  </w:num>
  <w:num w:numId="16">
    <w:abstractNumId w:val="15"/>
    <w:lvlOverride w:ilvl="0">
      <w:startOverride w:val="1"/>
    </w:lvlOverride>
  </w:num>
  <w:num w:numId="17">
    <w:abstractNumId w:val="9"/>
  </w:num>
  <w:num w:numId="18">
    <w:abstractNumId w:val="6"/>
  </w:num>
  <w:num w:numId="19">
    <w:abstractNumId w:val="17"/>
  </w:num>
  <w:num w:numId="20">
    <w:abstractNumId w:val="4"/>
  </w:num>
  <w:num w:numId="21">
    <w:abstractNumId w:val="18"/>
  </w:num>
  <w:num w:numId="22">
    <w:abstractNumId w:val="12"/>
  </w:num>
  <w:num w:numId="23">
    <w:abstractNumId w:val="10"/>
  </w:num>
  <w:num w:numId="24">
    <w:abstractNumId w:val="14"/>
  </w:num>
  <w:num w:numId="25">
    <w:abstractNumId w:val="2"/>
  </w:num>
  <w:num w:numId="26">
    <w:abstractNumId w:val="0"/>
  </w:num>
  <w:num w:numId="27">
    <w:abstractNumId w:val="1"/>
  </w:num>
  <w:num w:numId="28">
    <w:abstractNumId w:val="7"/>
  </w:num>
  <w:num w:numId="29">
    <w:abstractNumId w:val="5"/>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3"/>
    <w:rsid w:val="0002409C"/>
    <w:rsid w:val="00030E06"/>
    <w:rsid w:val="00035CAC"/>
    <w:rsid w:val="00084A6D"/>
    <w:rsid w:val="00090C24"/>
    <w:rsid w:val="000A0D87"/>
    <w:rsid w:val="000A7AFA"/>
    <w:rsid w:val="000C29E5"/>
    <w:rsid w:val="000D2D2C"/>
    <w:rsid w:val="000E179A"/>
    <w:rsid w:val="00100C57"/>
    <w:rsid w:val="0010482A"/>
    <w:rsid w:val="001356E8"/>
    <w:rsid w:val="00142BC4"/>
    <w:rsid w:val="00147CA9"/>
    <w:rsid w:val="001679D3"/>
    <w:rsid w:val="00187DA7"/>
    <w:rsid w:val="0019763B"/>
    <w:rsid w:val="001B5778"/>
    <w:rsid w:val="001D089B"/>
    <w:rsid w:val="001E1032"/>
    <w:rsid w:val="001E4A89"/>
    <w:rsid w:val="001F3CC7"/>
    <w:rsid w:val="001F44E4"/>
    <w:rsid w:val="00200257"/>
    <w:rsid w:val="00225DEC"/>
    <w:rsid w:val="00227142"/>
    <w:rsid w:val="00227C20"/>
    <w:rsid w:val="00230D1C"/>
    <w:rsid w:val="00234BE4"/>
    <w:rsid w:val="00240F97"/>
    <w:rsid w:val="0024472E"/>
    <w:rsid w:val="00245C59"/>
    <w:rsid w:val="002510DB"/>
    <w:rsid w:val="00261092"/>
    <w:rsid w:val="00261657"/>
    <w:rsid w:val="00270515"/>
    <w:rsid w:val="002871BE"/>
    <w:rsid w:val="0029211A"/>
    <w:rsid w:val="002B23E5"/>
    <w:rsid w:val="002D0DEE"/>
    <w:rsid w:val="002F5346"/>
    <w:rsid w:val="0030763E"/>
    <w:rsid w:val="00307DF9"/>
    <w:rsid w:val="003122A8"/>
    <w:rsid w:val="0031444C"/>
    <w:rsid w:val="00324183"/>
    <w:rsid w:val="00344A84"/>
    <w:rsid w:val="003540F8"/>
    <w:rsid w:val="00355817"/>
    <w:rsid w:val="00356DA9"/>
    <w:rsid w:val="00372B98"/>
    <w:rsid w:val="00373E29"/>
    <w:rsid w:val="003A3092"/>
    <w:rsid w:val="003A54E3"/>
    <w:rsid w:val="003C37C7"/>
    <w:rsid w:val="003D66B3"/>
    <w:rsid w:val="003E2870"/>
    <w:rsid w:val="003F329B"/>
    <w:rsid w:val="003F5041"/>
    <w:rsid w:val="00412CD6"/>
    <w:rsid w:val="004606ED"/>
    <w:rsid w:val="00476CC6"/>
    <w:rsid w:val="00482D54"/>
    <w:rsid w:val="00494608"/>
    <w:rsid w:val="00497B6E"/>
    <w:rsid w:val="004B7D6E"/>
    <w:rsid w:val="004C00A0"/>
    <w:rsid w:val="004C3FB5"/>
    <w:rsid w:val="004D1C06"/>
    <w:rsid w:val="004D472C"/>
    <w:rsid w:val="004D5DD4"/>
    <w:rsid w:val="00522975"/>
    <w:rsid w:val="00522A43"/>
    <w:rsid w:val="00527DDB"/>
    <w:rsid w:val="0054393B"/>
    <w:rsid w:val="0055008B"/>
    <w:rsid w:val="00565865"/>
    <w:rsid w:val="005659D4"/>
    <w:rsid w:val="00575A5E"/>
    <w:rsid w:val="005822B4"/>
    <w:rsid w:val="005826DD"/>
    <w:rsid w:val="005A3E44"/>
    <w:rsid w:val="005C2EA7"/>
    <w:rsid w:val="0060257A"/>
    <w:rsid w:val="006076CA"/>
    <w:rsid w:val="006179FE"/>
    <w:rsid w:val="00651CB9"/>
    <w:rsid w:val="00666183"/>
    <w:rsid w:val="00666480"/>
    <w:rsid w:val="00666533"/>
    <w:rsid w:val="00693341"/>
    <w:rsid w:val="006A51DF"/>
    <w:rsid w:val="006A78BE"/>
    <w:rsid w:val="006B43CC"/>
    <w:rsid w:val="006F2D79"/>
    <w:rsid w:val="006F3BDE"/>
    <w:rsid w:val="00705FAE"/>
    <w:rsid w:val="007148A7"/>
    <w:rsid w:val="00715E8A"/>
    <w:rsid w:val="007236E4"/>
    <w:rsid w:val="007313A9"/>
    <w:rsid w:val="007314B3"/>
    <w:rsid w:val="00734D70"/>
    <w:rsid w:val="00745FA1"/>
    <w:rsid w:val="007462FA"/>
    <w:rsid w:val="0076071E"/>
    <w:rsid w:val="007654DE"/>
    <w:rsid w:val="007832F9"/>
    <w:rsid w:val="00793821"/>
    <w:rsid w:val="007B39F3"/>
    <w:rsid w:val="007D6820"/>
    <w:rsid w:val="007E3067"/>
    <w:rsid w:val="007F2310"/>
    <w:rsid w:val="00804B68"/>
    <w:rsid w:val="00806CAC"/>
    <w:rsid w:val="00844DB3"/>
    <w:rsid w:val="00851E77"/>
    <w:rsid w:val="00867A75"/>
    <w:rsid w:val="00867D53"/>
    <w:rsid w:val="00893273"/>
    <w:rsid w:val="0089385B"/>
    <w:rsid w:val="008C0C5A"/>
    <w:rsid w:val="008E1069"/>
    <w:rsid w:val="008F6252"/>
    <w:rsid w:val="00924134"/>
    <w:rsid w:val="0094570C"/>
    <w:rsid w:val="0095448F"/>
    <w:rsid w:val="00964C7C"/>
    <w:rsid w:val="00986435"/>
    <w:rsid w:val="009864B9"/>
    <w:rsid w:val="00996C3A"/>
    <w:rsid w:val="009A3904"/>
    <w:rsid w:val="009A4A0D"/>
    <w:rsid w:val="009B059E"/>
    <w:rsid w:val="009C5AD6"/>
    <w:rsid w:val="009F3B26"/>
    <w:rsid w:val="00A0474F"/>
    <w:rsid w:val="00A14F22"/>
    <w:rsid w:val="00A2461C"/>
    <w:rsid w:val="00A340D5"/>
    <w:rsid w:val="00A4291D"/>
    <w:rsid w:val="00A8166D"/>
    <w:rsid w:val="00A825D3"/>
    <w:rsid w:val="00A829E9"/>
    <w:rsid w:val="00AA2080"/>
    <w:rsid w:val="00AB74AC"/>
    <w:rsid w:val="00AE77EB"/>
    <w:rsid w:val="00AF1E11"/>
    <w:rsid w:val="00AF4122"/>
    <w:rsid w:val="00B26B23"/>
    <w:rsid w:val="00B4047C"/>
    <w:rsid w:val="00B55B76"/>
    <w:rsid w:val="00B67D2B"/>
    <w:rsid w:val="00B703C6"/>
    <w:rsid w:val="00B71715"/>
    <w:rsid w:val="00B71D05"/>
    <w:rsid w:val="00B8600A"/>
    <w:rsid w:val="00B932A6"/>
    <w:rsid w:val="00BD4384"/>
    <w:rsid w:val="00BE6E43"/>
    <w:rsid w:val="00BF2532"/>
    <w:rsid w:val="00C02C2B"/>
    <w:rsid w:val="00C05C47"/>
    <w:rsid w:val="00C108DD"/>
    <w:rsid w:val="00C351B9"/>
    <w:rsid w:val="00C4325B"/>
    <w:rsid w:val="00C438EF"/>
    <w:rsid w:val="00C573FA"/>
    <w:rsid w:val="00C910C6"/>
    <w:rsid w:val="00C93BBE"/>
    <w:rsid w:val="00C9468D"/>
    <w:rsid w:val="00CA3356"/>
    <w:rsid w:val="00CB03FC"/>
    <w:rsid w:val="00CF031C"/>
    <w:rsid w:val="00CF1500"/>
    <w:rsid w:val="00CF6396"/>
    <w:rsid w:val="00D00BF5"/>
    <w:rsid w:val="00D05A12"/>
    <w:rsid w:val="00D101EA"/>
    <w:rsid w:val="00D20D32"/>
    <w:rsid w:val="00D21630"/>
    <w:rsid w:val="00D44475"/>
    <w:rsid w:val="00D523E2"/>
    <w:rsid w:val="00D65208"/>
    <w:rsid w:val="00D77079"/>
    <w:rsid w:val="00D809D4"/>
    <w:rsid w:val="00D82D33"/>
    <w:rsid w:val="00D93291"/>
    <w:rsid w:val="00DA27A4"/>
    <w:rsid w:val="00DC63C6"/>
    <w:rsid w:val="00DC7591"/>
    <w:rsid w:val="00DD5AB5"/>
    <w:rsid w:val="00DE4CE1"/>
    <w:rsid w:val="00E021E8"/>
    <w:rsid w:val="00E32697"/>
    <w:rsid w:val="00E44BAA"/>
    <w:rsid w:val="00E50CA9"/>
    <w:rsid w:val="00E55279"/>
    <w:rsid w:val="00E55BC2"/>
    <w:rsid w:val="00E96125"/>
    <w:rsid w:val="00EB2F3D"/>
    <w:rsid w:val="00EB7767"/>
    <w:rsid w:val="00EC35F4"/>
    <w:rsid w:val="00ED38A7"/>
    <w:rsid w:val="00ED38B5"/>
    <w:rsid w:val="00EE4633"/>
    <w:rsid w:val="00F12249"/>
    <w:rsid w:val="00F357FC"/>
    <w:rsid w:val="00F35E8A"/>
    <w:rsid w:val="00F45172"/>
    <w:rsid w:val="00F835BE"/>
    <w:rsid w:val="00F87036"/>
    <w:rsid w:val="00F94838"/>
    <w:rsid w:val="00F96F0C"/>
    <w:rsid w:val="00FA3A5E"/>
    <w:rsid w:val="00FA4EC9"/>
    <w:rsid w:val="00FB7855"/>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Num3">
    <w:name w:val="WWNum3"/>
    <w:basedOn w:val="NoList"/>
    <w:rsid w:val="00867D53"/>
    <w:pPr>
      <w:numPr>
        <w:numId w:val="1"/>
      </w:numPr>
    </w:pPr>
  </w:style>
  <w:style w:type="numbering" w:customStyle="1" w:styleId="WWNum4">
    <w:name w:val="WWNum4"/>
    <w:basedOn w:val="NoList"/>
    <w:rsid w:val="00867D53"/>
    <w:pPr>
      <w:numPr>
        <w:numId w:val="2"/>
      </w:numPr>
    </w:pPr>
  </w:style>
  <w:style w:type="numbering" w:customStyle="1" w:styleId="WWNum5">
    <w:name w:val="WWNum5"/>
    <w:basedOn w:val="NoList"/>
    <w:rsid w:val="00867D53"/>
    <w:pPr>
      <w:numPr>
        <w:numId w:val="3"/>
      </w:numPr>
    </w:pPr>
  </w:style>
  <w:style w:type="numbering" w:customStyle="1" w:styleId="WWNum6">
    <w:name w:val="WWNum6"/>
    <w:basedOn w:val="NoList"/>
    <w:rsid w:val="00867D53"/>
    <w:pPr>
      <w:numPr>
        <w:numId w:val="4"/>
      </w:numPr>
    </w:pPr>
  </w:style>
  <w:style w:type="numbering" w:customStyle="1" w:styleId="WWNum7">
    <w:name w:val="WWNum7"/>
    <w:basedOn w:val="NoList"/>
    <w:rsid w:val="00867D53"/>
    <w:pPr>
      <w:numPr>
        <w:numId w:val="5"/>
      </w:numPr>
    </w:pPr>
  </w:style>
  <w:style w:type="numbering" w:customStyle="1" w:styleId="WWNum8">
    <w:name w:val="WWNum8"/>
    <w:basedOn w:val="NoList"/>
    <w:rsid w:val="00867D53"/>
    <w:pPr>
      <w:numPr>
        <w:numId w:val="6"/>
      </w:numPr>
    </w:pPr>
  </w:style>
  <w:style w:type="numbering" w:customStyle="1" w:styleId="WWNum9">
    <w:name w:val="WWNum9"/>
    <w:basedOn w:val="NoList"/>
    <w:rsid w:val="00867D53"/>
    <w:pPr>
      <w:numPr>
        <w:numId w:val="7"/>
      </w:numPr>
    </w:pPr>
  </w:style>
  <w:style w:type="numbering" w:customStyle="1" w:styleId="WWNum10">
    <w:name w:val="WWNum10"/>
    <w:basedOn w:val="NoList"/>
    <w:rsid w:val="00867D53"/>
    <w:pPr>
      <w:numPr>
        <w:numId w:val="8"/>
      </w:numPr>
    </w:pPr>
  </w:style>
  <w:style w:type="paragraph" w:styleId="ListParagraph">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ListParagraphChar"/>
    <w:uiPriority w:val="34"/>
    <w:qFormat/>
    <w:rsid w:val="00C93BBE"/>
    <w:pPr>
      <w:ind w:left="720"/>
      <w:contextualSpacing/>
    </w:pPr>
  </w:style>
  <w:style w:type="paragraph" w:styleId="BalloonText">
    <w:name w:val="Balloon Text"/>
    <w:basedOn w:val="Normal"/>
    <w:link w:val="BalloonTextChar"/>
    <w:uiPriority w:val="99"/>
    <w:semiHidden/>
    <w:unhideWhenUsed/>
    <w:rsid w:val="00AF4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122"/>
    <w:rPr>
      <w:rFonts w:ascii="Segoe UI" w:hAnsi="Segoe UI" w:cs="Segoe UI"/>
      <w:sz w:val="18"/>
      <w:szCs w:val="18"/>
    </w:rPr>
  </w:style>
  <w:style w:type="table" w:styleId="TableGrid">
    <w:name w:val="Table Grid"/>
    <w:basedOn w:val="TableNormal"/>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 Char,Paragraphe de liste PBLH Char,Graph &amp; Table tite Char,Normal bullet 2 Char,Bullet list Char,Figure_name Char,Equipment Char,Numbered Indented Text Char,lp1 Char,List Paragraph11 Char,List Paragraph Char Char Char Char"/>
    <w:link w:val="ListParagraph"/>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A3356"/>
    <w:rPr>
      <w:color w:val="0563C1" w:themeColor="hyperlink"/>
      <w:u w:val="single"/>
    </w:rPr>
  </w:style>
  <w:style w:type="character" w:styleId="UnresolvedMention">
    <w:name w:val="Unresolved Mention"/>
    <w:basedOn w:val="DefaultParagraphFont"/>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jana.perutka@pozega.h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688A4-9CF0-45CD-A9FE-E5AEDBC8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3425</Words>
  <Characters>19527</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MARIO KRIŽANAC</cp:lastModifiedBy>
  <cp:revision>2</cp:revision>
  <cp:lastPrinted>2019-07-19T06:52:00Z</cp:lastPrinted>
  <dcterms:created xsi:type="dcterms:W3CDTF">2022-03-07T10:15:00Z</dcterms:created>
  <dcterms:modified xsi:type="dcterms:W3CDTF">2022-03-07T10:15:00Z</dcterms:modified>
</cp:coreProperties>
</file>