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CC866" w14:textId="77777777" w:rsidR="001A269D" w:rsidRPr="009A396C" w:rsidRDefault="001A269D" w:rsidP="001A269D">
      <w:pPr>
        <w:ind w:right="4536" w:firstLine="1985"/>
        <w:rPr>
          <w:b/>
          <w:sz w:val="22"/>
          <w:szCs w:val="22"/>
        </w:rPr>
      </w:pPr>
      <w:bookmarkStart w:id="0" w:name="_Hlk11751706"/>
      <w:bookmarkStart w:id="1" w:name="_Hlk511391266"/>
      <w:r>
        <w:rPr>
          <w:b/>
          <w:noProof/>
          <w:sz w:val="22"/>
          <w:szCs w:val="22"/>
        </w:rPr>
        <w:drawing>
          <wp:inline distT="0" distB="0" distL="0" distR="0" wp14:anchorId="71755694" wp14:editId="3D876DC4">
            <wp:extent cx="304800" cy="419100"/>
            <wp:effectExtent l="0" t="0" r="0" b="0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0DEE7" w14:textId="77777777" w:rsidR="001A269D" w:rsidRPr="009A396C" w:rsidRDefault="001A269D" w:rsidP="001A269D">
      <w:pPr>
        <w:ind w:right="4677"/>
        <w:rPr>
          <w:b/>
          <w:sz w:val="22"/>
          <w:szCs w:val="22"/>
        </w:rPr>
      </w:pPr>
      <w:r w:rsidRPr="009A396C">
        <w:rPr>
          <w:sz w:val="22"/>
          <w:szCs w:val="22"/>
        </w:rPr>
        <w:t>R  E  P  U  B  L  I  K  A    H  R  V  A  T  S  K  A</w:t>
      </w:r>
    </w:p>
    <w:p w14:paraId="6454027B" w14:textId="77777777" w:rsidR="001A269D" w:rsidRPr="009A396C" w:rsidRDefault="001A269D" w:rsidP="001A269D">
      <w:pPr>
        <w:ind w:right="4677" w:firstLine="426"/>
        <w:rPr>
          <w:b/>
          <w:sz w:val="22"/>
          <w:szCs w:val="22"/>
        </w:rPr>
      </w:pPr>
      <w:r w:rsidRPr="009A396C">
        <w:rPr>
          <w:sz w:val="22"/>
          <w:szCs w:val="22"/>
        </w:rPr>
        <w:t>POŽEŠKO-SLAVONSKA ŽUPANIJA</w:t>
      </w:r>
    </w:p>
    <w:p w14:paraId="05F01C3A" w14:textId="77777777" w:rsidR="001A269D" w:rsidRPr="009A396C" w:rsidRDefault="001A269D" w:rsidP="001A269D">
      <w:pPr>
        <w:ind w:right="4677" w:firstLine="1418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8AD7BD" wp14:editId="5C8337D6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96C">
        <w:rPr>
          <w:sz w:val="22"/>
          <w:szCs w:val="22"/>
        </w:rPr>
        <w:t>GRAD POŽEGA</w:t>
      </w:r>
    </w:p>
    <w:bookmarkEnd w:id="0"/>
    <w:p w14:paraId="677793FE" w14:textId="0D43536A" w:rsidR="001A269D" w:rsidRDefault="001A269D" w:rsidP="001A269D">
      <w:pPr>
        <w:ind w:right="4677"/>
        <w:jc w:val="center"/>
        <w:rPr>
          <w:sz w:val="22"/>
          <w:szCs w:val="22"/>
        </w:rPr>
      </w:pPr>
      <w:r w:rsidRPr="009A396C">
        <w:rPr>
          <w:sz w:val="22"/>
          <w:szCs w:val="22"/>
        </w:rPr>
        <w:t>G</w:t>
      </w:r>
      <w:bookmarkEnd w:id="1"/>
      <w:r>
        <w:rPr>
          <w:sz w:val="22"/>
          <w:szCs w:val="22"/>
        </w:rPr>
        <w:t>radonačelnik</w:t>
      </w:r>
    </w:p>
    <w:p w14:paraId="6AE3C945" w14:textId="77777777" w:rsidR="001A269D" w:rsidRPr="001A269D" w:rsidRDefault="001A269D" w:rsidP="001A269D">
      <w:pPr>
        <w:ind w:right="4677"/>
        <w:rPr>
          <w:b/>
          <w:sz w:val="22"/>
          <w:szCs w:val="22"/>
        </w:rPr>
      </w:pPr>
    </w:p>
    <w:p w14:paraId="7D47B3F3" w14:textId="125314ED" w:rsidR="00E44904" w:rsidRPr="001A269D" w:rsidRDefault="00E44904" w:rsidP="00E44904">
      <w:pPr>
        <w:ind w:right="72"/>
        <w:rPr>
          <w:bCs/>
          <w:color w:val="auto"/>
          <w:sz w:val="22"/>
          <w:szCs w:val="22"/>
        </w:rPr>
      </w:pPr>
      <w:r w:rsidRPr="001A269D">
        <w:rPr>
          <w:bCs/>
          <w:color w:val="auto"/>
          <w:sz w:val="22"/>
          <w:szCs w:val="22"/>
        </w:rPr>
        <w:t>KLASA: 400-01/</w:t>
      </w:r>
      <w:r w:rsidR="004D7A8F" w:rsidRPr="001A269D">
        <w:rPr>
          <w:bCs/>
          <w:color w:val="auto"/>
          <w:sz w:val="22"/>
          <w:szCs w:val="22"/>
        </w:rPr>
        <w:t>20</w:t>
      </w:r>
      <w:r w:rsidRPr="001A269D">
        <w:rPr>
          <w:bCs/>
          <w:color w:val="auto"/>
          <w:sz w:val="22"/>
          <w:szCs w:val="22"/>
        </w:rPr>
        <w:t>-01/1</w:t>
      </w:r>
      <w:r w:rsidR="004D7A8F" w:rsidRPr="001A269D">
        <w:rPr>
          <w:bCs/>
          <w:color w:val="auto"/>
          <w:sz w:val="22"/>
          <w:szCs w:val="22"/>
        </w:rPr>
        <w:t>8</w:t>
      </w:r>
    </w:p>
    <w:p w14:paraId="42CF7EAB" w14:textId="3BB4C7F4" w:rsidR="00E44904" w:rsidRPr="001A269D" w:rsidRDefault="00E44904" w:rsidP="00E44904">
      <w:pPr>
        <w:ind w:right="3492"/>
        <w:jc w:val="both"/>
        <w:rPr>
          <w:color w:val="auto"/>
          <w:sz w:val="22"/>
          <w:szCs w:val="22"/>
        </w:rPr>
      </w:pPr>
      <w:r w:rsidRPr="001A269D">
        <w:rPr>
          <w:bCs/>
          <w:color w:val="auto"/>
          <w:sz w:val="22"/>
          <w:szCs w:val="22"/>
        </w:rPr>
        <w:t>URBROJ: 2177/01-01/01-</w:t>
      </w:r>
      <w:r w:rsidR="004D7A8F" w:rsidRPr="001A269D">
        <w:rPr>
          <w:bCs/>
          <w:color w:val="auto"/>
          <w:sz w:val="22"/>
          <w:szCs w:val="22"/>
        </w:rPr>
        <w:t>20</w:t>
      </w:r>
      <w:r w:rsidRPr="001A269D">
        <w:rPr>
          <w:bCs/>
          <w:color w:val="auto"/>
          <w:sz w:val="22"/>
          <w:szCs w:val="22"/>
        </w:rPr>
        <w:t>-</w:t>
      </w:r>
      <w:r w:rsidR="00F83AAB" w:rsidRPr="001A269D">
        <w:rPr>
          <w:bCs/>
          <w:color w:val="auto"/>
          <w:sz w:val="22"/>
          <w:szCs w:val="22"/>
        </w:rPr>
        <w:t>2</w:t>
      </w:r>
    </w:p>
    <w:p w14:paraId="2D3B36AC" w14:textId="3F14D274" w:rsidR="00E44904" w:rsidRPr="001A269D" w:rsidRDefault="00E44904" w:rsidP="00E44904">
      <w:pPr>
        <w:rPr>
          <w:bCs/>
          <w:color w:val="auto"/>
          <w:sz w:val="22"/>
          <w:szCs w:val="22"/>
        </w:rPr>
      </w:pPr>
      <w:r w:rsidRPr="001A269D">
        <w:rPr>
          <w:bCs/>
          <w:color w:val="auto"/>
          <w:sz w:val="22"/>
          <w:szCs w:val="22"/>
        </w:rPr>
        <w:t xml:space="preserve">Požega, </w:t>
      </w:r>
      <w:r w:rsidR="003514F7" w:rsidRPr="001A269D">
        <w:rPr>
          <w:bCs/>
          <w:color w:val="auto"/>
          <w:sz w:val="22"/>
          <w:szCs w:val="22"/>
        </w:rPr>
        <w:t>23</w:t>
      </w:r>
      <w:r w:rsidRPr="001A269D">
        <w:rPr>
          <w:bCs/>
          <w:color w:val="auto"/>
          <w:sz w:val="22"/>
          <w:szCs w:val="22"/>
        </w:rPr>
        <w:t>. prosinac 20</w:t>
      </w:r>
      <w:r w:rsidR="004D7A8F" w:rsidRPr="001A269D">
        <w:rPr>
          <w:bCs/>
          <w:color w:val="auto"/>
          <w:sz w:val="22"/>
          <w:szCs w:val="22"/>
        </w:rPr>
        <w:t>20</w:t>
      </w:r>
      <w:r w:rsidRPr="001A269D">
        <w:rPr>
          <w:bCs/>
          <w:color w:val="auto"/>
          <w:sz w:val="22"/>
          <w:szCs w:val="22"/>
        </w:rPr>
        <w:t>.</w:t>
      </w:r>
    </w:p>
    <w:p w14:paraId="53AD2213" w14:textId="6AFE5270" w:rsidR="00E44904" w:rsidRPr="001A269D" w:rsidRDefault="00E44904" w:rsidP="00E44904">
      <w:pPr>
        <w:rPr>
          <w:bCs/>
          <w:color w:val="auto"/>
          <w:sz w:val="22"/>
          <w:szCs w:val="22"/>
        </w:rPr>
      </w:pPr>
    </w:p>
    <w:p w14:paraId="34011895" w14:textId="208B2C7D" w:rsidR="00E44904" w:rsidRPr="001A269D" w:rsidRDefault="00E44904" w:rsidP="001A269D">
      <w:pPr>
        <w:ind w:firstLine="708"/>
        <w:jc w:val="both"/>
        <w:rPr>
          <w:color w:val="auto"/>
          <w:sz w:val="22"/>
          <w:szCs w:val="22"/>
        </w:rPr>
      </w:pPr>
      <w:r w:rsidRPr="001A269D">
        <w:rPr>
          <w:rFonts w:eastAsia="Arial Unicode MS"/>
          <w:bCs/>
          <w:color w:val="auto"/>
          <w:sz w:val="22"/>
          <w:szCs w:val="22"/>
        </w:rPr>
        <w:t>Na temelju članka 46. Zakona o proračunu  (NN, broj:</w:t>
      </w:r>
      <w:r w:rsidRPr="001A269D">
        <w:rPr>
          <w:color w:val="auto"/>
          <w:sz w:val="22"/>
          <w:szCs w:val="22"/>
        </w:rPr>
        <w:t xml:space="preserve"> 87/08., 136/12. i 15/15.), članka 12. </w:t>
      </w:r>
      <w:r w:rsidRPr="001A269D">
        <w:rPr>
          <w:bCs/>
          <w:color w:val="auto"/>
          <w:sz w:val="22"/>
          <w:szCs w:val="22"/>
        </w:rPr>
        <w:t xml:space="preserve">Odluke o izvršavanju Proračuna Grada Požege </w:t>
      </w:r>
      <w:r w:rsidRPr="001A269D">
        <w:rPr>
          <w:color w:val="auto"/>
          <w:sz w:val="22"/>
          <w:szCs w:val="22"/>
        </w:rPr>
        <w:t>(Službene novine Grada Požege, broj: 1</w:t>
      </w:r>
      <w:r w:rsidR="004D7A8F" w:rsidRPr="001A269D">
        <w:rPr>
          <w:color w:val="auto"/>
          <w:sz w:val="22"/>
          <w:szCs w:val="22"/>
        </w:rPr>
        <w:t>9</w:t>
      </w:r>
      <w:r w:rsidRPr="001A269D">
        <w:rPr>
          <w:color w:val="auto"/>
          <w:sz w:val="22"/>
          <w:szCs w:val="22"/>
        </w:rPr>
        <w:t>/</w:t>
      </w:r>
      <w:r w:rsidR="004D7A8F" w:rsidRPr="001A269D">
        <w:rPr>
          <w:color w:val="auto"/>
          <w:sz w:val="22"/>
          <w:szCs w:val="22"/>
        </w:rPr>
        <w:t>19</w:t>
      </w:r>
      <w:r w:rsidRPr="001A269D">
        <w:rPr>
          <w:color w:val="auto"/>
          <w:sz w:val="22"/>
          <w:szCs w:val="22"/>
        </w:rPr>
        <w:t>.) te članka 61.  stavka  3. alineje 7. i  članka 115. Statuta Grada Požege (Službene novine Grada Požege, broj: 3/13., 19/13. 5/14., 19/14., 4/18., 7/18.- pročišćeni tekst</w:t>
      </w:r>
      <w:r w:rsidR="004D7A8F" w:rsidRPr="001A269D">
        <w:rPr>
          <w:color w:val="auto"/>
          <w:sz w:val="22"/>
          <w:szCs w:val="22"/>
        </w:rPr>
        <w:t xml:space="preserve">, </w:t>
      </w:r>
      <w:r w:rsidRPr="001A269D">
        <w:rPr>
          <w:color w:val="auto"/>
          <w:sz w:val="22"/>
          <w:szCs w:val="22"/>
        </w:rPr>
        <w:t>11/18.</w:t>
      </w:r>
      <w:r w:rsidR="004D7A8F" w:rsidRPr="001A269D">
        <w:rPr>
          <w:color w:val="auto"/>
          <w:sz w:val="22"/>
          <w:szCs w:val="22"/>
        </w:rPr>
        <w:t>, 12/19. i 2/20.</w:t>
      </w:r>
      <w:r w:rsidRPr="001A269D">
        <w:rPr>
          <w:color w:val="auto"/>
          <w:sz w:val="22"/>
          <w:szCs w:val="22"/>
        </w:rPr>
        <w:t xml:space="preserve">), Gradonačelnik Grada Požege, dana </w:t>
      </w:r>
      <w:r w:rsidR="003514F7" w:rsidRPr="001A269D">
        <w:rPr>
          <w:color w:val="auto"/>
          <w:sz w:val="22"/>
          <w:szCs w:val="22"/>
        </w:rPr>
        <w:t>23</w:t>
      </w:r>
      <w:r w:rsidRPr="001A269D">
        <w:rPr>
          <w:color w:val="auto"/>
          <w:sz w:val="22"/>
          <w:szCs w:val="22"/>
        </w:rPr>
        <w:t>. prosinc</w:t>
      </w:r>
      <w:r w:rsidR="003E4777" w:rsidRPr="001A269D">
        <w:rPr>
          <w:color w:val="auto"/>
          <w:sz w:val="22"/>
          <w:szCs w:val="22"/>
        </w:rPr>
        <w:t>a</w:t>
      </w:r>
      <w:r w:rsidRPr="001A269D">
        <w:rPr>
          <w:color w:val="auto"/>
          <w:sz w:val="22"/>
          <w:szCs w:val="22"/>
        </w:rPr>
        <w:t xml:space="preserve"> 20</w:t>
      </w:r>
      <w:r w:rsidR="004D7A8F" w:rsidRPr="001A269D">
        <w:rPr>
          <w:color w:val="auto"/>
          <w:sz w:val="22"/>
          <w:szCs w:val="22"/>
        </w:rPr>
        <w:t>20</w:t>
      </w:r>
      <w:r w:rsidRPr="001A269D">
        <w:rPr>
          <w:color w:val="auto"/>
          <w:sz w:val="22"/>
          <w:szCs w:val="22"/>
        </w:rPr>
        <w:t xml:space="preserve">. godine, donosi </w:t>
      </w:r>
    </w:p>
    <w:p w14:paraId="306D0218" w14:textId="77777777" w:rsidR="001A269D" w:rsidRPr="001A269D" w:rsidRDefault="001A269D" w:rsidP="001A269D">
      <w:pPr>
        <w:rPr>
          <w:rFonts w:eastAsia="Arial Unicode MS"/>
          <w:bCs/>
          <w:color w:val="auto"/>
          <w:sz w:val="22"/>
          <w:szCs w:val="22"/>
        </w:rPr>
      </w:pPr>
    </w:p>
    <w:p w14:paraId="38472EC7" w14:textId="584A2B53" w:rsidR="00E44904" w:rsidRPr="001A269D" w:rsidRDefault="00E44904" w:rsidP="00E44904">
      <w:pPr>
        <w:jc w:val="center"/>
        <w:rPr>
          <w:color w:val="auto"/>
          <w:sz w:val="22"/>
          <w:szCs w:val="22"/>
        </w:rPr>
      </w:pPr>
      <w:r w:rsidRPr="001A269D">
        <w:rPr>
          <w:color w:val="auto"/>
          <w:sz w:val="22"/>
          <w:szCs w:val="22"/>
        </w:rPr>
        <w:t>O D L U K U</w:t>
      </w:r>
    </w:p>
    <w:p w14:paraId="1DDA6B5A" w14:textId="36B0FE34" w:rsidR="00E44904" w:rsidRPr="001A269D" w:rsidRDefault="00E44904" w:rsidP="00E44904">
      <w:pPr>
        <w:jc w:val="center"/>
        <w:rPr>
          <w:color w:val="auto"/>
          <w:sz w:val="22"/>
          <w:szCs w:val="22"/>
        </w:rPr>
      </w:pPr>
      <w:r w:rsidRPr="001A269D">
        <w:rPr>
          <w:color w:val="auto"/>
          <w:sz w:val="22"/>
          <w:szCs w:val="22"/>
        </w:rPr>
        <w:t xml:space="preserve">o preraspodjeli sredstava na proračunskim stavkama </w:t>
      </w:r>
      <w:r w:rsidRPr="001A269D">
        <w:rPr>
          <w:bCs/>
          <w:color w:val="auto"/>
          <w:sz w:val="22"/>
          <w:szCs w:val="22"/>
        </w:rPr>
        <w:t>u Proračuna Grada Požege za 20</w:t>
      </w:r>
      <w:r w:rsidR="004D7A8F" w:rsidRPr="001A269D">
        <w:rPr>
          <w:bCs/>
          <w:color w:val="auto"/>
          <w:sz w:val="22"/>
          <w:szCs w:val="22"/>
        </w:rPr>
        <w:t>20</w:t>
      </w:r>
      <w:r w:rsidRPr="001A269D">
        <w:rPr>
          <w:bCs/>
          <w:color w:val="auto"/>
          <w:sz w:val="22"/>
          <w:szCs w:val="22"/>
        </w:rPr>
        <w:t xml:space="preserve">. godinu </w:t>
      </w:r>
    </w:p>
    <w:p w14:paraId="5F55141D" w14:textId="77777777" w:rsidR="00BF076F" w:rsidRPr="001A269D" w:rsidRDefault="00BF076F" w:rsidP="001A269D">
      <w:pPr>
        <w:rPr>
          <w:color w:val="auto"/>
          <w:sz w:val="22"/>
          <w:szCs w:val="22"/>
        </w:rPr>
      </w:pPr>
    </w:p>
    <w:p w14:paraId="5DF1941F" w14:textId="0A88C564" w:rsidR="00BF076F" w:rsidRPr="001A269D" w:rsidRDefault="00616EB1" w:rsidP="00741307">
      <w:pPr>
        <w:jc w:val="center"/>
        <w:rPr>
          <w:color w:val="auto"/>
          <w:sz w:val="22"/>
          <w:szCs w:val="22"/>
        </w:rPr>
      </w:pPr>
      <w:r w:rsidRPr="001A269D">
        <w:rPr>
          <w:color w:val="auto"/>
          <w:sz w:val="22"/>
          <w:szCs w:val="22"/>
        </w:rPr>
        <w:t>I.</w:t>
      </w:r>
    </w:p>
    <w:p w14:paraId="17CC3F35" w14:textId="77777777" w:rsidR="00BF076F" w:rsidRPr="001A269D" w:rsidRDefault="00BF076F">
      <w:pPr>
        <w:tabs>
          <w:tab w:val="left" w:pos="426"/>
        </w:tabs>
        <w:jc w:val="both"/>
        <w:rPr>
          <w:bCs/>
          <w:color w:val="auto"/>
          <w:sz w:val="22"/>
          <w:szCs w:val="22"/>
        </w:rPr>
      </w:pPr>
    </w:p>
    <w:p w14:paraId="11A194D8" w14:textId="4BAC5122" w:rsidR="00BF076F" w:rsidRPr="001A269D" w:rsidRDefault="00616EB1" w:rsidP="005078D4">
      <w:pPr>
        <w:ind w:firstLine="720"/>
        <w:jc w:val="both"/>
        <w:rPr>
          <w:rFonts w:eastAsia="Arial Unicode MS"/>
          <w:bCs/>
          <w:color w:val="auto"/>
          <w:sz w:val="22"/>
          <w:szCs w:val="22"/>
        </w:rPr>
      </w:pPr>
      <w:r w:rsidRPr="001A269D">
        <w:rPr>
          <w:bCs/>
          <w:color w:val="auto"/>
          <w:sz w:val="22"/>
          <w:szCs w:val="22"/>
        </w:rPr>
        <w:t xml:space="preserve">Ovom Odlukom odobrava se preraspodjela sredstava </w:t>
      </w:r>
      <w:r w:rsidR="00533EBA" w:rsidRPr="001A269D">
        <w:rPr>
          <w:bCs/>
          <w:color w:val="auto"/>
          <w:sz w:val="22"/>
          <w:szCs w:val="22"/>
        </w:rPr>
        <w:t>u Proračuna Grada Požege za 20</w:t>
      </w:r>
      <w:r w:rsidR="004D7A8F" w:rsidRPr="001A269D">
        <w:rPr>
          <w:bCs/>
          <w:color w:val="auto"/>
          <w:sz w:val="22"/>
          <w:szCs w:val="22"/>
        </w:rPr>
        <w:t>20</w:t>
      </w:r>
      <w:r w:rsidRPr="001A269D">
        <w:rPr>
          <w:bCs/>
          <w:color w:val="auto"/>
          <w:sz w:val="22"/>
          <w:szCs w:val="22"/>
        </w:rPr>
        <w:t>.</w:t>
      </w:r>
      <w:r w:rsidR="00632EC5" w:rsidRPr="001A269D">
        <w:rPr>
          <w:bCs/>
          <w:color w:val="auto"/>
          <w:sz w:val="22"/>
          <w:szCs w:val="22"/>
        </w:rPr>
        <w:t xml:space="preserve"> </w:t>
      </w:r>
      <w:r w:rsidRPr="001A269D">
        <w:rPr>
          <w:bCs/>
          <w:color w:val="auto"/>
          <w:sz w:val="22"/>
          <w:szCs w:val="22"/>
        </w:rPr>
        <w:t xml:space="preserve">godinu </w:t>
      </w:r>
      <w:r w:rsidRPr="001A269D">
        <w:rPr>
          <w:rFonts w:eastAsia="Arial Unicode MS"/>
          <w:bCs/>
          <w:color w:val="auto"/>
          <w:sz w:val="22"/>
          <w:szCs w:val="22"/>
        </w:rPr>
        <w:t>(Službene novine Grada Požege, broj:</w:t>
      </w:r>
      <w:r w:rsidRPr="001A269D">
        <w:rPr>
          <w:color w:val="auto"/>
          <w:sz w:val="22"/>
          <w:szCs w:val="22"/>
        </w:rPr>
        <w:t xml:space="preserve"> </w:t>
      </w:r>
      <w:bookmarkStart w:id="2" w:name="_Hlk518885022"/>
      <w:r w:rsidR="004D7A8F" w:rsidRPr="001A269D">
        <w:rPr>
          <w:bCs/>
          <w:color w:val="auto"/>
          <w:sz w:val="22"/>
          <w:szCs w:val="22"/>
        </w:rPr>
        <w:t>19/19., 7/20. i 13/20.</w:t>
      </w:r>
      <w:r w:rsidRPr="001A269D">
        <w:rPr>
          <w:color w:val="auto"/>
          <w:sz w:val="22"/>
          <w:szCs w:val="22"/>
        </w:rPr>
        <w:t xml:space="preserve">) </w:t>
      </w:r>
      <w:r w:rsidR="00622CDD" w:rsidRPr="001A269D">
        <w:rPr>
          <w:color w:val="auto"/>
          <w:sz w:val="22"/>
          <w:szCs w:val="22"/>
        </w:rPr>
        <w:t>između</w:t>
      </w:r>
      <w:r w:rsidR="00DF3FD2" w:rsidRPr="001A269D">
        <w:rPr>
          <w:color w:val="auto"/>
          <w:sz w:val="22"/>
          <w:szCs w:val="22"/>
        </w:rPr>
        <w:t xml:space="preserve"> i unutar</w:t>
      </w:r>
      <w:r w:rsidRPr="001A269D">
        <w:rPr>
          <w:rFonts w:eastAsia="Arial Unicode MS"/>
          <w:bCs/>
          <w:color w:val="auto"/>
          <w:sz w:val="22"/>
          <w:szCs w:val="22"/>
        </w:rPr>
        <w:t xml:space="preserve"> razdjela</w:t>
      </w:r>
      <w:r w:rsidR="00622CDD" w:rsidRPr="001A269D">
        <w:rPr>
          <w:rFonts w:eastAsia="Arial Unicode MS"/>
          <w:bCs/>
          <w:color w:val="auto"/>
          <w:sz w:val="22"/>
          <w:szCs w:val="22"/>
        </w:rPr>
        <w:t xml:space="preserve"> 001 Upravni odjel za financije</w:t>
      </w:r>
      <w:r w:rsidR="00DF3FD2" w:rsidRPr="001A269D">
        <w:rPr>
          <w:rFonts w:eastAsia="Arial Unicode MS"/>
          <w:bCs/>
          <w:color w:val="auto"/>
          <w:sz w:val="22"/>
          <w:szCs w:val="22"/>
        </w:rPr>
        <w:t>,</w:t>
      </w:r>
      <w:r w:rsidR="00622CDD" w:rsidRPr="001A269D">
        <w:rPr>
          <w:rFonts w:eastAsia="Arial Unicode MS"/>
          <w:bCs/>
          <w:color w:val="auto"/>
          <w:sz w:val="22"/>
          <w:szCs w:val="22"/>
        </w:rPr>
        <w:t xml:space="preserve"> </w:t>
      </w:r>
      <w:r w:rsidR="001154B7" w:rsidRPr="001A269D">
        <w:rPr>
          <w:rFonts w:eastAsia="Arial Unicode MS"/>
          <w:bCs/>
          <w:color w:val="auto"/>
          <w:sz w:val="22"/>
          <w:szCs w:val="22"/>
        </w:rPr>
        <w:t>002 Upravni odjel za samoupravu i</w:t>
      </w:r>
      <w:r w:rsidR="00DF3FD2" w:rsidRPr="001A269D">
        <w:rPr>
          <w:rFonts w:eastAsia="Arial Unicode MS"/>
          <w:bCs/>
          <w:color w:val="auto"/>
          <w:sz w:val="22"/>
          <w:szCs w:val="22"/>
        </w:rPr>
        <w:t xml:space="preserve"> 003 Upravni odjel</w:t>
      </w:r>
      <w:r w:rsidR="00622CDD" w:rsidRPr="001A269D">
        <w:rPr>
          <w:rFonts w:eastAsia="Arial Unicode MS"/>
          <w:bCs/>
          <w:color w:val="auto"/>
          <w:sz w:val="22"/>
          <w:szCs w:val="22"/>
        </w:rPr>
        <w:t xml:space="preserve"> za komunalne djelatnosti i gospodarenje</w:t>
      </w:r>
      <w:r w:rsidR="00DF3FD2" w:rsidRPr="001A269D">
        <w:rPr>
          <w:rFonts w:eastAsia="Arial Unicode MS"/>
          <w:bCs/>
          <w:color w:val="auto"/>
          <w:sz w:val="22"/>
          <w:szCs w:val="22"/>
        </w:rPr>
        <w:t xml:space="preserve">, </w:t>
      </w:r>
      <w:bookmarkEnd w:id="2"/>
      <w:r w:rsidRPr="001A269D">
        <w:rPr>
          <w:rFonts w:eastAsia="Arial Unicode MS"/>
          <w:bCs/>
          <w:color w:val="auto"/>
          <w:sz w:val="22"/>
          <w:szCs w:val="22"/>
        </w:rPr>
        <w:t xml:space="preserve"> kako slijedi: </w:t>
      </w:r>
    </w:p>
    <w:p w14:paraId="7ED7EBF8" w14:textId="77777777" w:rsidR="00AA0009" w:rsidRPr="001A269D" w:rsidRDefault="00AA0009" w:rsidP="001A269D">
      <w:pPr>
        <w:jc w:val="both"/>
        <w:rPr>
          <w:rFonts w:asciiTheme="minorHAnsi" w:eastAsia="Arial Unicode MS" w:hAnsiTheme="minorHAnsi" w:cstheme="minorHAnsi"/>
          <w:bCs/>
          <w:color w:val="auto"/>
          <w:sz w:val="20"/>
          <w:szCs w:val="20"/>
        </w:rPr>
      </w:pPr>
      <w:bookmarkStart w:id="3" w:name="_Hlk961565"/>
      <w:bookmarkStart w:id="4" w:name="_Hlk1459583"/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1386"/>
        <w:gridCol w:w="1417"/>
        <w:gridCol w:w="1276"/>
        <w:gridCol w:w="1308"/>
      </w:tblGrid>
      <w:tr w:rsidR="001A269D" w:rsidRPr="001A269D" w14:paraId="44AACDBD" w14:textId="77777777" w:rsidTr="001A269D">
        <w:trPr>
          <w:trHeight w:val="300"/>
          <w:jc w:val="center"/>
        </w:trPr>
        <w:tc>
          <w:tcPr>
            <w:tcW w:w="9498" w:type="dxa"/>
            <w:gridSpan w:val="6"/>
            <w:shd w:val="clear" w:color="auto" w:fill="auto"/>
            <w:noWrap/>
            <w:vAlign w:val="center"/>
            <w:hideMark/>
          </w:tcPr>
          <w:p w14:paraId="3C849091" w14:textId="77777777" w:rsidR="009C45CC" w:rsidRPr="001A269D" w:rsidRDefault="009C45CC" w:rsidP="00792AF7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RAZDJEL 001 UPRAVNI ODJEL ZA FINANCIJE</w:t>
            </w:r>
          </w:p>
        </w:tc>
      </w:tr>
      <w:tr w:rsidR="001A269D" w:rsidRPr="001A269D" w14:paraId="1BC94683" w14:textId="77777777" w:rsidTr="001A269D">
        <w:trPr>
          <w:trHeight w:val="221"/>
          <w:jc w:val="center"/>
        </w:trPr>
        <w:tc>
          <w:tcPr>
            <w:tcW w:w="9498" w:type="dxa"/>
            <w:gridSpan w:val="6"/>
            <w:shd w:val="clear" w:color="auto" w:fill="auto"/>
            <w:noWrap/>
            <w:vAlign w:val="bottom"/>
          </w:tcPr>
          <w:p w14:paraId="784C2235" w14:textId="3C3090C9" w:rsidR="00B12CFE" w:rsidRPr="001A269D" w:rsidRDefault="00B12CFE" w:rsidP="00DF3FD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Glava 00101 UPRAVNI ODJEL ZA FINANCIJE</w:t>
            </w:r>
          </w:p>
        </w:tc>
      </w:tr>
      <w:tr w:rsidR="001A269D" w:rsidRPr="001A269D" w14:paraId="0995ADC2" w14:textId="77777777" w:rsidTr="001A269D">
        <w:trPr>
          <w:trHeight w:val="300"/>
          <w:jc w:val="center"/>
        </w:trPr>
        <w:tc>
          <w:tcPr>
            <w:tcW w:w="9498" w:type="dxa"/>
            <w:gridSpan w:val="6"/>
            <w:shd w:val="clear" w:color="auto" w:fill="auto"/>
            <w:noWrap/>
            <w:vAlign w:val="bottom"/>
          </w:tcPr>
          <w:p w14:paraId="67A394F0" w14:textId="61146690" w:rsidR="00DF3FD2" w:rsidRPr="001A269D" w:rsidRDefault="00DF3FD2" w:rsidP="00DF3FD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Izvor </w:t>
            </w:r>
            <w:r w:rsidR="00F83AAB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1.0. 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OPĆI PRIHODI I PRIMICI</w:t>
            </w:r>
          </w:p>
        </w:tc>
      </w:tr>
      <w:tr w:rsidR="001A269D" w:rsidRPr="001A269D" w14:paraId="454A3A4A" w14:textId="77777777" w:rsidTr="001A269D">
        <w:trPr>
          <w:trHeight w:val="300"/>
          <w:jc w:val="center"/>
        </w:trPr>
        <w:tc>
          <w:tcPr>
            <w:tcW w:w="9498" w:type="dxa"/>
            <w:gridSpan w:val="6"/>
            <w:shd w:val="clear" w:color="auto" w:fill="auto"/>
            <w:noWrap/>
            <w:vAlign w:val="bottom"/>
            <w:hideMark/>
          </w:tcPr>
          <w:p w14:paraId="4E379489" w14:textId="77777777" w:rsidR="009C45CC" w:rsidRPr="001A269D" w:rsidRDefault="009C45CC" w:rsidP="00792AF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PROGRAM 1000 REDOVNA DJELATNOST UPRAVNIH TIJELA</w:t>
            </w:r>
          </w:p>
        </w:tc>
      </w:tr>
      <w:tr w:rsidR="001A269D" w:rsidRPr="001A269D" w14:paraId="50181BF0" w14:textId="77777777" w:rsidTr="001A269D">
        <w:trPr>
          <w:trHeight w:val="416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AAFFA6" w14:textId="77777777" w:rsidR="00AA0009" w:rsidRPr="001A269D" w:rsidRDefault="00AA0009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A1E6A2E" w14:textId="77777777" w:rsidR="00AA0009" w:rsidRPr="001A269D" w:rsidRDefault="00AA0009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Konto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DC4F9B" w14:textId="4E6D482C" w:rsidR="00AA0009" w:rsidRPr="001A269D" w:rsidRDefault="00AA0009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Plan za 20</w:t>
            </w:r>
            <w:r w:rsidR="00BD432B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./kn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E6F8E6" w14:textId="77777777" w:rsidR="00AA0009" w:rsidRPr="001A269D" w:rsidRDefault="00AA0009" w:rsidP="001A269D">
            <w:pPr>
              <w:ind w:left="-9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Umanjenje/kn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E778AE" w14:textId="77777777" w:rsidR="00AA0009" w:rsidRPr="001A269D" w:rsidRDefault="00AA0009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Povećanje/</w:t>
            </w:r>
          </w:p>
          <w:p w14:paraId="3B0D7EFB" w14:textId="77777777" w:rsidR="00AA0009" w:rsidRPr="001A269D" w:rsidRDefault="00AA0009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kn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0FCD3FE0" w14:textId="1F584DDC" w:rsidR="00AA0009" w:rsidRPr="001A269D" w:rsidRDefault="00AA0009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Novi plan za 20</w:t>
            </w:r>
            <w:r w:rsidR="00BD432B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./kn</w:t>
            </w:r>
          </w:p>
        </w:tc>
      </w:tr>
      <w:tr w:rsidR="001A269D" w:rsidRPr="001A269D" w14:paraId="187E3163" w14:textId="77777777" w:rsidTr="001A269D">
        <w:trPr>
          <w:trHeight w:val="600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47F49C6E" w14:textId="77777777" w:rsidR="00AA0009" w:rsidRPr="001A269D" w:rsidRDefault="00AA0009" w:rsidP="001A269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A100001 Osnovna aktivnost upravnih tijela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E22046D" w14:textId="3C2A7EC1" w:rsidR="00AA0009" w:rsidRPr="001A269D" w:rsidRDefault="00AA0009" w:rsidP="001A269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31</w:t>
            </w:r>
            <w:r w:rsidR="00BD432B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 Doprinosi na plać</w:t>
            </w:r>
            <w:r w:rsidR="004F3F42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10829E" w14:textId="5196B8E8" w:rsidR="00AA0009" w:rsidRPr="001A269D" w:rsidRDefault="00BD432B" w:rsidP="001A269D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1.005.000,00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6FCA00" w14:textId="31E56691" w:rsidR="00AA0009" w:rsidRPr="001A269D" w:rsidRDefault="00BD432B" w:rsidP="001A269D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12.300,00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A563B4" w14:textId="49BA7C9B" w:rsidR="00AA0009" w:rsidRPr="001A269D" w:rsidRDefault="00AA0009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18EEB40E" w14:textId="088DEF91" w:rsidR="00AA0009" w:rsidRPr="001A269D" w:rsidRDefault="00BD432B" w:rsidP="001A269D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992.700</w:t>
            </w:r>
            <w:r w:rsidR="00AA0009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</w:tr>
      <w:tr w:rsidR="001A269D" w:rsidRPr="001A269D" w14:paraId="1D6403CF" w14:textId="77777777" w:rsidTr="001A269D">
        <w:trPr>
          <w:trHeight w:val="383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3C397490" w14:textId="77777777" w:rsidR="00AA0009" w:rsidRPr="001A269D" w:rsidRDefault="00AA0009" w:rsidP="001A269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3398ABD" w14:textId="77777777" w:rsidR="00AA0009" w:rsidRPr="001A269D" w:rsidRDefault="00AA0009" w:rsidP="001A269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312 Ostali rashodi za zaposlene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8C20A4" w14:textId="72028699" w:rsidR="00AA0009" w:rsidRPr="001A269D" w:rsidRDefault="00BD432B" w:rsidP="001A269D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300.000</w:t>
            </w:r>
            <w:r w:rsidR="00AA0009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CD2553" w14:textId="0656E506" w:rsidR="00AA0009" w:rsidRPr="001A269D" w:rsidRDefault="00BD432B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1DA14A" w14:textId="406DCC2E" w:rsidR="00AA0009" w:rsidRPr="001A269D" w:rsidRDefault="00BD432B" w:rsidP="001A269D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12.300,00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5FC1804D" w14:textId="13F9BE97" w:rsidR="00AA0009" w:rsidRPr="001A269D" w:rsidRDefault="00BD432B" w:rsidP="001A269D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312.300</w:t>
            </w:r>
            <w:r w:rsidR="00AA0009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</w:tr>
    </w:tbl>
    <w:p w14:paraId="43FA7E92" w14:textId="77777777" w:rsidR="008275BF" w:rsidRPr="001A269D" w:rsidRDefault="008275BF" w:rsidP="00622CDD">
      <w:pPr>
        <w:rPr>
          <w:rFonts w:asciiTheme="minorHAnsi" w:hAnsiTheme="minorHAnsi" w:cstheme="minorHAnsi"/>
          <w:color w:val="auto"/>
          <w:sz w:val="20"/>
          <w:szCs w:val="20"/>
        </w:rPr>
      </w:pPr>
      <w:bookmarkStart w:id="5" w:name="_Hlk518884918"/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1796"/>
        <w:gridCol w:w="2313"/>
        <w:gridCol w:w="1386"/>
        <w:gridCol w:w="1417"/>
        <w:gridCol w:w="1276"/>
        <w:gridCol w:w="1422"/>
      </w:tblGrid>
      <w:tr w:rsidR="001A269D" w:rsidRPr="001A269D" w14:paraId="71542FCD" w14:textId="77777777" w:rsidTr="001A269D">
        <w:trPr>
          <w:trHeight w:val="300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68FB6" w14:textId="77777777" w:rsidR="002B2723" w:rsidRPr="001A269D" w:rsidRDefault="002B2723" w:rsidP="002B272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RAZDJEL 002 UPRAVNI ODJEL ZA SAMOUPRAVU</w:t>
            </w:r>
          </w:p>
        </w:tc>
      </w:tr>
      <w:tr w:rsidR="001A269D" w:rsidRPr="001A269D" w14:paraId="044926BD" w14:textId="77777777" w:rsidTr="001A269D">
        <w:trPr>
          <w:trHeight w:val="219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C8578" w14:textId="6797D6B8" w:rsidR="00B12CFE" w:rsidRPr="001A269D" w:rsidRDefault="00B12CFE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Glava 00201 UPRAVNI ODJEL ZA SAMOUPRAVU</w:t>
            </w:r>
          </w:p>
        </w:tc>
      </w:tr>
      <w:tr w:rsidR="001A269D" w:rsidRPr="001A269D" w14:paraId="28869038" w14:textId="77777777" w:rsidTr="001A269D">
        <w:trPr>
          <w:trHeight w:val="219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AC0E3" w14:textId="23FFAF21" w:rsidR="00DF3FD2" w:rsidRPr="001A269D" w:rsidRDefault="00DF3FD2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Izvor </w:t>
            </w:r>
            <w:r w:rsidR="00F83AAB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1.0. 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OPĆI PRIHODI I PRIMICI</w:t>
            </w:r>
          </w:p>
        </w:tc>
      </w:tr>
      <w:tr w:rsidR="001A269D" w:rsidRPr="001A269D" w14:paraId="3C58AFDC" w14:textId="77777777" w:rsidTr="001A269D">
        <w:trPr>
          <w:trHeight w:val="209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95181" w14:textId="77777777" w:rsidR="002B2723" w:rsidRPr="001A269D" w:rsidRDefault="002B2723" w:rsidP="00DF3FD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PROGRAM 8000 </w:t>
            </w:r>
            <w:r w:rsidR="00DF3FD2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STIPENDIJE, ŠKOLARINE I DRUGE NAKNADE</w:t>
            </w:r>
          </w:p>
        </w:tc>
      </w:tr>
      <w:tr w:rsidR="001A269D" w:rsidRPr="001A269D" w14:paraId="32BA337D" w14:textId="77777777" w:rsidTr="001A269D">
        <w:trPr>
          <w:trHeight w:val="600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5746" w14:textId="77777777" w:rsidR="008275BF" w:rsidRPr="001A269D" w:rsidRDefault="008275BF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A800001 Stipendije, školarine i druge naknade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F5CB" w14:textId="77777777" w:rsidR="008275BF" w:rsidRPr="001A269D" w:rsidRDefault="008275BF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372 Ostale naknade građanima i kućanstvima iz proračuna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2CA8" w14:textId="56D24F19" w:rsidR="008275BF" w:rsidRPr="001A269D" w:rsidRDefault="00F523B8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550.000,00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26E9" w14:textId="73E8ED2D" w:rsidR="008275BF" w:rsidRPr="001A269D" w:rsidRDefault="00E67DCA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16.200</w:t>
            </w:r>
            <w:r w:rsidR="008275BF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987A" w14:textId="77777777" w:rsidR="008275BF" w:rsidRPr="001A269D" w:rsidRDefault="00D902BE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6660" w14:textId="50BD2B79" w:rsidR="008275BF" w:rsidRPr="001A269D" w:rsidRDefault="00F523B8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  <w:r w:rsidR="003B026D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33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3B026D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</w:t>
            </w:r>
            <w:r w:rsidR="008275BF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</w:tr>
      <w:tr w:rsidR="001A269D" w:rsidRPr="001A269D" w14:paraId="7B871773" w14:textId="77777777" w:rsidTr="001A269D">
        <w:trPr>
          <w:trHeight w:val="300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083F" w14:textId="77777777" w:rsidR="002B2723" w:rsidRPr="001A269D" w:rsidRDefault="002B2723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PROGRAM 8001 DONACIJE DJEČJIM VRTIĆIMA</w:t>
            </w:r>
          </w:p>
        </w:tc>
      </w:tr>
      <w:tr w:rsidR="001A269D" w:rsidRPr="001A269D" w14:paraId="6346495E" w14:textId="77777777" w:rsidTr="001A269D">
        <w:trPr>
          <w:trHeight w:val="600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5D4D" w14:textId="77777777" w:rsidR="008275BF" w:rsidRPr="001A269D" w:rsidRDefault="008275BF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A800004 Donacije privatnim dječjim vrtićima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E47C" w14:textId="77777777" w:rsidR="008275BF" w:rsidRPr="001A269D" w:rsidRDefault="008275BF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381 Tekuće donacije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4FB4" w14:textId="046BDDC0" w:rsidR="008275BF" w:rsidRPr="001A269D" w:rsidRDefault="00F523B8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1.680.000,00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7107" w14:textId="1CB436BD" w:rsidR="008275BF" w:rsidRPr="001A269D" w:rsidRDefault="00F523B8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DBB4" w14:textId="25F94684" w:rsidR="008275BF" w:rsidRPr="001A269D" w:rsidRDefault="00F523B8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40.200,00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7123" w14:textId="386CDDA1" w:rsidR="008275BF" w:rsidRPr="001A269D" w:rsidRDefault="00F523B8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1.720.200,00</w:t>
            </w:r>
          </w:p>
        </w:tc>
      </w:tr>
      <w:tr w:rsidR="001A269D" w:rsidRPr="001A269D" w14:paraId="43A5FDEC" w14:textId="77777777" w:rsidTr="001A269D">
        <w:trPr>
          <w:trHeight w:val="300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9857" w14:textId="77777777" w:rsidR="002B2723" w:rsidRPr="001A269D" w:rsidRDefault="002B2723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PROGRAM 1000 NAKNADE I DONACIJE</w:t>
            </w:r>
          </w:p>
        </w:tc>
      </w:tr>
      <w:tr w:rsidR="001A269D" w:rsidRPr="001A269D" w14:paraId="1DE8780F" w14:textId="77777777" w:rsidTr="001A269D">
        <w:trPr>
          <w:trHeight w:val="300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290A" w14:textId="7A861426" w:rsidR="008275BF" w:rsidRPr="001A269D" w:rsidRDefault="00F523B8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A100002 Obitelj i djeca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4A77" w14:textId="658AB595" w:rsidR="008275BF" w:rsidRPr="001A269D" w:rsidRDefault="008275BF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372 Ostale naknade građanima i kućanstvima iz proračuna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64F0" w14:textId="55116D13" w:rsidR="008275BF" w:rsidRPr="001A269D" w:rsidRDefault="00F523B8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1.690.000</w:t>
            </w:r>
            <w:r w:rsidR="008275BF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1D62" w14:textId="122DBD57" w:rsidR="008275BF" w:rsidRPr="001A269D" w:rsidRDefault="00F523B8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46.</w:t>
            </w:r>
            <w:r w:rsidR="00E67DCA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000</w:t>
            </w:r>
            <w:r w:rsidR="008275BF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1C68" w14:textId="77777777" w:rsidR="008275BF" w:rsidRPr="001A269D" w:rsidRDefault="00D902BE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9985" w14:textId="3F6F6B88" w:rsidR="008275BF" w:rsidRPr="001A269D" w:rsidRDefault="00F523B8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1.64</w:t>
            </w:r>
            <w:r w:rsidR="003B026D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3B026D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000</w:t>
            </w:r>
            <w:r w:rsidR="008275BF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</w:tr>
      <w:tr w:rsidR="001A269D" w:rsidRPr="001A269D" w14:paraId="02B5367A" w14:textId="77777777" w:rsidTr="001A269D">
        <w:trPr>
          <w:trHeight w:val="300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72F1" w14:textId="6DEF69F4" w:rsidR="008275BF" w:rsidRPr="001A269D" w:rsidRDefault="008275BF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A10000</w:t>
            </w:r>
            <w:r w:rsidR="00F523B8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523B8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Humanitarne udruge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7566" w14:textId="1564F005" w:rsidR="008275BF" w:rsidRPr="001A269D" w:rsidRDefault="008275BF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381 Tekuće donacije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8878" w14:textId="30308AC5" w:rsidR="008275BF" w:rsidRPr="001A269D" w:rsidRDefault="008917FE" w:rsidP="002B2723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13.000</w:t>
            </w:r>
            <w:r w:rsidR="008275BF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4931" w14:textId="65B8E307" w:rsidR="008275BF" w:rsidRPr="001A269D" w:rsidRDefault="008917FE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E8B1" w14:textId="2848E63F" w:rsidR="008275BF" w:rsidRPr="001A269D" w:rsidRDefault="008917FE" w:rsidP="002B2723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ACEF" w14:textId="18D2173C" w:rsidR="008275BF" w:rsidRPr="001A269D" w:rsidRDefault="008917FE" w:rsidP="002B2723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15.000</w:t>
            </w:r>
            <w:r w:rsidR="008275BF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</w:tr>
      <w:tr w:rsidR="001A269D" w:rsidRPr="001A269D" w14:paraId="550D9752" w14:textId="77777777" w:rsidTr="001A269D">
        <w:trPr>
          <w:trHeight w:val="300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DEAD" w14:textId="77777777" w:rsidR="002B2723" w:rsidRPr="001A269D" w:rsidRDefault="002B2723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PROGRAM 1206 DONACIJE UDRUGAMA GRAĐANA</w:t>
            </w:r>
          </w:p>
        </w:tc>
      </w:tr>
      <w:tr w:rsidR="001A269D" w:rsidRPr="001A269D" w14:paraId="566BC13D" w14:textId="77777777" w:rsidTr="001A269D">
        <w:trPr>
          <w:trHeight w:val="600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0407" w14:textId="3F33316E" w:rsidR="008275BF" w:rsidRPr="001A269D" w:rsidRDefault="008275BF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A12000</w:t>
            </w:r>
            <w:r w:rsidR="004F3F42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Donacije </w:t>
            </w:r>
            <w:r w:rsidR="004F3F42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Hrvatskoj gorskoj službi spašavanja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2EDA" w14:textId="76501C0F" w:rsidR="008275BF" w:rsidRPr="001A269D" w:rsidRDefault="008275BF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8917FE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382 Kapitalne donacije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1E6A" w14:textId="2E51184D" w:rsidR="008275BF" w:rsidRPr="001A269D" w:rsidRDefault="008917FE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20.000</w:t>
            </w:r>
            <w:r w:rsidR="008275BF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8B59" w14:textId="77777777" w:rsidR="008275BF" w:rsidRPr="001A269D" w:rsidRDefault="00D902BE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89B4" w14:textId="53C91C2D" w:rsidR="008275BF" w:rsidRPr="001A269D" w:rsidRDefault="008917FE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20.000</w:t>
            </w:r>
            <w:r w:rsidR="008275BF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BD52" w14:textId="1802F97C" w:rsidR="008275BF" w:rsidRPr="001A269D" w:rsidRDefault="008917FE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40.000</w:t>
            </w:r>
            <w:r w:rsidR="008275BF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</w:tr>
      <w:tr w:rsidR="001A269D" w:rsidRPr="001A269D" w14:paraId="5FFC625A" w14:textId="77777777" w:rsidTr="001A269D">
        <w:trPr>
          <w:trHeight w:val="142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E9AFA" w14:textId="717C96C1" w:rsidR="00230BDF" w:rsidRPr="001A269D" w:rsidRDefault="00230BDF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Glava 00202 JAVNE USTANOVE U KULTURI</w:t>
            </w:r>
          </w:p>
        </w:tc>
      </w:tr>
      <w:tr w:rsidR="001A269D" w:rsidRPr="001A269D" w14:paraId="0C0C02F7" w14:textId="77777777" w:rsidTr="001A269D">
        <w:trPr>
          <w:trHeight w:val="300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DF0F" w14:textId="77777777" w:rsidR="002B2723" w:rsidRPr="001A269D" w:rsidRDefault="00FD301A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Proračunski korisnik 32699 </w:t>
            </w:r>
            <w:r w:rsidR="002B2723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GRADSKI MUZEJ POŽEGA</w:t>
            </w:r>
          </w:p>
        </w:tc>
      </w:tr>
      <w:tr w:rsidR="001A269D" w:rsidRPr="001A269D" w14:paraId="52CED1E3" w14:textId="77777777" w:rsidTr="001A269D">
        <w:trPr>
          <w:trHeight w:val="282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271F" w14:textId="159D5114" w:rsidR="00A06759" w:rsidRPr="001A269D" w:rsidRDefault="00A06759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Izvor</w:t>
            </w:r>
            <w:r w:rsidR="00F83AAB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1.0.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OPĆI PRIHODI I PRIMICI</w:t>
            </w:r>
          </w:p>
        </w:tc>
      </w:tr>
      <w:tr w:rsidR="001A269D" w:rsidRPr="001A269D" w14:paraId="307795EF" w14:textId="77777777" w:rsidTr="001A269D">
        <w:trPr>
          <w:trHeight w:val="286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8044" w14:textId="77777777" w:rsidR="002B2723" w:rsidRPr="001A269D" w:rsidRDefault="002B2723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PROGRAM 2000 REDOVNA DJELATNOST USTANOVA U KULTURI</w:t>
            </w:r>
          </w:p>
        </w:tc>
      </w:tr>
      <w:tr w:rsidR="001A269D" w:rsidRPr="001A269D" w14:paraId="04FFE206" w14:textId="77777777" w:rsidTr="001A269D">
        <w:trPr>
          <w:trHeight w:val="707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B482" w14:textId="77777777" w:rsidR="008275BF" w:rsidRPr="001A269D" w:rsidRDefault="008275BF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A200001 Osnovna aktivnosti ustanova u kulturi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2736" w14:textId="77777777" w:rsidR="008275BF" w:rsidRPr="001A269D" w:rsidRDefault="008275BF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311 Plaće (Bruto)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1723" w14:textId="2A5BCC41" w:rsidR="008275BF" w:rsidRPr="001A269D" w:rsidRDefault="00F95A03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1.108.800</w:t>
            </w:r>
            <w:r w:rsidR="008275BF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6F5B" w14:textId="1719A204" w:rsidR="008275BF" w:rsidRPr="001A269D" w:rsidRDefault="001A269D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E780" w14:textId="0D22D58F" w:rsidR="008275BF" w:rsidRPr="001A269D" w:rsidRDefault="00F95A03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11.78</w:t>
            </w:r>
            <w:r w:rsidR="00F952E8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F37D" w14:textId="7B851218" w:rsidR="008275BF" w:rsidRPr="001A269D" w:rsidRDefault="00F95A03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1.120.58</w:t>
            </w:r>
            <w:r w:rsidR="00F952E8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8,00</w:t>
            </w:r>
          </w:p>
        </w:tc>
      </w:tr>
      <w:tr w:rsidR="001A269D" w:rsidRPr="001A269D" w14:paraId="2B9C01BD" w14:textId="77777777" w:rsidTr="001A269D">
        <w:trPr>
          <w:trHeight w:val="490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AAF6" w14:textId="2402E3EA" w:rsidR="008275BF" w:rsidRPr="001A269D" w:rsidRDefault="008275BF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94B4" w14:textId="77777777" w:rsidR="008275BF" w:rsidRPr="001A269D" w:rsidRDefault="008275BF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312 Ostali rashodi za zaposlene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A876" w14:textId="7997110E" w:rsidR="008275BF" w:rsidRPr="001A269D" w:rsidRDefault="00BF5FB9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99.500,00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A65C" w14:textId="570CD760" w:rsidR="008275BF" w:rsidRPr="001A269D" w:rsidRDefault="00F952E8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4.975,00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FC0E" w14:textId="77777777" w:rsidR="008275BF" w:rsidRPr="001A269D" w:rsidRDefault="00D902BE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5663" w14:textId="358C7B0F" w:rsidR="008275BF" w:rsidRPr="001A269D" w:rsidRDefault="00F952E8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94.525,00</w:t>
            </w:r>
          </w:p>
        </w:tc>
      </w:tr>
      <w:tr w:rsidR="001A269D" w:rsidRPr="001A269D" w14:paraId="6A7BAF01" w14:textId="77777777" w:rsidTr="001A269D">
        <w:trPr>
          <w:trHeight w:val="300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672F" w14:textId="1DEE497F" w:rsidR="008275BF" w:rsidRPr="001A269D" w:rsidRDefault="008275BF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4067" w14:textId="6EDABF48" w:rsidR="008275BF" w:rsidRPr="001A269D" w:rsidRDefault="008275BF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313 Doprinosi na plaće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9074" w14:textId="46D82851" w:rsidR="008275BF" w:rsidRPr="001A269D" w:rsidRDefault="00BF5FB9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181.100</w:t>
            </w:r>
            <w:r w:rsidR="008275BF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6E3C" w14:textId="0F2E4207" w:rsidR="008275BF" w:rsidRPr="001A269D" w:rsidRDefault="00BF5FB9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C132" w14:textId="3A5D455C" w:rsidR="008275BF" w:rsidRPr="001A269D" w:rsidRDefault="00BF5FB9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3.795,00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8D5A" w14:textId="5B13C05C" w:rsidR="008275BF" w:rsidRPr="001A269D" w:rsidRDefault="00BF5FB9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184.895</w:t>
            </w:r>
            <w:r w:rsidR="008275BF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</w:tr>
      <w:tr w:rsidR="001A269D" w:rsidRPr="001A269D" w14:paraId="0DAAAE81" w14:textId="77777777" w:rsidTr="001A269D">
        <w:trPr>
          <w:trHeight w:val="389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9634" w14:textId="59865D89" w:rsidR="008275BF" w:rsidRPr="001A269D" w:rsidRDefault="008275BF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FE63" w14:textId="58E91B60" w:rsidR="008275BF" w:rsidRPr="001A269D" w:rsidRDefault="008275BF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321 Naknade troškova zaposlenima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1055" w14:textId="72942E82" w:rsidR="008275BF" w:rsidRPr="001A269D" w:rsidRDefault="008275BF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  <w:r w:rsidR="00BF5FB9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BF5FB9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43BA" w14:textId="0DCEC8C3" w:rsidR="008275BF" w:rsidRPr="001A269D" w:rsidRDefault="00027B8A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1.220</w:t>
            </w:r>
            <w:r w:rsidR="00F952E8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D0EE9" w14:textId="77777777" w:rsidR="008275BF" w:rsidRPr="001A269D" w:rsidRDefault="00D902BE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E067" w14:textId="45ED92AE" w:rsidR="008275BF" w:rsidRPr="001A269D" w:rsidRDefault="00F952E8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29.</w:t>
            </w:r>
            <w:r w:rsidR="00027B8A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380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</w:tr>
      <w:tr w:rsidR="001A269D" w:rsidRPr="001A269D" w14:paraId="57897697" w14:textId="77777777" w:rsidTr="001A269D">
        <w:trPr>
          <w:trHeight w:val="385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51AB" w14:textId="12BF26CA" w:rsidR="008275BF" w:rsidRPr="001A269D" w:rsidRDefault="008275BF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FFE9" w14:textId="01CC1336" w:rsidR="008275BF" w:rsidRPr="001A269D" w:rsidRDefault="008275BF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322 Rashodi za materijal i energiju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71F9" w14:textId="678836BF" w:rsidR="008275BF" w:rsidRPr="001A269D" w:rsidRDefault="00BF5FB9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78.200</w:t>
            </w:r>
            <w:r w:rsidR="008275BF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3F9D" w14:textId="6D462FF6" w:rsidR="008275BF" w:rsidRPr="001A269D" w:rsidRDefault="00027B8A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3.086</w:t>
            </w:r>
            <w:r w:rsidR="00F952E8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41EC" w14:textId="30055C48" w:rsidR="008275BF" w:rsidRPr="001A269D" w:rsidRDefault="00BF5FB9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FD69" w14:textId="4841F5C6" w:rsidR="008275BF" w:rsidRPr="001A269D" w:rsidRDefault="00027B8A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75.114</w:t>
            </w:r>
            <w:r w:rsidR="00F952E8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</w:tr>
      <w:tr w:rsidR="001A269D" w:rsidRPr="001A269D" w14:paraId="67D22A1E" w14:textId="77777777" w:rsidTr="001A269D">
        <w:trPr>
          <w:trHeight w:val="300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69B4" w14:textId="4A3FDAF0" w:rsidR="008275BF" w:rsidRPr="001A269D" w:rsidRDefault="008275BF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F8FA" w14:textId="0D09B039" w:rsidR="008275BF" w:rsidRPr="001A269D" w:rsidRDefault="008275BF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7FCF" w14:textId="76FDE3B9" w:rsidR="008275BF" w:rsidRPr="001A269D" w:rsidRDefault="00BF5FB9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72.600,00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251C" w14:textId="5403215D" w:rsidR="008275BF" w:rsidRPr="001A269D" w:rsidRDefault="00F952E8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3.</w:t>
            </w:r>
            <w:r w:rsidR="00027B8A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590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4EDA" w14:textId="77777777" w:rsidR="008275BF" w:rsidRPr="001A269D" w:rsidRDefault="00D902BE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FD6D" w14:textId="27A4E626" w:rsidR="008275BF" w:rsidRPr="001A269D" w:rsidRDefault="00027B8A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69.010</w:t>
            </w:r>
            <w:r w:rsidR="00F952E8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</w:tr>
      <w:tr w:rsidR="001A269D" w:rsidRPr="001A269D" w14:paraId="7C709255" w14:textId="77777777" w:rsidTr="001A269D">
        <w:trPr>
          <w:trHeight w:val="454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3D8" w14:textId="0FA7FA6B" w:rsidR="008275BF" w:rsidRPr="001A269D" w:rsidRDefault="008275BF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0B03" w14:textId="47BA37A0" w:rsidR="008275BF" w:rsidRPr="001A269D" w:rsidRDefault="00071E49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329 Ostali nespomenuti rashodi poslovanja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925A3" w14:textId="0190E032" w:rsidR="008275BF" w:rsidRPr="001A269D" w:rsidRDefault="00071E49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63.300,00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DD38" w14:textId="38D1FC7C" w:rsidR="008275BF" w:rsidRPr="001A269D" w:rsidRDefault="00027B8A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1F0596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.121,00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82B1" w14:textId="7DACFA56" w:rsidR="008275BF" w:rsidRPr="001A269D" w:rsidRDefault="00071E49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6F81" w14:textId="28D4E189" w:rsidR="008275BF" w:rsidRPr="001A269D" w:rsidRDefault="00027B8A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61.17</w:t>
            </w:r>
            <w:r w:rsidR="001F0596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  <w:r w:rsidR="00071E49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</w:tr>
      <w:tr w:rsidR="001A269D" w:rsidRPr="001A269D" w14:paraId="724739C0" w14:textId="77777777" w:rsidTr="001A269D">
        <w:trPr>
          <w:trHeight w:val="454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CBF5" w14:textId="77777777" w:rsidR="00A06759" w:rsidRPr="001A269D" w:rsidRDefault="00A06759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35B3C" w14:textId="4DC53FCC" w:rsidR="00A06759" w:rsidRPr="001A269D" w:rsidRDefault="00A06759" w:rsidP="002B272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343 Ostali financijski rashodi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CF7C" w14:textId="79156DB6" w:rsidR="00A06759" w:rsidRPr="001A269D" w:rsidRDefault="00A06759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94DA" w14:textId="02A9FB53" w:rsidR="00A06759" w:rsidRPr="001A269D" w:rsidRDefault="00A06759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="001F0596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29A4" w14:textId="67EC5AA7" w:rsidR="00A06759" w:rsidRPr="001A269D" w:rsidRDefault="00A06759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4621" w14:textId="06217FFD" w:rsidR="00A06759" w:rsidRPr="001A269D" w:rsidRDefault="00A06759" w:rsidP="00D902BE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48</w:t>
            </w:r>
            <w:r w:rsidR="001F0596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</w:tr>
      <w:tr w:rsidR="001A269D" w:rsidRPr="001A269D" w14:paraId="35F84E00" w14:textId="77777777" w:rsidTr="001A269D">
        <w:trPr>
          <w:trHeight w:val="745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E88A" w14:textId="13CB833F" w:rsidR="00A06759" w:rsidRPr="001A269D" w:rsidRDefault="00A06759" w:rsidP="00A0675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K200001 Nabava opreme u ustanovama u kulturi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E1CF" w14:textId="2EA550CD" w:rsidR="004F3F42" w:rsidRPr="001A269D" w:rsidRDefault="00A06759" w:rsidP="00A0675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422 Postrojenje i oprem</w:t>
            </w:r>
            <w:r w:rsidR="001A269D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E765A" w14:textId="3D98D047" w:rsidR="00A06759" w:rsidRPr="001A269D" w:rsidRDefault="00A06759" w:rsidP="00A06759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27.600,00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F1E5A" w14:textId="42961488" w:rsidR="00A06759" w:rsidRPr="001A269D" w:rsidRDefault="004F3F42" w:rsidP="00A06759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430</w:t>
            </w:r>
            <w:r w:rsidR="00A06759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63B9" w14:textId="7A2D4D54" w:rsidR="00A06759" w:rsidRPr="001A269D" w:rsidRDefault="00A06759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81F5" w14:textId="707F8EC1" w:rsidR="00A06759" w:rsidRPr="001A269D" w:rsidRDefault="00A06759" w:rsidP="00A06759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27.</w:t>
            </w:r>
            <w:r w:rsidR="004F3F42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170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</w:tr>
      <w:tr w:rsidR="001A269D" w:rsidRPr="001A269D" w14:paraId="1DCCC911" w14:textId="77777777" w:rsidTr="001A269D">
        <w:trPr>
          <w:trHeight w:val="454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31C9" w14:textId="77777777" w:rsidR="004F3F42" w:rsidRPr="001A269D" w:rsidRDefault="004F3F42" w:rsidP="00A0675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B227" w14:textId="15787552" w:rsidR="004F3F42" w:rsidRPr="001A269D" w:rsidRDefault="004F3F42" w:rsidP="00A0675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426 Nematerijalna proizvedena imovina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5C9A" w14:textId="782B9123" w:rsidR="004F3F42" w:rsidRPr="001A269D" w:rsidRDefault="004F3F42" w:rsidP="00A06759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E895D" w14:textId="17C10610" w:rsidR="004F3F42" w:rsidRPr="001A269D" w:rsidRDefault="004F3F42" w:rsidP="00A06759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93B9" w14:textId="689476ED" w:rsidR="004F3F42" w:rsidRPr="001A269D" w:rsidRDefault="004F3F42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7D900" w14:textId="79190455" w:rsidR="004F3F42" w:rsidRPr="001A269D" w:rsidRDefault="004F3F42" w:rsidP="00A06759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5.857,00</w:t>
            </w:r>
          </w:p>
        </w:tc>
      </w:tr>
      <w:tr w:rsidR="001A269D" w:rsidRPr="001A269D" w14:paraId="164A36B2" w14:textId="77777777" w:rsidTr="001A269D">
        <w:trPr>
          <w:trHeight w:val="213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C220" w14:textId="7EA5AC3C" w:rsidR="00230BDF" w:rsidRPr="001A269D" w:rsidRDefault="00230BDF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Glava 00203 JAVNE USTANOVE PREDŠKOLSKOG ODGOJA</w:t>
            </w:r>
          </w:p>
        </w:tc>
      </w:tr>
      <w:tr w:rsidR="001A269D" w:rsidRPr="001A269D" w14:paraId="54A0F9F8" w14:textId="77777777" w:rsidTr="001A269D">
        <w:trPr>
          <w:trHeight w:val="213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B23F" w14:textId="0C8B05FA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Proračunski korisnik 32738 DJEČJI VRTIĆ POŽEGA</w:t>
            </w:r>
          </w:p>
        </w:tc>
      </w:tr>
      <w:tr w:rsidR="001A269D" w:rsidRPr="001A269D" w14:paraId="003DAB4B" w14:textId="77777777" w:rsidTr="001A269D">
        <w:trPr>
          <w:trHeight w:val="245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9C72" w14:textId="73CA86AA" w:rsidR="000B0932" w:rsidRPr="001A269D" w:rsidRDefault="000B0932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Izvor</w:t>
            </w:r>
            <w:r w:rsidR="00F83AAB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1.0.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OPĆI PRIHODI I PRIMICI</w:t>
            </w:r>
          </w:p>
        </w:tc>
      </w:tr>
      <w:tr w:rsidR="001A269D" w:rsidRPr="001A269D" w14:paraId="194F44CD" w14:textId="77777777" w:rsidTr="001A269D">
        <w:trPr>
          <w:trHeight w:val="217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1639" w14:textId="0FFBD580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PROGRAM 5000 REDOVNA DJELATNOST PREDŠKOLSKOG ODGOJA</w:t>
            </w:r>
          </w:p>
        </w:tc>
      </w:tr>
      <w:tr w:rsidR="001A269D" w:rsidRPr="001A269D" w14:paraId="2EEE8215" w14:textId="77777777" w:rsidTr="001A269D">
        <w:trPr>
          <w:trHeight w:val="600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9DD4" w14:textId="748F6FF0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A500001Osnovna aktivnost predškolskog odgoja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B0EB" w14:textId="3E396087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312 Ostali rashodi za zaposlene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1E94" w14:textId="2ACB2C22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244.000,00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1397" w14:textId="4F68DC82" w:rsidR="00027B8A" w:rsidRPr="001A269D" w:rsidRDefault="00027B8A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8391" w14:textId="4DC96432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2.940,00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00F5" w14:textId="140EC597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246.940,00</w:t>
            </w:r>
          </w:p>
        </w:tc>
      </w:tr>
      <w:tr w:rsidR="001A269D" w:rsidRPr="001A269D" w14:paraId="5F6D1C5E" w14:textId="77777777" w:rsidTr="001A269D">
        <w:trPr>
          <w:trHeight w:val="332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A9C2" w14:textId="77777777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B428F" w14:textId="5FCB1B65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313 Doprinosi na plaće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51B93" w14:textId="6F2505D1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770.000,00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FB602" w14:textId="5446761A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2.605,00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623C" w14:textId="4DF8BFDD" w:rsidR="00027B8A" w:rsidRPr="001A269D" w:rsidRDefault="00027B8A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38D36" w14:textId="5A399F7A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767.395,00</w:t>
            </w:r>
          </w:p>
        </w:tc>
      </w:tr>
      <w:tr w:rsidR="001A269D" w:rsidRPr="001A269D" w14:paraId="204E1177" w14:textId="77777777" w:rsidTr="001A269D">
        <w:trPr>
          <w:trHeight w:val="267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1AA3" w14:textId="77777777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AC4AB" w14:textId="746CFB2C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311 Plaće (Bruto)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ABB7" w14:textId="6DE46CA7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4.676.600,00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4BEB" w14:textId="000328D7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584E" w14:textId="4D692940" w:rsidR="00027B8A" w:rsidRPr="001A269D" w:rsidRDefault="001A269D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6B53" w14:textId="7D066226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4.676.265,00</w:t>
            </w:r>
          </w:p>
        </w:tc>
      </w:tr>
      <w:tr w:rsidR="001A269D" w:rsidRPr="001A269D" w14:paraId="76654379" w14:textId="77777777" w:rsidTr="001A269D">
        <w:trPr>
          <w:trHeight w:val="129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82D7" w14:textId="2DB9E326" w:rsidR="00027B8A" w:rsidRPr="001A269D" w:rsidRDefault="009B52AD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Glava 00204 </w:t>
            </w:r>
            <w:r w:rsidR="00027B8A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JAVNE USTANOVE ODGOJA I OBRAZOVANJA - OSNOVNE ŠKOLE</w:t>
            </w:r>
          </w:p>
        </w:tc>
      </w:tr>
      <w:tr w:rsidR="001A269D" w:rsidRPr="001A269D" w14:paraId="36F79AD9" w14:textId="77777777" w:rsidTr="001A269D">
        <w:trPr>
          <w:trHeight w:val="164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441C" w14:textId="7E64A064" w:rsidR="000B0932" w:rsidRPr="001A269D" w:rsidRDefault="000B0932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Izvor </w:t>
            </w:r>
            <w:r w:rsidR="00F83AAB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1.1. 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OPĆI PRIHODI I PRIMICI</w:t>
            </w:r>
            <w:r w:rsidR="00A04C12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DEC OŠ</w:t>
            </w:r>
          </w:p>
        </w:tc>
      </w:tr>
      <w:tr w:rsidR="001A269D" w:rsidRPr="001A269D" w14:paraId="4AE81A50" w14:textId="77777777" w:rsidTr="001A269D">
        <w:trPr>
          <w:trHeight w:val="157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8334" w14:textId="77777777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PROGRAM 6000 REDOVNA DJELATNOST OSNOVNOG ŠKOLSTVA</w:t>
            </w:r>
          </w:p>
        </w:tc>
      </w:tr>
      <w:tr w:rsidR="001A269D" w:rsidRPr="001A269D" w14:paraId="76F51366" w14:textId="77777777" w:rsidTr="001A269D">
        <w:trPr>
          <w:trHeight w:val="300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4049" w14:textId="77777777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A600004 Prijevoz učenika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C3D1" w14:textId="77777777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18CC" w14:textId="6A149DA0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777.025,00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04EE" w14:textId="7A28F4C5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14.171,</w:t>
            </w:r>
            <w:r w:rsidR="00D71B32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E87D" w14:textId="77777777" w:rsidR="00027B8A" w:rsidRPr="001A269D" w:rsidRDefault="00027B8A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EEEF" w14:textId="5FE62E7F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762.85</w:t>
            </w:r>
            <w:r w:rsidR="00D71B32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4,00</w:t>
            </w:r>
          </w:p>
        </w:tc>
      </w:tr>
      <w:tr w:rsidR="001A269D" w:rsidRPr="001A269D" w14:paraId="6DE48CC8" w14:textId="77777777" w:rsidTr="001A269D">
        <w:trPr>
          <w:trHeight w:val="300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6F24" w14:textId="5E0F3534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K600002 Ulaganje u građevinske objekte osnovnog školstva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BA14" w14:textId="0879061A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451 Dodatna ulaganja na građevinskim objektima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70CD" w14:textId="25EBD0BD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725.939,00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32A8" w14:textId="240CA489" w:rsidR="00027B8A" w:rsidRPr="001A269D" w:rsidRDefault="001A269D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03C4" w14:textId="323CB2DA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14.17</w:t>
            </w:r>
            <w:r w:rsidR="0065075C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D71B32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A3A89" w14:textId="48CC5BF2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740.11</w:t>
            </w:r>
            <w:r w:rsidR="0065075C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D71B32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</w:p>
        </w:tc>
      </w:tr>
      <w:tr w:rsidR="001A269D" w:rsidRPr="001A269D" w14:paraId="278F7DC8" w14:textId="77777777" w:rsidTr="001A269D">
        <w:trPr>
          <w:trHeight w:val="273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2252" w14:textId="0270F823" w:rsidR="00027B8A" w:rsidRPr="001A269D" w:rsidRDefault="00027B8A" w:rsidP="0035645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Proračunski korisnik 9755 OŠ</w:t>
            </w:r>
            <w:r w:rsidR="00356451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'DOBRIŠE CESARIĆA</w:t>
            </w:r>
          </w:p>
        </w:tc>
      </w:tr>
      <w:tr w:rsidR="001A269D" w:rsidRPr="001A269D" w14:paraId="1155C995" w14:textId="77777777" w:rsidTr="001A269D">
        <w:trPr>
          <w:trHeight w:val="276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C52B" w14:textId="2C3F1B83" w:rsidR="000B0932" w:rsidRPr="001A269D" w:rsidRDefault="000B0932" w:rsidP="000B093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Izvor</w:t>
            </w:r>
            <w:r w:rsidR="00F83AAB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1.1.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OPĆI PRIHODI I PRIMICI</w:t>
            </w:r>
            <w:r w:rsidR="00A04C12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DEC OŠ</w:t>
            </w:r>
          </w:p>
        </w:tc>
      </w:tr>
      <w:tr w:rsidR="001A269D" w:rsidRPr="001A269D" w14:paraId="11E9E112" w14:textId="77777777" w:rsidTr="001A269D">
        <w:trPr>
          <w:trHeight w:val="253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1AE7" w14:textId="77777777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PROGRAM 6000 REDOVNA DJELATNOST OSNOVNOG ŠKOLSTVA</w:t>
            </w:r>
          </w:p>
        </w:tc>
      </w:tr>
      <w:tr w:rsidR="001A269D" w:rsidRPr="001A269D" w14:paraId="47BC56E2" w14:textId="77777777" w:rsidTr="001A269D">
        <w:trPr>
          <w:trHeight w:val="600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1826" w14:textId="77777777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04DF" w14:textId="77777777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321 Naknade troškova zaposlenima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9D47" w14:textId="6118DA0E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2.835,00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8476" w14:textId="5F40D4C2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140,</w:t>
            </w:r>
            <w:r w:rsidR="00D71B32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6A46" w14:textId="62C8CC3A" w:rsidR="00027B8A" w:rsidRPr="001A269D" w:rsidRDefault="00027B8A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DD3D" w14:textId="1017CE9E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2.69</w:t>
            </w:r>
            <w:r w:rsidR="00D71B32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5,00</w:t>
            </w:r>
          </w:p>
        </w:tc>
      </w:tr>
      <w:tr w:rsidR="001A269D" w:rsidRPr="001A269D" w14:paraId="0119BCC3" w14:textId="77777777" w:rsidTr="001A269D">
        <w:trPr>
          <w:trHeight w:val="426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E0155" w14:textId="1410ED72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DC90" w14:textId="77777777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322 Rashodi za materijal i energiju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737B" w14:textId="14AC45A6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375.185,00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F034" w14:textId="77777777" w:rsidR="00027B8A" w:rsidRPr="001A269D" w:rsidRDefault="00027B8A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CF69" w14:textId="45DE43E6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1.7</w:t>
            </w:r>
            <w:r w:rsidR="00D71B32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DBCB" w14:textId="6B18E505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376.905,00</w:t>
            </w:r>
          </w:p>
        </w:tc>
      </w:tr>
      <w:tr w:rsidR="001A269D" w:rsidRPr="001A269D" w14:paraId="7350D19E" w14:textId="77777777" w:rsidTr="001A269D">
        <w:trPr>
          <w:trHeight w:val="300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B394A" w14:textId="6871E170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AB6B" w14:textId="77777777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FD84" w14:textId="7511BA60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377.620,00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7C09" w14:textId="49D84A1F" w:rsidR="00027B8A" w:rsidRPr="001A269D" w:rsidRDefault="00027B8A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18E5" w14:textId="268EA945" w:rsidR="00027B8A" w:rsidRPr="001A269D" w:rsidRDefault="00D71B32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2.477,00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E8CD" w14:textId="2833E51F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380.09</w:t>
            </w:r>
            <w:r w:rsidR="00D71B32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7,00</w:t>
            </w:r>
          </w:p>
        </w:tc>
      </w:tr>
      <w:tr w:rsidR="001A269D" w:rsidRPr="001A269D" w14:paraId="2BD09BDA" w14:textId="77777777" w:rsidTr="001A269D">
        <w:trPr>
          <w:trHeight w:val="697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68FBC" w14:textId="73E27A46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0A86" w14:textId="77777777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324 Naknade troškova osobama izvan radnog odnosa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6775" w14:textId="16F74F60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1.310,00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AD6DD" w14:textId="589DFA70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8A5D" w14:textId="3F9D7B1F" w:rsidR="00027B8A" w:rsidRPr="001A269D" w:rsidRDefault="00027B8A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06D3" w14:textId="04CBAC6F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1.306,00</w:t>
            </w:r>
          </w:p>
        </w:tc>
      </w:tr>
      <w:tr w:rsidR="001A269D" w:rsidRPr="001A269D" w14:paraId="2816E02E" w14:textId="77777777" w:rsidTr="001A269D">
        <w:trPr>
          <w:trHeight w:val="386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7D3CE" w14:textId="5279C18B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8F54" w14:textId="77777777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329 Ostali nespomenuti rashodi poslovanja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6F59" w14:textId="4CE5C1B4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46.365,00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570B" w14:textId="470DDBAA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72,</w:t>
            </w:r>
            <w:r w:rsidR="00D71B32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BECD5" w14:textId="0ECEB8B5" w:rsidR="00027B8A" w:rsidRPr="001A269D" w:rsidRDefault="00027B8A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7053" w14:textId="4DFDB20C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46.29</w:t>
            </w:r>
            <w:r w:rsidR="00D71B32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3,00</w:t>
            </w:r>
          </w:p>
        </w:tc>
      </w:tr>
      <w:tr w:rsidR="001A269D" w:rsidRPr="001A269D" w14:paraId="63B9B521" w14:textId="77777777" w:rsidTr="001A269D">
        <w:trPr>
          <w:trHeight w:val="336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31380" w14:textId="03E31D83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DBF8" w14:textId="77777777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343 Ostali financijski rashodi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9FB5" w14:textId="43615B99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C669" w14:textId="77777777" w:rsidR="00027B8A" w:rsidRPr="001A269D" w:rsidRDefault="00027B8A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73F3" w14:textId="0983E2AA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  <w:r w:rsidR="00D71B32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61,00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07E5" w14:textId="13B5BAED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11.3</w:t>
            </w:r>
            <w:r w:rsidR="00D71B32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61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</w:tr>
      <w:tr w:rsidR="001A269D" w:rsidRPr="001A269D" w14:paraId="1EA238CE" w14:textId="77777777" w:rsidTr="001A269D">
        <w:trPr>
          <w:trHeight w:val="372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6A421" w14:textId="3AEFDCB8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6A78" w14:textId="77777777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383 Kazne, penali i naknade štete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4753" w14:textId="425263EF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10.650,00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0ACC" w14:textId="0E53004E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2,</w:t>
            </w:r>
            <w:r w:rsidR="00D71B32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3788" w14:textId="77777777" w:rsidR="00027B8A" w:rsidRPr="001A269D" w:rsidRDefault="00027B8A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4D52" w14:textId="0C0FB967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10.64</w:t>
            </w:r>
            <w:r w:rsidR="00D71B32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8,00</w:t>
            </w:r>
          </w:p>
        </w:tc>
      </w:tr>
      <w:tr w:rsidR="001A269D" w:rsidRPr="001A269D" w14:paraId="3D8D4724" w14:textId="77777777" w:rsidTr="001A269D">
        <w:trPr>
          <w:trHeight w:val="271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CA4AEB" w14:textId="6AA45384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K600001</w:t>
            </w:r>
            <w:r w:rsidR="000171DA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Nabava opreme u osnovnom školstvu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F3D0" w14:textId="48030E9C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422 Postrojenja i oprema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E2F40" w14:textId="385441D3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320.035,00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AF67" w14:textId="099E5974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4.197,</w:t>
            </w:r>
            <w:r w:rsidR="00D71B32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AD5B" w14:textId="024C682A" w:rsidR="00027B8A" w:rsidRPr="001A269D" w:rsidRDefault="00027B8A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7329C" w14:textId="4844BE6B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315.838,00</w:t>
            </w:r>
          </w:p>
        </w:tc>
      </w:tr>
      <w:tr w:rsidR="001A269D" w:rsidRPr="001A269D" w14:paraId="72A4CD9B" w14:textId="77777777" w:rsidTr="001A269D">
        <w:trPr>
          <w:trHeight w:val="497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8751E0" w14:textId="456C7B1B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K600003</w:t>
            </w:r>
            <w:r w:rsidR="00585875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Nabava knjiga u osnovnom školstvu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CC15C" w14:textId="7C498F9F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424 Knjige, umjetnička djela i ostale izložbene vrijednosti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2CF1A" w14:textId="2D17AF10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C267" w14:textId="3401A6CF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138,</w:t>
            </w:r>
            <w:r w:rsidR="00D71B32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1DED4" w14:textId="26EF2CB0" w:rsidR="00027B8A" w:rsidRPr="001A269D" w:rsidRDefault="00027B8A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5D0E" w14:textId="38DECDD5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19.86</w:t>
            </w:r>
            <w:r w:rsidR="00D71B32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2,00</w:t>
            </w:r>
          </w:p>
        </w:tc>
      </w:tr>
      <w:tr w:rsidR="001A269D" w:rsidRPr="001A269D" w14:paraId="5A732BBE" w14:textId="77777777" w:rsidTr="001A269D">
        <w:trPr>
          <w:trHeight w:val="300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3ADE6" w14:textId="20CCA82B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Proračunski korisnik 9763 OŠ</w:t>
            </w:r>
            <w:r w:rsidR="00A04C12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JULIJA KEMPFA</w:t>
            </w:r>
          </w:p>
        </w:tc>
      </w:tr>
      <w:tr w:rsidR="001A269D" w:rsidRPr="001A269D" w14:paraId="7DFAEDC8" w14:textId="77777777" w:rsidTr="001A269D">
        <w:trPr>
          <w:trHeight w:val="300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C594F" w14:textId="1B788C99" w:rsidR="000B0932" w:rsidRPr="001A269D" w:rsidRDefault="000B0932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Izvor </w:t>
            </w:r>
            <w:r w:rsidR="00F83AAB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1.1. 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OPĆI PRIHODI I PRIMICI</w:t>
            </w:r>
            <w:r w:rsidR="00A04C12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DEC OŠ</w:t>
            </w:r>
          </w:p>
        </w:tc>
      </w:tr>
      <w:tr w:rsidR="001A269D" w:rsidRPr="001A269D" w14:paraId="3BDBD935" w14:textId="77777777" w:rsidTr="001A269D">
        <w:trPr>
          <w:trHeight w:val="300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1F40A" w14:textId="77777777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PROGRAM 6000 REDOVNA DJELATNOST OSNOVNOG ŠKOLSTVA</w:t>
            </w:r>
          </w:p>
        </w:tc>
      </w:tr>
      <w:tr w:rsidR="001A269D" w:rsidRPr="001A269D" w14:paraId="30181248" w14:textId="77777777" w:rsidTr="001A269D">
        <w:trPr>
          <w:trHeight w:val="600"/>
          <w:jc w:val="center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9B38" w14:textId="77777777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14E6" w14:textId="77777777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321 Naknade troškova zaposlenima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9EC3" w14:textId="1C62FFE1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16.430,00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6532" w14:textId="07DABB99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F1E82" w14:textId="77777777" w:rsidR="00027B8A" w:rsidRPr="001A269D" w:rsidRDefault="00027B8A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37EB" w14:textId="027612DA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16.053,00</w:t>
            </w:r>
          </w:p>
        </w:tc>
      </w:tr>
      <w:tr w:rsidR="001A269D" w:rsidRPr="001A269D" w14:paraId="75A877BF" w14:textId="77777777" w:rsidTr="001A269D">
        <w:trPr>
          <w:trHeight w:val="513"/>
          <w:jc w:val="center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21AD1" w14:textId="1F01CC2B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0914" w14:textId="6DB694AD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322 Rashodi za materijal i energiju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25AC" w14:textId="0843B420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440.000,00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166A" w14:textId="33FECD61" w:rsidR="00027B8A" w:rsidRPr="001A269D" w:rsidRDefault="00027B8A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E608" w14:textId="07176814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1.563,00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8EC2" w14:textId="0B2D138F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441.563,00</w:t>
            </w:r>
          </w:p>
        </w:tc>
      </w:tr>
      <w:tr w:rsidR="001A269D" w:rsidRPr="001A269D" w14:paraId="480C4007" w14:textId="77777777" w:rsidTr="001A269D">
        <w:trPr>
          <w:trHeight w:val="300"/>
          <w:jc w:val="center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6E155" w14:textId="23025541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C277" w14:textId="2C2A4C1C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14B0" w14:textId="32340B44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452.950,00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8C63" w14:textId="1080699C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1.221,00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93C0" w14:textId="77777777" w:rsidR="00027B8A" w:rsidRPr="001A269D" w:rsidRDefault="00027B8A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E1CD" w14:textId="2677A210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451.729,00</w:t>
            </w:r>
          </w:p>
        </w:tc>
      </w:tr>
      <w:tr w:rsidR="001A269D" w:rsidRPr="001A269D" w14:paraId="36EE92A8" w14:textId="77777777" w:rsidTr="001A269D">
        <w:trPr>
          <w:trHeight w:val="707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11C1F" w14:textId="2B8D6AF7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80FD" w14:textId="77777777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324 Naknade troškova osobama izvan radnog odnosa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5ECC" w14:textId="4A28BC22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6.450,00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9FBD" w14:textId="294FE65D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D128" w14:textId="77777777" w:rsidR="00027B8A" w:rsidRPr="001A269D" w:rsidRDefault="00027B8A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A78D" w14:textId="77A09120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6.350,00</w:t>
            </w:r>
          </w:p>
        </w:tc>
      </w:tr>
      <w:tr w:rsidR="001A269D" w:rsidRPr="001A269D" w14:paraId="6C9EBCBC" w14:textId="77777777" w:rsidTr="001A269D">
        <w:trPr>
          <w:trHeight w:val="365"/>
          <w:jc w:val="center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D06FA" w14:textId="6B4D6317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D58C" w14:textId="230FB1F2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343 Ostali financijski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2CEF" w14:textId="2B0673F0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94D6" w14:textId="1B84A9DC" w:rsidR="00027B8A" w:rsidRPr="001A269D" w:rsidRDefault="00027B8A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7835" w14:textId="7112B662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7860" w14:textId="0E7E514E" w:rsidR="00027B8A" w:rsidRPr="001A269D" w:rsidRDefault="00027B8A" w:rsidP="001A269D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4.135,00</w:t>
            </w:r>
          </w:p>
        </w:tc>
      </w:tr>
      <w:tr w:rsidR="001A269D" w:rsidRPr="001A269D" w14:paraId="77A79BF2" w14:textId="77777777" w:rsidTr="001A269D">
        <w:trPr>
          <w:trHeight w:val="297"/>
          <w:jc w:val="center"/>
        </w:trPr>
        <w:tc>
          <w:tcPr>
            <w:tcW w:w="94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0DC2" w14:textId="483DE2C6" w:rsidR="00F83AAB" w:rsidRPr="001A269D" w:rsidRDefault="00F83AAB" w:rsidP="000B093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Izvor 1.0. OPĆI PRIHODI I PRIMICI</w:t>
            </w:r>
          </w:p>
        </w:tc>
      </w:tr>
      <w:tr w:rsidR="001A269D" w:rsidRPr="001A269D" w14:paraId="03AC450E" w14:textId="77777777" w:rsidTr="001A269D">
        <w:trPr>
          <w:trHeight w:val="195"/>
          <w:jc w:val="center"/>
        </w:trPr>
        <w:tc>
          <w:tcPr>
            <w:tcW w:w="94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670E" w14:textId="6F7FF2EB" w:rsidR="00027B8A" w:rsidRPr="001A269D" w:rsidRDefault="00027B8A" w:rsidP="00F83AA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PROGRAM 7000 REDOVNA DJELATNOST OSNOVNOG ŠKOLSTVA - IZNAD ZAKONSKI STANDARD</w:t>
            </w:r>
          </w:p>
        </w:tc>
      </w:tr>
      <w:tr w:rsidR="001A269D" w:rsidRPr="001A269D" w14:paraId="774A1EE6" w14:textId="77777777" w:rsidTr="001A269D">
        <w:trPr>
          <w:trHeight w:val="600"/>
          <w:jc w:val="center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29D8B" w14:textId="1A970182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A700001 Osnovna aktivnost osnovnog školstva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DF59" w14:textId="1ADCC8CA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311 Plaće(Bruto)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2AED" w14:textId="0805CE6C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255.900,00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BEE1" w14:textId="68350E93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B672" w14:textId="08A33631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D253B" w14:textId="0088D9CF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256.350,00</w:t>
            </w:r>
          </w:p>
        </w:tc>
      </w:tr>
      <w:tr w:rsidR="001A269D" w:rsidRPr="001A269D" w14:paraId="51194EB2" w14:textId="77777777" w:rsidTr="001A269D">
        <w:trPr>
          <w:trHeight w:val="219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B6B8A" w14:textId="7F2F8F3A" w:rsidR="00027B8A" w:rsidRPr="001A269D" w:rsidRDefault="00A04C12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Proračunski korisnik</w:t>
            </w:r>
            <w:r w:rsidR="009B72D8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9771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27B8A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OŠ ANTUNA KANIŽLIĆA</w:t>
            </w:r>
          </w:p>
        </w:tc>
      </w:tr>
      <w:tr w:rsidR="001A269D" w:rsidRPr="001A269D" w14:paraId="1E8FE600" w14:textId="77777777" w:rsidTr="001A269D">
        <w:trPr>
          <w:trHeight w:val="109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9CD26" w14:textId="32910405" w:rsidR="000B0932" w:rsidRPr="001A269D" w:rsidRDefault="000B0932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Izvor </w:t>
            </w:r>
            <w:r w:rsidR="00F83AAB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1.1 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OPĆI PRIHODI I PRIMICI</w:t>
            </w:r>
            <w:r w:rsidR="00A04C12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DEC OŠ</w:t>
            </w:r>
          </w:p>
        </w:tc>
      </w:tr>
      <w:tr w:rsidR="001A269D" w:rsidRPr="001A269D" w14:paraId="637536CD" w14:textId="77777777" w:rsidTr="001A269D">
        <w:trPr>
          <w:trHeight w:val="154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CDA08" w14:textId="77777777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PROGRAM 6000 REDOVNA DJELATNOST OSNOVNOG ŠKOLSTVA</w:t>
            </w:r>
          </w:p>
        </w:tc>
      </w:tr>
      <w:tr w:rsidR="001A269D" w:rsidRPr="001A269D" w14:paraId="42A83C20" w14:textId="77777777" w:rsidTr="001A269D">
        <w:trPr>
          <w:trHeight w:val="600"/>
          <w:jc w:val="center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44C5" w14:textId="77777777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77D7" w14:textId="22521C49" w:rsidR="00027B8A" w:rsidRPr="001A269D" w:rsidRDefault="00027B8A" w:rsidP="009B72D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321 Naknade troškova zaposlenima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3484" w14:textId="385B26FA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21.000,00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9BBF" w14:textId="0226BE40" w:rsidR="00027B8A" w:rsidRPr="001A269D" w:rsidRDefault="001A4E2C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="00027B8A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4C886" w14:textId="77777777" w:rsidR="00027B8A" w:rsidRPr="001A269D" w:rsidRDefault="00027B8A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AA3A" w14:textId="0BAEDE9A" w:rsidR="00027B8A" w:rsidRPr="001A269D" w:rsidRDefault="00027B8A" w:rsidP="00027B8A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65075C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65075C"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990</w:t>
            </w: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</w:t>
            </w:r>
          </w:p>
        </w:tc>
      </w:tr>
      <w:tr w:rsidR="001A269D" w:rsidRPr="001A269D" w14:paraId="7927C1AC" w14:textId="77777777" w:rsidTr="001A269D">
        <w:trPr>
          <w:trHeight w:val="253"/>
          <w:jc w:val="center"/>
        </w:trPr>
        <w:tc>
          <w:tcPr>
            <w:tcW w:w="94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5257" w14:textId="71BAFA0E" w:rsidR="00F83AAB" w:rsidRPr="001A269D" w:rsidRDefault="00F83AAB" w:rsidP="00F83AA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Izvor 1.0. OPĆI PRIHODI I PRIMICI</w:t>
            </w:r>
          </w:p>
        </w:tc>
      </w:tr>
      <w:tr w:rsidR="001A269D" w:rsidRPr="001A269D" w14:paraId="51DDD83E" w14:textId="77777777" w:rsidTr="001A269D">
        <w:trPr>
          <w:trHeight w:val="229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DEB6E" w14:textId="77777777" w:rsidR="00027B8A" w:rsidRPr="001A269D" w:rsidRDefault="00027B8A" w:rsidP="00027B8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PROGRAM 7000 REDOVNA DJELATNOST OSNOVNOG ŠKOLSTVA - IZNAD ZAKONSKI STANDARD</w:t>
            </w:r>
          </w:p>
        </w:tc>
      </w:tr>
      <w:tr w:rsidR="001A269D" w:rsidRPr="001A269D" w14:paraId="12ADE6D8" w14:textId="77777777" w:rsidTr="001A269D">
        <w:trPr>
          <w:trHeight w:val="312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FBDAC4" w14:textId="36049928" w:rsidR="001714BB" w:rsidRPr="001A269D" w:rsidRDefault="00824146" w:rsidP="001714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A700001 Osnovna aktivnost osnovnog školstva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45204" w14:textId="38A2683C" w:rsidR="001714BB" w:rsidRPr="001A269D" w:rsidRDefault="001714BB" w:rsidP="001714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311 Plaće(Bruto)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B41DD" w14:textId="24307A13" w:rsidR="001714BB" w:rsidRPr="001A269D" w:rsidRDefault="001714BB" w:rsidP="001A269D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311.000,00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A9007" w14:textId="386BCFB4" w:rsidR="001714BB" w:rsidRPr="001A269D" w:rsidRDefault="001714BB" w:rsidP="001A269D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644717" w14:textId="049BF258" w:rsidR="001714BB" w:rsidRPr="001A269D" w:rsidRDefault="001714BB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323B7" w14:textId="1B0C0ED9" w:rsidR="001714BB" w:rsidRPr="001A269D" w:rsidRDefault="001714BB" w:rsidP="001A269D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310.550,00</w:t>
            </w:r>
          </w:p>
        </w:tc>
      </w:tr>
      <w:tr w:rsidR="001A269D" w:rsidRPr="001A269D" w14:paraId="6AAE160D" w14:textId="77777777" w:rsidTr="001A269D">
        <w:trPr>
          <w:trHeight w:val="417"/>
          <w:jc w:val="center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90F9" w14:textId="5367C14C" w:rsidR="001714BB" w:rsidRPr="001A269D" w:rsidRDefault="001714BB" w:rsidP="001714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811D" w14:textId="4313D46B" w:rsidR="001714BB" w:rsidRPr="001A269D" w:rsidRDefault="001714BB" w:rsidP="001714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312 Ostali rashodi za zaposlene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1B83" w14:textId="1F6BB20D" w:rsidR="001714BB" w:rsidRPr="001A269D" w:rsidRDefault="001714BB" w:rsidP="001714BB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52AC" w14:textId="1B31019A" w:rsidR="001714BB" w:rsidRPr="001A269D" w:rsidRDefault="001714BB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D6169" w14:textId="66BCB3EA" w:rsidR="001714BB" w:rsidRPr="001A269D" w:rsidRDefault="001714BB" w:rsidP="001714BB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1.500,00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B336" w14:textId="2C00A708" w:rsidR="001714BB" w:rsidRPr="001A269D" w:rsidRDefault="001714BB" w:rsidP="001714BB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17.500,00</w:t>
            </w:r>
          </w:p>
        </w:tc>
      </w:tr>
      <w:tr w:rsidR="001A269D" w:rsidRPr="001A269D" w14:paraId="0839AA00" w14:textId="77777777" w:rsidTr="001A269D">
        <w:trPr>
          <w:trHeight w:val="239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DF3E" w14:textId="12DF4FA3" w:rsidR="001714BB" w:rsidRPr="001A269D" w:rsidRDefault="001714BB" w:rsidP="001714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11C3" w14:textId="10221CEE" w:rsidR="001714BB" w:rsidRPr="001A269D" w:rsidRDefault="001714BB" w:rsidP="001714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313 Doprinosi na plaće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2860" w14:textId="4C14068D" w:rsidR="001714BB" w:rsidRPr="001A269D" w:rsidRDefault="001714BB" w:rsidP="001714BB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53.000,00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D01B" w14:textId="360B1978" w:rsidR="001714BB" w:rsidRPr="001A269D" w:rsidRDefault="001714BB" w:rsidP="001714BB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5E7F" w14:textId="4FA49B4C" w:rsidR="001714BB" w:rsidRPr="001A269D" w:rsidRDefault="001714BB" w:rsidP="001A269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FAF1" w14:textId="649A5E09" w:rsidR="001714BB" w:rsidRPr="001A269D" w:rsidRDefault="001714BB" w:rsidP="001714BB">
            <w:pPr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51.500,00</w:t>
            </w:r>
          </w:p>
        </w:tc>
      </w:tr>
    </w:tbl>
    <w:p w14:paraId="273B6930" w14:textId="77777777" w:rsidR="00622CDD" w:rsidRPr="001A269D" w:rsidRDefault="00622CDD" w:rsidP="00622CDD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9494" w:type="dxa"/>
        <w:jc w:val="center"/>
        <w:tblLook w:val="04A0" w:firstRow="1" w:lastRow="0" w:firstColumn="1" w:lastColumn="0" w:noHBand="0" w:noVBand="1"/>
      </w:tblPr>
      <w:tblGrid>
        <w:gridCol w:w="1838"/>
        <w:gridCol w:w="2268"/>
        <w:gridCol w:w="1386"/>
        <w:gridCol w:w="1276"/>
        <w:gridCol w:w="141"/>
        <w:gridCol w:w="1276"/>
        <w:gridCol w:w="1419"/>
      </w:tblGrid>
      <w:tr w:rsidR="001A269D" w:rsidRPr="001A269D" w14:paraId="1AC1F0E2" w14:textId="77777777" w:rsidTr="001A269D">
        <w:trPr>
          <w:trHeight w:val="249"/>
          <w:jc w:val="center"/>
        </w:trPr>
        <w:tc>
          <w:tcPr>
            <w:tcW w:w="9494" w:type="dxa"/>
            <w:gridSpan w:val="7"/>
            <w:noWrap/>
            <w:vAlign w:val="center"/>
            <w:hideMark/>
          </w:tcPr>
          <w:p w14:paraId="79CF24C1" w14:textId="77777777" w:rsidR="00F83AAB" w:rsidRPr="001A269D" w:rsidRDefault="00F83AAB" w:rsidP="00F83AAB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bookmarkStart w:id="6" w:name="_Hlk62735183"/>
            <w:bookmarkEnd w:id="5"/>
            <w:r w:rsidRPr="001A269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RAZDJEL 003 UPRAVNI ODJEL ZA KOMUNALNE DJELATNOSTI I GOSPODARENJE </w:t>
            </w:r>
          </w:p>
        </w:tc>
      </w:tr>
      <w:tr w:rsidR="001A269D" w:rsidRPr="001A269D" w14:paraId="70231971" w14:textId="77777777" w:rsidTr="001A269D">
        <w:trPr>
          <w:trHeight w:val="205"/>
          <w:jc w:val="center"/>
        </w:trPr>
        <w:tc>
          <w:tcPr>
            <w:tcW w:w="9494" w:type="dxa"/>
            <w:gridSpan w:val="7"/>
            <w:noWrap/>
            <w:vAlign w:val="center"/>
          </w:tcPr>
          <w:p w14:paraId="76E95307" w14:textId="0D940575" w:rsidR="00801969" w:rsidRPr="001A269D" w:rsidRDefault="00801969" w:rsidP="00F83AAB">
            <w:p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Glava 00301 UPRAVNI ODJEL ZA KOMUNALNE DJELATNOSTI I GOSPODARENJE</w:t>
            </w:r>
          </w:p>
        </w:tc>
      </w:tr>
      <w:tr w:rsidR="001A269D" w:rsidRPr="001A269D" w14:paraId="272B43DE" w14:textId="77777777" w:rsidTr="001A269D">
        <w:trPr>
          <w:trHeight w:val="205"/>
          <w:jc w:val="center"/>
        </w:trPr>
        <w:tc>
          <w:tcPr>
            <w:tcW w:w="9494" w:type="dxa"/>
            <w:gridSpan w:val="7"/>
            <w:noWrap/>
            <w:vAlign w:val="center"/>
            <w:hideMark/>
          </w:tcPr>
          <w:p w14:paraId="1D42CFD1" w14:textId="74D570D6" w:rsidR="00F83AAB" w:rsidRPr="001A269D" w:rsidRDefault="00F83AAB" w:rsidP="009B72D8">
            <w:p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Izvor 1.</w:t>
            </w:r>
            <w:r w:rsidR="009B72D8"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</w:t>
            </w: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. OPĆI PRIHODI I PRIMICI</w:t>
            </w:r>
          </w:p>
        </w:tc>
      </w:tr>
      <w:tr w:rsidR="001A269D" w:rsidRPr="001A269D" w14:paraId="7F562A03" w14:textId="77777777" w:rsidTr="001A269D">
        <w:trPr>
          <w:trHeight w:val="240"/>
          <w:jc w:val="center"/>
        </w:trPr>
        <w:tc>
          <w:tcPr>
            <w:tcW w:w="9494" w:type="dxa"/>
            <w:gridSpan w:val="7"/>
            <w:noWrap/>
            <w:vAlign w:val="center"/>
          </w:tcPr>
          <w:p w14:paraId="41D7654E" w14:textId="77777777" w:rsidR="00F83AAB" w:rsidRPr="001A269D" w:rsidRDefault="00F83AAB" w:rsidP="00F83AAB">
            <w:p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PROGRAM 1300 OSNOVNA AKTIVNOST UPRAVNIH TIJELA</w:t>
            </w:r>
          </w:p>
        </w:tc>
      </w:tr>
      <w:tr w:rsidR="001A269D" w:rsidRPr="001A269D" w14:paraId="572C3E6E" w14:textId="77777777" w:rsidTr="001A269D">
        <w:trPr>
          <w:trHeight w:val="682"/>
          <w:jc w:val="center"/>
        </w:trPr>
        <w:tc>
          <w:tcPr>
            <w:tcW w:w="1838" w:type="dxa"/>
            <w:vAlign w:val="center"/>
            <w:hideMark/>
          </w:tcPr>
          <w:p w14:paraId="2796BCA3" w14:textId="77777777" w:rsidR="00F83AAB" w:rsidRPr="001A269D" w:rsidRDefault="00F83AAB" w:rsidP="00F83AAB">
            <w:p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A130001 Ostali troškovi vezani uz redovnu djelatnost</w:t>
            </w:r>
          </w:p>
        </w:tc>
        <w:tc>
          <w:tcPr>
            <w:tcW w:w="2268" w:type="dxa"/>
            <w:noWrap/>
            <w:vAlign w:val="center"/>
            <w:hideMark/>
          </w:tcPr>
          <w:p w14:paraId="5CCF8351" w14:textId="77777777" w:rsidR="00F83AAB" w:rsidRPr="001A269D" w:rsidRDefault="00F83AAB" w:rsidP="00F83AAB">
            <w:p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322 Rashodi za materijal i energiju</w:t>
            </w:r>
          </w:p>
        </w:tc>
        <w:tc>
          <w:tcPr>
            <w:tcW w:w="1276" w:type="dxa"/>
            <w:noWrap/>
            <w:vAlign w:val="center"/>
            <w:hideMark/>
          </w:tcPr>
          <w:p w14:paraId="1FEDACEB" w14:textId="77777777" w:rsidR="00F83AAB" w:rsidRPr="001A269D" w:rsidRDefault="00F83AAB" w:rsidP="009B72D8">
            <w:pPr>
              <w:jc w:val="righ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162.000,00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14:paraId="7C0F7BD3" w14:textId="77777777" w:rsidR="00F83AAB" w:rsidRPr="001A269D" w:rsidRDefault="00F83AAB" w:rsidP="001A269D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790E404A" w14:textId="77777777" w:rsidR="00F83AAB" w:rsidRPr="001A269D" w:rsidRDefault="00F83AAB" w:rsidP="009B72D8">
            <w:pPr>
              <w:jc w:val="righ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24.500,00</w:t>
            </w:r>
          </w:p>
        </w:tc>
        <w:tc>
          <w:tcPr>
            <w:tcW w:w="1419" w:type="dxa"/>
            <w:noWrap/>
            <w:vAlign w:val="center"/>
            <w:hideMark/>
          </w:tcPr>
          <w:p w14:paraId="32C553CA" w14:textId="77777777" w:rsidR="00F83AAB" w:rsidRPr="001A269D" w:rsidRDefault="00F83AAB" w:rsidP="009B72D8">
            <w:pPr>
              <w:jc w:val="righ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186.500,00</w:t>
            </w:r>
          </w:p>
        </w:tc>
      </w:tr>
      <w:tr w:rsidR="001A269D" w:rsidRPr="001A269D" w14:paraId="695F4714" w14:textId="77777777" w:rsidTr="001A269D">
        <w:trPr>
          <w:trHeight w:val="300"/>
          <w:jc w:val="center"/>
        </w:trPr>
        <w:tc>
          <w:tcPr>
            <w:tcW w:w="1838" w:type="dxa"/>
            <w:vAlign w:val="center"/>
            <w:hideMark/>
          </w:tcPr>
          <w:p w14:paraId="5763D7D4" w14:textId="77777777" w:rsidR="00F83AAB" w:rsidRPr="001A269D" w:rsidRDefault="00F83AAB" w:rsidP="00F83AAB">
            <w:p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2C5BC000" w14:textId="5B7B3FF9" w:rsidR="00F83AAB" w:rsidRPr="001A269D" w:rsidRDefault="00F83AAB" w:rsidP="00F83AAB">
            <w:p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276" w:type="dxa"/>
            <w:noWrap/>
            <w:vAlign w:val="center"/>
            <w:hideMark/>
          </w:tcPr>
          <w:p w14:paraId="56E18DA0" w14:textId="77777777" w:rsidR="00F83AAB" w:rsidRPr="001A269D" w:rsidRDefault="00F83AAB" w:rsidP="009B72D8">
            <w:pPr>
              <w:jc w:val="righ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110.000,00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14:paraId="260313DC" w14:textId="77777777" w:rsidR="00F83AAB" w:rsidRPr="001A269D" w:rsidRDefault="00F83AAB" w:rsidP="009B72D8">
            <w:pPr>
              <w:jc w:val="righ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4.000,00</w:t>
            </w:r>
          </w:p>
        </w:tc>
        <w:tc>
          <w:tcPr>
            <w:tcW w:w="1276" w:type="dxa"/>
            <w:noWrap/>
            <w:vAlign w:val="center"/>
            <w:hideMark/>
          </w:tcPr>
          <w:p w14:paraId="5F1DA581" w14:textId="77777777" w:rsidR="00F83AAB" w:rsidRPr="001A269D" w:rsidRDefault="00F83AAB" w:rsidP="001A269D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19" w:type="dxa"/>
            <w:noWrap/>
            <w:vAlign w:val="center"/>
            <w:hideMark/>
          </w:tcPr>
          <w:p w14:paraId="0F6323C0" w14:textId="77777777" w:rsidR="00F83AAB" w:rsidRPr="001A269D" w:rsidRDefault="00F83AAB" w:rsidP="009B72D8">
            <w:pPr>
              <w:jc w:val="righ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106.000,00</w:t>
            </w:r>
          </w:p>
        </w:tc>
      </w:tr>
      <w:tr w:rsidR="001A269D" w:rsidRPr="001A269D" w14:paraId="3350ED95" w14:textId="77777777" w:rsidTr="001A269D">
        <w:trPr>
          <w:trHeight w:val="300"/>
          <w:jc w:val="center"/>
        </w:trPr>
        <w:tc>
          <w:tcPr>
            <w:tcW w:w="1838" w:type="dxa"/>
            <w:vAlign w:val="center"/>
          </w:tcPr>
          <w:p w14:paraId="0736AB4D" w14:textId="77777777" w:rsidR="00F83AAB" w:rsidRPr="001A269D" w:rsidRDefault="00F83AAB" w:rsidP="00F83AAB">
            <w:p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57566510" w14:textId="77777777" w:rsidR="00F83AAB" w:rsidRPr="001A269D" w:rsidRDefault="00F83AAB" w:rsidP="00F83AAB">
            <w:p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329 Ostali nespomenuti rashodi poslovanja</w:t>
            </w:r>
          </w:p>
        </w:tc>
        <w:tc>
          <w:tcPr>
            <w:tcW w:w="1276" w:type="dxa"/>
            <w:noWrap/>
            <w:vAlign w:val="center"/>
          </w:tcPr>
          <w:p w14:paraId="28700A94" w14:textId="77777777" w:rsidR="00F83AAB" w:rsidRPr="001A269D" w:rsidRDefault="00F83AAB" w:rsidP="009B72D8">
            <w:pPr>
              <w:jc w:val="righ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1.430.000,00</w:t>
            </w:r>
          </w:p>
        </w:tc>
        <w:tc>
          <w:tcPr>
            <w:tcW w:w="1417" w:type="dxa"/>
            <w:gridSpan w:val="2"/>
            <w:noWrap/>
            <w:vAlign w:val="center"/>
          </w:tcPr>
          <w:p w14:paraId="6D529B97" w14:textId="7304D142" w:rsidR="00F83AAB" w:rsidRPr="001A269D" w:rsidRDefault="001A269D" w:rsidP="001A269D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1527E92B" w14:textId="77777777" w:rsidR="00F83AAB" w:rsidRPr="001A269D" w:rsidRDefault="00F83AAB" w:rsidP="009B72D8">
            <w:pPr>
              <w:jc w:val="righ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23.500,00</w:t>
            </w:r>
          </w:p>
        </w:tc>
        <w:tc>
          <w:tcPr>
            <w:tcW w:w="1419" w:type="dxa"/>
            <w:noWrap/>
            <w:vAlign w:val="center"/>
          </w:tcPr>
          <w:p w14:paraId="3728CD18" w14:textId="77777777" w:rsidR="00F83AAB" w:rsidRPr="001A269D" w:rsidRDefault="00F83AAB" w:rsidP="009B72D8">
            <w:pPr>
              <w:jc w:val="righ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1.453.500,00</w:t>
            </w:r>
          </w:p>
        </w:tc>
      </w:tr>
      <w:tr w:rsidR="001A269D" w:rsidRPr="001A269D" w14:paraId="216BDE10" w14:textId="77777777" w:rsidTr="001A269D">
        <w:trPr>
          <w:trHeight w:val="300"/>
          <w:jc w:val="center"/>
        </w:trPr>
        <w:tc>
          <w:tcPr>
            <w:tcW w:w="1838" w:type="dxa"/>
            <w:vAlign w:val="center"/>
            <w:hideMark/>
          </w:tcPr>
          <w:p w14:paraId="42B73B21" w14:textId="356D86A4" w:rsidR="00F83AAB" w:rsidRPr="001A269D" w:rsidRDefault="00F83AAB" w:rsidP="00F83AAB">
            <w:p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0A643E34" w14:textId="6AC8D3AD" w:rsidR="00F83AAB" w:rsidRPr="001A269D" w:rsidRDefault="00F83AAB" w:rsidP="00F83AAB">
            <w:p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343 Ostali financijski rashodi</w:t>
            </w:r>
          </w:p>
        </w:tc>
        <w:tc>
          <w:tcPr>
            <w:tcW w:w="1276" w:type="dxa"/>
            <w:noWrap/>
            <w:vAlign w:val="center"/>
            <w:hideMark/>
          </w:tcPr>
          <w:p w14:paraId="42B302DE" w14:textId="77777777" w:rsidR="00F83AAB" w:rsidRPr="001A269D" w:rsidRDefault="00F83AAB" w:rsidP="009B72D8">
            <w:pPr>
              <w:jc w:val="righ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960.000,00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14:paraId="6881DE68" w14:textId="77777777" w:rsidR="00F83AAB" w:rsidRPr="001A269D" w:rsidRDefault="00F83AAB" w:rsidP="009B72D8">
            <w:pPr>
              <w:jc w:val="righ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48.000,00</w:t>
            </w:r>
          </w:p>
        </w:tc>
        <w:tc>
          <w:tcPr>
            <w:tcW w:w="1276" w:type="dxa"/>
            <w:noWrap/>
            <w:vAlign w:val="center"/>
            <w:hideMark/>
          </w:tcPr>
          <w:p w14:paraId="593E1ADD" w14:textId="77777777" w:rsidR="00F83AAB" w:rsidRPr="001A269D" w:rsidRDefault="00F83AAB" w:rsidP="001A269D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19" w:type="dxa"/>
            <w:noWrap/>
            <w:vAlign w:val="center"/>
            <w:hideMark/>
          </w:tcPr>
          <w:p w14:paraId="3E997D62" w14:textId="77777777" w:rsidR="00F83AAB" w:rsidRPr="001A269D" w:rsidRDefault="00F83AAB" w:rsidP="009B72D8">
            <w:pPr>
              <w:jc w:val="righ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912.000,00</w:t>
            </w:r>
          </w:p>
        </w:tc>
      </w:tr>
      <w:tr w:rsidR="001A269D" w:rsidRPr="001A269D" w14:paraId="3211D256" w14:textId="77777777" w:rsidTr="001A269D">
        <w:trPr>
          <w:trHeight w:val="300"/>
          <w:jc w:val="center"/>
        </w:trPr>
        <w:tc>
          <w:tcPr>
            <w:tcW w:w="9494" w:type="dxa"/>
            <w:gridSpan w:val="7"/>
            <w:noWrap/>
            <w:vAlign w:val="center"/>
            <w:hideMark/>
          </w:tcPr>
          <w:p w14:paraId="4232CDE6" w14:textId="77777777" w:rsidR="00F83AAB" w:rsidRPr="001A269D" w:rsidRDefault="00F83AAB" w:rsidP="00F83AAB">
            <w:p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PROGRAM  1501 KAPITALNA ULAGANJA U POSLOVNE, STAMBENE PROSTORE, OPREMU I DRUGO </w:t>
            </w:r>
          </w:p>
        </w:tc>
      </w:tr>
      <w:tr w:rsidR="001A269D" w:rsidRPr="001A269D" w14:paraId="70C5B41C" w14:textId="77777777" w:rsidTr="001A269D">
        <w:trPr>
          <w:trHeight w:val="676"/>
          <w:jc w:val="center"/>
        </w:trPr>
        <w:tc>
          <w:tcPr>
            <w:tcW w:w="1838" w:type="dxa"/>
            <w:vAlign w:val="center"/>
            <w:hideMark/>
          </w:tcPr>
          <w:p w14:paraId="70BF08A7" w14:textId="77777777" w:rsidR="00F83AAB" w:rsidRPr="001A269D" w:rsidRDefault="00F83AAB" w:rsidP="00F83AAB">
            <w:p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lastRenderedPageBreak/>
              <w:t>K1500008 Ulaganje u zgradu Gradske knjižnice i čitaonice</w:t>
            </w:r>
          </w:p>
        </w:tc>
        <w:tc>
          <w:tcPr>
            <w:tcW w:w="2268" w:type="dxa"/>
            <w:noWrap/>
            <w:vAlign w:val="center"/>
          </w:tcPr>
          <w:p w14:paraId="6BBBDF95" w14:textId="6D010720" w:rsidR="00F83AAB" w:rsidRPr="001A269D" w:rsidRDefault="00F83AAB" w:rsidP="00F83AAB">
            <w:p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451 Dodatna ulaganja na građevinskim objektima</w:t>
            </w:r>
          </w:p>
        </w:tc>
        <w:tc>
          <w:tcPr>
            <w:tcW w:w="1276" w:type="dxa"/>
            <w:noWrap/>
            <w:vAlign w:val="center"/>
          </w:tcPr>
          <w:p w14:paraId="217D4D25" w14:textId="77777777" w:rsidR="00F83AAB" w:rsidRPr="001A269D" w:rsidRDefault="00F83AAB" w:rsidP="009B72D8">
            <w:pPr>
              <w:jc w:val="righ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815.000,00</w:t>
            </w:r>
          </w:p>
        </w:tc>
        <w:tc>
          <w:tcPr>
            <w:tcW w:w="1276" w:type="dxa"/>
            <w:noWrap/>
            <w:vAlign w:val="center"/>
          </w:tcPr>
          <w:p w14:paraId="5F053B36" w14:textId="5156338F" w:rsidR="00F83AAB" w:rsidRPr="001A269D" w:rsidRDefault="001A269D" w:rsidP="001A269D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noWrap/>
            <w:vAlign w:val="center"/>
          </w:tcPr>
          <w:p w14:paraId="66BD7E5A" w14:textId="77777777" w:rsidR="00F83AAB" w:rsidRPr="001A269D" w:rsidRDefault="00F83AAB" w:rsidP="009B72D8">
            <w:pPr>
              <w:jc w:val="righ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56.200,00</w:t>
            </w:r>
          </w:p>
        </w:tc>
        <w:tc>
          <w:tcPr>
            <w:tcW w:w="1419" w:type="dxa"/>
            <w:noWrap/>
            <w:vAlign w:val="center"/>
          </w:tcPr>
          <w:p w14:paraId="0EA52694" w14:textId="77777777" w:rsidR="00F83AAB" w:rsidRPr="001A269D" w:rsidRDefault="00F83AAB" w:rsidP="009B72D8">
            <w:pPr>
              <w:jc w:val="righ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871.200,00</w:t>
            </w:r>
          </w:p>
        </w:tc>
      </w:tr>
      <w:tr w:rsidR="001A269D" w:rsidRPr="001A269D" w14:paraId="488ECD85" w14:textId="77777777" w:rsidTr="001A269D">
        <w:trPr>
          <w:trHeight w:val="207"/>
          <w:jc w:val="center"/>
        </w:trPr>
        <w:tc>
          <w:tcPr>
            <w:tcW w:w="9494" w:type="dxa"/>
            <w:gridSpan w:val="7"/>
            <w:noWrap/>
            <w:vAlign w:val="center"/>
            <w:hideMark/>
          </w:tcPr>
          <w:p w14:paraId="6B9B86C9" w14:textId="77777777" w:rsidR="00F83AAB" w:rsidRPr="001A269D" w:rsidRDefault="00F83AAB" w:rsidP="00F83AAB">
            <w:p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PROGRAM 1502 ULAGANJE U PROSTORNO-PLANSKU DOKUMENTACIJU</w:t>
            </w:r>
          </w:p>
        </w:tc>
      </w:tr>
      <w:tr w:rsidR="001A269D" w:rsidRPr="001A269D" w14:paraId="43CF0DEE" w14:textId="77777777" w:rsidTr="001A269D">
        <w:trPr>
          <w:trHeight w:val="600"/>
          <w:jc w:val="center"/>
        </w:trPr>
        <w:tc>
          <w:tcPr>
            <w:tcW w:w="1838" w:type="dxa"/>
            <w:vAlign w:val="center"/>
            <w:hideMark/>
          </w:tcPr>
          <w:p w14:paraId="296F54F0" w14:textId="77777777" w:rsidR="00F83AAB" w:rsidRPr="001A269D" w:rsidRDefault="00F83AAB" w:rsidP="00F83AAB">
            <w:p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A150001 Geodetsko-katastarske usluge</w:t>
            </w:r>
          </w:p>
        </w:tc>
        <w:tc>
          <w:tcPr>
            <w:tcW w:w="2268" w:type="dxa"/>
            <w:noWrap/>
            <w:vAlign w:val="center"/>
            <w:hideMark/>
          </w:tcPr>
          <w:p w14:paraId="2F1A4B10" w14:textId="77777777" w:rsidR="00F83AAB" w:rsidRPr="001A269D" w:rsidRDefault="00F83AAB" w:rsidP="00F83AAB">
            <w:p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276" w:type="dxa"/>
            <w:noWrap/>
            <w:vAlign w:val="center"/>
            <w:hideMark/>
          </w:tcPr>
          <w:p w14:paraId="1EBE706B" w14:textId="77777777" w:rsidR="00F83AAB" w:rsidRPr="001A269D" w:rsidRDefault="00F83AAB" w:rsidP="009B72D8">
            <w:pPr>
              <w:jc w:val="righ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30.000,00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14:paraId="0AEB76EA" w14:textId="1072AE22" w:rsidR="00F83AAB" w:rsidRPr="001A269D" w:rsidRDefault="001A269D" w:rsidP="001A269D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063DB1C6" w14:textId="77777777" w:rsidR="00F83AAB" w:rsidRPr="001A269D" w:rsidRDefault="00F83AAB" w:rsidP="009B72D8">
            <w:pPr>
              <w:jc w:val="righ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4.000,00</w:t>
            </w:r>
          </w:p>
        </w:tc>
        <w:tc>
          <w:tcPr>
            <w:tcW w:w="1419" w:type="dxa"/>
            <w:noWrap/>
            <w:vAlign w:val="center"/>
            <w:hideMark/>
          </w:tcPr>
          <w:p w14:paraId="07D9A657" w14:textId="77777777" w:rsidR="00F83AAB" w:rsidRPr="001A269D" w:rsidRDefault="00F83AAB" w:rsidP="009B72D8">
            <w:pPr>
              <w:jc w:val="righ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34.000,00</w:t>
            </w:r>
          </w:p>
        </w:tc>
      </w:tr>
      <w:tr w:rsidR="001A269D" w:rsidRPr="001A269D" w14:paraId="7AB17934" w14:textId="77777777" w:rsidTr="001A269D">
        <w:trPr>
          <w:trHeight w:val="271"/>
          <w:jc w:val="center"/>
        </w:trPr>
        <w:tc>
          <w:tcPr>
            <w:tcW w:w="9494" w:type="dxa"/>
            <w:gridSpan w:val="7"/>
            <w:vAlign w:val="center"/>
          </w:tcPr>
          <w:p w14:paraId="79563162" w14:textId="77777777" w:rsidR="00F83AAB" w:rsidRPr="001A269D" w:rsidRDefault="00F83AAB" w:rsidP="00F83AAB">
            <w:p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PROGRAM 2300 KAPITALNA ULAGANJA U POSLOVNE, STAMBENE PROSTORIJE, OPREMU I DRUGO KROZ EU </w:t>
            </w:r>
          </w:p>
        </w:tc>
      </w:tr>
      <w:tr w:rsidR="001A269D" w:rsidRPr="001A269D" w14:paraId="458D930E" w14:textId="77777777" w:rsidTr="001A269D">
        <w:trPr>
          <w:trHeight w:val="70"/>
          <w:jc w:val="center"/>
        </w:trPr>
        <w:tc>
          <w:tcPr>
            <w:tcW w:w="1838" w:type="dxa"/>
            <w:vAlign w:val="center"/>
          </w:tcPr>
          <w:p w14:paraId="0583C2CB" w14:textId="77777777" w:rsidR="00F83AAB" w:rsidRPr="001A269D" w:rsidRDefault="00F83AAB" w:rsidP="00F83AAB">
            <w:p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K230008 Rekonstrukcija škole i nadogradnja sportske dvorane OŠ D. Cesarića</w:t>
            </w:r>
          </w:p>
        </w:tc>
        <w:tc>
          <w:tcPr>
            <w:tcW w:w="2268" w:type="dxa"/>
            <w:noWrap/>
            <w:vAlign w:val="center"/>
          </w:tcPr>
          <w:p w14:paraId="2AD4A5D0" w14:textId="77777777" w:rsidR="00F83AAB" w:rsidRPr="001A269D" w:rsidRDefault="00F83AAB" w:rsidP="00F83AAB">
            <w:pPr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451 Dodatna ulaganja na građevinskim objektima</w:t>
            </w:r>
          </w:p>
        </w:tc>
        <w:tc>
          <w:tcPr>
            <w:tcW w:w="1276" w:type="dxa"/>
            <w:noWrap/>
            <w:vAlign w:val="center"/>
          </w:tcPr>
          <w:p w14:paraId="3AE9DBA7" w14:textId="77777777" w:rsidR="00F83AAB" w:rsidRPr="001A269D" w:rsidRDefault="00F83AAB" w:rsidP="009B72D8">
            <w:pPr>
              <w:jc w:val="righ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1.290.000,00</w:t>
            </w:r>
          </w:p>
        </w:tc>
        <w:tc>
          <w:tcPr>
            <w:tcW w:w="1417" w:type="dxa"/>
            <w:gridSpan w:val="2"/>
            <w:noWrap/>
            <w:vAlign w:val="center"/>
          </w:tcPr>
          <w:p w14:paraId="389C6D43" w14:textId="77777777" w:rsidR="00F83AAB" w:rsidRPr="001A269D" w:rsidRDefault="00F83AAB" w:rsidP="009B72D8">
            <w:pPr>
              <w:jc w:val="righ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56.200,00</w:t>
            </w:r>
          </w:p>
        </w:tc>
        <w:tc>
          <w:tcPr>
            <w:tcW w:w="1276" w:type="dxa"/>
            <w:noWrap/>
            <w:vAlign w:val="center"/>
          </w:tcPr>
          <w:p w14:paraId="641863C7" w14:textId="1A8EF671" w:rsidR="00F83AAB" w:rsidRPr="001A269D" w:rsidRDefault="001A269D" w:rsidP="001A269D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19" w:type="dxa"/>
            <w:noWrap/>
            <w:vAlign w:val="center"/>
          </w:tcPr>
          <w:p w14:paraId="16B8AB3A" w14:textId="77777777" w:rsidR="00F83AAB" w:rsidRPr="001A269D" w:rsidRDefault="00F83AAB" w:rsidP="009B72D8">
            <w:pPr>
              <w:jc w:val="righ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A269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1.233.800,00</w:t>
            </w:r>
          </w:p>
        </w:tc>
      </w:tr>
      <w:bookmarkEnd w:id="6"/>
    </w:tbl>
    <w:p w14:paraId="35C96447" w14:textId="77777777" w:rsidR="00C91AE6" w:rsidRPr="001A269D" w:rsidRDefault="00C91AE6" w:rsidP="00861158">
      <w:p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bookmarkEnd w:id="3"/>
    <w:bookmarkEnd w:id="4"/>
    <w:p w14:paraId="73D3352B" w14:textId="77777777" w:rsidR="00635ABA" w:rsidRPr="001A269D" w:rsidRDefault="00635ABA" w:rsidP="00635ABA">
      <w:pPr>
        <w:widowControl w:val="0"/>
        <w:jc w:val="center"/>
        <w:rPr>
          <w:color w:val="auto"/>
          <w:sz w:val="22"/>
          <w:szCs w:val="22"/>
        </w:rPr>
      </w:pPr>
      <w:r w:rsidRPr="001A269D">
        <w:rPr>
          <w:color w:val="auto"/>
          <w:sz w:val="22"/>
          <w:szCs w:val="22"/>
        </w:rPr>
        <w:t>II.</w:t>
      </w:r>
    </w:p>
    <w:p w14:paraId="08ABB24D" w14:textId="77777777" w:rsidR="00635ABA" w:rsidRPr="001A269D" w:rsidRDefault="00635ABA" w:rsidP="001A269D">
      <w:pPr>
        <w:rPr>
          <w:rFonts w:eastAsia="Arial Unicode MS"/>
          <w:bCs/>
          <w:color w:val="auto"/>
          <w:sz w:val="22"/>
          <w:szCs w:val="22"/>
        </w:rPr>
      </w:pPr>
    </w:p>
    <w:p w14:paraId="3DE3FB3B" w14:textId="59A138E7" w:rsidR="00635ABA" w:rsidRPr="001A269D" w:rsidRDefault="00635ABA" w:rsidP="001A269D">
      <w:pPr>
        <w:ind w:firstLine="708"/>
        <w:rPr>
          <w:rFonts w:eastAsia="Arial Unicode MS"/>
          <w:bCs/>
          <w:color w:val="auto"/>
          <w:sz w:val="22"/>
          <w:szCs w:val="22"/>
        </w:rPr>
      </w:pPr>
      <w:r w:rsidRPr="001A269D">
        <w:rPr>
          <w:rFonts w:eastAsia="Arial Unicode MS"/>
          <w:bCs/>
          <w:color w:val="auto"/>
          <w:sz w:val="22"/>
          <w:szCs w:val="22"/>
        </w:rPr>
        <w:t>Ova Odluka  je sastavni dio Proračuna Grada Požege za 20</w:t>
      </w:r>
      <w:r w:rsidR="00D16750" w:rsidRPr="001A269D">
        <w:rPr>
          <w:rFonts w:eastAsia="Arial Unicode MS"/>
          <w:bCs/>
          <w:color w:val="auto"/>
          <w:sz w:val="22"/>
          <w:szCs w:val="22"/>
        </w:rPr>
        <w:t>20</w:t>
      </w:r>
      <w:r w:rsidRPr="001A269D">
        <w:rPr>
          <w:rFonts w:eastAsia="Arial Unicode MS"/>
          <w:bCs/>
          <w:color w:val="auto"/>
          <w:sz w:val="22"/>
          <w:szCs w:val="22"/>
        </w:rPr>
        <w:t>. godinu.</w:t>
      </w:r>
    </w:p>
    <w:p w14:paraId="6E29D64E" w14:textId="77777777" w:rsidR="00635ABA" w:rsidRPr="001A269D" w:rsidRDefault="00635ABA" w:rsidP="00635ABA">
      <w:pPr>
        <w:widowControl w:val="0"/>
        <w:tabs>
          <w:tab w:val="left" w:pos="426"/>
        </w:tabs>
        <w:rPr>
          <w:color w:val="auto"/>
          <w:sz w:val="22"/>
          <w:szCs w:val="22"/>
        </w:rPr>
      </w:pPr>
    </w:p>
    <w:p w14:paraId="560F604D" w14:textId="77777777" w:rsidR="00635ABA" w:rsidRPr="001A269D" w:rsidRDefault="00635ABA" w:rsidP="00635ABA">
      <w:pPr>
        <w:widowControl w:val="0"/>
        <w:tabs>
          <w:tab w:val="left" w:pos="426"/>
        </w:tabs>
        <w:jc w:val="center"/>
        <w:rPr>
          <w:color w:val="auto"/>
          <w:sz w:val="22"/>
          <w:szCs w:val="22"/>
        </w:rPr>
      </w:pPr>
      <w:r w:rsidRPr="001A269D">
        <w:rPr>
          <w:color w:val="auto"/>
          <w:sz w:val="22"/>
          <w:szCs w:val="22"/>
        </w:rPr>
        <w:t>III.</w:t>
      </w:r>
    </w:p>
    <w:p w14:paraId="26EE4E74" w14:textId="77777777" w:rsidR="00635ABA" w:rsidRPr="001A269D" w:rsidRDefault="00635ABA" w:rsidP="001A269D">
      <w:pPr>
        <w:jc w:val="both"/>
        <w:rPr>
          <w:rFonts w:eastAsia="Arial Unicode MS"/>
          <w:bCs/>
          <w:color w:val="auto"/>
          <w:sz w:val="22"/>
          <w:szCs w:val="22"/>
        </w:rPr>
      </w:pPr>
    </w:p>
    <w:p w14:paraId="1F4481DF" w14:textId="1910E69D" w:rsidR="00635ABA" w:rsidRPr="001A269D" w:rsidRDefault="00635ABA" w:rsidP="00635ABA">
      <w:pPr>
        <w:ind w:firstLine="708"/>
        <w:jc w:val="both"/>
        <w:rPr>
          <w:rFonts w:eastAsia="Arial Unicode MS"/>
          <w:bCs/>
          <w:color w:val="auto"/>
          <w:sz w:val="22"/>
          <w:szCs w:val="22"/>
        </w:rPr>
      </w:pPr>
      <w:r w:rsidRPr="001A269D">
        <w:rPr>
          <w:rFonts w:eastAsia="Arial Unicode MS"/>
          <w:bCs/>
          <w:color w:val="auto"/>
          <w:sz w:val="22"/>
          <w:szCs w:val="22"/>
        </w:rPr>
        <w:t>Gradonačelnik će o izvršenoj preraspodjeli iz točke I. ove Odluke  izvijestiti Gradsko vijeće Grada Požege prilikom podnošenja Godišnjeg izvještaja o izvršenju Proračuna Grada Požege za 20</w:t>
      </w:r>
      <w:r w:rsidR="00D16750" w:rsidRPr="001A269D">
        <w:rPr>
          <w:rFonts w:eastAsia="Arial Unicode MS"/>
          <w:bCs/>
          <w:color w:val="auto"/>
          <w:sz w:val="22"/>
          <w:szCs w:val="22"/>
        </w:rPr>
        <w:t>20</w:t>
      </w:r>
      <w:r w:rsidRPr="001A269D">
        <w:rPr>
          <w:rFonts w:eastAsia="Arial Unicode MS"/>
          <w:bCs/>
          <w:color w:val="auto"/>
          <w:sz w:val="22"/>
          <w:szCs w:val="22"/>
        </w:rPr>
        <w:t>. godinu.</w:t>
      </w:r>
    </w:p>
    <w:p w14:paraId="223717AA" w14:textId="77777777" w:rsidR="00635ABA" w:rsidRPr="001A269D" w:rsidRDefault="00635ABA" w:rsidP="00635ABA">
      <w:pPr>
        <w:widowControl w:val="0"/>
        <w:tabs>
          <w:tab w:val="left" w:pos="426"/>
        </w:tabs>
        <w:jc w:val="both"/>
        <w:rPr>
          <w:color w:val="auto"/>
          <w:sz w:val="22"/>
          <w:szCs w:val="22"/>
        </w:rPr>
      </w:pPr>
    </w:p>
    <w:p w14:paraId="36938B75" w14:textId="77777777" w:rsidR="00635ABA" w:rsidRPr="001A269D" w:rsidRDefault="00635ABA" w:rsidP="00635ABA">
      <w:pPr>
        <w:jc w:val="center"/>
        <w:rPr>
          <w:color w:val="auto"/>
          <w:sz w:val="22"/>
          <w:szCs w:val="22"/>
        </w:rPr>
      </w:pPr>
      <w:r w:rsidRPr="001A269D">
        <w:rPr>
          <w:color w:val="auto"/>
          <w:sz w:val="22"/>
          <w:szCs w:val="22"/>
        </w:rPr>
        <w:t>IV.</w:t>
      </w:r>
    </w:p>
    <w:p w14:paraId="5559D1E8" w14:textId="77777777" w:rsidR="00635ABA" w:rsidRPr="001A269D" w:rsidRDefault="00635ABA" w:rsidP="001A269D">
      <w:pPr>
        <w:jc w:val="both"/>
        <w:rPr>
          <w:rFonts w:eastAsia="Arial Unicode MS"/>
          <w:bCs/>
          <w:color w:val="auto"/>
          <w:sz w:val="22"/>
          <w:szCs w:val="22"/>
        </w:rPr>
      </w:pPr>
    </w:p>
    <w:p w14:paraId="71D69947" w14:textId="5A406A83" w:rsidR="00635ABA" w:rsidRPr="001A269D" w:rsidRDefault="00635ABA" w:rsidP="00635ABA">
      <w:pPr>
        <w:ind w:firstLine="708"/>
        <w:jc w:val="both"/>
        <w:rPr>
          <w:color w:val="auto"/>
          <w:sz w:val="22"/>
          <w:szCs w:val="22"/>
        </w:rPr>
      </w:pPr>
      <w:r w:rsidRPr="001A269D">
        <w:rPr>
          <w:rFonts w:eastAsia="Arial Unicode MS"/>
          <w:bCs/>
          <w:color w:val="auto"/>
          <w:sz w:val="22"/>
          <w:szCs w:val="22"/>
        </w:rPr>
        <w:t>Ova Odluka stupa na snagu i  primjenjuje se danom donošenja.</w:t>
      </w:r>
    </w:p>
    <w:p w14:paraId="2CAA0A25" w14:textId="1253FF57" w:rsidR="001A269D" w:rsidRPr="001A269D" w:rsidRDefault="001A269D" w:rsidP="001A269D">
      <w:pPr>
        <w:widowControl w:val="0"/>
        <w:rPr>
          <w:b/>
          <w:color w:val="auto"/>
          <w:sz w:val="22"/>
          <w:szCs w:val="22"/>
        </w:rPr>
      </w:pPr>
    </w:p>
    <w:p w14:paraId="3B77748A" w14:textId="77777777" w:rsidR="001A269D" w:rsidRPr="001A269D" w:rsidRDefault="001A269D" w:rsidP="001A269D">
      <w:pPr>
        <w:widowControl w:val="0"/>
        <w:rPr>
          <w:b/>
          <w:color w:val="auto"/>
          <w:sz w:val="22"/>
          <w:szCs w:val="22"/>
        </w:rPr>
      </w:pPr>
    </w:p>
    <w:p w14:paraId="6D1AD89F" w14:textId="362E6373" w:rsidR="00635ABA" w:rsidRPr="001A269D" w:rsidRDefault="00635ABA" w:rsidP="001A269D">
      <w:pPr>
        <w:widowControl w:val="0"/>
        <w:ind w:left="6237"/>
        <w:jc w:val="center"/>
        <w:rPr>
          <w:color w:val="auto"/>
          <w:sz w:val="22"/>
          <w:szCs w:val="22"/>
        </w:rPr>
      </w:pPr>
      <w:r w:rsidRPr="001A269D">
        <w:rPr>
          <w:color w:val="auto"/>
          <w:sz w:val="22"/>
          <w:szCs w:val="22"/>
        </w:rPr>
        <w:t>GRADONAČELNIK</w:t>
      </w:r>
    </w:p>
    <w:p w14:paraId="09FEC53E" w14:textId="5CB92171" w:rsidR="00BF076F" w:rsidRPr="001A269D" w:rsidRDefault="00635ABA" w:rsidP="001A269D">
      <w:pPr>
        <w:widowControl w:val="0"/>
        <w:jc w:val="right"/>
        <w:rPr>
          <w:color w:val="auto"/>
          <w:sz w:val="22"/>
          <w:szCs w:val="22"/>
        </w:rPr>
      </w:pPr>
      <w:r w:rsidRPr="001A269D">
        <w:rPr>
          <w:color w:val="auto"/>
          <w:sz w:val="22"/>
          <w:szCs w:val="22"/>
        </w:rPr>
        <w:t>Darko Puljašić, dipl.iur.</w:t>
      </w:r>
      <w:r w:rsidR="00751218" w:rsidRPr="001A269D">
        <w:rPr>
          <w:color w:val="auto"/>
          <w:sz w:val="22"/>
          <w:szCs w:val="22"/>
        </w:rPr>
        <w:t>, v.r.</w:t>
      </w:r>
    </w:p>
    <w:sectPr w:rsidR="00BF076F" w:rsidRPr="001A269D" w:rsidSect="001A269D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D54B8"/>
    <w:multiLevelType w:val="multilevel"/>
    <w:tmpl w:val="ACC23B7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B05D56"/>
    <w:multiLevelType w:val="multilevel"/>
    <w:tmpl w:val="D31C7A40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6DC459ED"/>
    <w:multiLevelType w:val="multilevel"/>
    <w:tmpl w:val="4EE657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6F"/>
    <w:rsid w:val="00015B98"/>
    <w:rsid w:val="000171DA"/>
    <w:rsid w:val="00027B8A"/>
    <w:rsid w:val="0003042A"/>
    <w:rsid w:val="0004133C"/>
    <w:rsid w:val="00041B83"/>
    <w:rsid w:val="000468CF"/>
    <w:rsid w:val="000560C2"/>
    <w:rsid w:val="00071E49"/>
    <w:rsid w:val="000763B6"/>
    <w:rsid w:val="000765EC"/>
    <w:rsid w:val="00092AD0"/>
    <w:rsid w:val="000A63C5"/>
    <w:rsid w:val="000B0932"/>
    <w:rsid w:val="000C52AE"/>
    <w:rsid w:val="000C66E9"/>
    <w:rsid w:val="000E1833"/>
    <w:rsid w:val="000E4061"/>
    <w:rsid w:val="000E541C"/>
    <w:rsid w:val="000F04D4"/>
    <w:rsid w:val="000F1BA1"/>
    <w:rsid w:val="000F4408"/>
    <w:rsid w:val="001043C6"/>
    <w:rsid w:val="001154B7"/>
    <w:rsid w:val="00122E56"/>
    <w:rsid w:val="001426D3"/>
    <w:rsid w:val="00157712"/>
    <w:rsid w:val="001710E5"/>
    <w:rsid w:val="001714BB"/>
    <w:rsid w:val="00192B6D"/>
    <w:rsid w:val="00194334"/>
    <w:rsid w:val="0019702D"/>
    <w:rsid w:val="001A269D"/>
    <w:rsid w:val="001A4E2C"/>
    <w:rsid w:val="001F0596"/>
    <w:rsid w:val="001F1D48"/>
    <w:rsid w:val="002240F4"/>
    <w:rsid w:val="00230BDF"/>
    <w:rsid w:val="00265E54"/>
    <w:rsid w:val="0027127F"/>
    <w:rsid w:val="00273CB7"/>
    <w:rsid w:val="00276A49"/>
    <w:rsid w:val="00297E17"/>
    <w:rsid w:val="002A5DA8"/>
    <w:rsid w:val="002B1DAF"/>
    <w:rsid w:val="002B2723"/>
    <w:rsid w:val="002D597B"/>
    <w:rsid w:val="002E2FF8"/>
    <w:rsid w:val="002E46D1"/>
    <w:rsid w:val="002F6BD7"/>
    <w:rsid w:val="00301BF5"/>
    <w:rsid w:val="00311180"/>
    <w:rsid w:val="003514F7"/>
    <w:rsid w:val="00353F45"/>
    <w:rsid w:val="00355703"/>
    <w:rsid w:val="00356451"/>
    <w:rsid w:val="00385A3F"/>
    <w:rsid w:val="0038738E"/>
    <w:rsid w:val="00387417"/>
    <w:rsid w:val="003B026D"/>
    <w:rsid w:val="003D6540"/>
    <w:rsid w:val="003E4777"/>
    <w:rsid w:val="003F73FA"/>
    <w:rsid w:val="0042015E"/>
    <w:rsid w:val="004346C1"/>
    <w:rsid w:val="00440385"/>
    <w:rsid w:val="00450BEF"/>
    <w:rsid w:val="00457733"/>
    <w:rsid w:val="00473164"/>
    <w:rsid w:val="0048170C"/>
    <w:rsid w:val="004833D9"/>
    <w:rsid w:val="00485929"/>
    <w:rsid w:val="0049739D"/>
    <w:rsid w:val="004D0941"/>
    <w:rsid w:val="004D61E9"/>
    <w:rsid w:val="004D76AA"/>
    <w:rsid w:val="004D7A8F"/>
    <w:rsid w:val="004F3F42"/>
    <w:rsid w:val="0050154C"/>
    <w:rsid w:val="005078D4"/>
    <w:rsid w:val="00533EBA"/>
    <w:rsid w:val="005420E7"/>
    <w:rsid w:val="00545C7F"/>
    <w:rsid w:val="005562B7"/>
    <w:rsid w:val="005823E0"/>
    <w:rsid w:val="00585875"/>
    <w:rsid w:val="005A22D5"/>
    <w:rsid w:val="005A4D54"/>
    <w:rsid w:val="005A5A2F"/>
    <w:rsid w:val="005B619A"/>
    <w:rsid w:val="005B7A4B"/>
    <w:rsid w:val="005C220D"/>
    <w:rsid w:val="005C4142"/>
    <w:rsid w:val="005D3784"/>
    <w:rsid w:val="005D49EC"/>
    <w:rsid w:val="005F37BD"/>
    <w:rsid w:val="00606BED"/>
    <w:rsid w:val="00611165"/>
    <w:rsid w:val="006166E3"/>
    <w:rsid w:val="00616EB1"/>
    <w:rsid w:val="00622CDD"/>
    <w:rsid w:val="006312E3"/>
    <w:rsid w:val="00631A1E"/>
    <w:rsid w:val="00632EC5"/>
    <w:rsid w:val="00634CED"/>
    <w:rsid w:val="00635ABA"/>
    <w:rsid w:val="00643216"/>
    <w:rsid w:val="0065075C"/>
    <w:rsid w:val="00684E81"/>
    <w:rsid w:val="00685DBD"/>
    <w:rsid w:val="00693BFF"/>
    <w:rsid w:val="006E1DE5"/>
    <w:rsid w:val="006F1AF9"/>
    <w:rsid w:val="00702954"/>
    <w:rsid w:val="00705C36"/>
    <w:rsid w:val="0072244A"/>
    <w:rsid w:val="00722C2B"/>
    <w:rsid w:val="007233A4"/>
    <w:rsid w:val="0074048F"/>
    <w:rsid w:val="00741307"/>
    <w:rsid w:val="00751218"/>
    <w:rsid w:val="0076464E"/>
    <w:rsid w:val="007812D4"/>
    <w:rsid w:val="00782B6B"/>
    <w:rsid w:val="00783A55"/>
    <w:rsid w:val="007861F4"/>
    <w:rsid w:val="00792AF7"/>
    <w:rsid w:val="00795C0B"/>
    <w:rsid w:val="007A3FC7"/>
    <w:rsid w:val="007C3564"/>
    <w:rsid w:val="007C3661"/>
    <w:rsid w:val="008002FC"/>
    <w:rsid w:val="00801969"/>
    <w:rsid w:val="00824146"/>
    <w:rsid w:val="00825752"/>
    <w:rsid w:val="008275BF"/>
    <w:rsid w:val="00831F8B"/>
    <w:rsid w:val="00840B93"/>
    <w:rsid w:val="00861158"/>
    <w:rsid w:val="0087780B"/>
    <w:rsid w:val="008917FE"/>
    <w:rsid w:val="008E3D05"/>
    <w:rsid w:val="00903F43"/>
    <w:rsid w:val="00906C46"/>
    <w:rsid w:val="00914170"/>
    <w:rsid w:val="0092043A"/>
    <w:rsid w:val="00924F92"/>
    <w:rsid w:val="00942CFB"/>
    <w:rsid w:val="009447A9"/>
    <w:rsid w:val="009560DB"/>
    <w:rsid w:val="00962343"/>
    <w:rsid w:val="0096412E"/>
    <w:rsid w:val="00990E1F"/>
    <w:rsid w:val="009A4104"/>
    <w:rsid w:val="009A4FD2"/>
    <w:rsid w:val="009A580F"/>
    <w:rsid w:val="009B52AD"/>
    <w:rsid w:val="009B72D8"/>
    <w:rsid w:val="009C3121"/>
    <w:rsid w:val="009C45CC"/>
    <w:rsid w:val="009E5865"/>
    <w:rsid w:val="00A026C1"/>
    <w:rsid w:val="00A04C12"/>
    <w:rsid w:val="00A051C3"/>
    <w:rsid w:val="00A06759"/>
    <w:rsid w:val="00A3176C"/>
    <w:rsid w:val="00A36462"/>
    <w:rsid w:val="00A532AA"/>
    <w:rsid w:val="00A61FE5"/>
    <w:rsid w:val="00A70B4A"/>
    <w:rsid w:val="00A77548"/>
    <w:rsid w:val="00A9353F"/>
    <w:rsid w:val="00A94A00"/>
    <w:rsid w:val="00A97532"/>
    <w:rsid w:val="00AA0009"/>
    <w:rsid w:val="00AA27B2"/>
    <w:rsid w:val="00AA459A"/>
    <w:rsid w:val="00AC7146"/>
    <w:rsid w:val="00AC7245"/>
    <w:rsid w:val="00AE251C"/>
    <w:rsid w:val="00AE4D91"/>
    <w:rsid w:val="00B12CFE"/>
    <w:rsid w:val="00B24187"/>
    <w:rsid w:val="00B263AC"/>
    <w:rsid w:val="00B321F5"/>
    <w:rsid w:val="00B360D3"/>
    <w:rsid w:val="00B42241"/>
    <w:rsid w:val="00B67259"/>
    <w:rsid w:val="00B70479"/>
    <w:rsid w:val="00B82B0E"/>
    <w:rsid w:val="00BA2318"/>
    <w:rsid w:val="00BB7DC8"/>
    <w:rsid w:val="00BD432B"/>
    <w:rsid w:val="00BE6977"/>
    <w:rsid w:val="00BF076F"/>
    <w:rsid w:val="00BF5FB9"/>
    <w:rsid w:val="00C01816"/>
    <w:rsid w:val="00C04689"/>
    <w:rsid w:val="00C10C05"/>
    <w:rsid w:val="00C41994"/>
    <w:rsid w:val="00C55031"/>
    <w:rsid w:val="00C61B13"/>
    <w:rsid w:val="00C62031"/>
    <w:rsid w:val="00C7478B"/>
    <w:rsid w:val="00C74900"/>
    <w:rsid w:val="00C81536"/>
    <w:rsid w:val="00C86935"/>
    <w:rsid w:val="00C917C3"/>
    <w:rsid w:val="00C91AE6"/>
    <w:rsid w:val="00C93F30"/>
    <w:rsid w:val="00C97434"/>
    <w:rsid w:val="00CA4495"/>
    <w:rsid w:val="00CD3477"/>
    <w:rsid w:val="00CD5A44"/>
    <w:rsid w:val="00CE2E7D"/>
    <w:rsid w:val="00CF79A5"/>
    <w:rsid w:val="00D07CE5"/>
    <w:rsid w:val="00D16750"/>
    <w:rsid w:val="00D33C88"/>
    <w:rsid w:val="00D576BB"/>
    <w:rsid w:val="00D71B32"/>
    <w:rsid w:val="00D902BE"/>
    <w:rsid w:val="00D91BFF"/>
    <w:rsid w:val="00D92E66"/>
    <w:rsid w:val="00DB1B39"/>
    <w:rsid w:val="00DC2F3B"/>
    <w:rsid w:val="00DC7C56"/>
    <w:rsid w:val="00DD0305"/>
    <w:rsid w:val="00DD03C5"/>
    <w:rsid w:val="00DF3FD2"/>
    <w:rsid w:val="00E204CD"/>
    <w:rsid w:val="00E34DD9"/>
    <w:rsid w:val="00E44904"/>
    <w:rsid w:val="00E569A5"/>
    <w:rsid w:val="00E67DCA"/>
    <w:rsid w:val="00E87BE2"/>
    <w:rsid w:val="00E90ECE"/>
    <w:rsid w:val="00E942EC"/>
    <w:rsid w:val="00E965A0"/>
    <w:rsid w:val="00E97F47"/>
    <w:rsid w:val="00ED0DC5"/>
    <w:rsid w:val="00EE6868"/>
    <w:rsid w:val="00EF12CE"/>
    <w:rsid w:val="00EF4465"/>
    <w:rsid w:val="00F214CC"/>
    <w:rsid w:val="00F32C6B"/>
    <w:rsid w:val="00F41BDB"/>
    <w:rsid w:val="00F523B8"/>
    <w:rsid w:val="00F55DF7"/>
    <w:rsid w:val="00F73031"/>
    <w:rsid w:val="00F83AAB"/>
    <w:rsid w:val="00F952E8"/>
    <w:rsid w:val="00F9592C"/>
    <w:rsid w:val="00F959EA"/>
    <w:rsid w:val="00F95A03"/>
    <w:rsid w:val="00FB577C"/>
    <w:rsid w:val="00FC2C37"/>
    <w:rsid w:val="00FD301A"/>
    <w:rsid w:val="00FD3790"/>
    <w:rsid w:val="00FE1864"/>
    <w:rsid w:val="00FE4BEC"/>
    <w:rsid w:val="00FE7611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F0EC"/>
  <w15:docId w15:val="{C5DAD9FA-2EA7-4E05-9BF3-A0CE5017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CDD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qFormat/>
    <w:rsid w:val="005F5B9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5F5B93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94EA0"/>
    <w:pPr>
      <w:ind w:left="720"/>
      <w:contextualSpacing/>
    </w:pPr>
  </w:style>
  <w:style w:type="paragraph" w:customStyle="1" w:styleId="Sadrajitablice">
    <w:name w:val="Sadržaji tablice"/>
    <w:basedOn w:val="Normal"/>
    <w:qFormat/>
  </w:style>
  <w:style w:type="paragraph" w:customStyle="1" w:styleId="Naslovtablice">
    <w:name w:val="Naslov tablice"/>
    <w:basedOn w:val="Sadrajitablice"/>
    <w:qFormat/>
  </w:style>
  <w:style w:type="table" w:styleId="TableGrid">
    <w:name w:val="Table Grid"/>
    <w:basedOn w:val="TableNormal"/>
    <w:uiPriority w:val="39"/>
    <w:rsid w:val="00194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12"/>
    <w:rPr>
      <w:rFonts w:ascii="Segoe UI" w:eastAsia="Times New Roman" w:hAnsi="Segoe UI" w:cs="Segoe UI"/>
      <w:color w:val="00000A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45EB2-A586-4883-9706-129B3864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16</cp:revision>
  <cp:lastPrinted>2021-01-29T12:57:00Z</cp:lastPrinted>
  <dcterms:created xsi:type="dcterms:W3CDTF">2021-01-29T13:18:00Z</dcterms:created>
  <dcterms:modified xsi:type="dcterms:W3CDTF">2021-03-15T12:45:00Z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