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6DC1C27" w14:textId="77777777" w:rsidR="0048398C" w:rsidRPr="003C41C7" w:rsidRDefault="0048398C" w:rsidP="0048398C">
      <w:pPr>
        <w:ind w:right="4536"/>
        <w:jc w:val="center"/>
        <w:rPr>
          <w:sz w:val="22"/>
          <w:szCs w:val="22"/>
        </w:rPr>
      </w:pPr>
      <w:bookmarkStart w:id="0" w:name="_Hlk524327125"/>
      <w:bookmarkStart w:id="1" w:name="_Hlk511382611"/>
      <w:r w:rsidRPr="003C41C7">
        <w:rPr>
          <w:bCs/>
          <w:noProof/>
          <w:sz w:val="22"/>
          <w:szCs w:val="22"/>
        </w:rPr>
        <w:drawing>
          <wp:inline distT="0" distB="0" distL="0" distR="0" wp14:anchorId="74E1544A" wp14:editId="036BA3C8">
            <wp:extent cx="314325" cy="432000"/>
            <wp:effectExtent l="0" t="0" r="0" b="6350"/>
            <wp:docPr id="4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80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" b="-8961"/>
                    <a:stretch/>
                  </pic:blipFill>
                  <pic:spPr bwMode="auto">
                    <a:xfrm>
                      <a:off x="0" y="0"/>
                      <a:ext cx="316800" cy="435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530D16B" w14:textId="77777777" w:rsidR="0048398C" w:rsidRPr="003C41C7" w:rsidRDefault="0048398C" w:rsidP="0048398C">
      <w:pPr>
        <w:ind w:right="4677"/>
        <w:jc w:val="center"/>
        <w:rPr>
          <w:sz w:val="22"/>
          <w:szCs w:val="22"/>
        </w:rPr>
      </w:pPr>
      <w:r w:rsidRPr="003C41C7">
        <w:rPr>
          <w:sz w:val="22"/>
          <w:szCs w:val="22"/>
        </w:rPr>
        <w:t>R  E  P  U  B  L  I  K  A    H  R  V  A  T  S  K  A</w:t>
      </w:r>
    </w:p>
    <w:p w14:paraId="1CDEDA21" w14:textId="77777777" w:rsidR="0048398C" w:rsidRPr="003C41C7" w:rsidRDefault="0048398C" w:rsidP="0048398C">
      <w:pPr>
        <w:ind w:right="4677"/>
        <w:jc w:val="center"/>
        <w:rPr>
          <w:sz w:val="22"/>
          <w:szCs w:val="22"/>
        </w:rPr>
      </w:pPr>
      <w:r w:rsidRPr="003C41C7">
        <w:rPr>
          <w:sz w:val="22"/>
          <w:szCs w:val="22"/>
        </w:rPr>
        <w:t>POŽEŠKO-SLAVONSKA  ŽUPANIJA</w:t>
      </w:r>
    </w:p>
    <w:p w14:paraId="2C62D8D0" w14:textId="77777777" w:rsidR="0048398C" w:rsidRPr="003C41C7" w:rsidRDefault="0048398C" w:rsidP="0048398C">
      <w:pPr>
        <w:ind w:right="4677"/>
        <w:jc w:val="center"/>
        <w:rPr>
          <w:sz w:val="22"/>
          <w:szCs w:val="22"/>
        </w:rPr>
      </w:pPr>
      <w:r w:rsidRPr="003C41C7">
        <w:rPr>
          <w:noProof/>
          <w:sz w:val="22"/>
          <w:szCs w:val="22"/>
        </w:rPr>
        <w:drawing>
          <wp:anchor distT="0" distB="0" distL="114300" distR="114300" simplePos="0" relativeHeight="251981824" behindDoc="0" locked="0" layoutInCell="1" allowOverlap="1" wp14:anchorId="5376DDBC" wp14:editId="12256A57">
            <wp:simplePos x="0" y="0"/>
            <wp:positionH relativeFrom="column">
              <wp:posOffset>96308</wp:posOffset>
            </wp:positionH>
            <wp:positionV relativeFrom="paragraph">
              <wp:posOffset>17780</wp:posOffset>
            </wp:positionV>
            <wp:extent cx="355600" cy="347870"/>
            <wp:effectExtent l="0" t="0" r="6350" b="0"/>
            <wp:wrapNone/>
            <wp:docPr id="42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347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41C7">
        <w:rPr>
          <w:sz w:val="22"/>
          <w:szCs w:val="22"/>
        </w:rPr>
        <w:t>GRAD POŽEGA</w:t>
      </w:r>
    </w:p>
    <w:p w14:paraId="67247F93" w14:textId="77777777" w:rsidR="0048398C" w:rsidRPr="003C41C7" w:rsidRDefault="0048398C" w:rsidP="0048398C">
      <w:pPr>
        <w:ind w:right="4677"/>
        <w:jc w:val="center"/>
        <w:rPr>
          <w:sz w:val="22"/>
          <w:szCs w:val="22"/>
        </w:rPr>
      </w:pPr>
      <w:r w:rsidRPr="003C41C7">
        <w:rPr>
          <w:sz w:val="22"/>
          <w:szCs w:val="22"/>
        </w:rPr>
        <w:t>Gradonačelnik</w:t>
      </w:r>
    </w:p>
    <w:p w14:paraId="7E3F0656" w14:textId="77777777" w:rsidR="0048398C" w:rsidRPr="003C41C7" w:rsidRDefault="0048398C" w:rsidP="0048398C">
      <w:pPr>
        <w:ind w:right="3492"/>
        <w:jc w:val="both"/>
        <w:rPr>
          <w:sz w:val="22"/>
          <w:szCs w:val="22"/>
        </w:rPr>
      </w:pPr>
    </w:p>
    <w:p w14:paraId="52E30C93" w14:textId="77777777" w:rsidR="003F2D67" w:rsidRPr="003C41C7" w:rsidRDefault="003F2D67" w:rsidP="003F2D67">
      <w:pPr>
        <w:shd w:val="clear" w:color="auto" w:fill="FFFFFF"/>
        <w:rPr>
          <w:bCs/>
          <w:sz w:val="22"/>
          <w:szCs w:val="22"/>
        </w:rPr>
      </w:pPr>
      <w:r w:rsidRPr="003C41C7">
        <w:rPr>
          <w:bCs/>
          <w:sz w:val="22"/>
          <w:szCs w:val="22"/>
        </w:rPr>
        <w:t>KLASA:022-01/19-01/4</w:t>
      </w:r>
    </w:p>
    <w:p w14:paraId="6B663CA4" w14:textId="77777777" w:rsidR="003F2D67" w:rsidRPr="003C41C7" w:rsidRDefault="003F2D67" w:rsidP="003F2D67">
      <w:pPr>
        <w:shd w:val="clear" w:color="auto" w:fill="FFFFFF"/>
        <w:rPr>
          <w:bCs/>
          <w:sz w:val="22"/>
          <w:szCs w:val="22"/>
        </w:rPr>
      </w:pPr>
      <w:r w:rsidRPr="003C41C7">
        <w:rPr>
          <w:bCs/>
          <w:sz w:val="22"/>
          <w:szCs w:val="22"/>
        </w:rPr>
        <w:t xml:space="preserve">URBROJ: 2177/01-01/01-19-1 </w:t>
      </w:r>
    </w:p>
    <w:p w14:paraId="4C31463B" w14:textId="77777777" w:rsidR="003F2D67" w:rsidRPr="003C41C7" w:rsidRDefault="003F2D67" w:rsidP="003F2D67">
      <w:pPr>
        <w:shd w:val="clear" w:color="auto" w:fill="FFFFFF"/>
        <w:rPr>
          <w:bCs/>
          <w:sz w:val="22"/>
          <w:szCs w:val="22"/>
        </w:rPr>
      </w:pPr>
      <w:r w:rsidRPr="003C41C7">
        <w:rPr>
          <w:bCs/>
          <w:sz w:val="22"/>
          <w:szCs w:val="22"/>
        </w:rPr>
        <w:t>Požega, 30. listopad 2019.</w:t>
      </w:r>
    </w:p>
    <w:p w14:paraId="19601995" w14:textId="77777777" w:rsidR="003F2D67" w:rsidRPr="003C41C7" w:rsidRDefault="003F2D67" w:rsidP="00C258CD">
      <w:pPr>
        <w:shd w:val="clear" w:color="auto" w:fill="FFFFFF"/>
        <w:rPr>
          <w:bCs/>
          <w:sz w:val="22"/>
          <w:szCs w:val="22"/>
        </w:rPr>
      </w:pPr>
    </w:p>
    <w:p w14:paraId="16C21BEF" w14:textId="77777777" w:rsidR="003F2D67" w:rsidRPr="003C41C7" w:rsidRDefault="003F2D67" w:rsidP="003F2D67">
      <w:pPr>
        <w:jc w:val="both"/>
        <w:rPr>
          <w:sz w:val="22"/>
          <w:szCs w:val="22"/>
        </w:rPr>
      </w:pPr>
      <w:r w:rsidRPr="003C41C7">
        <w:rPr>
          <w:sz w:val="22"/>
          <w:szCs w:val="22"/>
        </w:rPr>
        <w:tab/>
        <w:t>Na temelju članka 44. stavka 1. i članka 48. stavka 1. točke 7. Zakona o lokalnoj i područnoj (regionalnoj) samoupravi (NN, broj: 33/01., 60/01.- vjerodostojno tumačenje, 129/05., 109/07., 125/08., 36/09., 150/11., 144/12., 19/13.- pročišćeni tekst, 137/15.- ispravak i 123/17.), članka 15. Zakona o javnoj nabavi (NN, broj: 120/16.) i članka 61. stavka 3. podstavka 34. i članka 115. Statuta Grada Požege (Službene novine Grada Požege, broj: 3/13., 19/13., 5/14., 19/14., 4/18., 7/18.- pročišćeni tekst, 11/18. i 12/19.), a u svezi s člankom 34. Zakona o fiskalnoj odgovornosti (NN, broj: 111/18.) i s člankom 7. Uredbe o sastavljanju i predaji Izjave o fiskalnoj odgovornosti (NN, broj: 95/19.), Gradonačelnik Grada Požege, dana 30. listopada 2019. godine, donosi</w:t>
      </w:r>
    </w:p>
    <w:p w14:paraId="2FB65925" w14:textId="77777777" w:rsidR="003F2D67" w:rsidRPr="003C41C7" w:rsidRDefault="003F2D67" w:rsidP="003F2D67">
      <w:pPr>
        <w:shd w:val="clear" w:color="auto" w:fill="FFFFFF"/>
        <w:rPr>
          <w:rStyle w:val="Naglaeno"/>
          <w:b w:val="0"/>
          <w:sz w:val="22"/>
          <w:szCs w:val="22"/>
        </w:rPr>
      </w:pPr>
    </w:p>
    <w:p w14:paraId="0186B890" w14:textId="77777777" w:rsidR="003F2D67" w:rsidRPr="003C41C7" w:rsidRDefault="003F2D67" w:rsidP="003F2D67">
      <w:pPr>
        <w:shd w:val="clear" w:color="auto" w:fill="FFFFFF"/>
        <w:jc w:val="center"/>
        <w:rPr>
          <w:rStyle w:val="Naglaeno"/>
          <w:b w:val="0"/>
          <w:sz w:val="22"/>
          <w:szCs w:val="22"/>
        </w:rPr>
      </w:pPr>
      <w:r w:rsidRPr="003C41C7">
        <w:rPr>
          <w:rStyle w:val="Naglaeno"/>
          <w:b w:val="0"/>
          <w:sz w:val="22"/>
          <w:szCs w:val="22"/>
        </w:rPr>
        <w:t xml:space="preserve">P R A V I L N I K </w:t>
      </w:r>
    </w:p>
    <w:p w14:paraId="286310CE" w14:textId="77777777" w:rsidR="003F2D67" w:rsidRPr="003C41C7" w:rsidRDefault="003F2D67" w:rsidP="003F2D67">
      <w:pPr>
        <w:shd w:val="clear" w:color="auto" w:fill="FFFFFF"/>
        <w:jc w:val="center"/>
        <w:rPr>
          <w:rStyle w:val="Naglaeno"/>
          <w:b w:val="0"/>
          <w:sz w:val="22"/>
          <w:szCs w:val="22"/>
        </w:rPr>
      </w:pPr>
      <w:r w:rsidRPr="003C41C7">
        <w:rPr>
          <w:rStyle w:val="Naglaeno"/>
          <w:b w:val="0"/>
          <w:sz w:val="22"/>
          <w:szCs w:val="22"/>
        </w:rPr>
        <w:t>o stvaranju ugovornih obveza Grada Požege</w:t>
      </w:r>
    </w:p>
    <w:p w14:paraId="7B8873EB" w14:textId="77777777" w:rsidR="006521E1" w:rsidRPr="003C41C7" w:rsidRDefault="006521E1" w:rsidP="003F2D67">
      <w:pPr>
        <w:shd w:val="clear" w:color="auto" w:fill="FFFFFF"/>
        <w:rPr>
          <w:rStyle w:val="Naglaeno"/>
          <w:b w:val="0"/>
          <w:sz w:val="22"/>
          <w:szCs w:val="22"/>
        </w:rPr>
      </w:pPr>
    </w:p>
    <w:p w14:paraId="3CD3F5D8" w14:textId="77777777" w:rsidR="003F2D67" w:rsidRPr="003C41C7" w:rsidRDefault="003F2D67" w:rsidP="003F2D67">
      <w:pPr>
        <w:shd w:val="clear" w:color="auto" w:fill="FFFFFF"/>
        <w:rPr>
          <w:rStyle w:val="Naglaeno"/>
          <w:b w:val="0"/>
          <w:sz w:val="22"/>
          <w:szCs w:val="22"/>
        </w:rPr>
      </w:pPr>
      <w:r w:rsidRPr="003C41C7">
        <w:rPr>
          <w:rStyle w:val="Naglaeno"/>
          <w:b w:val="0"/>
          <w:sz w:val="22"/>
          <w:szCs w:val="22"/>
        </w:rPr>
        <w:t xml:space="preserve">I. </w:t>
      </w:r>
      <w:r w:rsidRPr="003C41C7">
        <w:rPr>
          <w:rStyle w:val="Naglaeno"/>
          <w:b w:val="0"/>
          <w:sz w:val="22"/>
          <w:szCs w:val="22"/>
        </w:rPr>
        <w:tab/>
        <w:t xml:space="preserve">OPĆE ODREDBE </w:t>
      </w:r>
    </w:p>
    <w:p w14:paraId="2A8B3E41" w14:textId="77777777" w:rsidR="003F2D67" w:rsidRPr="003C41C7" w:rsidRDefault="003F2D67" w:rsidP="00C258CD">
      <w:pPr>
        <w:shd w:val="clear" w:color="auto" w:fill="FFFFFF"/>
        <w:rPr>
          <w:rStyle w:val="Naglaeno"/>
          <w:b w:val="0"/>
          <w:sz w:val="22"/>
          <w:szCs w:val="22"/>
        </w:rPr>
      </w:pPr>
    </w:p>
    <w:p w14:paraId="3AE014D6" w14:textId="77777777" w:rsidR="003F2D67" w:rsidRPr="003C41C7" w:rsidRDefault="003F2D67" w:rsidP="003F2D67">
      <w:pPr>
        <w:shd w:val="clear" w:color="auto" w:fill="FFFFFF"/>
        <w:jc w:val="center"/>
        <w:rPr>
          <w:rStyle w:val="Naglaeno"/>
          <w:b w:val="0"/>
          <w:sz w:val="22"/>
          <w:szCs w:val="22"/>
        </w:rPr>
      </w:pPr>
      <w:r w:rsidRPr="003C41C7">
        <w:rPr>
          <w:rStyle w:val="Naglaeno"/>
          <w:b w:val="0"/>
          <w:sz w:val="22"/>
          <w:szCs w:val="22"/>
        </w:rPr>
        <w:t>Članak 1.</w:t>
      </w:r>
    </w:p>
    <w:p w14:paraId="418C2BAF" w14:textId="77777777" w:rsidR="003F2D67" w:rsidRPr="003C41C7" w:rsidRDefault="003F2D67" w:rsidP="00C258CD">
      <w:pPr>
        <w:shd w:val="clear" w:color="auto" w:fill="FFFFFF"/>
        <w:rPr>
          <w:sz w:val="22"/>
          <w:szCs w:val="22"/>
        </w:rPr>
      </w:pPr>
    </w:p>
    <w:p w14:paraId="3974BF87" w14:textId="77777777" w:rsidR="003F2D67" w:rsidRPr="003C41C7" w:rsidRDefault="003F2D67" w:rsidP="003F2D67">
      <w:pPr>
        <w:shd w:val="clear" w:color="auto" w:fill="FFFFFF"/>
        <w:ind w:firstLine="708"/>
        <w:jc w:val="both"/>
        <w:rPr>
          <w:sz w:val="22"/>
          <w:szCs w:val="22"/>
        </w:rPr>
      </w:pPr>
      <w:r w:rsidRPr="003C41C7">
        <w:rPr>
          <w:sz w:val="22"/>
          <w:szCs w:val="22"/>
        </w:rPr>
        <w:t>(1) Ovim se Pravilnikom uređuje način i postupak koji prethodi preuzimanju ugovornih obveza na teret Proračuna Grada Požege (u nastavku teksta: Proračun).</w:t>
      </w:r>
    </w:p>
    <w:p w14:paraId="4EE4678C" w14:textId="77777777" w:rsidR="003F2D67" w:rsidRPr="003C41C7" w:rsidRDefault="003F2D67" w:rsidP="003F2D67">
      <w:pPr>
        <w:autoSpaceDE w:val="0"/>
        <w:autoSpaceDN w:val="0"/>
        <w:adjustRightInd w:val="0"/>
        <w:ind w:firstLine="708"/>
        <w:jc w:val="both"/>
        <w:rPr>
          <w:rFonts w:eastAsia="Calibri"/>
          <w:sz w:val="22"/>
          <w:szCs w:val="22"/>
        </w:rPr>
      </w:pPr>
      <w:r w:rsidRPr="003C41C7">
        <w:rPr>
          <w:rFonts w:eastAsia="Calibri"/>
          <w:sz w:val="22"/>
          <w:szCs w:val="22"/>
        </w:rPr>
        <w:t>(2) Izrazi koji se koriste u ovom P</w:t>
      </w:r>
      <w:r w:rsidRPr="003C41C7">
        <w:rPr>
          <w:sz w:val="22"/>
          <w:szCs w:val="22"/>
        </w:rPr>
        <w:t xml:space="preserve">ravilniku, </w:t>
      </w:r>
      <w:r w:rsidRPr="003C41C7">
        <w:rPr>
          <w:rFonts w:eastAsia="Calibri"/>
          <w:sz w:val="22"/>
          <w:szCs w:val="22"/>
        </w:rPr>
        <w:t>a imaju rodno značenje, bez obzira na to jesu li korišteni u muškom ili ženskom rodu odnose se jednako na muški i ženski rod.</w:t>
      </w:r>
    </w:p>
    <w:p w14:paraId="2B6546F8" w14:textId="77777777" w:rsidR="003F2D67" w:rsidRPr="003C41C7" w:rsidRDefault="003F2D67" w:rsidP="003F2D67">
      <w:pPr>
        <w:shd w:val="clear" w:color="auto" w:fill="FFFFFF"/>
        <w:jc w:val="both"/>
        <w:rPr>
          <w:rStyle w:val="Naglaeno"/>
          <w:b w:val="0"/>
          <w:sz w:val="22"/>
          <w:szCs w:val="22"/>
        </w:rPr>
      </w:pPr>
    </w:p>
    <w:p w14:paraId="67605B27" w14:textId="77777777" w:rsidR="003F2D67" w:rsidRPr="003C41C7" w:rsidRDefault="003F2D67" w:rsidP="003F2D67">
      <w:pPr>
        <w:shd w:val="clear" w:color="auto" w:fill="FFFFFF"/>
        <w:jc w:val="center"/>
        <w:rPr>
          <w:rStyle w:val="Naglaeno"/>
          <w:b w:val="0"/>
          <w:sz w:val="22"/>
          <w:szCs w:val="22"/>
        </w:rPr>
      </w:pPr>
      <w:r w:rsidRPr="003C41C7">
        <w:rPr>
          <w:rStyle w:val="Naglaeno"/>
          <w:b w:val="0"/>
          <w:sz w:val="22"/>
          <w:szCs w:val="22"/>
        </w:rPr>
        <w:t>Članak 2.</w:t>
      </w:r>
    </w:p>
    <w:p w14:paraId="7695D6CF" w14:textId="77777777" w:rsidR="003F2D67" w:rsidRPr="003C41C7" w:rsidRDefault="003F2D67" w:rsidP="00C258CD">
      <w:pPr>
        <w:shd w:val="clear" w:color="auto" w:fill="FFFFFF"/>
        <w:rPr>
          <w:rStyle w:val="Naglaeno"/>
          <w:b w:val="0"/>
          <w:sz w:val="22"/>
          <w:szCs w:val="22"/>
        </w:rPr>
      </w:pPr>
    </w:p>
    <w:p w14:paraId="6D5EB5C3" w14:textId="77777777" w:rsidR="003F2D67" w:rsidRPr="003C41C7" w:rsidRDefault="003F2D67" w:rsidP="003F2D67">
      <w:pPr>
        <w:shd w:val="clear" w:color="auto" w:fill="FFFFFF"/>
        <w:ind w:firstLine="708"/>
        <w:jc w:val="both"/>
        <w:rPr>
          <w:sz w:val="22"/>
          <w:szCs w:val="22"/>
        </w:rPr>
      </w:pPr>
      <w:r w:rsidRPr="003C41C7">
        <w:rPr>
          <w:sz w:val="22"/>
          <w:szCs w:val="22"/>
        </w:rPr>
        <w:t>Ugovorne obveze stvaraju se sukladno odredbama Zakona o javnoj nabavi (NN, broj: 120/16.- u nastavku teksta: Zakon o javnoj nabavi), Pravilnika o jednostavnoj nabavi robe, usluga i radova te provedbi projektnih natječaja (Službene novine Grada Požege, broj: 11/17. i 11/18.- u nastavku teksta: Pravilnik o jednostavnoj nabavi), drugih zakonskih propisa, Plana nabave Grada Požege, općih akata i posebnih odluka Grada Požege.</w:t>
      </w:r>
    </w:p>
    <w:p w14:paraId="656FEFB3" w14:textId="77777777" w:rsidR="003F2D67" w:rsidRPr="003C41C7" w:rsidRDefault="003F2D67" w:rsidP="003F2D67">
      <w:pPr>
        <w:shd w:val="clear" w:color="auto" w:fill="FFFFFF"/>
        <w:jc w:val="both"/>
        <w:rPr>
          <w:sz w:val="22"/>
          <w:szCs w:val="22"/>
        </w:rPr>
      </w:pPr>
    </w:p>
    <w:p w14:paraId="124B9B98" w14:textId="77777777" w:rsidR="003F2D67" w:rsidRPr="003C41C7" w:rsidRDefault="003F2D67" w:rsidP="003F2D67">
      <w:pPr>
        <w:shd w:val="clear" w:color="auto" w:fill="FFFFFF"/>
        <w:jc w:val="both"/>
        <w:rPr>
          <w:sz w:val="22"/>
          <w:szCs w:val="22"/>
        </w:rPr>
      </w:pPr>
      <w:r w:rsidRPr="003C41C7">
        <w:rPr>
          <w:sz w:val="22"/>
          <w:szCs w:val="22"/>
        </w:rPr>
        <w:t>II.</w:t>
      </w:r>
      <w:r w:rsidRPr="003C41C7">
        <w:rPr>
          <w:sz w:val="22"/>
          <w:szCs w:val="22"/>
        </w:rPr>
        <w:tab/>
        <w:t xml:space="preserve">NABAVA ROBA, USLUGA I RADOVA PO ZAKONU O JAVNOJ NABAVI  </w:t>
      </w:r>
    </w:p>
    <w:p w14:paraId="799CC977" w14:textId="77777777" w:rsidR="003F2D67" w:rsidRPr="003C41C7" w:rsidRDefault="003F2D67" w:rsidP="003F2D67">
      <w:pPr>
        <w:shd w:val="clear" w:color="auto" w:fill="FFFFFF"/>
        <w:jc w:val="both"/>
        <w:rPr>
          <w:sz w:val="22"/>
          <w:szCs w:val="22"/>
        </w:rPr>
      </w:pPr>
    </w:p>
    <w:p w14:paraId="0EE9E3BA" w14:textId="77777777" w:rsidR="003F2D67" w:rsidRPr="003C41C7" w:rsidRDefault="003F2D67" w:rsidP="002D13CD">
      <w:pPr>
        <w:pStyle w:val="Odlomakpopisa"/>
        <w:numPr>
          <w:ilvl w:val="0"/>
          <w:numId w:val="11"/>
        </w:numPr>
        <w:jc w:val="both"/>
        <w:rPr>
          <w:b w:val="0"/>
          <w:sz w:val="22"/>
          <w:szCs w:val="22"/>
          <w:lang w:val="hr-HR"/>
        </w:rPr>
      </w:pPr>
      <w:r w:rsidRPr="003C41C7">
        <w:rPr>
          <w:b w:val="0"/>
          <w:sz w:val="22"/>
          <w:szCs w:val="22"/>
          <w:lang w:val="hr-HR"/>
        </w:rPr>
        <w:t>Jednostavna nabava roba i usluga procijenjene vrijednosti manje od 200.000,00 kuna</w:t>
      </w:r>
    </w:p>
    <w:p w14:paraId="3DD21609" w14:textId="77777777" w:rsidR="003F2D67" w:rsidRPr="003C41C7" w:rsidRDefault="003F2D67" w:rsidP="003F2D67">
      <w:pPr>
        <w:pStyle w:val="Odlomakpopisa"/>
        <w:ind w:left="1065"/>
        <w:jc w:val="both"/>
        <w:rPr>
          <w:b w:val="0"/>
          <w:sz w:val="22"/>
          <w:szCs w:val="22"/>
          <w:lang w:val="hr-HR"/>
        </w:rPr>
      </w:pPr>
      <w:r w:rsidRPr="003C41C7">
        <w:rPr>
          <w:b w:val="0"/>
          <w:sz w:val="22"/>
          <w:szCs w:val="22"/>
          <w:lang w:val="hr-HR"/>
        </w:rPr>
        <w:t xml:space="preserve">bez  PDV-a, te radova procijenjene vrijednosti manje od 500.000,00 kuna bez PDV-a </w:t>
      </w:r>
    </w:p>
    <w:p w14:paraId="3FA42B57" w14:textId="77777777" w:rsidR="003F2D67" w:rsidRPr="003C41C7" w:rsidRDefault="003F2D67" w:rsidP="00C258CD">
      <w:pPr>
        <w:shd w:val="clear" w:color="auto" w:fill="FFFFFF"/>
        <w:jc w:val="both"/>
        <w:rPr>
          <w:sz w:val="22"/>
          <w:szCs w:val="22"/>
        </w:rPr>
      </w:pPr>
    </w:p>
    <w:p w14:paraId="181F7ACE" w14:textId="77777777" w:rsidR="003F2D67" w:rsidRPr="003C41C7" w:rsidRDefault="003F2D67" w:rsidP="003F2D67">
      <w:pPr>
        <w:shd w:val="clear" w:color="auto" w:fill="FFFFFF"/>
        <w:jc w:val="center"/>
        <w:rPr>
          <w:sz w:val="22"/>
          <w:szCs w:val="22"/>
        </w:rPr>
      </w:pPr>
      <w:r w:rsidRPr="003C41C7">
        <w:rPr>
          <w:sz w:val="22"/>
          <w:szCs w:val="22"/>
        </w:rPr>
        <w:t>Članak 3.</w:t>
      </w:r>
    </w:p>
    <w:p w14:paraId="0AB6EE48" w14:textId="77777777" w:rsidR="003F2D67" w:rsidRPr="003C41C7" w:rsidRDefault="003F2D67" w:rsidP="00C258CD">
      <w:pPr>
        <w:shd w:val="clear" w:color="auto" w:fill="FFFFFF"/>
        <w:rPr>
          <w:sz w:val="22"/>
          <w:szCs w:val="22"/>
        </w:rPr>
      </w:pPr>
    </w:p>
    <w:p w14:paraId="26DFF189" w14:textId="77777777" w:rsidR="003F2D67" w:rsidRPr="003C41C7" w:rsidRDefault="003F2D67" w:rsidP="003F2D67">
      <w:pPr>
        <w:shd w:val="clear" w:color="auto" w:fill="FFFFFF"/>
        <w:ind w:firstLine="708"/>
        <w:jc w:val="both"/>
        <w:rPr>
          <w:sz w:val="22"/>
          <w:szCs w:val="22"/>
        </w:rPr>
      </w:pPr>
      <w:r w:rsidRPr="003C41C7">
        <w:rPr>
          <w:sz w:val="22"/>
          <w:szCs w:val="22"/>
        </w:rPr>
        <w:t xml:space="preserve">(1) Upravna tijela Grada Požege (u nastavku teksta: Upravna tijela), prilikom jednostavne nabave roba, usluga i radova dužna su postupati u skladu s Pravilnikom </w:t>
      </w:r>
      <w:r w:rsidRPr="003C41C7">
        <w:rPr>
          <w:bCs/>
          <w:sz w:val="22"/>
          <w:szCs w:val="22"/>
        </w:rPr>
        <w:t>o jednostavnoj nabavi.</w:t>
      </w:r>
    </w:p>
    <w:p w14:paraId="7841E324" w14:textId="77777777" w:rsidR="003F2D67" w:rsidRPr="003C41C7" w:rsidRDefault="003F2D67" w:rsidP="00C258CD">
      <w:pPr>
        <w:shd w:val="clear" w:color="auto" w:fill="FFFFFF"/>
        <w:ind w:firstLine="708"/>
        <w:jc w:val="both"/>
        <w:rPr>
          <w:sz w:val="22"/>
          <w:szCs w:val="22"/>
        </w:rPr>
      </w:pPr>
      <w:r w:rsidRPr="003C41C7">
        <w:rPr>
          <w:sz w:val="22"/>
          <w:szCs w:val="22"/>
        </w:rPr>
        <w:t>(2) Ukoliko se radi o nabavi vrijednosti ispod 70.000,00 kuna bez PDV, u pravilu se ispostavlja narudžbenica koju potpisuje pročelnik Upravnog tijela.</w:t>
      </w:r>
    </w:p>
    <w:p w14:paraId="12B3DC22" w14:textId="77777777" w:rsidR="003F2D67" w:rsidRPr="003C41C7" w:rsidRDefault="003F2D67" w:rsidP="003F2D67">
      <w:pPr>
        <w:shd w:val="clear" w:color="auto" w:fill="FFFFFF"/>
        <w:ind w:firstLine="708"/>
        <w:jc w:val="both"/>
        <w:rPr>
          <w:sz w:val="22"/>
          <w:szCs w:val="22"/>
        </w:rPr>
      </w:pPr>
      <w:r w:rsidRPr="003C41C7">
        <w:rPr>
          <w:sz w:val="22"/>
          <w:szCs w:val="22"/>
        </w:rPr>
        <w:t>(3) Odredba iz stavka 1. ovoga članka koja se odnosi na prikupljanje ponuda ne primjenjuje se na izuzeća za ugovore o javnoj nabavi sukladno člancima 29.-34. Zakona o javnoj nabavi.</w:t>
      </w:r>
    </w:p>
    <w:p w14:paraId="1910C82A" w14:textId="77777777" w:rsidR="003F2D67" w:rsidRPr="003C41C7" w:rsidRDefault="003F2D67" w:rsidP="003F2D67">
      <w:pPr>
        <w:shd w:val="clear" w:color="auto" w:fill="FFFFFF"/>
        <w:ind w:firstLine="708"/>
        <w:jc w:val="both"/>
        <w:rPr>
          <w:sz w:val="22"/>
          <w:szCs w:val="22"/>
        </w:rPr>
      </w:pPr>
      <w:r w:rsidRPr="003C41C7">
        <w:rPr>
          <w:sz w:val="22"/>
          <w:szCs w:val="22"/>
        </w:rPr>
        <w:lastRenderedPageBreak/>
        <w:t>(4) Jednostavnu nabavu za sva Upravna tijela provode službenici Upravnog odjela za samoupravu Grada Požege, raspoređeni na radno mjesto Savjetnika za javnu nabavu i Višeg stručnog suradnik za javnu nabavu (u nastavku teksta: nadležni službenici).</w:t>
      </w:r>
    </w:p>
    <w:p w14:paraId="33DBB57F" w14:textId="77777777" w:rsidR="003F2D67" w:rsidRPr="003C41C7" w:rsidRDefault="003F2D67" w:rsidP="00C258CD">
      <w:pPr>
        <w:shd w:val="clear" w:color="auto" w:fill="FFFFFF"/>
        <w:jc w:val="both"/>
        <w:rPr>
          <w:sz w:val="22"/>
          <w:szCs w:val="22"/>
        </w:rPr>
      </w:pPr>
    </w:p>
    <w:p w14:paraId="0ECE927F" w14:textId="77777777" w:rsidR="003F2D67" w:rsidRPr="003C41C7" w:rsidRDefault="003F2D67" w:rsidP="002D13CD">
      <w:pPr>
        <w:pStyle w:val="Odlomakpopisa"/>
        <w:numPr>
          <w:ilvl w:val="0"/>
          <w:numId w:val="11"/>
        </w:numPr>
        <w:shd w:val="clear" w:color="auto" w:fill="FFFFFF"/>
        <w:jc w:val="both"/>
        <w:rPr>
          <w:b w:val="0"/>
          <w:sz w:val="22"/>
          <w:szCs w:val="22"/>
          <w:lang w:val="hr-HR"/>
        </w:rPr>
      </w:pPr>
      <w:r w:rsidRPr="003C41C7">
        <w:rPr>
          <w:b w:val="0"/>
          <w:sz w:val="22"/>
          <w:szCs w:val="22"/>
          <w:lang w:val="hr-HR"/>
        </w:rPr>
        <w:t>Javna nabava robe i usluga procijenjene vrijednosti veće od 200.000,00 kuna bez</w:t>
      </w:r>
    </w:p>
    <w:p w14:paraId="25D6BEF2" w14:textId="77777777" w:rsidR="003F2D67" w:rsidRPr="003C41C7" w:rsidRDefault="003F2D67" w:rsidP="003F2D67">
      <w:pPr>
        <w:pStyle w:val="Odlomakpopisa"/>
        <w:shd w:val="clear" w:color="auto" w:fill="FFFFFF"/>
        <w:ind w:left="1065"/>
        <w:jc w:val="both"/>
        <w:rPr>
          <w:b w:val="0"/>
          <w:sz w:val="22"/>
          <w:szCs w:val="22"/>
          <w:lang w:val="hr-HR"/>
        </w:rPr>
      </w:pPr>
      <w:r w:rsidRPr="003C41C7">
        <w:rPr>
          <w:b w:val="0"/>
          <w:sz w:val="22"/>
          <w:szCs w:val="22"/>
          <w:lang w:val="hr-HR"/>
        </w:rPr>
        <w:t>PDV-a, te radova procijenjene vrijednosti veće od 500.000,00 kuna bez PDV-a</w:t>
      </w:r>
    </w:p>
    <w:p w14:paraId="3A681538" w14:textId="77777777" w:rsidR="003F2D67" w:rsidRPr="003C41C7" w:rsidRDefault="003F2D67" w:rsidP="00C258CD">
      <w:pPr>
        <w:shd w:val="clear" w:color="auto" w:fill="FFFFFF"/>
        <w:jc w:val="both"/>
        <w:rPr>
          <w:sz w:val="22"/>
          <w:szCs w:val="22"/>
        </w:rPr>
      </w:pPr>
    </w:p>
    <w:p w14:paraId="4602CDE0" w14:textId="77777777" w:rsidR="003F2D67" w:rsidRPr="003C41C7" w:rsidRDefault="003F2D67" w:rsidP="003F2D67">
      <w:pPr>
        <w:shd w:val="clear" w:color="auto" w:fill="FFFFFF"/>
        <w:jc w:val="center"/>
        <w:rPr>
          <w:sz w:val="22"/>
          <w:szCs w:val="22"/>
        </w:rPr>
      </w:pPr>
      <w:r w:rsidRPr="003C41C7">
        <w:rPr>
          <w:sz w:val="22"/>
          <w:szCs w:val="22"/>
        </w:rPr>
        <w:t>Članak 4.</w:t>
      </w:r>
    </w:p>
    <w:p w14:paraId="74A0DD9E" w14:textId="77777777" w:rsidR="003F2D67" w:rsidRPr="003C41C7" w:rsidRDefault="003F2D67" w:rsidP="00C258CD">
      <w:pPr>
        <w:shd w:val="clear" w:color="auto" w:fill="FFFFFF"/>
        <w:rPr>
          <w:sz w:val="22"/>
          <w:szCs w:val="22"/>
        </w:rPr>
      </w:pPr>
    </w:p>
    <w:p w14:paraId="5A62EF08" w14:textId="77777777" w:rsidR="003F2D67" w:rsidRPr="003C41C7" w:rsidRDefault="003F2D67" w:rsidP="003F2D67">
      <w:pPr>
        <w:shd w:val="clear" w:color="auto" w:fill="FFFFFF"/>
        <w:ind w:firstLine="708"/>
        <w:jc w:val="both"/>
        <w:rPr>
          <w:sz w:val="22"/>
          <w:szCs w:val="22"/>
        </w:rPr>
      </w:pPr>
      <w:r w:rsidRPr="003C41C7">
        <w:rPr>
          <w:sz w:val="22"/>
          <w:szCs w:val="22"/>
        </w:rPr>
        <w:t>Nabava u iznosu većem od 200.000,00 kuna bez PDV-a za robu, usluge i iznosu većem od 500.000,00 kuna bez PDV-a za radove provodi se sukladno Zakonu o javnoj nabavi.</w:t>
      </w:r>
    </w:p>
    <w:p w14:paraId="2078F0D5" w14:textId="77777777" w:rsidR="003F2D67" w:rsidRPr="003C41C7" w:rsidRDefault="003F2D67" w:rsidP="003F2D67">
      <w:pPr>
        <w:shd w:val="clear" w:color="auto" w:fill="FFFFFF"/>
        <w:jc w:val="both"/>
        <w:rPr>
          <w:sz w:val="22"/>
          <w:szCs w:val="22"/>
        </w:rPr>
      </w:pPr>
    </w:p>
    <w:p w14:paraId="5ABBD692" w14:textId="77777777" w:rsidR="003F2D67" w:rsidRPr="003C41C7" w:rsidRDefault="003F2D67" w:rsidP="003F2D67">
      <w:pPr>
        <w:shd w:val="clear" w:color="auto" w:fill="FFFFFF"/>
        <w:jc w:val="center"/>
        <w:rPr>
          <w:sz w:val="22"/>
          <w:szCs w:val="22"/>
        </w:rPr>
      </w:pPr>
      <w:r w:rsidRPr="003C41C7">
        <w:rPr>
          <w:sz w:val="22"/>
          <w:szCs w:val="22"/>
        </w:rPr>
        <w:t>Članak 5.</w:t>
      </w:r>
    </w:p>
    <w:p w14:paraId="73238BE8" w14:textId="77777777" w:rsidR="003F2D67" w:rsidRPr="003C41C7" w:rsidRDefault="003F2D67" w:rsidP="00C258CD">
      <w:pPr>
        <w:shd w:val="clear" w:color="auto" w:fill="FFFFFF"/>
        <w:rPr>
          <w:sz w:val="22"/>
          <w:szCs w:val="22"/>
        </w:rPr>
      </w:pPr>
    </w:p>
    <w:p w14:paraId="35BB4090" w14:textId="77777777" w:rsidR="003F2D67" w:rsidRPr="003C41C7" w:rsidRDefault="003F2D67" w:rsidP="003F2D67">
      <w:pPr>
        <w:shd w:val="clear" w:color="auto" w:fill="FFFFFF"/>
        <w:ind w:firstLine="708"/>
        <w:jc w:val="both"/>
        <w:rPr>
          <w:sz w:val="22"/>
          <w:szCs w:val="22"/>
        </w:rPr>
      </w:pPr>
      <w:r w:rsidRPr="003C41C7">
        <w:rPr>
          <w:sz w:val="22"/>
          <w:szCs w:val="22"/>
        </w:rPr>
        <w:t xml:space="preserve">(1) Prijedlog za pokretanje postupka javne nabave podnosi pročelnik Upravnog tijela za koji se nabava vrši, a Gradonačelnik Grada Požege (u nastavku teksta: Gradonačelnik) donosi odluku o imenovanju članova stručnog Povjerenstva naručitelja u postupku nabave. </w:t>
      </w:r>
    </w:p>
    <w:p w14:paraId="6BA8A2C3" w14:textId="77777777" w:rsidR="003F2D67" w:rsidRPr="003C41C7" w:rsidRDefault="003F2D67" w:rsidP="003F2D67">
      <w:pPr>
        <w:shd w:val="clear" w:color="auto" w:fill="FFFFFF"/>
        <w:ind w:firstLine="708"/>
        <w:jc w:val="both"/>
        <w:rPr>
          <w:sz w:val="22"/>
          <w:szCs w:val="22"/>
        </w:rPr>
      </w:pPr>
      <w:bookmarkStart w:id="2" w:name="_Hlk25307092"/>
      <w:r w:rsidRPr="003C41C7">
        <w:rPr>
          <w:sz w:val="22"/>
          <w:szCs w:val="22"/>
        </w:rPr>
        <w:t xml:space="preserve">(2) Javnu nabavu za sva Upravna tijela provodi stručno Povjerenstvo naručitelja koje imenuje Gradonačelnik. </w:t>
      </w:r>
    </w:p>
    <w:bookmarkEnd w:id="2"/>
    <w:p w14:paraId="3F78F37F" w14:textId="77777777" w:rsidR="003F2D67" w:rsidRPr="003C41C7" w:rsidRDefault="003F2D67" w:rsidP="00C258CD">
      <w:pPr>
        <w:shd w:val="clear" w:color="auto" w:fill="FFFFFF"/>
        <w:jc w:val="both"/>
        <w:rPr>
          <w:sz w:val="22"/>
          <w:szCs w:val="22"/>
        </w:rPr>
      </w:pPr>
    </w:p>
    <w:p w14:paraId="1E223544" w14:textId="77777777" w:rsidR="003F2D67" w:rsidRPr="003C41C7" w:rsidRDefault="003F2D67" w:rsidP="003F2D67">
      <w:pPr>
        <w:shd w:val="clear" w:color="auto" w:fill="FFFFFF"/>
        <w:jc w:val="center"/>
        <w:rPr>
          <w:sz w:val="22"/>
          <w:szCs w:val="22"/>
        </w:rPr>
      </w:pPr>
      <w:r w:rsidRPr="003C41C7">
        <w:rPr>
          <w:sz w:val="22"/>
          <w:szCs w:val="22"/>
        </w:rPr>
        <w:t>Članak 6.</w:t>
      </w:r>
    </w:p>
    <w:p w14:paraId="21623B49" w14:textId="77777777" w:rsidR="003F2D67" w:rsidRPr="003C41C7" w:rsidRDefault="003F2D67" w:rsidP="00C258CD">
      <w:pPr>
        <w:shd w:val="clear" w:color="auto" w:fill="FFFFFF"/>
        <w:rPr>
          <w:sz w:val="22"/>
          <w:szCs w:val="22"/>
        </w:rPr>
      </w:pPr>
    </w:p>
    <w:p w14:paraId="5089213B" w14:textId="77777777" w:rsidR="003F2D67" w:rsidRPr="003C41C7" w:rsidRDefault="003F2D67" w:rsidP="003F2D67">
      <w:pPr>
        <w:shd w:val="clear" w:color="auto" w:fill="FFFFFF"/>
        <w:ind w:firstLine="708"/>
        <w:jc w:val="both"/>
        <w:rPr>
          <w:sz w:val="22"/>
          <w:szCs w:val="22"/>
        </w:rPr>
      </w:pPr>
      <w:r w:rsidRPr="003C41C7">
        <w:rPr>
          <w:sz w:val="22"/>
          <w:szCs w:val="22"/>
        </w:rPr>
        <w:t>(1) Nakon što je temeljem Zakona o javnoj nabavi i općih akata, odabrana pravna ili fizička osoba s kojom će se zasnovati ugovorni odnos i isplatiti sredstva na teret Proračuna, nadležni službenici u jednostavnim nabavama, a imenovano stručno Povjerenstvo naručitelja u javnim nabavama izrađuju prijedlog odluke o odabiru koja treba sadržavati (najmanje) podatke o:</w:t>
      </w:r>
    </w:p>
    <w:p w14:paraId="37CCB9BD" w14:textId="77777777" w:rsidR="003F2D67" w:rsidRPr="003C41C7" w:rsidRDefault="003F2D67" w:rsidP="002D13CD">
      <w:pPr>
        <w:pStyle w:val="Odlomakpopisa"/>
        <w:numPr>
          <w:ilvl w:val="0"/>
          <w:numId w:val="10"/>
        </w:numPr>
        <w:shd w:val="clear" w:color="auto" w:fill="FFFFFF"/>
        <w:jc w:val="both"/>
        <w:rPr>
          <w:b w:val="0"/>
          <w:sz w:val="22"/>
          <w:szCs w:val="22"/>
          <w:lang w:val="hr-HR"/>
        </w:rPr>
      </w:pPr>
      <w:r w:rsidRPr="003C41C7">
        <w:rPr>
          <w:b w:val="0"/>
          <w:sz w:val="22"/>
          <w:szCs w:val="22"/>
          <w:lang w:val="hr-HR"/>
        </w:rPr>
        <w:t>imenu i prezimenu fizičke osobe, odnosno tvrtki i sjedištu pravne osobe s kojom će se zasnovati ugovorni  odnos</w:t>
      </w:r>
    </w:p>
    <w:p w14:paraId="43FE5151" w14:textId="77777777" w:rsidR="003F2D67" w:rsidRPr="003C41C7" w:rsidRDefault="003F2D67" w:rsidP="002D13CD">
      <w:pPr>
        <w:pStyle w:val="Odlomakpopisa"/>
        <w:numPr>
          <w:ilvl w:val="0"/>
          <w:numId w:val="10"/>
        </w:numPr>
        <w:shd w:val="clear" w:color="auto" w:fill="FFFFFF"/>
        <w:jc w:val="both"/>
        <w:rPr>
          <w:b w:val="0"/>
          <w:sz w:val="22"/>
          <w:szCs w:val="22"/>
          <w:lang w:val="hr-HR"/>
        </w:rPr>
      </w:pPr>
      <w:r w:rsidRPr="003C41C7">
        <w:rPr>
          <w:b w:val="0"/>
          <w:sz w:val="22"/>
          <w:szCs w:val="22"/>
          <w:lang w:val="hr-HR"/>
        </w:rPr>
        <w:t>vrsti robe, radova ili usluga za izvršenje kojih nastaje ugovorni odnos</w:t>
      </w:r>
    </w:p>
    <w:p w14:paraId="0E82591C" w14:textId="77777777" w:rsidR="003F2D67" w:rsidRPr="003C41C7" w:rsidRDefault="003F2D67" w:rsidP="002D13CD">
      <w:pPr>
        <w:pStyle w:val="Odlomakpopisa"/>
        <w:numPr>
          <w:ilvl w:val="0"/>
          <w:numId w:val="10"/>
        </w:numPr>
        <w:shd w:val="clear" w:color="auto" w:fill="FFFFFF"/>
        <w:jc w:val="both"/>
        <w:rPr>
          <w:b w:val="0"/>
          <w:sz w:val="22"/>
          <w:szCs w:val="22"/>
          <w:lang w:val="hr-HR"/>
        </w:rPr>
      </w:pPr>
      <w:r w:rsidRPr="003C41C7">
        <w:rPr>
          <w:b w:val="0"/>
          <w:sz w:val="22"/>
          <w:szCs w:val="22"/>
          <w:lang w:val="hr-HR"/>
        </w:rPr>
        <w:t>vrijednosti roba, radova ili usluga za izvršenje kojih nastaje ugovorni odnos.</w:t>
      </w:r>
    </w:p>
    <w:p w14:paraId="39A141FE" w14:textId="77777777" w:rsidR="003F2D67" w:rsidRPr="003C41C7" w:rsidRDefault="003F2D67" w:rsidP="003F2D67">
      <w:pPr>
        <w:shd w:val="clear" w:color="auto" w:fill="FFFFFF"/>
        <w:ind w:firstLine="705"/>
        <w:jc w:val="both"/>
        <w:rPr>
          <w:sz w:val="22"/>
          <w:szCs w:val="22"/>
        </w:rPr>
      </w:pPr>
      <w:r w:rsidRPr="003C41C7">
        <w:rPr>
          <w:sz w:val="22"/>
          <w:szCs w:val="22"/>
        </w:rPr>
        <w:t>(2) Odluku iz stavka 1. ovoga članka i ugovor potpisuje Gradonačelnik, sukladno zakonskim propisima i aktima Grada Požege.</w:t>
      </w:r>
    </w:p>
    <w:p w14:paraId="7A6D774D" w14:textId="77777777" w:rsidR="003F2D67" w:rsidRPr="003C41C7" w:rsidRDefault="003F2D67" w:rsidP="003F2D67">
      <w:pPr>
        <w:shd w:val="clear" w:color="auto" w:fill="FFFFFF"/>
        <w:jc w:val="both"/>
        <w:rPr>
          <w:rStyle w:val="Naglaeno"/>
          <w:b w:val="0"/>
          <w:sz w:val="22"/>
          <w:szCs w:val="22"/>
        </w:rPr>
      </w:pPr>
    </w:p>
    <w:p w14:paraId="5486B07E" w14:textId="77777777" w:rsidR="003F2D67" w:rsidRPr="003C41C7" w:rsidRDefault="003F2D67" w:rsidP="003F2D67">
      <w:pPr>
        <w:shd w:val="clear" w:color="auto" w:fill="FFFFFF"/>
        <w:ind w:left="705" w:hanging="705"/>
        <w:jc w:val="both"/>
        <w:rPr>
          <w:rStyle w:val="Naglaeno"/>
          <w:b w:val="0"/>
          <w:bCs w:val="0"/>
          <w:sz w:val="22"/>
          <w:szCs w:val="22"/>
        </w:rPr>
      </w:pPr>
      <w:r w:rsidRPr="003C41C7">
        <w:rPr>
          <w:rStyle w:val="Naglaeno"/>
          <w:b w:val="0"/>
          <w:sz w:val="22"/>
          <w:szCs w:val="22"/>
        </w:rPr>
        <w:t>III.</w:t>
      </w:r>
      <w:r w:rsidRPr="003C41C7">
        <w:rPr>
          <w:rStyle w:val="Naglaeno"/>
          <w:b w:val="0"/>
          <w:sz w:val="22"/>
          <w:szCs w:val="22"/>
        </w:rPr>
        <w:tab/>
      </w:r>
      <w:r w:rsidRPr="003C41C7">
        <w:rPr>
          <w:rStyle w:val="Naglaeno"/>
          <w:b w:val="0"/>
          <w:sz w:val="22"/>
          <w:szCs w:val="22"/>
        </w:rPr>
        <w:tab/>
        <w:t>STVARANJE UGOVORNIH OBVEZA TEMELJEM DRUGIH ZAKONSKIH PROPISA I  OPĆIH  AKATA GRADA POŽEGE</w:t>
      </w:r>
    </w:p>
    <w:p w14:paraId="4E2DC4CA" w14:textId="77777777" w:rsidR="003F2D67" w:rsidRPr="003C41C7" w:rsidRDefault="003F2D67" w:rsidP="003F2D67">
      <w:pPr>
        <w:shd w:val="clear" w:color="auto" w:fill="FFFFFF"/>
        <w:rPr>
          <w:rStyle w:val="Naglaeno"/>
          <w:b w:val="0"/>
          <w:sz w:val="22"/>
          <w:szCs w:val="22"/>
        </w:rPr>
      </w:pPr>
    </w:p>
    <w:p w14:paraId="4CE34C41" w14:textId="77777777" w:rsidR="003F2D67" w:rsidRPr="003C41C7" w:rsidRDefault="003F2D67" w:rsidP="003F2D67">
      <w:pPr>
        <w:shd w:val="clear" w:color="auto" w:fill="FFFFFF"/>
        <w:jc w:val="center"/>
        <w:rPr>
          <w:rStyle w:val="Naglaeno"/>
          <w:b w:val="0"/>
          <w:sz w:val="22"/>
          <w:szCs w:val="22"/>
        </w:rPr>
      </w:pPr>
      <w:r w:rsidRPr="003C41C7">
        <w:rPr>
          <w:rStyle w:val="Naglaeno"/>
          <w:b w:val="0"/>
          <w:sz w:val="22"/>
          <w:szCs w:val="22"/>
        </w:rPr>
        <w:t>Članak 7.</w:t>
      </w:r>
    </w:p>
    <w:p w14:paraId="46F12F68" w14:textId="77777777" w:rsidR="003F2D67" w:rsidRPr="003C41C7" w:rsidRDefault="003F2D67" w:rsidP="00C258CD">
      <w:pPr>
        <w:shd w:val="clear" w:color="auto" w:fill="FFFFFF"/>
        <w:rPr>
          <w:sz w:val="22"/>
          <w:szCs w:val="22"/>
        </w:rPr>
      </w:pPr>
    </w:p>
    <w:p w14:paraId="2DB481CC" w14:textId="77777777" w:rsidR="003F2D67" w:rsidRPr="003C41C7" w:rsidRDefault="003F2D67" w:rsidP="003F2D67">
      <w:pPr>
        <w:shd w:val="clear" w:color="auto" w:fill="FFFFFF"/>
        <w:ind w:firstLine="708"/>
        <w:jc w:val="both"/>
        <w:rPr>
          <w:sz w:val="22"/>
          <w:szCs w:val="22"/>
        </w:rPr>
      </w:pPr>
      <w:r w:rsidRPr="003C41C7">
        <w:rPr>
          <w:sz w:val="22"/>
          <w:szCs w:val="22"/>
        </w:rPr>
        <w:t xml:space="preserve">(1) Ugovorne obveze iz područja komunalnog gospodarstva, nabava i postupak odabira izvršitelja komunalnih djelatnosti i usluga, odnosno donošenje odluke o odabiru provodi se sukladno Zakonu o javnoj nabavi, a u svezi s člankom 50. Zakona o komunalnom gospodarstvu (NN, broj: 68/18. i 110/18.). </w:t>
      </w:r>
    </w:p>
    <w:p w14:paraId="00E440DC" w14:textId="77777777" w:rsidR="003F2D67" w:rsidRPr="003C41C7" w:rsidRDefault="003F2D67" w:rsidP="003F2D67">
      <w:pPr>
        <w:shd w:val="clear" w:color="auto" w:fill="FFFFFF"/>
        <w:ind w:firstLine="708"/>
        <w:jc w:val="both"/>
        <w:rPr>
          <w:sz w:val="22"/>
          <w:szCs w:val="22"/>
        </w:rPr>
      </w:pPr>
      <w:r w:rsidRPr="003C41C7">
        <w:rPr>
          <w:sz w:val="22"/>
          <w:szCs w:val="22"/>
        </w:rPr>
        <w:t xml:space="preserve">(2) Odluka iz stavka 1. ovoga članka mora (najmanje) sadržavati podatke koji su navedeni u članku 6. stavku 1. podstavku 1.- 3. ovoga Pravilnika. </w:t>
      </w:r>
    </w:p>
    <w:p w14:paraId="4F98F1EA" w14:textId="77777777" w:rsidR="003F2D67" w:rsidRPr="003C41C7" w:rsidRDefault="003F2D67" w:rsidP="00C258CD">
      <w:pPr>
        <w:shd w:val="clear" w:color="auto" w:fill="FFFFFF"/>
        <w:rPr>
          <w:sz w:val="22"/>
          <w:szCs w:val="22"/>
        </w:rPr>
      </w:pPr>
    </w:p>
    <w:p w14:paraId="39858E7A" w14:textId="77777777" w:rsidR="003F2D67" w:rsidRPr="003C41C7" w:rsidRDefault="003F2D67" w:rsidP="003F2D67">
      <w:pPr>
        <w:shd w:val="clear" w:color="auto" w:fill="FFFFFF"/>
        <w:jc w:val="center"/>
        <w:rPr>
          <w:sz w:val="22"/>
          <w:szCs w:val="22"/>
        </w:rPr>
      </w:pPr>
      <w:r w:rsidRPr="003C41C7">
        <w:rPr>
          <w:sz w:val="22"/>
          <w:szCs w:val="22"/>
        </w:rPr>
        <w:t>Članak 8.</w:t>
      </w:r>
    </w:p>
    <w:p w14:paraId="53B7B5E9" w14:textId="77777777" w:rsidR="003F2D67" w:rsidRPr="003C41C7" w:rsidRDefault="003F2D67" w:rsidP="00C258CD">
      <w:pPr>
        <w:shd w:val="clear" w:color="auto" w:fill="FFFFFF"/>
        <w:rPr>
          <w:sz w:val="22"/>
          <w:szCs w:val="22"/>
        </w:rPr>
      </w:pPr>
    </w:p>
    <w:p w14:paraId="49CA9272" w14:textId="77777777" w:rsidR="00C258CD" w:rsidRPr="003C41C7" w:rsidRDefault="003F2D67" w:rsidP="003F2D67">
      <w:pPr>
        <w:shd w:val="clear" w:color="auto" w:fill="FFFFFF"/>
        <w:ind w:firstLine="708"/>
        <w:jc w:val="both"/>
        <w:rPr>
          <w:sz w:val="22"/>
          <w:szCs w:val="22"/>
        </w:rPr>
      </w:pPr>
      <w:r w:rsidRPr="003C41C7">
        <w:rPr>
          <w:sz w:val="22"/>
          <w:szCs w:val="22"/>
        </w:rPr>
        <w:t>Ugovorne obveze u drugim područjima iz samoupravnog djelokruga Grada Požege koje nisu obuhvaćene odredbama članka 3.-7. ovoga Pravilnika (zakup poslovnog prostora, najam stambenog prostora, stjecanje imovine, zakup javnih površina, zakup poljoprivrednog zemljišta, dodjela stipendija, stjecanje nefinancijske imovine i slično) nastaju sukladno zakonskim propisima, te općim aktima i posebnim odlukama Grada Požege.</w:t>
      </w:r>
    </w:p>
    <w:p w14:paraId="7B610158" w14:textId="77777777" w:rsidR="00C258CD" w:rsidRPr="003C41C7" w:rsidRDefault="00C258CD">
      <w:pPr>
        <w:suppressAutoHyphens w:val="0"/>
        <w:rPr>
          <w:sz w:val="22"/>
          <w:szCs w:val="22"/>
        </w:rPr>
      </w:pPr>
      <w:r w:rsidRPr="003C41C7">
        <w:rPr>
          <w:sz w:val="22"/>
          <w:szCs w:val="22"/>
        </w:rPr>
        <w:br w:type="page"/>
      </w:r>
    </w:p>
    <w:p w14:paraId="537D7651" w14:textId="77777777" w:rsidR="003F2D67" w:rsidRPr="003C41C7" w:rsidRDefault="003F2D67" w:rsidP="003F2D67">
      <w:pPr>
        <w:shd w:val="clear" w:color="auto" w:fill="FFFFFF"/>
        <w:jc w:val="both"/>
        <w:rPr>
          <w:sz w:val="22"/>
          <w:szCs w:val="22"/>
        </w:rPr>
      </w:pPr>
      <w:r w:rsidRPr="003C41C7">
        <w:rPr>
          <w:sz w:val="22"/>
          <w:szCs w:val="22"/>
        </w:rPr>
        <w:lastRenderedPageBreak/>
        <w:t>IV.</w:t>
      </w:r>
      <w:r w:rsidRPr="003C41C7">
        <w:rPr>
          <w:sz w:val="22"/>
          <w:szCs w:val="22"/>
        </w:rPr>
        <w:tab/>
        <w:t xml:space="preserve">ZAVRŠNE  ODREDBE </w:t>
      </w:r>
    </w:p>
    <w:p w14:paraId="0F30EA41" w14:textId="77777777" w:rsidR="003F2D67" w:rsidRPr="003C41C7" w:rsidRDefault="003F2D67" w:rsidP="00C258CD">
      <w:pPr>
        <w:shd w:val="clear" w:color="auto" w:fill="FFFFFF"/>
        <w:rPr>
          <w:rStyle w:val="Naglaeno"/>
          <w:b w:val="0"/>
          <w:sz w:val="22"/>
          <w:szCs w:val="22"/>
        </w:rPr>
      </w:pPr>
    </w:p>
    <w:p w14:paraId="62977782" w14:textId="77777777" w:rsidR="003F2D67" w:rsidRPr="003C41C7" w:rsidRDefault="003F2D67" w:rsidP="003F2D67">
      <w:pPr>
        <w:shd w:val="clear" w:color="auto" w:fill="FFFFFF"/>
        <w:jc w:val="center"/>
        <w:rPr>
          <w:rStyle w:val="Naglaeno"/>
          <w:b w:val="0"/>
          <w:sz w:val="22"/>
          <w:szCs w:val="22"/>
        </w:rPr>
      </w:pPr>
      <w:r w:rsidRPr="003C41C7">
        <w:rPr>
          <w:rStyle w:val="Naglaeno"/>
          <w:b w:val="0"/>
          <w:sz w:val="22"/>
          <w:szCs w:val="22"/>
        </w:rPr>
        <w:t>Članak 9.</w:t>
      </w:r>
    </w:p>
    <w:p w14:paraId="67D0A365" w14:textId="77777777" w:rsidR="003F2D67" w:rsidRPr="003C41C7" w:rsidRDefault="003F2D67" w:rsidP="00C258CD">
      <w:pPr>
        <w:shd w:val="clear" w:color="auto" w:fill="FFFFFF"/>
        <w:rPr>
          <w:sz w:val="22"/>
          <w:szCs w:val="22"/>
        </w:rPr>
      </w:pPr>
    </w:p>
    <w:p w14:paraId="4A194C7B" w14:textId="77777777" w:rsidR="003F2D67" w:rsidRPr="003C41C7" w:rsidRDefault="003F2D67" w:rsidP="003F2D67">
      <w:pPr>
        <w:shd w:val="clear" w:color="auto" w:fill="FFFFFF"/>
        <w:ind w:firstLine="708"/>
        <w:jc w:val="both"/>
        <w:rPr>
          <w:rStyle w:val="Naglaeno"/>
          <w:b w:val="0"/>
          <w:bCs w:val="0"/>
          <w:sz w:val="22"/>
          <w:szCs w:val="22"/>
        </w:rPr>
      </w:pPr>
      <w:r w:rsidRPr="003C41C7">
        <w:rPr>
          <w:rStyle w:val="Naglaeno"/>
          <w:b w:val="0"/>
          <w:sz w:val="22"/>
          <w:szCs w:val="22"/>
        </w:rPr>
        <w:t>Donošenjem ovoga Pravilnika prestaje važiti Pravilnik o stvaranju ugovornih obveza Grada Požege, KLASA: 022-01/14-01/2, URBROJ: 2177/01-01/01-14-2 od 17. siječnja 2014. godine.</w:t>
      </w:r>
    </w:p>
    <w:p w14:paraId="4797EF03" w14:textId="77777777" w:rsidR="003F2D67" w:rsidRPr="003C41C7" w:rsidRDefault="003F2D67" w:rsidP="00C258CD">
      <w:pPr>
        <w:shd w:val="clear" w:color="auto" w:fill="FFFFFF"/>
        <w:jc w:val="both"/>
        <w:rPr>
          <w:rStyle w:val="Naglaeno"/>
          <w:b w:val="0"/>
          <w:bCs w:val="0"/>
          <w:sz w:val="22"/>
          <w:szCs w:val="22"/>
        </w:rPr>
      </w:pPr>
    </w:p>
    <w:p w14:paraId="2AB9283F" w14:textId="77777777" w:rsidR="003F2D67" w:rsidRPr="003C41C7" w:rsidRDefault="003F2D67" w:rsidP="003F2D67">
      <w:pPr>
        <w:shd w:val="clear" w:color="auto" w:fill="FFFFFF"/>
        <w:jc w:val="center"/>
        <w:rPr>
          <w:rStyle w:val="Naglaeno"/>
          <w:b w:val="0"/>
          <w:sz w:val="22"/>
          <w:szCs w:val="22"/>
        </w:rPr>
      </w:pPr>
      <w:r w:rsidRPr="003C41C7">
        <w:rPr>
          <w:rStyle w:val="Naglaeno"/>
          <w:b w:val="0"/>
          <w:sz w:val="22"/>
          <w:szCs w:val="22"/>
        </w:rPr>
        <w:t>Članak 10.</w:t>
      </w:r>
    </w:p>
    <w:p w14:paraId="1C49D0C8" w14:textId="77777777" w:rsidR="003F2D67" w:rsidRPr="003C41C7" w:rsidRDefault="003F2D67" w:rsidP="00C258CD">
      <w:pPr>
        <w:shd w:val="clear" w:color="auto" w:fill="FFFFFF"/>
        <w:rPr>
          <w:sz w:val="22"/>
          <w:szCs w:val="22"/>
        </w:rPr>
      </w:pPr>
    </w:p>
    <w:p w14:paraId="56DB3E9B" w14:textId="77777777" w:rsidR="00821E64" w:rsidRPr="003C41C7" w:rsidRDefault="003F2D67" w:rsidP="003F2D67">
      <w:pPr>
        <w:ind w:firstLine="708"/>
        <w:jc w:val="both"/>
        <w:rPr>
          <w:sz w:val="22"/>
          <w:szCs w:val="22"/>
        </w:rPr>
      </w:pPr>
      <w:r w:rsidRPr="003C41C7">
        <w:rPr>
          <w:sz w:val="22"/>
          <w:szCs w:val="22"/>
        </w:rPr>
        <w:t>Ovaj Pravilnik stupa na snagu danom donošenja, a objavit će se u Službenim novinama Grada Požege i na službenoj internetskoj stranici Grada Požege (www.pozega.hr).</w:t>
      </w:r>
    </w:p>
    <w:p w14:paraId="33FD91C2" w14:textId="77777777" w:rsidR="0048398C" w:rsidRPr="003C41C7" w:rsidRDefault="0048398C" w:rsidP="0048398C">
      <w:pPr>
        <w:rPr>
          <w:sz w:val="22"/>
          <w:szCs w:val="22"/>
        </w:rPr>
      </w:pPr>
    </w:p>
    <w:p w14:paraId="21CD83F7" w14:textId="77777777" w:rsidR="0048398C" w:rsidRPr="003C41C7" w:rsidRDefault="0048398C" w:rsidP="0048398C">
      <w:pPr>
        <w:jc w:val="both"/>
        <w:rPr>
          <w:rFonts w:eastAsia="Arial Unicode MS"/>
          <w:sz w:val="22"/>
          <w:szCs w:val="22"/>
        </w:rPr>
      </w:pPr>
    </w:p>
    <w:p w14:paraId="644C4EF4" w14:textId="77777777" w:rsidR="0048398C" w:rsidRPr="003C41C7" w:rsidRDefault="0048398C" w:rsidP="007B5104">
      <w:pPr>
        <w:ind w:left="6096"/>
        <w:jc w:val="center"/>
        <w:rPr>
          <w:sz w:val="22"/>
          <w:szCs w:val="22"/>
        </w:rPr>
      </w:pPr>
      <w:r w:rsidRPr="003C41C7">
        <w:rPr>
          <w:sz w:val="22"/>
          <w:szCs w:val="22"/>
        </w:rPr>
        <w:t>GRADONAČELNIK</w:t>
      </w:r>
    </w:p>
    <w:p w14:paraId="1CC63865" w14:textId="1A74A6A5" w:rsidR="0048398C" w:rsidRPr="003C41C7" w:rsidRDefault="0048398C" w:rsidP="007B5104">
      <w:pPr>
        <w:ind w:left="6096"/>
        <w:jc w:val="center"/>
        <w:rPr>
          <w:sz w:val="22"/>
          <w:szCs w:val="22"/>
        </w:rPr>
      </w:pPr>
      <w:r w:rsidRPr="003C41C7">
        <w:rPr>
          <w:sz w:val="22"/>
          <w:szCs w:val="22"/>
        </w:rPr>
        <w:t xml:space="preserve">Darko </w:t>
      </w:r>
      <w:proofErr w:type="spellStart"/>
      <w:r w:rsidRPr="003C41C7">
        <w:rPr>
          <w:sz w:val="22"/>
          <w:szCs w:val="22"/>
        </w:rPr>
        <w:t>Puljašić</w:t>
      </w:r>
      <w:proofErr w:type="spellEnd"/>
      <w:r w:rsidRPr="003C41C7">
        <w:rPr>
          <w:sz w:val="22"/>
          <w:szCs w:val="22"/>
        </w:rPr>
        <w:t xml:space="preserve">, </w:t>
      </w:r>
      <w:proofErr w:type="spellStart"/>
      <w:r w:rsidRPr="003C41C7">
        <w:rPr>
          <w:sz w:val="22"/>
          <w:szCs w:val="22"/>
        </w:rPr>
        <w:t>dipl.iur</w:t>
      </w:r>
      <w:proofErr w:type="spellEnd"/>
      <w:r w:rsidRPr="003C41C7">
        <w:rPr>
          <w:sz w:val="22"/>
          <w:szCs w:val="22"/>
        </w:rPr>
        <w:t>.</w:t>
      </w:r>
      <w:bookmarkEnd w:id="0"/>
      <w:bookmarkEnd w:id="1"/>
    </w:p>
    <w:sectPr w:rsidR="0048398C" w:rsidRPr="003C41C7" w:rsidSect="007B6300">
      <w:footerReference w:type="default" r:id="rId10"/>
      <w:pgSz w:w="11906" w:h="16838"/>
      <w:pgMar w:top="1134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06B40B" w14:textId="77777777" w:rsidR="00A06858" w:rsidRDefault="00A06858">
      <w:r>
        <w:separator/>
      </w:r>
    </w:p>
  </w:endnote>
  <w:endnote w:type="continuationSeparator" w:id="0">
    <w:p w14:paraId="62D5C564" w14:textId="77777777" w:rsidR="00A06858" w:rsidRDefault="00A068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44746449"/>
      <w:docPartObj>
        <w:docPartGallery w:val="Page Numbers (Bottom of Page)"/>
        <w:docPartUnique/>
      </w:docPartObj>
    </w:sdtPr>
    <w:sdtContent>
      <w:p w14:paraId="1DB80E5B" w14:textId="77777777" w:rsidR="005D0CF0" w:rsidRPr="006F7B1E" w:rsidRDefault="005D0CF0" w:rsidP="006F7B1E">
        <w:pPr>
          <w:pStyle w:val="Podnoje"/>
        </w:pPr>
        <w:r>
          <w:rPr>
            <w:noProof/>
            <w:lang w:eastAsia="hr-HR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1E1B159B" wp14:editId="1018AE7B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53350" cy="190500"/>
                  <wp:effectExtent l="9525" t="9525" r="9525" b="0"/>
                  <wp:wrapNone/>
                  <wp:docPr id="9" name="Grupa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5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10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DEA6FFD" w14:textId="77777777" w:rsidR="005D0CF0" w:rsidRDefault="005D0CF0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Pr="006E5E30"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t>21</w:t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11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12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1E1B159B" id="Grupa 9" o:spid="_x0000_s1026" style="position:absolute;margin-left:0;margin-top:0;width:610.5pt;height:15pt;z-index:251659264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  <v:textbox inset="0,0,0,0">
                      <w:txbxContent>
                        <w:p w14:paraId="1DEA6FFD" w14:textId="77777777" w:rsidR="005D0CF0" w:rsidRDefault="005D0CF0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Pr="006E5E30">
                            <w:rPr>
                              <w:noProof/>
                              <w:color w:val="8C8C8C" w:themeColor="background1" w:themeShade="8C"/>
                            </w:rPr>
                            <w:t>21</w:t>
                          </w:r>
                          <w:r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D7C485" w14:textId="77777777" w:rsidR="00A06858" w:rsidRDefault="00A06858">
      <w:r>
        <w:separator/>
      </w:r>
    </w:p>
  </w:footnote>
  <w:footnote w:type="continuationSeparator" w:id="0">
    <w:p w14:paraId="0F0A793B" w14:textId="77777777" w:rsidR="00A06858" w:rsidRDefault="00A068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eastAsia="Arial Unicode MS" w:hint="default"/>
        <w:bCs/>
        <w:sz w:val="22"/>
        <w:szCs w:val="22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Cs/>
        <w:sz w:val="18"/>
        <w:szCs w:val="18"/>
      </w:rPr>
    </w:lvl>
  </w:abstractNum>
  <w:abstractNum w:abstractNumId="2" w15:restartNumberingAfterBreak="0">
    <w:nsid w:val="02496855"/>
    <w:multiLevelType w:val="hybridMultilevel"/>
    <w:tmpl w:val="E27E8E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DC0FE2"/>
    <w:multiLevelType w:val="hybridMultilevel"/>
    <w:tmpl w:val="7D1E58F6"/>
    <w:lvl w:ilvl="0" w:tplc="6FA44E5E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7A427EA"/>
    <w:multiLevelType w:val="hybridMultilevel"/>
    <w:tmpl w:val="B526E0DC"/>
    <w:lvl w:ilvl="0" w:tplc="BF6AFEB2">
      <w:start w:val="1"/>
      <w:numFmt w:val="decimal"/>
      <w:lvlText w:val="%1."/>
      <w:lvlJc w:val="left"/>
      <w:pPr>
        <w:ind w:left="1069" w:hanging="360"/>
      </w:pPr>
    </w:lvl>
    <w:lvl w:ilvl="1" w:tplc="041A0019">
      <w:start w:val="1"/>
      <w:numFmt w:val="lowerLetter"/>
      <w:lvlText w:val="%2."/>
      <w:lvlJc w:val="left"/>
      <w:pPr>
        <w:ind w:left="1789" w:hanging="360"/>
      </w:pPr>
    </w:lvl>
    <w:lvl w:ilvl="2" w:tplc="041A001B">
      <w:start w:val="1"/>
      <w:numFmt w:val="lowerRoman"/>
      <w:lvlText w:val="%3."/>
      <w:lvlJc w:val="right"/>
      <w:pPr>
        <w:ind w:left="2509" w:hanging="180"/>
      </w:pPr>
    </w:lvl>
    <w:lvl w:ilvl="3" w:tplc="041A000F">
      <w:start w:val="1"/>
      <w:numFmt w:val="decimal"/>
      <w:lvlText w:val="%4."/>
      <w:lvlJc w:val="left"/>
      <w:pPr>
        <w:ind w:left="3229" w:hanging="360"/>
      </w:pPr>
    </w:lvl>
    <w:lvl w:ilvl="4" w:tplc="041A0019">
      <w:start w:val="1"/>
      <w:numFmt w:val="lowerLetter"/>
      <w:lvlText w:val="%5."/>
      <w:lvlJc w:val="left"/>
      <w:pPr>
        <w:ind w:left="3949" w:hanging="360"/>
      </w:pPr>
    </w:lvl>
    <w:lvl w:ilvl="5" w:tplc="041A001B">
      <w:start w:val="1"/>
      <w:numFmt w:val="lowerRoman"/>
      <w:lvlText w:val="%6."/>
      <w:lvlJc w:val="right"/>
      <w:pPr>
        <w:ind w:left="4669" w:hanging="180"/>
      </w:pPr>
    </w:lvl>
    <w:lvl w:ilvl="6" w:tplc="041A000F">
      <w:start w:val="1"/>
      <w:numFmt w:val="decimal"/>
      <w:lvlText w:val="%7."/>
      <w:lvlJc w:val="left"/>
      <w:pPr>
        <w:ind w:left="5389" w:hanging="360"/>
      </w:pPr>
    </w:lvl>
    <w:lvl w:ilvl="7" w:tplc="041A0019">
      <w:start w:val="1"/>
      <w:numFmt w:val="lowerLetter"/>
      <w:lvlText w:val="%8."/>
      <w:lvlJc w:val="left"/>
      <w:pPr>
        <w:ind w:left="6109" w:hanging="360"/>
      </w:pPr>
    </w:lvl>
    <w:lvl w:ilvl="8" w:tplc="041A001B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4051F38"/>
    <w:multiLevelType w:val="hybridMultilevel"/>
    <w:tmpl w:val="FE1E4F40"/>
    <w:lvl w:ilvl="0" w:tplc="C82CCB8A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F03312F"/>
    <w:multiLevelType w:val="hybridMultilevel"/>
    <w:tmpl w:val="C8304DAC"/>
    <w:lvl w:ilvl="0" w:tplc="74682E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E26238"/>
    <w:multiLevelType w:val="hybridMultilevel"/>
    <w:tmpl w:val="03CC1D40"/>
    <w:lvl w:ilvl="0" w:tplc="C708FB58">
      <w:start w:val="4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356" w:hanging="360"/>
      </w:pPr>
    </w:lvl>
    <w:lvl w:ilvl="2" w:tplc="041A001B" w:tentative="1">
      <w:start w:val="1"/>
      <w:numFmt w:val="lowerRoman"/>
      <w:lvlText w:val="%3."/>
      <w:lvlJc w:val="right"/>
      <w:pPr>
        <w:ind w:left="3076" w:hanging="180"/>
      </w:pPr>
    </w:lvl>
    <w:lvl w:ilvl="3" w:tplc="041A000F" w:tentative="1">
      <w:start w:val="1"/>
      <w:numFmt w:val="decimal"/>
      <w:lvlText w:val="%4."/>
      <w:lvlJc w:val="left"/>
      <w:pPr>
        <w:ind w:left="3796" w:hanging="360"/>
      </w:pPr>
    </w:lvl>
    <w:lvl w:ilvl="4" w:tplc="041A0019" w:tentative="1">
      <w:start w:val="1"/>
      <w:numFmt w:val="lowerLetter"/>
      <w:lvlText w:val="%5."/>
      <w:lvlJc w:val="left"/>
      <w:pPr>
        <w:ind w:left="4516" w:hanging="360"/>
      </w:pPr>
    </w:lvl>
    <w:lvl w:ilvl="5" w:tplc="041A001B" w:tentative="1">
      <w:start w:val="1"/>
      <w:numFmt w:val="lowerRoman"/>
      <w:lvlText w:val="%6."/>
      <w:lvlJc w:val="right"/>
      <w:pPr>
        <w:ind w:left="5236" w:hanging="180"/>
      </w:pPr>
    </w:lvl>
    <w:lvl w:ilvl="6" w:tplc="041A000F" w:tentative="1">
      <w:start w:val="1"/>
      <w:numFmt w:val="decimal"/>
      <w:lvlText w:val="%7."/>
      <w:lvlJc w:val="left"/>
      <w:pPr>
        <w:ind w:left="5956" w:hanging="360"/>
      </w:pPr>
    </w:lvl>
    <w:lvl w:ilvl="7" w:tplc="041A0019" w:tentative="1">
      <w:start w:val="1"/>
      <w:numFmt w:val="lowerLetter"/>
      <w:lvlText w:val="%8."/>
      <w:lvlJc w:val="left"/>
      <w:pPr>
        <w:ind w:left="6676" w:hanging="360"/>
      </w:pPr>
    </w:lvl>
    <w:lvl w:ilvl="8" w:tplc="041A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8" w15:restartNumberingAfterBreak="0">
    <w:nsid w:val="350A7CF6"/>
    <w:multiLevelType w:val="hybridMultilevel"/>
    <w:tmpl w:val="5254F626"/>
    <w:lvl w:ilvl="0" w:tplc="BFA6E8B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FA7523"/>
    <w:multiLevelType w:val="hybridMultilevel"/>
    <w:tmpl w:val="6D6899C6"/>
    <w:lvl w:ilvl="0" w:tplc="CB10D95E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i/>
      </w:rPr>
    </w:lvl>
    <w:lvl w:ilvl="1" w:tplc="041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43B82AE9"/>
    <w:multiLevelType w:val="hybridMultilevel"/>
    <w:tmpl w:val="80E2C382"/>
    <w:lvl w:ilvl="0" w:tplc="98CA1E08">
      <w:start w:val="1"/>
      <w:numFmt w:val="decimal"/>
      <w:lvlText w:val="(%1)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4F4B3645"/>
    <w:multiLevelType w:val="hybridMultilevel"/>
    <w:tmpl w:val="64522CA0"/>
    <w:lvl w:ilvl="0" w:tplc="BFA6E8B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8B41CC"/>
    <w:multiLevelType w:val="hybridMultilevel"/>
    <w:tmpl w:val="2A3A7BC2"/>
    <w:lvl w:ilvl="0" w:tplc="D66EF1C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F95066"/>
    <w:multiLevelType w:val="hybridMultilevel"/>
    <w:tmpl w:val="B19E7A3C"/>
    <w:lvl w:ilvl="0" w:tplc="160E9E48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BAB6FE7"/>
    <w:multiLevelType w:val="hybridMultilevel"/>
    <w:tmpl w:val="F51CCE82"/>
    <w:lvl w:ilvl="0" w:tplc="A652125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71173D5B"/>
    <w:multiLevelType w:val="hybridMultilevel"/>
    <w:tmpl w:val="0582A320"/>
    <w:lvl w:ilvl="0" w:tplc="E1F27CC8">
      <w:start w:val="1"/>
      <w:numFmt w:val="upperRoman"/>
      <w:lvlText w:val="%1."/>
      <w:lvlJc w:val="left"/>
      <w:pPr>
        <w:ind w:left="7383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655447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93967167">
    <w:abstractNumId w:val="12"/>
  </w:num>
  <w:num w:numId="3" w16cid:durableId="737166777">
    <w:abstractNumId w:val="8"/>
  </w:num>
  <w:num w:numId="4" w16cid:durableId="192962713">
    <w:abstractNumId w:val="11"/>
  </w:num>
  <w:num w:numId="5" w16cid:durableId="852569092">
    <w:abstractNumId w:val="9"/>
  </w:num>
  <w:num w:numId="6" w16cid:durableId="1218397654">
    <w:abstractNumId w:val="2"/>
  </w:num>
  <w:num w:numId="7" w16cid:durableId="841966117">
    <w:abstractNumId w:val="7"/>
  </w:num>
  <w:num w:numId="8" w16cid:durableId="1785348157">
    <w:abstractNumId w:val="5"/>
  </w:num>
  <w:num w:numId="9" w16cid:durableId="810098444">
    <w:abstractNumId w:val="13"/>
  </w:num>
  <w:num w:numId="10" w16cid:durableId="893470100">
    <w:abstractNumId w:val="6"/>
  </w:num>
  <w:num w:numId="11" w16cid:durableId="927227295">
    <w:abstractNumId w:val="14"/>
  </w:num>
  <w:num w:numId="12" w16cid:durableId="746343397">
    <w:abstractNumId w:val="3"/>
  </w:num>
  <w:num w:numId="13" w16cid:durableId="972295524">
    <w:abstractNumId w:val="15"/>
  </w:num>
  <w:num w:numId="14" w16cid:durableId="1814179519">
    <w:abstractNumId w:val="1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hideGrammaticalError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612B"/>
    <w:rsid w:val="0000333F"/>
    <w:rsid w:val="00015BEF"/>
    <w:rsid w:val="00021622"/>
    <w:rsid w:val="00021A3E"/>
    <w:rsid w:val="00026CFC"/>
    <w:rsid w:val="0002760B"/>
    <w:rsid w:val="00033864"/>
    <w:rsid w:val="000373EA"/>
    <w:rsid w:val="00041E25"/>
    <w:rsid w:val="00052606"/>
    <w:rsid w:val="000678EF"/>
    <w:rsid w:val="00067903"/>
    <w:rsid w:val="00081940"/>
    <w:rsid w:val="00092091"/>
    <w:rsid w:val="000B0A02"/>
    <w:rsid w:val="000C28E2"/>
    <w:rsid w:val="000C79F0"/>
    <w:rsid w:val="000E37AD"/>
    <w:rsid w:val="000F375D"/>
    <w:rsid w:val="00111A6F"/>
    <w:rsid w:val="00112BEC"/>
    <w:rsid w:val="00124EC9"/>
    <w:rsid w:val="00127EA6"/>
    <w:rsid w:val="001332D5"/>
    <w:rsid w:val="00133CAA"/>
    <w:rsid w:val="00136C7F"/>
    <w:rsid w:val="00137AC6"/>
    <w:rsid w:val="00161CAB"/>
    <w:rsid w:val="00163A74"/>
    <w:rsid w:val="00176C6D"/>
    <w:rsid w:val="001809AD"/>
    <w:rsid w:val="0018147F"/>
    <w:rsid w:val="001829C7"/>
    <w:rsid w:val="0019449A"/>
    <w:rsid w:val="001A50A5"/>
    <w:rsid w:val="001A6296"/>
    <w:rsid w:val="001E3F4B"/>
    <w:rsid w:val="001E79F2"/>
    <w:rsid w:val="00200FE3"/>
    <w:rsid w:val="00214381"/>
    <w:rsid w:val="00217086"/>
    <w:rsid w:val="00227D18"/>
    <w:rsid w:val="0023073E"/>
    <w:rsid w:val="00235328"/>
    <w:rsid w:val="0024331D"/>
    <w:rsid w:val="002528BC"/>
    <w:rsid w:val="00253640"/>
    <w:rsid w:val="00264A13"/>
    <w:rsid w:val="00267867"/>
    <w:rsid w:val="002908FC"/>
    <w:rsid w:val="002A0AB3"/>
    <w:rsid w:val="002A1CF6"/>
    <w:rsid w:val="002B2455"/>
    <w:rsid w:val="002B366B"/>
    <w:rsid w:val="002B52DE"/>
    <w:rsid w:val="002B584A"/>
    <w:rsid w:val="002C5325"/>
    <w:rsid w:val="002D13CD"/>
    <w:rsid w:val="002D1B30"/>
    <w:rsid w:val="002F0915"/>
    <w:rsid w:val="0031655A"/>
    <w:rsid w:val="00322C72"/>
    <w:rsid w:val="00324B09"/>
    <w:rsid w:val="003356C5"/>
    <w:rsid w:val="003503C0"/>
    <w:rsid w:val="003722DE"/>
    <w:rsid w:val="0037713D"/>
    <w:rsid w:val="003913D2"/>
    <w:rsid w:val="003B5349"/>
    <w:rsid w:val="003C41C7"/>
    <w:rsid w:val="003D370B"/>
    <w:rsid w:val="003D6B1F"/>
    <w:rsid w:val="003E2690"/>
    <w:rsid w:val="003E4920"/>
    <w:rsid w:val="003F2D67"/>
    <w:rsid w:val="003F70F4"/>
    <w:rsid w:val="00404285"/>
    <w:rsid w:val="0041353E"/>
    <w:rsid w:val="004140F2"/>
    <w:rsid w:val="00415AB9"/>
    <w:rsid w:val="00434A43"/>
    <w:rsid w:val="00445CFE"/>
    <w:rsid w:val="00455D3B"/>
    <w:rsid w:val="0046130A"/>
    <w:rsid w:val="00472190"/>
    <w:rsid w:val="00480BE3"/>
    <w:rsid w:val="0048398C"/>
    <w:rsid w:val="0048442E"/>
    <w:rsid w:val="004903C3"/>
    <w:rsid w:val="0049133B"/>
    <w:rsid w:val="004A6E61"/>
    <w:rsid w:val="004A7CBB"/>
    <w:rsid w:val="004B4035"/>
    <w:rsid w:val="004C7391"/>
    <w:rsid w:val="004D401E"/>
    <w:rsid w:val="004D7E27"/>
    <w:rsid w:val="004E050D"/>
    <w:rsid w:val="00504381"/>
    <w:rsid w:val="00540C4E"/>
    <w:rsid w:val="00547C65"/>
    <w:rsid w:val="00550569"/>
    <w:rsid w:val="005559CF"/>
    <w:rsid w:val="00572055"/>
    <w:rsid w:val="005770C2"/>
    <w:rsid w:val="00587A70"/>
    <w:rsid w:val="005A3D25"/>
    <w:rsid w:val="005A6CFB"/>
    <w:rsid w:val="005B37CD"/>
    <w:rsid w:val="005B6E04"/>
    <w:rsid w:val="005C5C70"/>
    <w:rsid w:val="005D0CF0"/>
    <w:rsid w:val="005D75D0"/>
    <w:rsid w:val="005F1F78"/>
    <w:rsid w:val="005F3A92"/>
    <w:rsid w:val="006024D2"/>
    <w:rsid w:val="00612F34"/>
    <w:rsid w:val="006155C0"/>
    <w:rsid w:val="00633D6A"/>
    <w:rsid w:val="0063570F"/>
    <w:rsid w:val="00647BD8"/>
    <w:rsid w:val="006521E1"/>
    <w:rsid w:val="00660626"/>
    <w:rsid w:val="006676D6"/>
    <w:rsid w:val="0068176F"/>
    <w:rsid w:val="0068184C"/>
    <w:rsid w:val="0068612B"/>
    <w:rsid w:val="006A09EE"/>
    <w:rsid w:val="006A3321"/>
    <w:rsid w:val="006B1242"/>
    <w:rsid w:val="006B3D6E"/>
    <w:rsid w:val="006B4585"/>
    <w:rsid w:val="006D38DD"/>
    <w:rsid w:val="006D41D1"/>
    <w:rsid w:val="006E5E30"/>
    <w:rsid w:val="006F7B1E"/>
    <w:rsid w:val="007007E2"/>
    <w:rsid w:val="00715BC0"/>
    <w:rsid w:val="007211EA"/>
    <w:rsid w:val="0073763A"/>
    <w:rsid w:val="00744D77"/>
    <w:rsid w:val="007456AE"/>
    <w:rsid w:val="00754940"/>
    <w:rsid w:val="00755C1B"/>
    <w:rsid w:val="00762FB3"/>
    <w:rsid w:val="00765961"/>
    <w:rsid w:val="007729EC"/>
    <w:rsid w:val="007877F0"/>
    <w:rsid w:val="0079027D"/>
    <w:rsid w:val="007A19B5"/>
    <w:rsid w:val="007A45F3"/>
    <w:rsid w:val="007B0F77"/>
    <w:rsid w:val="007B5104"/>
    <w:rsid w:val="007B6300"/>
    <w:rsid w:val="007C5111"/>
    <w:rsid w:val="007D3E03"/>
    <w:rsid w:val="007D685F"/>
    <w:rsid w:val="007F146C"/>
    <w:rsid w:val="007F3960"/>
    <w:rsid w:val="007F5326"/>
    <w:rsid w:val="00802BCA"/>
    <w:rsid w:val="00812C15"/>
    <w:rsid w:val="008137CB"/>
    <w:rsid w:val="00821E64"/>
    <w:rsid w:val="0082286A"/>
    <w:rsid w:val="008356B0"/>
    <w:rsid w:val="008547BE"/>
    <w:rsid w:val="00855AD0"/>
    <w:rsid w:val="008644E0"/>
    <w:rsid w:val="008660B3"/>
    <w:rsid w:val="008672A5"/>
    <w:rsid w:val="00877203"/>
    <w:rsid w:val="00882D05"/>
    <w:rsid w:val="00883741"/>
    <w:rsid w:val="00883D33"/>
    <w:rsid w:val="008878AF"/>
    <w:rsid w:val="00897856"/>
    <w:rsid w:val="008B12AF"/>
    <w:rsid w:val="008B1ACB"/>
    <w:rsid w:val="008B68E5"/>
    <w:rsid w:val="008D2A27"/>
    <w:rsid w:val="008E6698"/>
    <w:rsid w:val="0090417A"/>
    <w:rsid w:val="0091170E"/>
    <w:rsid w:val="00915965"/>
    <w:rsid w:val="00925556"/>
    <w:rsid w:val="00943350"/>
    <w:rsid w:val="00945471"/>
    <w:rsid w:val="009529C0"/>
    <w:rsid w:val="00953D2E"/>
    <w:rsid w:val="00966ABA"/>
    <w:rsid w:val="0097078C"/>
    <w:rsid w:val="009735D7"/>
    <w:rsid w:val="009756B7"/>
    <w:rsid w:val="00994C13"/>
    <w:rsid w:val="009952B7"/>
    <w:rsid w:val="00997056"/>
    <w:rsid w:val="00997AA9"/>
    <w:rsid w:val="009A0161"/>
    <w:rsid w:val="009A0379"/>
    <w:rsid w:val="009A3DEB"/>
    <w:rsid w:val="009C600D"/>
    <w:rsid w:val="009C7F3B"/>
    <w:rsid w:val="009D1082"/>
    <w:rsid w:val="009D6AB5"/>
    <w:rsid w:val="009D6E84"/>
    <w:rsid w:val="009E0C9E"/>
    <w:rsid w:val="009E2CC4"/>
    <w:rsid w:val="009E4E19"/>
    <w:rsid w:val="00A06858"/>
    <w:rsid w:val="00A22C31"/>
    <w:rsid w:val="00A23835"/>
    <w:rsid w:val="00A360E2"/>
    <w:rsid w:val="00A42799"/>
    <w:rsid w:val="00A850DC"/>
    <w:rsid w:val="00A85D60"/>
    <w:rsid w:val="00A865EB"/>
    <w:rsid w:val="00A96116"/>
    <w:rsid w:val="00AA41E1"/>
    <w:rsid w:val="00AE6B59"/>
    <w:rsid w:val="00B03A2A"/>
    <w:rsid w:val="00B10DEE"/>
    <w:rsid w:val="00B32F06"/>
    <w:rsid w:val="00B510A6"/>
    <w:rsid w:val="00B5146E"/>
    <w:rsid w:val="00B51F04"/>
    <w:rsid w:val="00B54C6C"/>
    <w:rsid w:val="00B56E6A"/>
    <w:rsid w:val="00B625B4"/>
    <w:rsid w:val="00B72437"/>
    <w:rsid w:val="00B92716"/>
    <w:rsid w:val="00B94A7A"/>
    <w:rsid w:val="00BB2D64"/>
    <w:rsid w:val="00BB7C04"/>
    <w:rsid w:val="00BD7EFD"/>
    <w:rsid w:val="00BE2BD1"/>
    <w:rsid w:val="00BE5C08"/>
    <w:rsid w:val="00BF1985"/>
    <w:rsid w:val="00C04940"/>
    <w:rsid w:val="00C11A43"/>
    <w:rsid w:val="00C20F61"/>
    <w:rsid w:val="00C258CD"/>
    <w:rsid w:val="00C33238"/>
    <w:rsid w:val="00C33CB1"/>
    <w:rsid w:val="00C44714"/>
    <w:rsid w:val="00C52A85"/>
    <w:rsid w:val="00C556D0"/>
    <w:rsid w:val="00C728FF"/>
    <w:rsid w:val="00C75095"/>
    <w:rsid w:val="00C768A2"/>
    <w:rsid w:val="00C83B43"/>
    <w:rsid w:val="00C916B2"/>
    <w:rsid w:val="00C92A5D"/>
    <w:rsid w:val="00C95D53"/>
    <w:rsid w:val="00CA3F44"/>
    <w:rsid w:val="00CA74EF"/>
    <w:rsid w:val="00CB5B5C"/>
    <w:rsid w:val="00CD04A7"/>
    <w:rsid w:val="00CD39F7"/>
    <w:rsid w:val="00CD48A4"/>
    <w:rsid w:val="00CE4A75"/>
    <w:rsid w:val="00CE7832"/>
    <w:rsid w:val="00CF6161"/>
    <w:rsid w:val="00D058FA"/>
    <w:rsid w:val="00D07C6C"/>
    <w:rsid w:val="00D10B34"/>
    <w:rsid w:val="00D11F07"/>
    <w:rsid w:val="00D1352C"/>
    <w:rsid w:val="00D16530"/>
    <w:rsid w:val="00D21D58"/>
    <w:rsid w:val="00D247BD"/>
    <w:rsid w:val="00D3160B"/>
    <w:rsid w:val="00D36513"/>
    <w:rsid w:val="00D37A6B"/>
    <w:rsid w:val="00D56241"/>
    <w:rsid w:val="00D56890"/>
    <w:rsid w:val="00D655C2"/>
    <w:rsid w:val="00D656CE"/>
    <w:rsid w:val="00D67226"/>
    <w:rsid w:val="00D74FB8"/>
    <w:rsid w:val="00D80379"/>
    <w:rsid w:val="00D8060A"/>
    <w:rsid w:val="00DA53E4"/>
    <w:rsid w:val="00DA5D08"/>
    <w:rsid w:val="00DB21BC"/>
    <w:rsid w:val="00DC06E5"/>
    <w:rsid w:val="00DC0B80"/>
    <w:rsid w:val="00DC5C9F"/>
    <w:rsid w:val="00DF15C5"/>
    <w:rsid w:val="00E103B3"/>
    <w:rsid w:val="00E22C17"/>
    <w:rsid w:val="00E33D2B"/>
    <w:rsid w:val="00E446FE"/>
    <w:rsid w:val="00E54A4D"/>
    <w:rsid w:val="00E557C4"/>
    <w:rsid w:val="00E560AE"/>
    <w:rsid w:val="00E646CE"/>
    <w:rsid w:val="00E676B5"/>
    <w:rsid w:val="00E85731"/>
    <w:rsid w:val="00E90DD7"/>
    <w:rsid w:val="00E97078"/>
    <w:rsid w:val="00EA4D8F"/>
    <w:rsid w:val="00EA4E08"/>
    <w:rsid w:val="00EA60B9"/>
    <w:rsid w:val="00EB48FD"/>
    <w:rsid w:val="00EC2C29"/>
    <w:rsid w:val="00EC4947"/>
    <w:rsid w:val="00ED454E"/>
    <w:rsid w:val="00ED5A5D"/>
    <w:rsid w:val="00EE742D"/>
    <w:rsid w:val="00EF0CA4"/>
    <w:rsid w:val="00EF224A"/>
    <w:rsid w:val="00EF2940"/>
    <w:rsid w:val="00F0065F"/>
    <w:rsid w:val="00F01861"/>
    <w:rsid w:val="00F02FD7"/>
    <w:rsid w:val="00F14C94"/>
    <w:rsid w:val="00F1551B"/>
    <w:rsid w:val="00F21567"/>
    <w:rsid w:val="00F450A7"/>
    <w:rsid w:val="00F679F3"/>
    <w:rsid w:val="00F83F16"/>
    <w:rsid w:val="00FA6DE6"/>
    <w:rsid w:val="00FB4942"/>
    <w:rsid w:val="00FC1518"/>
    <w:rsid w:val="00FD4029"/>
    <w:rsid w:val="00FE3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038A4E84"/>
  <w15:chartTrackingRefBased/>
  <w15:docId w15:val="{413F9709-BA07-4BC5-BA2F-4DEB5442C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paragraph" w:styleId="Naslov1">
    <w:name w:val="heading 1"/>
    <w:basedOn w:val="Normal"/>
    <w:next w:val="Normal"/>
    <w:link w:val="Naslov1Char"/>
    <w:qFormat/>
    <w:rsid w:val="003D6B1F"/>
    <w:pPr>
      <w:keepNext/>
      <w:suppressAutoHyphens w:val="0"/>
      <w:ind w:firstLine="720"/>
      <w:jc w:val="both"/>
      <w:outlineLvl w:val="0"/>
    </w:pPr>
    <w:rPr>
      <w:b/>
      <w:szCs w:val="20"/>
      <w:lang w:val="en-US" w:eastAsia="en-US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021A3E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qFormat/>
    <w:rsid w:val="003D6B1F"/>
    <w:pPr>
      <w:keepNext/>
      <w:suppressAutoHyphens w:val="0"/>
      <w:ind w:right="50"/>
      <w:jc w:val="both"/>
      <w:outlineLvl w:val="2"/>
    </w:pPr>
    <w:rPr>
      <w:b/>
      <w:szCs w:val="20"/>
      <w:lang w:val="en-AU" w:eastAsia="hr-HR"/>
    </w:rPr>
  </w:style>
  <w:style w:type="paragraph" w:styleId="Naslov5">
    <w:name w:val="heading 5"/>
    <w:basedOn w:val="Normal"/>
    <w:next w:val="Normal"/>
    <w:link w:val="Naslov5Char"/>
    <w:qFormat/>
    <w:rsid w:val="003D6B1F"/>
    <w:pPr>
      <w:suppressAutoHyphens w:val="0"/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en-AU" w:eastAsia="hr-HR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9A0379"/>
    <w:pPr>
      <w:keepNext/>
      <w:keepLines/>
      <w:suppressAutoHyphens w:val="0"/>
      <w:spacing w:before="40"/>
      <w:outlineLvl w:val="5"/>
    </w:pPr>
    <w:rPr>
      <w:rFonts w:ascii="Calibri Light" w:hAnsi="Calibri Light"/>
      <w:color w:val="1F4D78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WW8Num1z0">
    <w:name w:val="WW8Num1z0"/>
    <w:rPr>
      <w:rFonts w:eastAsia="Arial Unicode MS" w:hint="default"/>
      <w:bCs/>
      <w:sz w:val="22"/>
      <w:szCs w:val="22"/>
    </w:rPr>
  </w:style>
  <w:style w:type="character" w:customStyle="1" w:styleId="WW8Num2z0">
    <w:name w:val="WW8Num2z0"/>
    <w:rPr>
      <w:bCs/>
      <w:sz w:val="20"/>
      <w:szCs w:val="20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4z0">
    <w:name w:val="WW8Num4z0"/>
    <w:rPr>
      <w:bCs/>
      <w:sz w:val="20"/>
      <w:szCs w:val="20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Zadanifontodlomka1">
    <w:name w:val="Zadani font odlomka1"/>
  </w:style>
  <w:style w:type="character" w:customStyle="1" w:styleId="CharChar">
    <w:name w:val="Char Char"/>
    <w:rPr>
      <w:rFonts w:ascii="Tahoma" w:hAnsi="Tahoma" w:cs="Tahoma"/>
      <w:sz w:val="16"/>
      <w:szCs w:val="16"/>
    </w:rPr>
  </w:style>
  <w:style w:type="paragraph" w:customStyle="1" w:styleId="Stilnaslova">
    <w:name w:val="Stil naslova"/>
    <w:basedOn w:val="Normal"/>
    <w:next w:val="Tijeloteksta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 w:line="288" w:lineRule="auto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"/>
    <w:pPr>
      <w:suppressLineNumbers/>
    </w:pPr>
    <w:rPr>
      <w:rFonts w:cs="Arial"/>
    </w:rPr>
  </w:style>
  <w:style w:type="paragraph" w:styleId="Tekstbalonia">
    <w:name w:val="Balloon Text"/>
    <w:basedOn w:val="Normal"/>
    <w:link w:val="TekstbaloniaChar"/>
    <w:uiPriority w:val="99"/>
    <w:rPr>
      <w:rFonts w:ascii="Tahoma" w:hAnsi="Tahoma" w:cs="Tahoma"/>
      <w:sz w:val="16"/>
      <w:szCs w:val="16"/>
    </w:rPr>
  </w:style>
  <w:style w:type="paragraph" w:customStyle="1" w:styleId="Sadrajitablice">
    <w:name w:val="Sadržaji tablice"/>
    <w:basedOn w:val="Normal"/>
    <w:pPr>
      <w:suppressLineNumbers/>
    </w:pPr>
  </w:style>
  <w:style w:type="paragraph" w:customStyle="1" w:styleId="Naslovtablice">
    <w:name w:val="Naslov tablice"/>
    <w:basedOn w:val="Sadrajitablice"/>
    <w:pPr>
      <w:jc w:val="center"/>
    </w:pPr>
    <w:rPr>
      <w:b/>
      <w:bCs/>
    </w:rPr>
  </w:style>
  <w:style w:type="paragraph" w:styleId="Tijeloteksta3">
    <w:name w:val="Body Text 3"/>
    <w:basedOn w:val="Normal"/>
    <w:link w:val="Tijeloteksta3Char"/>
    <w:unhideWhenUsed/>
    <w:rsid w:val="003D6B1F"/>
    <w:pPr>
      <w:spacing w:after="120"/>
    </w:pPr>
    <w:rPr>
      <w:sz w:val="16"/>
      <w:szCs w:val="16"/>
    </w:rPr>
  </w:style>
  <w:style w:type="character" w:customStyle="1" w:styleId="Tijeloteksta3Char">
    <w:name w:val="Tijelo teksta 3 Char"/>
    <w:link w:val="Tijeloteksta3"/>
    <w:rsid w:val="003D6B1F"/>
    <w:rPr>
      <w:sz w:val="16"/>
      <w:szCs w:val="16"/>
      <w:lang w:eastAsia="zh-CN"/>
    </w:rPr>
  </w:style>
  <w:style w:type="character" w:customStyle="1" w:styleId="Naslov1Char">
    <w:name w:val="Naslov 1 Char"/>
    <w:link w:val="Naslov1"/>
    <w:rsid w:val="003D6B1F"/>
    <w:rPr>
      <w:b/>
      <w:sz w:val="24"/>
      <w:lang w:val="en-US" w:eastAsia="en-US"/>
    </w:rPr>
  </w:style>
  <w:style w:type="character" w:customStyle="1" w:styleId="Naslov3Char">
    <w:name w:val="Naslov 3 Char"/>
    <w:link w:val="Naslov3"/>
    <w:rsid w:val="003D6B1F"/>
    <w:rPr>
      <w:b/>
      <w:sz w:val="24"/>
      <w:lang w:val="en-AU"/>
    </w:rPr>
  </w:style>
  <w:style w:type="character" w:customStyle="1" w:styleId="Naslov5Char">
    <w:name w:val="Naslov 5 Char"/>
    <w:link w:val="Naslov5"/>
    <w:rsid w:val="003D6B1F"/>
    <w:rPr>
      <w:rFonts w:ascii="Calibri" w:hAnsi="Calibri"/>
      <w:b/>
      <w:bCs/>
      <w:i/>
      <w:iCs/>
      <w:sz w:val="26"/>
      <w:szCs w:val="26"/>
      <w:lang w:val="en-AU"/>
    </w:rPr>
  </w:style>
  <w:style w:type="paragraph" w:styleId="Uvuenotijeloteksta">
    <w:name w:val="Body Text Indent"/>
    <w:basedOn w:val="Normal"/>
    <w:link w:val="UvuenotijelotekstaChar"/>
    <w:rsid w:val="003D6B1F"/>
    <w:pPr>
      <w:suppressAutoHyphens w:val="0"/>
      <w:spacing w:after="120"/>
      <w:ind w:left="283"/>
    </w:pPr>
    <w:rPr>
      <w:b/>
      <w:szCs w:val="20"/>
      <w:lang w:val="en-AU" w:eastAsia="hr-HR"/>
    </w:rPr>
  </w:style>
  <w:style w:type="character" w:customStyle="1" w:styleId="UvuenotijelotekstaChar">
    <w:name w:val="Uvučeno tijelo teksta Char"/>
    <w:link w:val="Uvuenotijeloteksta"/>
    <w:rsid w:val="003D6B1F"/>
    <w:rPr>
      <w:b/>
      <w:sz w:val="24"/>
      <w:lang w:val="en-AU"/>
    </w:rPr>
  </w:style>
  <w:style w:type="character" w:styleId="Naglaeno">
    <w:name w:val="Strong"/>
    <w:qFormat/>
    <w:rsid w:val="003D6B1F"/>
    <w:rPr>
      <w:rFonts w:cs="Times New Roman"/>
      <w:b/>
      <w:bCs/>
    </w:rPr>
  </w:style>
  <w:style w:type="paragraph" w:styleId="Odlomakpopisa">
    <w:name w:val="List Paragraph"/>
    <w:basedOn w:val="Normal"/>
    <w:uiPriority w:val="34"/>
    <w:qFormat/>
    <w:rsid w:val="003D6B1F"/>
    <w:pPr>
      <w:suppressAutoHyphens w:val="0"/>
      <w:ind w:left="720"/>
      <w:contextualSpacing/>
    </w:pPr>
    <w:rPr>
      <w:b/>
      <w:szCs w:val="20"/>
      <w:lang w:val="en-AU" w:eastAsia="hr-HR"/>
    </w:rPr>
  </w:style>
  <w:style w:type="paragraph" w:customStyle="1" w:styleId="BodyTextIndent21">
    <w:name w:val="Body Text Indent 21"/>
    <w:aliases w:val="Body Text Indent 2,Tijelo teksta - uvlaka 21,uvlaka 2"/>
    <w:basedOn w:val="Normal"/>
    <w:qFormat/>
    <w:rsid w:val="00B32F06"/>
    <w:pPr>
      <w:ind w:firstLine="720"/>
      <w:jc w:val="both"/>
      <w:textAlignment w:val="baseline"/>
    </w:pPr>
    <w:rPr>
      <w:b/>
      <w:color w:val="00000A"/>
      <w:szCs w:val="20"/>
      <w:lang w:eastAsia="hr-HR"/>
    </w:rPr>
  </w:style>
  <w:style w:type="character" w:styleId="Hiperveza">
    <w:name w:val="Hyperlink"/>
    <w:unhideWhenUsed/>
    <w:rsid w:val="00B32F06"/>
    <w:rPr>
      <w:color w:val="0563C1"/>
      <w:u w:val="single"/>
    </w:rPr>
  </w:style>
  <w:style w:type="paragraph" w:styleId="Bezproreda">
    <w:name w:val="No Spacing"/>
    <w:uiPriority w:val="1"/>
    <w:qFormat/>
    <w:rsid w:val="009D1082"/>
    <w:rPr>
      <w:rFonts w:ascii="Calibri" w:hAnsi="Calibri"/>
      <w:sz w:val="22"/>
      <w:szCs w:val="22"/>
    </w:rPr>
  </w:style>
  <w:style w:type="paragraph" w:customStyle="1" w:styleId="Style2">
    <w:name w:val="Style2"/>
    <w:basedOn w:val="Normal"/>
    <w:rsid w:val="001809AD"/>
    <w:pPr>
      <w:widowControl w:val="0"/>
      <w:autoSpaceDE w:val="0"/>
      <w:spacing w:line="254" w:lineRule="exact"/>
      <w:ind w:firstLine="566"/>
    </w:pPr>
    <w:rPr>
      <w:rFonts w:ascii="Arial Unicode MS" w:hAnsi="Arial Unicode MS"/>
    </w:rPr>
  </w:style>
  <w:style w:type="character" w:customStyle="1" w:styleId="FontStyle12">
    <w:name w:val="Font Style12"/>
    <w:rsid w:val="001809AD"/>
    <w:rPr>
      <w:rFonts w:ascii="Arial Unicode MS" w:eastAsia="Times New Roman" w:hAnsi="Arial Unicode MS" w:cs="Arial Unicode MS" w:hint="default"/>
      <w:b/>
      <w:bCs w:val="0"/>
      <w:sz w:val="20"/>
    </w:rPr>
  </w:style>
  <w:style w:type="character" w:customStyle="1" w:styleId="Naslov2Char">
    <w:name w:val="Naslov 2 Char"/>
    <w:link w:val="Naslov2"/>
    <w:uiPriority w:val="9"/>
    <w:rsid w:val="00021A3E"/>
    <w:rPr>
      <w:rFonts w:ascii="Calibri Light" w:eastAsia="Times New Roman" w:hAnsi="Calibri Light" w:cs="Times New Roman"/>
      <w:b/>
      <w:bCs/>
      <w:i/>
      <w:iCs/>
      <w:sz w:val="28"/>
      <w:szCs w:val="28"/>
      <w:lang w:eastAsia="zh-CN"/>
    </w:rPr>
  </w:style>
  <w:style w:type="character" w:customStyle="1" w:styleId="Bodytext">
    <w:name w:val="Body text_"/>
    <w:link w:val="Tijeloteksta1"/>
    <w:uiPriority w:val="99"/>
    <w:locked/>
    <w:rsid w:val="00F21567"/>
    <w:rPr>
      <w:sz w:val="28"/>
      <w:szCs w:val="28"/>
      <w:shd w:val="clear" w:color="auto" w:fill="FFFFFF"/>
    </w:rPr>
  </w:style>
  <w:style w:type="paragraph" w:customStyle="1" w:styleId="Tijeloteksta1">
    <w:name w:val="Tijelo teksta1"/>
    <w:basedOn w:val="Normal"/>
    <w:link w:val="Bodytext"/>
    <w:uiPriority w:val="99"/>
    <w:rsid w:val="00F21567"/>
    <w:pPr>
      <w:shd w:val="clear" w:color="auto" w:fill="FFFFFF"/>
      <w:suppressAutoHyphens w:val="0"/>
      <w:spacing w:before="300" w:after="300" w:line="320" w:lineRule="exact"/>
    </w:pPr>
    <w:rPr>
      <w:sz w:val="28"/>
      <w:szCs w:val="28"/>
      <w:lang w:eastAsia="hr-HR"/>
    </w:rPr>
  </w:style>
  <w:style w:type="paragraph" w:customStyle="1" w:styleId="Style5">
    <w:name w:val="Style5"/>
    <w:basedOn w:val="Normal"/>
    <w:rsid w:val="00EF224A"/>
    <w:pPr>
      <w:widowControl w:val="0"/>
      <w:suppressAutoHyphens w:val="0"/>
      <w:autoSpaceDE w:val="0"/>
      <w:autoSpaceDN w:val="0"/>
      <w:adjustRightInd w:val="0"/>
      <w:spacing w:line="276" w:lineRule="exact"/>
      <w:ind w:firstLine="1133"/>
    </w:pPr>
    <w:rPr>
      <w:rFonts w:ascii="Arial" w:hAnsi="Arial"/>
      <w:lang w:eastAsia="hr-HR"/>
    </w:rPr>
  </w:style>
  <w:style w:type="character" w:customStyle="1" w:styleId="Naslov6Char">
    <w:name w:val="Naslov 6 Char"/>
    <w:link w:val="Naslov6"/>
    <w:uiPriority w:val="9"/>
    <w:semiHidden/>
    <w:rsid w:val="009A0379"/>
    <w:rPr>
      <w:rFonts w:ascii="Calibri Light" w:hAnsi="Calibri Light"/>
      <w:color w:val="1F4D78"/>
      <w:sz w:val="24"/>
      <w:szCs w:val="24"/>
    </w:rPr>
  </w:style>
  <w:style w:type="paragraph" w:styleId="StandardWeb">
    <w:name w:val="Normal (Web)"/>
    <w:basedOn w:val="Normal"/>
    <w:uiPriority w:val="99"/>
    <w:unhideWhenUsed/>
    <w:rsid w:val="009A0379"/>
    <w:pPr>
      <w:suppressAutoHyphens w:val="0"/>
      <w:spacing w:before="100" w:beforeAutospacing="1" w:after="100" w:afterAutospacing="1"/>
    </w:pPr>
    <w:rPr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3913D2"/>
    <w:pPr>
      <w:tabs>
        <w:tab w:val="center" w:pos="4536"/>
        <w:tab w:val="right" w:pos="9072"/>
      </w:tabs>
      <w:suppressAutoHyphens w:val="0"/>
    </w:pPr>
    <w:rPr>
      <w:rFonts w:ascii="Calibri" w:eastAsia="Calibri" w:hAnsi="Calibri"/>
      <w:sz w:val="22"/>
      <w:szCs w:val="22"/>
      <w:lang w:eastAsia="en-US"/>
    </w:rPr>
  </w:style>
  <w:style w:type="character" w:customStyle="1" w:styleId="PodnojeChar">
    <w:name w:val="Podnožje Char"/>
    <w:link w:val="Podnoje"/>
    <w:uiPriority w:val="99"/>
    <w:rsid w:val="003913D2"/>
    <w:rPr>
      <w:rFonts w:ascii="Calibri" w:eastAsia="Calibri" w:hAnsi="Calibri"/>
      <w:sz w:val="22"/>
      <w:szCs w:val="22"/>
      <w:lang w:eastAsia="en-US"/>
    </w:rPr>
  </w:style>
  <w:style w:type="paragraph" w:styleId="Zaglavlje">
    <w:name w:val="header"/>
    <w:basedOn w:val="Normal"/>
    <w:link w:val="ZaglavljeChar"/>
    <w:uiPriority w:val="99"/>
    <w:unhideWhenUsed/>
    <w:rsid w:val="00D655C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qFormat/>
    <w:rsid w:val="00D655C2"/>
    <w:rPr>
      <w:sz w:val="24"/>
      <w:szCs w:val="24"/>
      <w:lang w:eastAsia="zh-CN"/>
    </w:rPr>
  </w:style>
  <w:style w:type="paragraph" w:customStyle="1" w:styleId="Zaglavlje1">
    <w:name w:val="Zaglavlje1"/>
    <w:basedOn w:val="Normal"/>
    <w:qFormat/>
    <w:rsid w:val="002B366B"/>
    <w:pPr>
      <w:tabs>
        <w:tab w:val="center" w:pos="4320"/>
        <w:tab w:val="right" w:pos="8640"/>
      </w:tabs>
    </w:pPr>
    <w:rPr>
      <w:color w:val="00000A"/>
      <w:sz w:val="22"/>
      <w:szCs w:val="20"/>
      <w:lang w:eastAsia="hr-HR"/>
    </w:rPr>
  </w:style>
  <w:style w:type="character" w:customStyle="1" w:styleId="TekstbaloniaChar">
    <w:name w:val="Tekst balončića Char"/>
    <w:basedOn w:val="Zadanifontodlomka"/>
    <w:link w:val="Tekstbalonia"/>
    <w:uiPriority w:val="99"/>
    <w:rsid w:val="002A0AB3"/>
    <w:rPr>
      <w:rFonts w:ascii="Tahoma" w:hAnsi="Tahoma" w:cs="Tahoma"/>
      <w:sz w:val="16"/>
      <w:szCs w:val="16"/>
      <w:lang w:eastAsia="zh-CN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2A0AB3"/>
    <w:pPr>
      <w:suppressAutoHyphens w:val="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2A0AB3"/>
    <w:rPr>
      <w:rFonts w:asciiTheme="minorHAnsi" w:eastAsiaTheme="minorHAnsi" w:hAnsiTheme="minorHAnsi" w:cstheme="minorBidi"/>
      <w:lang w:eastAsia="en-US"/>
    </w:rPr>
  </w:style>
  <w:style w:type="character" w:styleId="Referencafusnote">
    <w:name w:val="footnote reference"/>
    <w:basedOn w:val="Zadanifontodlomka"/>
    <w:uiPriority w:val="99"/>
    <w:semiHidden/>
    <w:unhideWhenUsed/>
    <w:rsid w:val="002A0AB3"/>
    <w:rPr>
      <w:vertAlign w:val="superscript"/>
    </w:rPr>
  </w:style>
  <w:style w:type="table" w:styleId="Reetkatablice">
    <w:name w:val="Table Grid"/>
    <w:basedOn w:val="Obinatablica"/>
    <w:uiPriority w:val="59"/>
    <w:rsid w:val="002A0AB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Zadanifontodlomka"/>
    <w:rsid w:val="002A0AB3"/>
  </w:style>
  <w:style w:type="character" w:styleId="Brojstranice">
    <w:name w:val="page number"/>
    <w:basedOn w:val="Zadanifontodlomka"/>
    <w:uiPriority w:val="99"/>
    <w:semiHidden/>
    <w:unhideWhenUsed/>
    <w:rsid w:val="002A0AB3"/>
  </w:style>
  <w:style w:type="character" w:customStyle="1" w:styleId="Bodytext3">
    <w:name w:val="Body text (3)_"/>
    <w:basedOn w:val="Zadanifontodlomka"/>
    <w:link w:val="Bodytext30"/>
    <w:rsid w:val="002A0AB3"/>
    <w:rPr>
      <w:rFonts w:ascii="Arial" w:eastAsia="Arial" w:hAnsi="Arial" w:cs="Arial"/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2A0AB3"/>
    <w:pPr>
      <w:shd w:val="clear" w:color="auto" w:fill="FFFFFF"/>
      <w:suppressAutoHyphens w:val="0"/>
      <w:spacing w:line="0" w:lineRule="atLeast"/>
    </w:pPr>
    <w:rPr>
      <w:rFonts w:ascii="Arial" w:eastAsia="Arial" w:hAnsi="Arial" w:cs="Arial"/>
      <w:sz w:val="20"/>
      <w:szCs w:val="20"/>
      <w:lang w:eastAsia="hr-HR"/>
    </w:rPr>
  </w:style>
  <w:style w:type="paragraph" w:customStyle="1" w:styleId="Style3">
    <w:name w:val="Style3"/>
    <w:basedOn w:val="Normal"/>
    <w:rsid w:val="002A0AB3"/>
    <w:pPr>
      <w:widowControl w:val="0"/>
      <w:suppressAutoHyphens w:val="0"/>
      <w:autoSpaceDE w:val="0"/>
      <w:autoSpaceDN w:val="0"/>
      <w:adjustRightInd w:val="0"/>
      <w:jc w:val="center"/>
    </w:pPr>
    <w:rPr>
      <w:rFonts w:ascii="Arial Unicode MS" w:eastAsia="Arial Unicode MS" w:hAnsi="Calibri" w:cs="Arial Unicode MS"/>
      <w:lang w:eastAsia="hr-HR"/>
    </w:rPr>
  </w:style>
  <w:style w:type="character" w:customStyle="1" w:styleId="FontStyle13">
    <w:name w:val="Font Style13"/>
    <w:basedOn w:val="Zadanifontodlomka"/>
    <w:rsid w:val="002A0AB3"/>
    <w:rPr>
      <w:rFonts w:ascii="Arial Unicode MS" w:eastAsia="Arial Unicode MS" w:cs="Arial Unicode MS"/>
      <w:sz w:val="20"/>
      <w:szCs w:val="20"/>
    </w:rPr>
  </w:style>
  <w:style w:type="character" w:customStyle="1" w:styleId="FontStyle14">
    <w:name w:val="Font Style14"/>
    <w:basedOn w:val="Zadanifontodlomka"/>
    <w:rsid w:val="002A0AB3"/>
    <w:rPr>
      <w:rFonts w:ascii="Arial Unicode MS" w:eastAsia="Arial Unicode MS" w:cs="Arial Unicode MS"/>
      <w:sz w:val="20"/>
      <w:szCs w:val="20"/>
    </w:rPr>
  </w:style>
  <w:style w:type="paragraph" w:customStyle="1" w:styleId="Default">
    <w:name w:val="Default"/>
    <w:rsid w:val="002A0AB3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92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0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27AE4B-A74A-45D9-AC35-6C8F7454A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851</Words>
  <Characters>4855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                                 </vt:lpstr>
      <vt:lpstr>                                 </vt:lpstr>
    </vt:vector>
  </TitlesOfParts>
  <Company/>
  <LinksUpToDate>false</LinksUpToDate>
  <CharactersWithSpaces>5695</CharactersWithSpaces>
  <SharedDoc>false</SharedDoc>
  <HLinks>
    <vt:vector size="6" baseType="variant">
      <vt:variant>
        <vt:i4>1704019</vt:i4>
      </vt:variant>
      <vt:variant>
        <vt:i4>0</vt:i4>
      </vt:variant>
      <vt:variant>
        <vt:i4>0</vt:i4>
      </vt:variant>
      <vt:variant>
        <vt:i4>5</vt:i4>
      </vt:variant>
      <vt:variant>
        <vt:lpwstr>http://www.pozega.hr/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</dc:title>
  <dc:subject/>
  <dc:creator>Ljiljana Bilen</dc:creator>
  <cp:keywords/>
  <dc:description/>
  <cp:lastModifiedBy>Matija Peric</cp:lastModifiedBy>
  <cp:revision>2</cp:revision>
  <cp:lastPrinted>2019-10-31T07:36:00Z</cp:lastPrinted>
  <dcterms:created xsi:type="dcterms:W3CDTF">2023-10-27T22:18:00Z</dcterms:created>
  <dcterms:modified xsi:type="dcterms:W3CDTF">2023-10-27T22:18:00Z</dcterms:modified>
</cp:coreProperties>
</file>