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0F2381" w:rsidRPr="000D34D1" w14:paraId="3A060EE8" w14:textId="77777777" w:rsidTr="00660AFB">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3A74BF2A" w14:textId="77777777" w:rsidR="000F2381" w:rsidRPr="000D34D1" w:rsidRDefault="000F2381" w:rsidP="00660AFB">
            <w:pPr>
              <w:spacing w:line="252" w:lineRule="auto"/>
              <w:rPr>
                <w:rFonts w:cstheme="minorHAnsi"/>
                <w:sz w:val="28"/>
                <w:szCs w:val="28"/>
              </w:rPr>
            </w:pPr>
            <w:bookmarkStart w:id="0" w:name="_Hlk499306132"/>
          </w:p>
          <w:p w14:paraId="2BD68F4B" w14:textId="77777777" w:rsidR="000F2381" w:rsidRPr="000D34D1" w:rsidRDefault="000F2381" w:rsidP="00660AFB">
            <w:pPr>
              <w:spacing w:line="252" w:lineRule="auto"/>
              <w:rPr>
                <w:rFonts w:cstheme="minorHAnsi"/>
                <w:sz w:val="28"/>
                <w:szCs w:val="28"/>
              </w:rPr>
            </w:pPr>
          </w:p>
          <w:p w14:paraId="6143EC56" w14:textId="77777777" w:rsidR="000F2381" w:rsidRPr="000D34D1" w:rsidRDefault="000F2381" w:rsidP="00660AFB">
            <w:pPr>
              <w:spacing w:line="252" w:lineRule="auto"/>
              <w:rPr>
                <w:rFonts w:cstheme="minorHAnsi"/>
                <w:sz w:val="28"/>
                <w:szCs w:val="28"/>
              </w:rPr>
            </w:pPr>
          </w:p>
          <w:p w14:paraId="05CE9303" w14:textId="77777777" w:rsidR="000F2381" w:rsidRPr="000D34D1" w:rsidRDefault="000F2381" w:rsidP="00660AFB">
            <w:pPr>
              <w:spacing w:line="252" w:lineRule="auto"/>
              <w:rPr>
                <w:rFonts w:cstheme="minorHAnsi"/>
                <w:sz w:val="28"/>
                <w:szCs w:val="28"/>
              </w:rPr>
            </w:pPr>
          </w:p>
          <w:p w14:paraId="60EA7F8D" w14:textId="77777777" w:rsidR="000F2381" w:rsidRPr="000D34D1" w:rsidRDefault="000F2381" w:rsidP="00660AFB">
            <w:pPr>
              <w:spacing w:line="252" w:lineRule="auto"/>
              <w:rPr>
                <w:rFonts w:cstheme="minorHAnsi"/>
                <w:sz w:val="28"/>
                <w:szCs w:val="28"/>
              </w:rPr>
            </w:pPr>
          </w:p>
          <w:p w14:paraId="1F2C3D89" w14:textId="77777777" w:rsidR="000F2381" w:rsidRPr="000D34D1" w:rsidRDefault="000F2381" w:rsidP="00660AFB">
            <w:pPr>
              <w:jc w:val="center"/>
              <w:rPr>
                <w:rFonts w:cstheme="minorHAnsi"/>
                <w:sz w:val="28"/>
                <w:szCs w:val="28"/>
              </w:rPr>
            </w:pPr>
            <w:r w:rsidRPr="000D34D1">
              <w:rPr>
                <w:rFonts w:cstheme="minorHAnsi"/>
                <w:sz w:val="28"/>
                <w:szCs w:val="28"/>
              </w:rPr>
              <w:t>IZVOD IZ ZAPISNIKA</w:t>
            </w:r>
          </w:p>
          <w:p w14:paraId="1232D8FA" w14:textId="77777777" w:rsidR="009D2E2B" w:rsidRPr="000D34D1" w:rsidRDefault="009D2E2B" w:rsidP="00660AFB">
            <w:pPr>
              <w:jc w:val="center"/>
              <w:rPr>
                <w:rFonts w:cstheme="minorHAnsi"/>
                <w:sz w:val="28"/>
                <w:szCs w:val="28"/>
              </w:rPr>
            </w:pPr>
          </w:p>
          <w:p w14:paraId="0B1FB185" w14:textId="36CB5B55" w:rsidR="000F2381" w:rsidRPr="000D34D1" w:rsidRDefault="009D2E2B" w:rsidP="009D2E2B">
            <w:pPr>
              <w:jc w:val="center"/>
              <w:rPr>
                <w:rFonts w:cstheme="minorHAnsi"/>
                <w:sz w:val="28"/>
                <w:szCs w:val="28"/>
              </w:rPr>
            </w:pPr>
            <w:r w:rsidRPr="000D34D1">
              <w:rPr>
                <w:rFonts w:cstheme="minorHAnsi"/>
                <w:sz w:val="28"/>
                <w:szCs w:val="28"/>
              </w:rPr>
              <w:t xml:space="preserve">SA 7. SJEDNICE GRADSKOG VIJEĆA GRADA POŽEGE </w:t>
            </w:r>
          </w:p>
          <w:p w14:paraId="59E9E726" w14:textId="77777777" w:rsidR="000F2381" w:rsidRPr="000D34D1" w:rsidRDefault="000F2381" w:rsidP="00660AFB">
            <w:pPr>
              <w:spacing w:line="252" w:lineRule="auto"/>
              <w:rPr>
                <w:rFonts w:cstheme="minorHAnsi"/>
                <w:sz w:val="28"/>
                <w:szCs w:val="28"/>
              </w:rPr>
            </w:pPr>
          </w:p>
          <w:p w14:paraId="7D55809B" w14:textId="77777777" w:rsidR="000F2381" w:rsidRPr="000D34D1" w:rsidRDefault="000F2381" w:rsidP="00660AFB">
            <w:pPr>
              <w:spacing w:line="252" w:lineRule="auto"/>
              <w:rPr>
                <w:rFonts w:cstheme="minorHAnsi"/>
                <w:sz w:val="28"/>
                <w:szCs w:val="28"/>
              </w:rPr>
            </w:pPr>
          </w:p>
          <w:p w14:paraId="5433B869" w14:textId="77777777" w:rsidR="000F2381" w:rsidRPr="000D34D1" w:rsidRDefault="000F2381" w:rsidP="00660AFB">
            <w:pPr>
              <w:spacing w:line="252" w:lineRule="auto"/>
              <w:rPr>
                <w:rFonts w:cstheme="minorHAnsi"/>
                <w:sz w:val="28"/>
                <w:szCs w:val="28"/>
              </w:rPr>
            </w:pPr>
          </w:p>
          <w:p w14:paraId="5F3688F5" w14:textId="77777777" w:rsidR="000F2381" w:rsidRPr="000D34D1" w:rsidRDefault="000F2381" w:rsidP="00660AFB">
            <w:pPr>
              <w:spacing w:line="252" w:lineRule="auto"/>
              <w:rPr>
                <w:rFonts w:eastAsia="SimSun" w:cstheme="minorHAnsi"/>
                <w:sz w:val="28"/>
                <w:szCs w:val="28"/>
              </w:rPr>
            </w:pPr>
          </w:p>
          <w:p w14:paraId="4A30FFA9" w14:textId="77777777" w:rsidR="000F2381" w:rsidRPr="000D34D1" w:rsidRDefault="000F2381" w:rsidP="00660AFB">
            <w:pPr>
              <w:spacing w:line="252" w:lineRule="auto"/>
              <w:rPr>
                <w:rFonts w:eastAsia="SimSun" w:cstheme="minorHAnsi"/>
                <w:sz w:val="28"/>
                <w:szCs w:val="28"/>
              </w:rPr>
            </w:pPr>
          </w:p>
          <w:p w14:paraId="54CCDC5F" w14:textId="77777777" w:rsidR="000F2381" w:rsidRPr="000D34D1" w:rsidRDefault="000F2381" w:rsidP="00660AFB">
            <w:pPr>
              <w:spacing w:line="252" w:lineRule="auto"/>
              <w:rPr>
                <w:rFonts w:eastAsia="SimSun" w:cstheme="minorHAnsi"/>
                <w:sz w:val="28"/>
                <w:szCs w:val="28"/>
              </w:rPr>
            </w:pPr>
          </w:p>
          <w:p w14:paraId="3A9ABD9C" w14:textId="77777777" w:rsidR="000F2381" w:rsidRPr="000D34D1" w:rsidRDefault="000F2381" w:rsidP="00660AFB">
            <w:pPr>
              <w:spacing w:line="252" w:lineRule="auto"/>
              <w:rPr>
                <w:rFonts w:eastAsia="SimSun" w:cstheme="minorHAnsi"/>
                <w:sz w:val="28"/>
                <w:szCs w:val="28"/>
              </w:rPr>
            </w:pPr>
          </w:p>
          <w:p w14:paraId="5D68E323" w14:textId="77777777" w:rsidR="000F2381" w:rsidRPr="000D34D1" w:rsidRDefault="000F2381" w:rsidP="00660AFB">
            <w:pPr>
              <w:spacing w:line="252" w:lineRule="auto"/>
              <w:rPr>
                <w:rFonts w:eastAsia="SimSun" w:cstheme="minorHAnsi"/>
                <w:sz w:val="28"/>
                <w:szCs w:val="28"/>
              </w:rPr>
            </w:pPr>
          </w:p>
          <w:p w14:paraId="1BDE8AE9" w14:textId="77777777" w:rsidR="000F2381" w:rsidRPr="000D34D1" w:rsidRDefault="000F2381" w:rsidP="00660AFB">
            <w:pPr>
              <w:spacing w:line="252" w:lineRule="auto"/>
              <w:rPr>
                <w:rFonts w:eastAsia="SimSun" w:cstheme="minorHAnsi"/>
                <w:sz w:val="28"/>
                <w:szCs w:val="28"/>
              </w:rPr>
            </w:pPr>
          </w:p>
          <w:p w14:paraId="4383D447" w14:textId="77777777" w:rsidR="000F2381" w:rsidRPr="000D34D1" w:rsidRDefault="000F2381" w:rsidP="00660AFB">
            <w:pPr>
              <w:spacing w:line="252" w:lineRule="auto"/>
              <w:rPr>
                <w:rFonts w:eastAsia="SimSun" w:cstheme="minorHAnsi"/>
                <w:sz w:val="28"/>
                <w:szCs w:val="28"/>
              </w:rPr>
            </w:pPr>
          </w:p>
          <w:p w14:paraId="33737425" w14:textId="77777777" w:rsidR="000F2381" w:rsidRPr="000D34D1" w:rsidRDefault="000F2381" w:rsidP="00660AFB">
            <w:pPr>
              <w:spacing w:line="252" w:lineRule="auto"/>
              <w:rPr>
                <w:rFonts w:eastAsia="SimSun" w:cstheme="minorHAnsi"/>
                <w:sz w:val="28"/>
                <w:szCs w:val="28"/>
              </w:rPr>
            </w:pPr>
          </w:p>
          <w:p w14:paraId="6F3B8CCD" w14:textId="77777777" w:rsidR="000F2381" w:rsidRPr="000D34D1" w:rsidRDefault="000F2381" w:rsidP="00660AFB">
            <w:pPr>
              <w:spacing w:line="252" w:lineRule="auto"/>
              <w:rPr>
                <w:rFonts w:eastAsia="SimSun" w:cstheme="minorHAnsi"/>
                <w:sz w:val="28"/>
                <w:szCs w:val="28"/>
              </w:rPr>
            </w:pPr>
          </w:p>
          <w:p w14:paraId="5A957AC0" w14:textId="77777777" w:rsidR="000F2381" w:rsidRPr="000D34D1" w:rsidRDefault="000F2381" w:rsidP="00660AFB">
            <w:pPr>
              <w:spacing w:line="252" w:lineRule="auto"/>
              <w:rPr>
                <w:rFonts w:eastAsia="SimSun" w:cstheme="minorHAnsi"/>
                <w:sz w:val="28"/>
                <w:szCs w:val="28"/>
              </w:rPr>
            </w:pPr>
          </w:p>
          <w:p w14:paraId="47455C27" w14:textId="77777777" w:rsidR="000F2381" w:rsidRPr="000D34D1" w:rsidRDefault="000F2381" w:rsidP="00660AFB">
            <w:pPr>
              <w:spacing w:line="252" w:lineRule="auto"/>
              <w:rPr>
                <w:rFonts w:eastAsia="SimSun" w:cstheme="minorHAnsi"/>
                <w:sz w:val="28"/>
                <w:szCs w:val="28"/>
              </w:rPr>
            </w:pPr>
          </w:p>
          <w:p w14:paraId="04AAEFA7" w14:textId="77777777" w:rsidR="000F2381" w:rsidRPr="000D34D1" w:rsidRDefault="000F2381" w:rsidP="00660AFB">
            <w:pPr>
              <w:spacing w:line="252" w:lineRule="auto"/>
              <w:rPr>
                <w:rFonts w:eastAsia="SimSun" w:cstheme="minorHAnsi"/>
                <w:sz w:val="28"/>
                <w:szCs w:val="28"/>
              </w:rPr>
            </w:pPr>
          </w:p>
          <w:p w14:paraId="298577FF" w14:textId="77777777" w:rsidR="000F2381" w:rsidRPr="000D34D1" w:rsidRDefault="000F2381" w:rsidP="00660AFB">
            <w:pPr>
              <w:spacing w:line="252" w:lineRule="auto"/>
              <w:rPr>
                <w:rFonts w:eastAsia="SimSun" w:cstheme="minorHAnsi"/>
                <w:sz w:val="28"/>
                <w:szCs w:val="28"/>
              </w:rPr>
            </w:pPr>
          </w:p>
          <w:p w14:paraId="3392EF58" w14:textId="77777777" w:rsidR="000F2381" w:rsidRPr="000D34D1" w:rsidRDefault="000F2381" w:rsidP="00660AFB">
            <w:pPr>
              <w:spacing w:line="252" w:lineRule="auto"/>
              <w:rPr>
                <w:rFonts w:eastAsia="SimSun" w:cstheme="minorHAnsi"/>
                <w:sz w:val="28"/>
                <w:szCs w:val="28"/>
              </w:rPr>
            </w:pPr>
          </w:p>
          <w:p w14:paraId="16F94EB7" w14:textId="77777777" w:rsidR="000F2381" w:rsidRDefault="000F2381" w:rsidP="00660AFB">
            <w:pPr>
              <w:spacing w:line="252" w:lineRule="auto"/>
              <w:rPr>
                <w:rFonts w:ascii="Calibri" w:eastAsia="SimSun" w:hAnsi="Calibri" w:cs="Calibri"/>
                <w:sz w:val="28"/>
                <w:szCs w:val="28"/>
              </w:rPr>
            </w:pPr>
          </w:p>
          <w:p w14:paraId="6C44C453" w14:textId="77777777" w:rsidR="000D34D1" w:rsidRDefault="000D34D1" w:rsidP="00660AFB">
            <w:pPr>
              <w:spacing w:line="252" w:lineRule="auto"/>
              <w:rPr>
                <w:rFonts w:ascii="Calibri" w:eastAsia="SimSun" w:hAnsi="Calibri" w:cs="Calibri"/>
                <w:sz w:val="28"/>
                <w:szCs w:val="28"/>
              </w:rPr>
            </w:pPr>
          </w:p>
          <w:p w14:paraId="3C370DFB" w14:textId="77777777" w:rsidR="000D34D1" w:rsidRDefault="000D34D1" w:rsidP="00660AFB">
            <w:pPr>
              <w:spacing w:line="252" w:lineRule="auto"/>
              <w:rPr>
                <w:rFonts w:ascii="Calibri" w:eastAsia="SimSun" w:hAnsi="Calibri" w:cs="Calibri"/>
                <w:sz w:val="28"/>
                <w:szCs w:val="28"/>
              </w:rPr>
            </w:pPr>
          </w:p>
          <w:p w14:paraId="15CE6B29" w14:textId="77777777" w:rsidR="000D34D1" w:rsidRDefault="000D34D1" w:rsidP="00660AFB">
            <w:pPr>
              <w:spacing w:line="252" w:lineRule="auto"/>
              <w:rPr>
                <w:rFonts w:ascii="Calibri" w:eastAsia="SimSun" w:hAnsi="Calibri" w:cs="Calibri"/>
                <w:sz w:val="28"/>
                <w:szCs w:val="28"/>
              </w:rPr>
            </w:pPr>
          </w:p>
          <w:p w14:paraId="2E73791A" w14:textId="77777777" w:rsidR="000D34D1" w:rsidRPr="000D34D1" w:rsidRDefault="000D34D1" w:rsidP="00660AFB">
            <w:pPr>
              <w:spacing w:line="252" w:lineRule="auto"/>
              <w:rPr>
                <w:rFonts w:ascii="Calibri" w:eastAsia="SimSun" w:hAnsi="Calibri" w:cs="Calibri"/>
                <w:sz w:val="28"/>
                <w:szCs w:val="28"/>
              </w:rPr>
            </w:pPr>
          </w:p>
          <w:p w14:paraId="754D8577" w14:textId="71F2429C" w:rsidR="000F2381" w:rsidRPr="000D34D1" w:rsidRDefault="00CE53B4" w:rsidP="00660AFB">
            <w:pPr>
              <w:spacing w:line="252" w:lineRule="auto"/>
              <w:jc w:val="center"/>
              <w:rPr>
                <w:rFonts w:cstheme="minorHAnsi"/>
                <w:bCs/>
              </w:rPr>
            </w:pPr>
            <w:r w:rsidRPr="000D34D1">
              <w:rPr>
                <w:rFonts w:ascii="Calibri" w:hAnsi="Calibri" w:cs="Calibri"/>
                <w:sz w:val="28"/>
                <w:szCs w:val="28"/>
              </w:rPr>
              <w:t xml:space="preserve">Požega, </w:t>
            </w:r>
            <w:r w:rsidR="009D2E2B" w:rsidRPr="000D34D1">
              <w:rPr>
                <w:rFonts w:ascii="Calibri" w:hAnsi="Calibri" w:cs="Calibri"/>
                <w:sz w:val="28"/>
                <w:szCs w:val="28"/>
              </w:rPr>
              <w:t xml:space="preserve">12. </w:t>
            </w:r>
            <w:r w:rsidR="000F2381" w:rsidRPr="000D34D1">
              <w:rPr>
                <w:rFonts w:ascii="Calibri" w:hAnsi="Calibri" w:cs="Calibri"/>
                <w:sz w:val="28"/>
                <w:szCs w:val="28"/>
              </w:rPr>
              <w:t>veljač</w:t>
            </w:r>
            <w:r w:rsidR="009D2E2B" w:rsidRPr="000D34D1">
              <w:rPr>
                <w:rFonts w:ascii="Calibri" w:hAnsi="Calibri" w:cs="Calibri"/>
                <w:sz w:val="28"/>
                <w:szCs w:val="28"/>
              </w:rPr>
              <w:t>e</w:t>
            </w:r>
            <w:r w:rsidRPr="000D34D1">
              <w:rPr>
                <w:rFonts w:ascii="Calibri" w:hAnsi="Calibri" w:cs="Calibri"/>
                <w:sz w:val="28"/>
                <w:szCs w:val="28"/>
              </w:rPr>
              <w:t xml:space="preserve"> </w:t>
            </w:r>
            <w:r w:rsidR="000F2381" w:rsidRPr="000D34D1">
              <w:rPr>
                <w:rFonts w:ascii="Calibri" w:hAnsi="Calibri" w:cs="Calibri"/>
                <w:sz w:val="28"/>
                <w:szCs w:val="28"/>
              </w:rPr>
              <w:t>2026.</w:t>
            </w:r>
          </w:p>
        </w:tc>
      </w:tr>
    </w:tbl>
    <w:p w14:paraId="10A72835" w14:textId="49474B68" w:rsidR="000D34D1" w:rsidRPr="000D34D1" w:rsidRDefault="000D34D1" w:rsidP="000D34D1">
      <w:pPr>
        <w:ind w:right="5386" w:firstLine="142"/>
        <w:jc w:val="center"/>
        <w:rPr>
          <w:rFonts w:ascii="Calibri" w:eastAsia="Times New Roman" w:hAnsi="Calibri" w:cs="Calibri"/>
          <w:lang w:val="en-US" w:eastAsia="hr-HR"/>
        </w:rPr>
      </w:pPr>
      <w:bookmarkStart w:id="1" w:name="_Hlk193873293"/>
      <w:bookmarkEnd w:id="0"/>
      <w:r w:rsidRPr="000D34D1">
        <w:rPr>
          <w:rFonts w:ascii="Calibri" w:eastAsia="Times New Roman" w:hAnsi="Calibri" w:cs="Calibri"/>
          <w:noProof/>
          <w:lang w:eastAsia="hr-HR"/>
        </w:rPr>
        <w:lastRenderedPageBreak/>
        <w:drawing>
          <wp:inline distT="0" distB="0" distL="0" distR="0" wp14:anchorId="66882959" wp14:editId="29CBB14A">
            <wp:extent cx="314325" cy="428625"/>
            <wp:effectExtent l="0" t="0" r="9525" b="9525"/>
            <wp:docPr id="66218236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7BE29CE" w14:textId="77777777" w:rsidR="000D34D1" w:rsidRPr="000D34D1" w:rsidRDefault="000D34D1" w:rsidP="000D34D1">
      <w:pPr>
        <w:ind w:right="5386"/>
        <w:jc w:val="center"/>
        <w:rPr>
          <w:rFonts w:ascii="Calibri" w:eastAsia="Times New Roman" w:hAnsi="Calibri" w:cs="Calibri"/>
          <w:lang w:eastAsia="hr-HR"/>
        </w:rPr>
      </w:pPr>
      <w:r w:rsidRPr="000D34D1">
        <w:rPr>
          <w:rFonts w:ascii="Calibri" w:eastAsia="Times New Roman" w:hAnsi="Calibri" w:cs="Calibri"/>
          <w:lang w:eastAsia="hr-HR"/>
        </w:rPr>
        <w:t>R  E  P  U  B  L  I  K  A    H  R  V  A  T  S  K  A</w:t>
      </w:r>
    </w:p>
    <w:p w14:paraId="5556B8A6" w14:textId="77777777" w:rsidR="000D34D1" w:rsidRPr="000D34D1" w:rsidRDefault="000D34D1" w:rsidP="000D34D1">
      <w:pPr>
        <w:ind w:right="5386"/>
        <w:jc w:val="center"/>
        <w:rPr>
          <w:rFonts w:ascii="Calibri" w:eastAsia="Times New Roman" w:hAnsi="Calibri" w:cs="Calibri"/>
          <w:lang w:eastAsia="hr-HR"/>
        </w:rPr>
      </w:pPr>
      <w:r w:rsidRPr="000D34D1">
        <w:rPr>
          <w:rFonts w:ascii="Calibri" w:eastAsia="Times New Roman" w:hAnsi="Calibri" w:cs="Calibri"/>
          <w:lang w:eastAsia="hr-HR"/>
        </w:rPr>
        <w:t>POŽEŠKO-SLAVONSKA ŽUPANIJA</w:t>
      </w:r>
    </w:p>
    <w:p w14:paraId="7AF69909" w14:textId="0CF8DB80" w:rsidR="000D34D1" w:rsidRPr="000D34D1" w:rsidRDefault="000D34D1" w:rsidP="000D34D1">
      <w:pPr>
        <w:ind w:right="5386"/>
        <w:jc w:val="center"/>
        <w:rPr>
          <w:rFonts w:ascii="Calibri" w:eastAsia="Times New Roman" w:hAnsi="Calibri" w:cs="Calibri"/>
          <w:lang w:eastAsia="hr-HR"/>
        </w:rPr>
      </w:pPr>
      <w:r w:rsidRPr="000D34D1">
        <w:rPr>
          <w:rFonts w:ascii="Calibri" w:eastAsia="Times New Roman" w:hAnsi="Calibri" w:cs="Calibri"/>
          <w:noProof/>
          <w:sz w:val="20"/>
          <w:szCs w:val="20"/>
          <w:lang w:val="en-US" w:eastAsia="hr-HR"/>
        </w:rPr>
        <w:drawing>
          <wp:anchor distT="0" distB="0" distL="114300" distR="114300" simplePos="0" relativeHeight="251663360" behindDoc="0" locked="0" layoutInCell="1" allowOverlap="1" wp14:anchorId="71370358" wp14:editId="2CB3E8DB">
            <wp:simplePos x="0" y="0"/>
            <wp:positionH relativeFrom="column">
              <wp:posOffset>96520</wp:posOffset>
            </wp:positionH>
            <wp:positionV relativeFrom="paragraph">
              <wp:posOffset>17780</wp:posOffset>
            </wp:positionV>
            <wp:extent cx="355600" cy="347980"/>
            <wp:effectExtent l="0" t="0" r="6350" b="0"/>
            <wp:wrapNone/>
            <wp:docPr id="67006135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0D34D1">
        <w:rPr>
          <w:rFonts w:ascii="Calibri" w:eastAsia="Times New Roman" w:hAnsi="Calibri" w:cs="Calibri"/>
          <w:lang w:eastAsia="hr-HR"/>
        </w:rPr>
        <w:t>GRAD POŽEGA</w:t>
      </w:r>
    </w:p>
    <w:p w14:paraId="6159DB37" w14:textId="0819BB17" w:rsidR="000D34D1" w:rsidRPr="000D34D1" w:rsidRDefault="00547FF2" w:rsidP="000D34D1">
      <w:pPr>
        <w:spacing w:after="240"/>
        <w:ind w:right="5386"/>
        <w:jc w:val="center"/>
        <w:rPr>
          <w:rFonts w:ascii="Calibri" w:eastAsia="Times New Roman" w:hAnsi="Calibri" w:cs="Calibri"/>
          <w:lang w:eastAsia="hr-HR"/>
        </w:rPr>
      </w:pPr>
      <w:r w:rsidRPr="000D34D1">
        <w:rPr>
          <w:rFonts w:ascii="Calibri" w:eastAsia="Times New Roman" w:hAnsi="Calibri" w:cs="Calibri"/>
          <w:lang w:eastAsia="hr-HR"/>
        </w:rPr>
        <w:t>GRADSKO VIJEĆE</w:t>
      </w:r>
    </w:p>
    <w:bookmarkEnd w:id="1"/>
    <w:p w14:paraId="2E0FD42D" w14:textId="015A17AE" w:rsidR="00CD57B7" w:rsidRPr="000D34D1" w:rsidRDefault="00DC34C3" w:rsidP="004C261F">
      <w:pPr>
        <w:rPr>
          <w:rFonts w:eastAsia="Times New Roman" w:cstheme="minorHAnsi"/>
          <w:lang w:eastAsia="hr-HR"/>
        </w:rPr>
      </w:pPr>
      <w:r w:rsidRPr="000D34D1">
        <w:rPr>
          <w:rFonts w:eastAsia="Times New Roman" w:cstheme="minorHAnsi"/>
          <w:lang w:eastAsia="hr-HR"/>
        </w:rPr>
        <w:t>KLASA: 024-02/2</w:t>
      </w:r>
      <w:r w:rsidR="0045008F" w:rsidRPr="000D34D1">
        <w:rPr>
          <w:rFonts w:eastAsia="Times New Roman" w:cstheme="minorHAnsi"/>
          <w:lang w:eastAsia="hr-HR"/>
        </w:rPr>
        <w:t>6</w:t>
      </w:r>
      <w:r w:rsidRPr="000D34D1">
        <w:rPr>
          <w:rFonts w:eastAsia="Times New Roman" w:cstheme="minorHAnsi"/>
          <w:lang w:eastAsia="hr-HR"/>
        </w:rPr>
        <w:t>-01/</w:t>
      </w:r>
      <w:r w:rsidR="001E241C" w:rsidRPr="000D34D1">
        <w:rPr>
          <w:rFonts w:eastAsia="Times New Roman" w:cstheme="minorHAnsi"/>
          <w:lang w:eastAsia="hr-HR"/>
        </w:rPr>
        <w:t xml:space="preserve">1 </w:t>
      </w:r>
    </w:p>
    <w:p w14:paraId="304B8782" w14:textId="4ABB5DB8" w:rsidR="00CD57B7" w:rsidRPr="000D34D1" w:rsidRDefault="00DC34C3" w:rsidP="004C261F">
      <w:pPr>
        <w:rPr>
          <w:rFonts w:eastAsia="Times New Roman" w:cstheme="minorHAnsi"/>
          <w:lang w:eastAsia="hr-HR"/>
        </w:rPr>
      </w:pPr>
      <w:r w:rsidRPr="000D34D1">
        <w:rPr>
          <w:rFonts w:eastAsia="Times New Roman" w:cstheme="minorHAnsi"/>
          <w:lang w:eastAsia="hr-HR"/>
        </w:rPr>
        <w:t>URBROJ: 2177-1-02/01-2</w:t>
      </w:r>
      <w:r w:rsidR="0045008F" w:rsidRPr="000D34D1">
        <w:rPr>
          <w:rFonts w:eastAsia="Times New Roman" w:cstheme="minorHAnsi"/>
          <w:lang w:eastAsia="hr-HR"/>
        </w:rPr>
        <w:t>6</w:t>
      </w:r>
      <w:r w:rsidRPr="000D34D1">
        <w:rPr>
          <w:rFonts w:eastAsia="Times New Roman" w:cstheme="minorHAnsi"/>
          <w:lang w:eastAsia="hr-HR"/>
        </w:rPr>
        <w:t>-2</w:t>
      </w:r>
    </w:p>
    <w:p w14:paraId="0EB9F7E2" w14:textId="77777777" w:rsidR="009D2E2B" w:rsidRPr="000D34D1" w:rsidRDefault="00D3474B" w:rsidP="000D34D1">
      <w:pPr>
        <w:spacing w:after="240"/>
        <w:rPr>
          <w:rFonts w:eastAsia="Times New Roman" w:cstheme="minorHAnsi"/>
          <w:lang w:eastAsia="hr-HR"/>
        </w:rPr>
      </w:pPr>
      <w:r w:rsidRPr="000D34D1">
        <w:rPr>
          <w:rFonts w:eastAsia="Times New Roman" w:cstheme="minorHAnsi"/>
          <w:lang w:eastAsia="hr-HR"/>
        </w:rPr>
        <w:t>Požega, 1</w:t>
      </w:r>
      <w:r w:rsidR="0045008F" w:rsidRPr="000D34D1">
        <w:rPr>
          <w:rFonts w:eastAsia="Times New Roman" w:cstheme="minorHAnsi"/>
          <w:lang w:eastAsia="hr-HR"/>
        </w:rPr>
        <w:t>2</w:t>
      </w:r>
      <w:r w:rsidR="00244673" w:rsidRPr="000D34D1">
        <w:rPr>
          <w:rFonts w:eastAsia="Times New Roman" w:cstheme="minorHAnsi"/>
          <w:lang w:eastAsia="hr-HR"/>
        </w:rPr>
        <w:t>.</w:t>
      </w:r>
      <w:r w:rsidR="0045008F" w:rsidRPr="000D34D1">
        <w:rPr>
          <w:rFonts w:eastAsia="Times New Roman" w:cstheme="minorHAnsi"/>
          <w:lang w:eastAsia="hr-HR"/>
        </w:rPr>
        <w:t xml:space="preserve"> veljače 2026.</w:t>
      </w:r>
    </w:p>
    <w:p w14:paraId="5B494ED3" w14:textId="0AB96FE1" w:rsidR="00244673" w:rsidRPr="000D34D1" w:rsidRDefault="00CE53B4" w:rsidP="000D34D1">
      <w:pPr>
        <w:spacing w:after="240"/>
        <w:jc w:val="center"/>
        <w:rPr>
          <w:rFonts w:cstheme="minorHAnsi"/>
          <w:sz w:val="24"/>
          <w:szCs w:val="24"/>
        </w:rPr>
      </w:pPr>
      <w:r w:rsidRPr="000D34D1">
        <w:rPr>
          <w:rFonts w:cstheme="minorHAnsi"/>
          <w:sz w:val="24"/>
          <w:szCs w:val="24"/>
        </w:rPr>
        <w:t>IZVOD IZ ZAPISNIKA</w:t>
      </w:r>
    </w:p>
    <w:p w14:paraId="108F1135" w14:textId="6C3AF388" w:rsidR="00244673" w:rsidRPr="000D34D1" w:rsidRDefault="00244673" w:rsidP="000D34D1">
      <w:pPr>
        <w:spacing w:after="240"/>
        <w:ind w:firstLine="720"/>
        <w:jc w:val="both"/>
        <w:rPr>
          <w:rFonts w:cstheme="minorHAnsi"/>
          <w:bCs/>
        </w:rPr>
      </w:pPr>
      <w:r w:rsidRPr="000D34D1">
        <w:rPr>
          <w:rFonts w:cstheme="minorHAnsi"/>
          <w:bCs/>
        </w:rPr>
        <w:t xml:space="preserve">sa </w:t>
      </w:r>
      <w:r w:rsidR="0045008F" w:rsidRPr="000D34D1">
        <w:rPr>
          <w:rFonts w:cstheme="minorHAnsi"/>
          <w:bCs/>
        </w:rPr>
        <w:t>7</w:t>
      </w:r>
      <w:r w:rsidRPr="000D34D1">
        <w:rPr>
          <w:rFonts w:cstheme="minorHAnsi"/>
          <w:bCs/>
        </w:rPr>
        <w:t>. sjednice Gradskog vijeća Grada Požege koja je održana dana, 1</w:t>
      </w:r>
      <w:r w:rsidR="0045008F" w:rsidRPr="000D34D1">
        <w:rPr>
          <w:rFonts w:cstheme="minorHAnsi"/>
          <w:bCs/>
        </w:rPr>
        <w:t>2</w:t>
      </w:r>
      <w:r w:rsidRPr="000D34D1">
        <w:rPr>
          <w:rFonts w:cstheme="minorHAnsi"/>
          <w:bCs/>
        </w:rPr>
        <w:t xml:space="preserve">. </w:t>
      </w:r>
      <w:r w:rsidR="0045008F" w:rsidRPr="000D34D1">
        <w:rPr>
          <w:rFonts w:cstheme="minorHAnsi"/>
          <w:bCs/>
        </w:rPr>
        <w:t xml:space="preserve">veljače </w:t>
      </w:r>
      <w:r w:rsidRPr="000D34D1">
        <w:rPr>
          <w:rFonts w:cstheme="minorHAnsi"/>
          <w:bCs/>
        </w:rPr>
        <w:t>202</w:t>
      </w:r>
      <w:r w:rsidR="0045008F" w:rsidRPr="000D34D1">
        <w:rPr>
          <w:rFonts w:cstheme="minorHAnsi"/>
          <w:bCs/>
        </w:rPr>
        <w:t>6</w:t>
      </w:r>
      <w:r w:rsidRPr="000D34D1">
        <w:rPr>
          <w:rFonts w:cstheme="minorHAnsi"/>
          <w:bCs/>
        </w:rPr>
        <w:t>. godine (</w:t>
      </w:r>
      <w:r w:rsidR="007F6CE1" w:rsidRPr="000D34D1">
        <w:rPr>
          <w:rFonts w:cstheme="minorHAnsi"/>
          <w:bCs/>
        </w:rPr>
        <w:t>četvrtak</w:t>
      </w:r>
      <w:r w:rsidRPr="000D34D1">
        <w:rPr>
          <w:rFonts w:cstheme="minorHAnsi"/>
          <w:bCs/>
        </w:rPr>
        <w:t>), s početkom u 1</w:t>
      </w:r>
      <w:r w:rsidR="007F6CE1" w:rsidRPr="000D34D1">
        <w:rPr>
          <w:rFonts w:cstheme="minorHAnsi"/>
          <w:bCs/>
        </w:rPr>
        <w:t>5</w:t>
      </w:r>
      <w:r w:rsidRPr="000D34D1">
        <w:rPr>
          <w:rFonts w:cstheme="minorHAnsi"/>
          <w:bCs/>
        </w:rPr>
        <w:t>,</w:t>
      </w:r>
      <w:r w:rsidR="007F6CE1" w:rsidRPr="000D34D1">
        <w:rPr>
          <w:rFonts w:cstheme="minorHAnsi"/>
          <w:bCs/>
        </w:rPr>
        <w:t>3</w:t>
      </w:r>
      <w:r w:rsidRPr="000D34D1">
        <w:rPr>
          <w:rFonts w:cstheme="minorHAnsi"/>
          <w:bCs/>
        </w:rPr>
        <w:t>0 sati, u Gradskoj vijećnici Grada Požege, Trg Sv. Trojstva 1, Požega.</w:t>
      </w:r>
    </w:p>
    <w:p w14:paraId="21501B6D" w14:textId="789BCDD4" w:rsidR="00244673" w:rsidRPr="000D34D1" w:rsidRDefault="00244673" w:rsidP="000D34D1">
      <w:pPr>
        <w:spacing w:after="240"/>
        <w:ind w:firstLine="708"/>
        <w:jc w:val="both"/>
        <w:rPr>
          <w:rFonts w:cstheme="minorHAnsi"/>
          <w:bCs/>
        </w:rPr>
      </w:pPr>
      <w:r w:rsidRPr="000D34D1">
        <w:rPr>
          <w:rFonts w:cstheme="minorHAnsi"/>
          <w:bCs/>
        </w:rPr>
        <w:t xml:space="preserve">Sjednicu otvara i sjednicom predsjedava Tomislav </w:t>
      </w:r>
      <w:proofErr w:type="spellStart"/>
      <w:r w:rsidRPr="000D34D1">
        <w:rPr>
          <w:rFonts w:cstheme="minorHAnsi"/>
          <w:bCs/>
        </w:rPr>
        <w:t>Hajpek</w:t>
      </w:r>
      <w:proofErr w:type="spellEnd"/>
      <w:r w:rsidRPr="000D34D1">
        <w:rPr>
          <w:rFonts w:cstheme="minorHAnsi"/>
          <w:bCs/>
        </w:rPr>
        <w:t>, predsjednik Gradskog vijeća Grada Požege.</w:t>
      </w:r>
    </w:p>
    <w:p w14:paraId="39BF8949" w14:textId="4AFA1357" w:rsidR="00244673" w:rsidRPr="000D34D1" w:rsidRDefault="00244673" w:rsidP="000D34D1">
      <w:pPr>
        <w:spacing w:after="240"/>
        <w:ind w:firstLine="708"/>
        <w:jc w:val="both"/>
        <w:rPr>
          <w:rFonts w:cstheme="minorHAnsi"/>
          <w:bCs/>
        </w:rPr>
      </w:pPr>
      <w:r w:rsidRPr="000D34D1">
        <w:rPr>
          <w:rFonts w:cstheme="minorHAnsi"/>
          <w:bCs/>
        </w:rPr>
        <w:t>Službenik Upravnog odjela za samoupravu po abecednom redu proziva vijećnike i konstatira da</w:t>
      </w:r>
      <w:r w:rsidR="008B0CCD" w:rsidRPr="000D34D1">
        <w:rPr>
          <w:rFonts w:cstheme="minorHAnsi"/>
          <w:bCs/>
        </w:rPr>
        <w:t xml:space="preserve"> je </w:t>
      </w:r>
      <w:r w:rsidRPr="000D34D1">
        <w:rPr>
          <w:rFonts w:cstheme="minorHAnsi"/>
          <w:bCs/>
        </w:rPr>
        <w:t>na</w:t>
      </w:r>
      <w:r w:rsidR="000F2381" w:rsidRPr="000D34D1">
        <w:rPr>
          <w:rFonts w:cstheme="minorHAnsi"/>
          <w:bCs/>
        </w:rPr>
        <w:t xml:space="preserve"> </w:t>
      </w:r>
      <w:r w:rsidRPr="000D34D1">
        <w:rPr>
          <w:rFonts w:cstheme="minorHAnsi"/>
          <w:bCs/>
        </w:rPr>
        <w:t>sjednici nazoč</w:t>
      </w:r>
      <w:r w:rsidR="00CE53B4" w:rsidRPr="000D34D1">
        <w:rPr>
          <w:rFonts w:cstheme="minorHAnsi"/>
          <w:bCs/>
        </w:rPr>
        <w:t xml:space="preserve">no sedamnaest (17)  vijećnika od ukupno </w:t>
      </w:r>
      <w:r w:rsidR="008B0CCD" w:rsidRPr="000D34D1">
        <w:rPr>
          <w:rFonts w:cstheme="minorHAnsi"/>
          <w:bCs/>
        </w:rPr>
        <w:t>devetnaest (1</w:t>
      </w:r>
      <w:r w:rsidR="00CE53B4" w:rsidRPr="000D34D1">
        <w:rPr>
          <w:rFonts w:cstheme="minorHAnsi"/>
          <w:bCs/>
        </w:rPr>
        <w:t>9</w:t>
      </w:r>
      <w:r w:rsidR="008B0CCD" w:rsidRPr="000D34D1">
        <w:rPr>
          <w:rFonts w:cstheme="minorHAnsi"/>
          <w:bCs/>
        </w:rPr>
        <w:t>) vijećnika.</w:t>
      </w:r>
    </w:p>
    <w:p w14:paraId="6DD015CB" w14:textId="0F6753D9" w:rsidR="00244673" w:rsidRPr="000D34D1" w:rsidRDefault="00244673" w:rsidP="004C261F">
      <w:pPr>
        <w:ind w:firstLine="708"/>
        <w:jc w:val="both"/>
        <w:rPr>
          <w:rFonts w:cstheme="minorHAnsi"/>
          <w:bCs/>
        </w:rPr>
      </w:pPr>
      <w:r w:rsidRPr="000D34D1">
        <w:rPr>
          <w:rFonts w:cstheme="minorHAnsi"/>
          <w:bCs/>
        </w:rPr>
        <w:t>NAZOČNI VIJEĆNICI:</w:t>
      </w:r>
    </w:p>
    <w:p w14:paraId="62E10BAC" w14:textId="6B022150" w:rsidR="00244673" w:rsidRPr="000D34D1" w:rsidRDefault="00244673" w:rsidP="000D34D1">
      <w:pPr>
        <w:pStyle w:val="Odlomakpopisa1"/>
        <w:spacing w:after="240"/>
        <w:ind w:left="0" w:firstLine="720"/>
        <w:contextualSpacing w:val="0"/>
        <w:jc w:val="both"/>
        <w:rPr>
          <w:rFonts w:asciiTheme="minorHAnsi" w:hAnsiTheme="minorHAnsi" w:cstheme="minorHAnsi"/>
          <w:bCs/>
          <w:sz w:val="22"/>
          <w:szCs w:val="22"/>
        </w:rPr>
      </w:pPr>
      <w:r w:rsidRPr="000D34D1">
        <w:rPr>
          <w:rFonts w:asciiTheme="minorHAnsi" w:hAnsiTheme="minorHAnsi" w:cstheme="minorHAnsi"/>
          <w:bCs/>
          <w:sz w:val="22"/>
          <w:szCs w:val="22"/>
        </w:rPr>
        <w:t xml:space="preserve">Elvis Arambašić, Vjeran Blašković, Ljuban Čolić, Magdalena Turkalj </w:t>
      </w:r>
      <w:proofErr w:type="spellStart"/>
      <w:r w:rsidRPr="000D34D1">
        <w:rPr>
          <w:rFonts w:asciiTheme="minorHAnsi" w:hAnsiTheme="minorHAnsi" w:cstheme="minorHAnsi"/>
          <w:bCs/>
          <w:sz w:val="22"/>
          <w:szCs w:val="22"/>
        </w:rPr>
        <w:t>Čorak</w:t>
      </w:r>
      <w:proofErr w:type="spellEnd"/>
      <w:r w:rsidRPr="000D34D1">
        <w:rPr>
          <w:rFonts w:asciiTheme="minorHAnsi" w:hAnsiTheme="minorHAnsi" w:cstheme="minorHAnsi"/>
          <w:bCs/>
          <w:sz w:val="22"/>
          <w:szCs w:val="22"/>
        </w:rPr>
        <w:t xml:space="preserve">, Tomislav </w:t>
      </w:r>
      <w:proofErr w:type="spellStart"/>
      <w:r w:rsidRPr="000D34D1">
        <w:rPr>
          <w:rFonts w:asciiTheme="minorHAnsi" w:hAnsiTheme="minorHAnsi" w:cstheme="minorHAnsi"/>
          <w:bCs/>
          <w:sz w:val="22"/>
          <w:szCs w:val="22"/>
        </w:rPr>
        <w:t>Hajpek</w:t>
      </w:r>
      <w:proofErr w:type="spellEnd"/>
      <w:r w:rsidRPr="000D34D1">
        <w:rPr>
          <w:rFonts w:asciiTheme="minorHAnsi" w:hAnsiTheme="minorHAnsi" w:cstheme="minorHAnsi"/>
          <w:bCs/>
          <w:sz w:val="22"/>
          <w:szCs w:val="22"/>
        </w:rPr>
        <w:t xml:space="preserve">, Luka Hećimović, </w:t>
      </w:r>
      <w:r w:rsidR="00833287" w:rsidRPr="000D34D1">
        <w:rPr>
          <w:rFonts w:asciiTheme="minorHAnsi" w:hAnsiTheme="minorHAnsi" w:cstheme="minorHAnsi"/>
          <w:bCs/>
          <w:sz w:val="22"/>
          <w:szCs w:val="22"/>
        </w:rPr>
        <w:t xml:space="preserve">Martina Vlašić </w:t>
      </w:r>
      <w:proofErr w:type="spellStart"/>
      <w:r w:rsidR="00833287" w:rsidRPr="000D34D1">
        <w:rPr>
          <w:rFonts w:asciiTheme="minorHAnsi" w:hAnsiTheme="minorHAnsi" w:cstheme="minorHAnsi"/>
          <w:bCs/>
          <w:sz w:val="22"/>
          <w:szCs w:val="22"/>
        </w:rPr>
        <w:t>Iljkić</w:t>
      </w:r>
      <w:proofErr w:type="spellEnd"/>
      <w:r w:rsidR="00833287" w:rsidRPr="000D34D1">
        <w:rPr>
          <w:rFonts w:asciiTheme="minorHAnsi" w:hAnsiTheme="minorHAnsi" w:cstheme="minorHAnsi"/>
          <w:bCs/>
          <w:sz w:val="22"/>
          <w:szCs w:val="22"/>
        </w:rPr>
        <w:t xml:space="preserve">, </w:t>
      </w:r>
      <w:r w:rsidR="001E241C" w:rsidRPr="000D34D1">
        <w:rPr>
          <w:rFonts w:asciiTheme="minorHAnsi" w:hAnsiTheme="minorHAnsi" w:cstheme="minorHAnsi"/>
          <w:bCs/>
          <w:sz w:val="22"/>
          <w:szCs w:val="22"/>
        </w:rPr>
        <w:t>Maja Jurišić</w:t>
      </w:r>
      <w:r w:rsidRPr="000D34D1">
        <w:rPr>
          <w:rFonts w:asciiTheme="minorHAnsi" w:hAnsiTheme="minorHAnsi" w:cstheme="minorHAnsi"/>
          <w:bCs/>
          <w:sz w:val="22"/>
          <w:szCs w:val="22"/>
        </w:rPr>
        <w:t xml:space="preserve">, Mitar Obradović, Ivana Pavelić, Ivana Pavličević, Ivan </w:t>
      </w:r>
      <w:proofErr w:type="spellStart"/>
      <w:r w:rsidRPr="000D34D1">
        <w:rPr>
          <w:rFonts w:asciiTheme="minorHAnsi" w:hAnsiTheme="minorHAnsi" w:cstheme="minorHAnsi"/>
          <w:bCs/>
          <w:sz w:val="22"/>
          <w:szCs w:val="22"/>
        </w:rPr>
        <w:t>Peroutka</w:t>
      </w:r>
      <w:proofErr w:type="spellEnd"/>
      <w:r w:rsidRPr="000D34D1">
        <w:rPr>
          <w:rFonts w:asciiTheme="minorHAnsi" w:hAnsiTheme="minorHAnsi" w:cstheme="minorHAnsi"/>
          <w:bCs/>
          <w:sz w:val="22"/>
          <w:szCs w:val="22"/>
        </w:rPr>
        <w:t xml:space="preserve">, dr.sc. Goran Ribičić, Antonio Šarić, Ferdinand Troha, Zlatko Vuković i dr.sc. Dinko Zima </w:t>
      </w:r>
    </w:p>
    <w:p w14:paraId="20F057BB" w14:textId="0089DAEF" w:rsidR="001E241C" w:rsidRPr="000D34D1" w:rsidRDefault="00ED5981" w:rsidP="000D34D1">
      <w:pPr>
        <w:pStyle w:val="Odlomakpopisa1"/>
        <w:spacing w:after="240"/>
        <w:ind w:left="0" w:firstLine="720"/>
        <w:contextualSpacing w:val="0"/>
        <w:jc w:val="both"/>
        <w:rPr>
          <w:rFonts w:asciiTheme="minorHAnsi" w:hAnsiTheme="minorHAnsi" w:cstheme="minorHAnsi"/>
          <w:bCs/>
          <w:sz w:val="22"/>
          <w:szCs w:val="22"/>
        </w:rPr>
      </w:pPr>
      <w:r w:rsidRPr="000D34D1">
        <w:rPr>
          <w:rFonts w:asciiTheme="minorHAnsi" w:hAnsiTheme="minorHAnsi" w:cstheme="minorHAnsi"/>
          <w:bCs/>
          <w:sz w:val="22"/>
          <w:szCs w:val="22"/>
        </w:rPr>
        <w:t xml:space="preserve">SJEDNICI NISU NAZOČILE: vijećnice </w:t>
      </w:r>
      <w:r w:rsidR="001E241C" w:rsidRPr="000D34D1">
        <w:rPr>
          <w:rFonts w:asciiTheme="minorHAnsi" w:hAnsiTheme="minorHAnsi" w:cstheme="minorHAnsi"/>
          <w:bCs/>
          <w:sz w:val="22"/>
          <w:szCs w:val="22"/>
        </w:rPr>
        <w:t xml:space="preserve">Sanela </w:t>
      </w:r>
      <w:proofErr w:type="spellStart"/>
      <w:r w:rsidR="001E241C" w:rsidRPr="000D34D1">
        <w:rPr>
          <w:rFonts w:asciiTheme="minorHAnsi" w:hAnsiTheme="minorHAnsi" w:cstheme="minorHAnsi"/>
          <w:bCs/>
          <w:sz w:val="22"/>
          <w:szCs w:val="22"/>
        </w:rPr>
        <w:t>Gruić</w:t>
      </w:r>
      <w:proofErr w:type="spellEnd"/>
      <w:r w:rsidR="001E241C" w:rsidRPr="000D34D1">
        <w:rPr>
          <w:rFonts w:asciiTheme="minorHAnsi" w:hAnsiTheme="minorHAnsi" w:cstheme="minorHAnsi"/>
          <w:bCs/>
          <w:sz w:val="22"/>
          <w:szCs w:val="22"/>
        </w:rPr>
        <w:t xml:space="preserve"> i Mateja </w:t>
      </w:r>
      <w:proofErr w:type="spellStart"/>
      <w:r w:rsidR="001E241C" w:rsidRPr="000D34D1">
        <w:rPr>
          <w:rFonts w:asciiTheme="minorHAnsi" w:hAnsiTheme="minorHAnsi" w:cstheme="minorHAnsi"/>
          <w:bCs/>
          <w:sz w:val="22"/>
          <w:szCs w:val="22"/>
        </w:rPr>
        <w:t>Jedinak</w:t>
      </w:r>
      <w:proofErr w:type="spellEnd"/>
    </w:p>
    <w:p w14:paraId="4B74D4D4" w14:textId="7135B8B2" w:rsidR="00244673" w:rsidRPr="000D34D1" w:rsidRDefault="00244673" w:rsidP="000D34D1">
      <w:pPr>
        <w:pStyle w:val="Odlomakpopisa1"/>
        <w:spacing w:after="240"/>
        <w:ind w:left="0" w:firstLine="720"/>
        <w:jc w:val="both"/>
        <w:rPr>
          <w:rFonts w:asciiTheme="minorHAnsi" w:hAnsiTheme="minorHAnsi" w:cstheme="minorHAnsi"/>
          <w:bCs/>
          <w:sz w:val="22"/>
          <w:szCs w:val="22"/>
        </w:rPr>
      </w:pPr>
      <w:r w:rsidRPr="000D34D1">
        <w:rPr>
          <w:rFonts w:asciiTheme="minorHAnsi" w:hAnsiTheme="minorHAnsi" w:cstheme="minorHAnsi"/>
          <w:bCs/>
          <w:sz w:val="22"/>
          <w:szCs w:val="22"/>
        </w:rPr>
        <w:t xml:space="preserve">OSTALI NAZOČNI: prof.dr.sc. Borislav Miličević, gradonačelnik Grada Požege, Irena Martinek, zamjenica gradonačelnika Grada Požege, Ljiljana Bilen, pročelnica Upravnog odjela za samoupravu, </w:t>
      </w:r>
      <w:r w:rsidR="002A74BF" w:rsidRPr="000D34D1">
        <w:rPr>
          <w:rFonts w:asciiTheme="minorHAnsi" w:hAnsiTheme="minorHAnsi" w:cstheme="minorHAnsi"/>
          <w:bCs/>
          <w:sz w:val="22"/>
          <w:szCs w:val="22"/>
        </w:rPr>
        <w:t xml:space="preserve">Slavica Kruljac, pročelnica Upravnog odjela za financije i proračun, Jelena Vidović, službenica ovlaštena za privremeno obavljanje poslova pročelnika Upravnog odjela za gospodarstvo, razvoj, zelenu tranziciju, komunalne djelatnosti i upravljanje imovinom, </w:t>
      </w:r>
      <w:r w:rsidRPr="000D34D1">
        <w:rPr>
          <w:rFonts w:asciiTheme="minorHAnsi" w:hAnsiTheme="minorHAnsi" w:cstheme="minorHAnsi"/>
          <w:bCs/>
          <w:sz w:val="22"/>
          <w:szCs w:val="22"/>
        </w:rPr>
        <w:t xml:space="preserve">Josip Pavković, </w:t>
      </w:r>
      <w:r w:rsidR="0096708D" w:rsidRPr="000D34D1">
        <w:rPr>
          <w:rFonts w:asciiTheme="minorHAnsi" w:hAnsiTheme="minorHAnsi" w:cstheme="minorHAnsi"/>
          <w:bCs/>
          <w:sz w:val="22"/>
          <w:szCs w:val="22"/>
        </w:rPr>
        <w:t xml:space="preserve">službenik u </w:t>
      </w:r>
      <w:r w:rsidRPr="000D34D1">
        <w:rPr>
          <w:rFonts w:asciiTheme="minorHAnsi" w:hAnsiTheme="minorHAnsi" w:cstheme="minorHAnsi"/>
          <w:bCs/>
          <w:sz w:val="22"/>
          <w:szCs w:val="22"/>
        </w:rPr>
        <w:t xml:space="preserve">Upravnom odjelu za samoupravu te predstavnici sredstava za informiranje </w:t>
      </w:r>
    </w:p>
    <w:p w14:paraId="48657714" w14:textId="0B15373E" w:rsidR="00244673" w:rsidRPr="000D34D1" w:rsidRDefault="00244673" w:rsidP="000D34D1">
      <w:pPr>
        <w:spacing w:after="240"/>
        <w:ind w:firstLine="708"/>
        <w:jc w:val="both"/>
        <w:rPr>
          <w:rFonts w:cstheme="minorHAnsi"/>
          <w:bCs/>
        </w:rPr>
      </w:pPr>
      <w:r w:rsidRPr="000D34D1">
        <w:rPr>
          <w:rFonts w:cstheme="minorHAnsi"/>
          <w:bCs/>
        </w:rPr>
        <w:t xml:space="preserve">PREDSJEDNIK - konstatira da je na sjednici Gradskog vijeća Grada Požege postignut kvorum i da se može nastaviti s radom sjednice. </w:t>
      </w:r>
    </w:p>
    <w:p w14:paraId="76BC8E6B" w14:textId="294F2E5C" w:rsidR="00244673" w:rsidRPr="000D34D1" w:rsidRDefault="00244673" w:rsidP="000D34D1">
      <w:pPr>
        <w:spacing w:after="240"/>
        <w:jc w:val="both"/>
        <w:rPr>
          <w:rFonts w:cstheme="minorHAnsi"/>
          <w:u w:val="single"/>
        </w:rPr>
      </w:pPr>
      <w:bookmarkStart w:id="2" w:name="_Hlk159409687"/>
      <w:r w:rsidRPr="000D34D1">
        <w:rPr>
          <w:rFonts w:cstheme="minorHAnsi"/>
          <w:u w:val="single"/>
        </w:rPr>
        <w:t>VIJEĆNIČKA PITANJA (u trajanju od 1/2 sata)</w:t>
      </w:r>
    </w:p>
    <w:p w14:paraId="07FA4FA4" w14:textId="77777777" w:rsidR="002F5484" w:rsidRPr="000D34D1" w:rsidRDefault="002F5484" w:rsidP="002F5484">
      <w:pPr>
        <w:ind w:firstLine="708"/>
        <w:jc w:val="both"/>
      </w:pPr>
      <w:r w:rsidRPr="000D34D1">
        <w:t>1. Vijećnik FERDINAND TROHA – postavlja pitanje vezano za program poticajne stanogradnje: „Je li se Grad Požega uključio u program poticajne stanogradnje i planira li? Koje su novosti vezane uz to?“</w:t>
      </w:r>
    </w:p>
    <w:p w14:paraId="28CE04C5" w14:textId="1ACD3B0E" w:rsidR="002F5484" w:rsidRPr="000D34D1" w:rsidRDefault="002F5484" w:rsidP="002F5484">
      <w:pPr>
        <w:ind w:firstLine="708"/>
        <w:jc w:val="both"/>
      </w:pPr>
      <w:r w:rsidRPr="000D34D1">
        <w:t xml:space="preserve">    GRADONAČELNIK – odgovara vijećniku da je baš danas u Zagrebu predstavljanje toga zakonskog rješenja, kao i Zakona o prostornom uređenju na kojem su nazočni i predstavnici Grada Požege. Potom navodi da se Grad Požega priprema za provođenje predmetnog programa, da se planira participacija Grada Požege te ističe: „Znano je da se radi o modelu koji bi uz povoljnije tržišne uvjete pomogao riješiti stambeno pitanje osoba mlađih od 45 godina starosti. Postoji već i jedna lokacija na kojoj se planira izgradnja takvih zgrada, ta lokacija nije od jučer, ista se već godinama spominje za to rješenje, radi se o Ulici Brune Bušića. Drugu lokaciju će Grad iznaći u skoro vrijeme. U svezi navedenog potrebno je odlučiti ide li se u osnivanje ustanove koja bi upravljala tim objektima i kojoj bi se to dalo </w:t>
      </w:r>
      <w:r w:rsidRPr="000D34D1">
        <w:lastRenderedPageBreak/>
        <w:t>na korištenje ili ne. Bilo kako bilo, to je priča koja bi se pred ovim predstavničkim tijelom podržala neovisno o političkoj opciji, na poziciji ili opoziciji. Grad se pripremio za te procese, a ta priča oko poticajne stanogradnje nije ništa novo niti je to proces koji ide od danas do sutra, o tome se promišljalo generacijama prije, tako se promišlja i sada. Kad bude vrijeme, također će biti sve prezentirano i pred ovim tijelom, sve će se vidjeti uskoro. Ide jedna nova lijepa i pozitivna priča, a ta će priča biti uklopljena i sadržana i u novom financijskom okviru na razini Europske unije za iduće sedmogodišnje razdoblje.“</w:t>
      </w:r>
    </w:p>
    <w:p w14:paraId="0299CA45" w14:textId="77777777" w:rsidR="002F5484" w:rsidRPr="000D34D1" w:rsidRDefault="002F5484" w:rsidP="002F5484">
      <w:pPr>
        <w:ind w:firstLine="708"/>
        <w:jc w:val="both"/>
      </w:pPr>
      <w:r w:rsidRPr="000D34D1">
        <w:t>2. Vijećnica MARTINA VLAŠIĆ ILJKIĆ – ima pitanje vezano uz peticiju Udruge Mali princ, s više od 9000 prikupljenih potpisa vezanu uz izgradnju novoga centra koja je dostavljena Gradu Požegi kao i drugim institucijama. Pita: „Kada se mogu očekivati neki konkretni koraci po tom pitanju od strane Grada? Što je s ugovorom o korištenju prostora u suvlasništvu Grada koju koristi navedena Udruga?“</w:t>
      </w:r>
    </w:p>
    <w:p w14:paraId="60F15E3B" w14:textId="1E8E8756" w:rsidR="002F5484" w:rsidRPr="000D34D1" w:rsidRDefault="002F5484" w:rsidP="002F5484">
      <w:pPr>
        <w:ind w:firstLine="708"/>
        <w:jc w:val="both"/>
      </w:pPr>
      <w:r w:rsidRPr="000D34D1">
        <w:t xml:space="preserve">    GRADONAČELNIK – odgovara vijećnici Vlašić </w:t>
      </w:r>
      <w:proofErr w:type="spellStart"/>
      <w:r w:rsidRPr="000D34D1">
        <w:t>Iljkić</w:t>
      </w:r>
      <w:proofErr w:type="spellEnd"/>
      <w:r w:rsidRPr="000D34D1">
        <w:t xml:space="preserve"> sljedeće: „To je problematika koja nadilazi sve političke opcije, to je pitanje i Požeško-slavonske županije </w:t>
      </w:r>
      <w:r w:rsidR="006065C7" w:rsidRPr="000D34D1">
        <w:t xml:space="preserve">kao </w:t>
      </w:r>
      <w:r w:rsidRPr="000D34D1">
        <w:t xml:space="preserve">regionalne samouprave, ali i ostalih jedinica lokalne samouprave iz naše županije, s obzirom na to da su djeca korisnici usluga koje navedena Udruga pruža za područje cijele županije, ne samo područja grada Požege. Prvi korak je svakako razgovor s ostalim lokalnim jedinicama i Županijom. Paralelno je potrebno vidjeti i primjere dobre prakse rješavanja tog problema iz nekih drugih sredina. S tim u svezi, počeli su radovi na izgradnji nove osnovne škole u Babinom Viru, te se zahvaljuje svim dionicima toga projekta.“ Nadalje navodi da je glavni cilj tog projekta, osim prelaska na </w:t>
      </w:r>
      <w:proofErr w:type="spellStart"/>
      <w:r w:rsidRPr="000D34D1">
        <w:t>jednosmjensku</w:t>
      </w:r>
      <w:proofErr w:type="spellEnd"/>
      <w:r w:rsidRPr="000D34D1">
        <w:t xml:space="preserve"> nastavu, i otvaranje osam novih razrednih odjeljenja za djecu s poteškoćama u razvoju. Vezano uz potpis ugovora od strane spomenute Udruge, naglašava da od strane Grada nema nikakvih problema, da je ugovor sačinjen i poslan svim Udrugama kao korisnicama prostora na potpis, te da upravo Udruga Mali princ još nije potpisala ugovor. Izražava sigurnost da će sve dobro proći, jer su svi ugovoreni uvjeti ostali isti te da niti jedna Udruga kao korisnica prostora nije stavljena u nepovoljniji položaj. Naglašava da se mora voditi računa i o činjenici „da su druge dvije Udruge i suvlasnice prostora, dok Udruga Mali princ to nije, ali da nevezano za tu činjenicu, Grad svima daje podršku, Grad podržava u radu sve udruge i izražava nadu da će te udruge biti manje u medijskom prostoru, a više raditi ono za što su osnovane“.</w:t>
      </w:r>
    </w:p>
    <w:p w14:paraId="26B8DAE0" w14:textId="77777777" w:rsidR="002F5484" w:rsidRPr="000D34D1" w:rsidRDefault="002F5484" w:rsidP="002F5484">
      <w:pPr>
        <w:ind w:firstLine="708"/>
        <w:jc w:val="both"/>
      </w:pPr>
      <w:r w:rsidRPr="000D34D1">
        <w:t>3. Potpredsjednik Vijeća dr.sc. DINKO ZIMA – pita: „Planira li se Grad uključiti u projekte ugradnje lifta u stambene zgrade i je li učinjeno što po tom pitanju?“</w:t>
      </w:r>
    </w:p>
    <w:p w14:paraId="1CB17AE6" w14:textId="111BE661" w:rsidR="002F5484" w:rsidRPr="000D34D1" w:rsidRDefault="002F5484" w:rsidP="002F5484">
      <w:pPr>
        <w:ind w:firstLine="708"/>
        <w:jc w:val="both"/>
      </w:pPr>
      <w:r w:rsidRPr="000D34D1">
        <w:t xml:space="preserve">     GRADONAČELNIK – odgovara vijećniku Zimi da u proračunu trenutno nema financijskih sredstava za tu aktivnost, ali da treba vidjeti kako taj model sada izgleda i koliko mu je poznato nisu tu alocirana neka ogromna sredstva za raspolaganje. Smatra da inicijativu za navedenu aktivnost trebaju potaknuti suvlasnici zgrada ili upravitelji zgrada, s izrađenim projektom kako bi Grad Požega mogao donijeti odluku o osiguranju sredstava za tu aktivnost kroz rebalans proračuna.</w:t>
      </w:r>
    </w:p>
    <w:p w14:paraId="5FC493E2" w14:textId="77777777" w:rsidR="002F5484" w:rsidRPr="000D34D1" w:rsidRDefault="002F5484" w:rsidP="002F5484">
      <w:pPr>
        <w:ind w:firstLine="708"/>
        <w:jc w:val="both"/>
      </w:pPr>
      <w:r w:rsidRPr="000D34D1">
        <w:t>4. Vijećnik MITAR OBRADOVIĆ – zahvaljuje na dostavljenom pisanom odgovoru vezano uz stanje u tvrtki Komunalac Požega d.o.o. Potom postavlja pitanje vezano uz stanje projekta NK Slavonija te navodi: „Priča se o nekom vještačenju ovlaštenog sudskog vještaka koji je procijenio da je bilo pogrešaka u projektu na razini oko 87 tisuće eura. Jesu li stručne službe Grada dale ikakvo mišljenje ili očitovanje o tome, i kakvi su sve nedostaci?“ Nadalje navodi kako ima saznanja da su postavljene uske vodovodne cijevi koje se sada ponovo postavljaju te pita tko će to sve platiti.</w:t>
      </w:r>
    </w:p>
    <w:p w14:paraId="136A2623" w14:textId="428129BA" w:rsidR="002F5484" w:rsidRPr="000D34D1" w:rsidRDefault="002F5484" w:rsidP="002F5484">
      <w:pPr>
        <w:ind w:firstLine="708"/>
        <w:jc w:val="both"/>
      </w:pPr>
      <w:r w:rsidRPr="000D34D1">
        <w:rPr>
          <w:b/>
          <w:bCs/>
        </w:rPr>
        <w:t xml:space="preserve">    </w:t>
      </w:r>
      <w:r w:rsidRPr="000D34D1">
        <w:t xml:space="preserve">GRADONAČELNIK – odgovara vijećniku Obradoviću sljedeće: „Što se tiče stadiona, Grad je po proceduri koja je zakonska i koja je posve zadovoljena angažirao projektanta s projektnim zadatkom. Projektant je projekt izradio i na njega dobio sve potrebne suglasnosti i pozitivna mišljenja, a nadležni ured za izdavanje akata za gradnju na temelju istoga izdao je građevinsku dozvolu. Taj cijeli postupak obuhvaća i procjenu danih tehničkih rješenja, a potom je izabrani izvođač objekt izgradio i predao naručitelju nakon ishođenja uporabne dozvole. U postupku izdavanja akta za uporabu sudjelovali su svi stručnjaci, svatko iz svojeg područja. Grad je objekt dao Požeškom športskom savezu na korištenje koji ima iskustvo u upravljanju takvim objektima i siguran je da to radi u dobroj vjeri. Svi tehnički nedostaci koji se pojave moraju se ispraviti, korigirati. Zakonski rok za ispravljanje nedostataka je dvije godine, a ugovoreno je na pet godina. Što se tiče travnjaka, Grad ima bankarsku garanciju koja će se po potrebi aktivirati ako nešto ne bude kako treba. Što se tiče tribine, izvođač nije htio poslati bankarsku garanciju, ali Grad se zaštitio na način da je zadržao sredstva iz okončane situacije te sada izvođač po pozivima dolazi i otklanja nedostatke. Vještačenje o kojem vijećnik pita je jedno stručno </w:t>
      </w:r>
      <w:r w:rsidRPr="000D34D1">
        <w:lastRenderedPageBreak/>
        <w:t>mišljenje, koje je Grad primio na znanje, po kojemu se teško može postupiti, jer postupanje po tom mišljenju bilo bi po svemu protivno cjelokupnom dosadašnjem postupku projektiranja i izvođenja tog projekta te na samo izdavanje građevinske i uporabne dozvole.“</w:t>
      </w:r>
    </w:p>
    <w:p w14:paraId="6A45C8CE" w14:textId="77777777" w:rsidR="002F5484" w:rsidRPr="000D34D1" w:rsidRDefault="002F5484" w:rsidP="002F5484">
      <w:pPr>
        <w:ind w:firstLine="708"/>
        <w:jc w:val="both"/>
      </w:pPr>
      <w:r w:rsidRPr="000D34D1">
        <w:rPr>
          <w:b/>
          <w:bCs/>
        </w:rPr>
        <w:t>5</w:t>
      </w:r>
      <w:r w:rsidRPr="000D34D1">
        <w:t>. Vijećnik ANTONIO ŠARIĆ – vezano uz travnjak na NK Slavoniji navodi: „Travnjak i tribina su dva odvojena projekta. Poznajem čovjeka koji se u to jako dobro razumije i kad se takav travnjak daje u uporabu postoje tehničke upute i uvjeti koji se moraju ispuniti, u protivnome garancija izvođača neće vrijediti. Što ako dođe do toga da se garancija neće moći aktivirati?“</w:t>
      </w:r>
    </w:p>
    <w:p w14:paraId="12357A9A" w14:textId="0FE70A7E" w:rsidR="002F5484" w:rsidRPr="000D34D1" w:rsidRDefault="002F5484" w:rsidP="002F5484">
      <w:pPr>
        <w:ind w:firstLine="708"/>
        <w:jc w:val="both"/>
      </w:pPr>
      <w:r w:rsidRPr="000D34D1">
        <w:rPr>
          <w:b/>
          <w:bCs/>
        </w:rPr>
        <w:t xml:space="preserve">    </w:t>
      </w:r>
      <w:r w:rsidRPr="000D34D1">
        <w:t>GRADONAČELNIK – odgovara vijećniku Šariću kako nije dobro stalno pričati u smislu „što bi bilo kad bi bilo“ te kako je prethodno rekao travnjakom upravlja Požeški športski savez. Potom navodi: „Što je razlog za loše stanje travnjaka i tko će to ispraviti u ovome trenutku se ne zna, ali očekuje se da garancija izvođača svakako vrijedi i to pet godina. Nije za očekivati da netko tko godinama odlično radi svoj posao sada odjednom nije dobro radio i da je sve krivo i pogrešno. Propusta može biti, ali vjeruje da ovdje to nije slučaj. Imao je vjere u Komunalac Požega d.o.o., tako sada ima vjere u Požeški športski savez. Savez ima i svoj Izvršni odbor u kojemu sjedi i potpredsjednik vijeća dr.sc. Dinko Zima, te vjeruje da je i s te upravljačke strane učinjeno sve.“</w:t>
      </w:r>
    </w:p>
    <w:p w14:paraId="28AD31C6" w14:textId="77777777" w:rsidR="002F5484" w:rsidRPr="000D34D1" w:rsidRDefault="002F5484" w:rsidP="002F5484">
      <w:pPr>
        <w:ind w:firstLine="708"/>
        <w:jc w:val="both"/>
      </w:pPr>
      <w:r w:rsidRPr="000D34D1">
        <w:t>6. Potpredsjednik Vijeća dr.sc. DINKO ZIMA najprije komentira da to baš nije tako kako je gradonačelnik rekao u prethodnom odgovoru, te pita: „Što je s uporabnom dozvolom za atletsku stazu na Atletskom stadionu, u kojoj je to fazi?“</w:t>
      </w:r>
    </w:p>
    <w:p w14:paraId="175B4BE1" w14:textId="35259026" w:rsidR="002F5484" w:rsidRPr="000D34D1" w:rsidRDefault="002F5484" w:rsidP="000D34D1">
      <w:pPr>
        <w:spacing w:after="240"/>
        <w:ind w:firstLine="708"/>
        <w:jc w:val="both"/>
      </w:pPr>
      <w:r w:rsidRPr="000D34D1">
        <w:t>JELENA VIDOVIĆ - vijećniku Zimi odgovara da je u listopadu 2025. godine podnesen zahtjev za izdavanje uporabne dozvole, a prema informacijama s kojima raspolaže očekuje se u narednim danima tehnički pregled predmetnog objekta.</w:t>
      </w:r>
    </w:p>
    <w:bookmarkEnd w:id="2"/>
    <w:p w14:paraId="6E633F2E" w14:textId="6340851A" w:rsidR="00244673" w:rsidRPr="000D34D1" w:rsidRDefault="00244673" w:rsidP="000D34D1">
      <w:pPr>
        <w:spacing w:after="240"/>
        <w:jc w:val="both"/>
        <w:rPr>
          <w:rFonts w:cstheme="minorHAnsi"/>
          <w:b/>
          <w:u w:val="single"/>
        </w:rPr>
      </w:pPr>
      <w:r w:rsidRPr="000D34D1">
        <w:rPr>
          <w:rFonts w:cstheme="minorHAnsi"/>
          <w:b/>
          <w:u w:val="single"/>
        </w:rPr>
        <w:t>IZVODI IZ ZAPISNIKA</w:t>
      </w:r>
    </w:p>
    <w:p w14:paraId="5EF08445" w14:textId="716BD2B0" w:rsidR="00244673" w:rsidRPr="000D34D1" w:rsidRDefault="00244673" w:rsidP="000D34D1">
      <w:pPr>
        <w:spacing w:after="240"/>
        <w:ind w:firstLine="708"/>
        <w:jc w:val="both"/>
        <w:rPr>
          <w:rFonts w:cstheme="minorHAnsi"/>
          <w:b/>
          <w:bCs/>
        </w:rPr>
      </w:pPr>
      <w:r w:rsidRPr="000D34D1">
        <w:rPr>
          <w:rFonts w:cstheme="minorHAnsi"/>
          <w:bCs/>
        </w:rPr>
        <w:t xml:space="preserve">PREDSJEDNIK - stavlja na glasovanje Izvod iz zapisnika sa </w:t>
      </w:r>
      <w:r w:rsidR="001E241C" w:rsidRPr="000D34D1">
        <w:rPr>
          <w:rFonts w:cstheme="minorHAnsi"/>
          <w:bCs/>
        </w:rPr>
        <w:t>6</w:t>
      </w:r>
      <w:r w:rsidRPr="000D34D1">
        <w:rPr>
          <w:rFonts w:cstheme="minorHAnsi"/>
          <w:bCs/>
        </w:rPr>
        <w:t>.</w:t>
      </w:r>
      <w:r w:rsidR="0079352C" w:rsidRPr="000D34D1">
        <w:rPr>
          <w:rFonts w:cstheme="minorHAnsi"/>
          <w:bCs/>
        </w:rPr>
        <w:t xml:space="preserve"> </w:t>
      </w:r>
      <w:r w:rsidRPr="000D34D1">
        <w:rPr>
          <w:rFonts w:cstheme="minorHAnsi"/>
          <w:bCs/>
        </w:rPr>
        <w:t>sjednice Gradskog vijeća Grada Požege koja je održana</w:t>
      </w:r>
      <w:r w:rsidR="007F6CE1" w:rsidRPr="000D34D1">
        <w:rPr>
          <w:rFonts w:cstheme="minorHAnsi"/>
          <w:bCs/>
        </w:rPr>
        <w:t xml:space="preserve"> </w:t>
      </w:r>
      <w:r w:rsidR="001E241C" w:rsidRPr="000D34D1">
        <w:rPr>
          <w:rFonts w:cstheme="minorHAnsi"/>
          <w:bCs/>
        </w:rPr>
        <w:t>18</w:t>
      </w:r>
      <w:r w:rsidR="007F6CE1" w:rsidRPr="000D34D1">
        <w:rPr>
          <w:rFonts w:cstheme="minorHAnsi"/>
          <w:bCs/>
        </w:rPr>
        <w:t xml:space="preserve">. </w:t>
      </w:r>
      <w:r w:rsidR="001E241C" w:rsidRPr="000D34D1">
        <w:rPr>
          <w:rFonts w:cstheme="minorHAnsi"/>
          <w:bCs/>
        </w:rPr>
        <w:t>prosinca</w:t>
      </w:r>
      <w:r w:rsidR="0079352C" w:rsidRPr="000D34D1">
        <w:rPr>
          <w:rFonts w:cstheme="minorHAnsi"/>
          <w:bCs/>
        </w:rPr>
        <w:t xml:space="preserve"> </w:t>
      </w:r>
      <w:r w:rsidRPr="000D34D1">
        <w:rPr>
          <w:rFonts w:cstheme="minorHAnsi"/>
          <w:bCs/>
        </w:rPr>
        <w:t xml:space="preserve">2025. godine (u nastavku teksta: Gradsko vijeće) </w:t>
      </w:r>
      <w:r w:rsidR="003D6049" w:rsidRPr="000D34D1">
        <w:rPr>
          <w:rFonts w:cstheme="minorHAnsi"/>
          <w:bCs/>
        </w:rPr>
        <w:t xml:space="preserve">te </w:t>
      </w:r>
      <w:r w:rsidRPr="000D34D1">
        <w:rPr>
          <w:rFonts w:cstheme="minorHAnsi"/>
          <w:bCs/>
        </w:rPr>
        <w:t>konstatira da je predmetni zapisnik jednoglasno usvojen (</w:t>
      </w:r>
      <w:r w:rsidR="00833287" w:rsidRPr="000D34D1">
        <w:rPr>
          <w:rFonts w:cstheme="minorHAnsi"/>
          <w:bCs/>
        </w:rPr>
        <w:t>1</w:t>
      </w:r>
      <w:r w:rsidR="001E241C" w:rsidRPr="000D34D1">
        <w:rPr>
          <w:rFonts w:cstheme="minorHAnsi"/>
          <w:bCs/>
        </w:rPr>
        <w:t>7</w:t>
      </w:r>
      <w:r w:rsidRPr="000D34D1">
        <w:rPr>
          <w:rFonts w:cstheme="minorHAnsi"/>
          <w:bCs/>
        </w:rPr>
        <w:t xml:space="preserve"> glasova za)</w:t>
      </w:r>
      <w:r w:rsidR="0079352C" w:rsidRPr="000D34D1">
        <w:rPr>
          <w:rFonts w:cstheme="minorHAnsi"/>
          <w:bCs/>
        </w:rPr>
        <w:t>.</w:t>
      </w:r>
    </w:p>
    <w:p w14:paraId="34C63EC5" w14:textId="2087E0E6" w:rsidR="00244673" w:rsidRPr="000D34D1" w:rsidRDefault="00244673" w:rsidP="000D34D1">
      <w:pPr>
        <w:spacing w:after="240"/>
        <w:jc w:val="both"/>
        <w:rPr>
          <w:rFonts w:cstheme="minorHAnsi"/>
          <w:b/>
          <w:u w:val="single"/>
        </w:rPr>
      </w:pPr>
      <w:r w:rsidRPr="000D34D1">
        <w:rPr>
          <w:rFonts w:cstheme="minorHAnsi"/>
          <w:b/>
          <w:u w:val="single"/>
        </w:rPr>
        <w:t>UTVRĐIVANJE KVORUMA</w:t>
      </w:r>
    </w:p>
    <w:p w14:paraId="50721F2D" w14:textId="076F6AF3" w:rsidR="00244673" w:rsidRPr="000D34D1" w:rsidRDefault="00244673" w:rsidP="000D34D1">
      <w:pPr>
        <w:pStyle w:val="Odlomakpopisa"/>
        <w:spacing w:after="240"/>
        <w:ind w:left="0" w:firstLine="709"/>
        <w:jc w:val="both"/>
        <w:rPr>
          <w:rFonts w:asciiTheme="minorHAnsi" w:hAnsiTheme="minorHAnsi" w:cstheme="minorHAnsi"/>
          <w:b w:val="0"/>
          <w:bCs/>
          <w:sz w:val="22"/>
          <w:szCs w:val="22"/>
        </w:rPr>
      </w:pPr>
      <w:r w:rsidRPr="000D34D1">
        <w:rPr>
          <w:rFonts w:asciiTheme="minorHAnsi" w:hAnsiTheme="minorHAnsi" w:cstheme="minorHAnsi"/>
          <w:b w:val="0"/>
          <w:bCs/>
          <w:sz w:val="22"/>
          <w:szCs w:val="22"/>
        </w:rPr>
        <w:t xml:space="preserve">PREDSJEDNIK - konstatira da je na sjednici i nadalje nazočno </w:t>
      </w:r>
      <w:r w:rsidR="001E241C" w:rsidRPr="000D34D1">
        <w:rPr>
          <w:rFonts w:asciiTheme="minorHAnsi" w:hAnsiTheme="minorHAnsi" w:cstheme="minorHAnsi"/>
          <w:b w:val="0"/>
          <w:bCs/>
          <w:sz w:val="22"/>
          <w:szCs w:val="22"/>
        </w:rPr>
        <w:t xml:space="preserve">sedamnaest </w:t>
      </w:r>
      <w:r w:rsidR="008B0CCD" w:rsidRPr="000D34D1">
        <w:rPr>
          <w:rFonts w:asciiTheme="minorHAnsi" w:hAnsiTheme="minorHAnsi" w:cstheme="minorHAnsi"/>
          <w:b w:val="0"/>
          <w:bCs/>
          <w:sz w:val="22"/>
          <w:szCs w:val="22"/>
        </w:rPr>
        <w:t>(1</w:t>
      </w:r>
      <w:r w:rsidR="001E241C" w:rsidRPr="000D34D1">
        <w:rPr>
          <w:rFonts w:asciiTheme="minorHAnsi" w:hAnsiTheme="minorHAnsi" w:cstheme="minorHAnsi"/>
          <w:b w:val="0"/>
          <w:bCs/>
          <w:sz w:val="22"/>
          <w:szCs w:val="22"/>
        </w:rPr>
        <w:t>7</w:t>
      </w:r>
      <w:r w:rsidR="008B0CCD" w:rsidRPr="000D34D1">
        <w:rPr>
          <w:rFonts w:asciiTheme="minorHAnsi" w:hAnsiTheme="minorHAnsi" w:cstheme="minorHAnsi"/>
          <w:b w:val="0"/>
          <w:bCs/>
          <w:sz w:val="22"/>
          <w:szCs w:val="22"/>
        </w:rPr>
        <w:t xml:space="preserve">) </w:t>
      </w:r>
      <w:r w:rsidRPr="000D34D1">
        <w:rPr>
          <w:rFonts w:asciiTheme="minorHAnsi" w:hAnsiTheme="minorHAnsi" w:cstheme="minorHAnsi"/>
          <w:b w:val="0"/>
          <w:bCs/>
          <w:sz w:val="22"/>
          <w:szCs w:val="22"/>
        </w:rPr>
        <w:t>vijećnika.</w:t>
      </w:r>
    </w:p>
    <w:p w14:paraId="543FA285" w14:textId="7562C31E" w:rsidR="003D6049" w:rsidRPr="000D34D1" w:rsidRDefault="003D6049" w:rsidP="000D34D1">
      <w:pPr>
        <w:spacing w:after="240"/>
        <w:jc w:val="both"/>
        <w:rPr>
          <w:rFonts w:cstheme="minorHAnsi"/>
          <w:b/>
          <w:bCs/>
          <w:u w:val="single"/>
        </w:rPr>
      </w:pPr>
      <w:r w:rsidRPr="000D34D1">
        <w:rPr>
          <w:rFonts w:cstheme="minorHAnsi"/>
          <w:b/>
          <w:bCs/>
          <w:u w:val="single"/>
        </w:rPr>
        <w:t>DNEVNI RED</w:t>
      </w:r>
    </w:p>
    <w:p w14:paraId="32B0E785" w14:textId="38AEB3D7" w:rsidR="00244673" w:rsidRPr="000D34D1" w:rsidRDefault="00244673" w:rsidP="000D34D1">
      <w:pPr>
        <w:spacing w:after="240"/>
        <w:ind w:firstLine="708"/>
        <w:jc w:val="both"/>
        <w:rPr>
          <w:rFonts w:cstheme="minorHAnsi"/>
          <w:bCs/>
        </w:rPr>
      </w:pPr>
      <w:r w:rsidRPr="000D34D1">
        <w:rPr>
          <w:rFonts w:cstheme="minorHAnsi"/>
        </w:rPr>
        <w:t>PREDSJEDNIK - predlaže dnevni red i pita ima</w:t>
      </w:r>
      <w:r w:rsidR="003D6049" w:rsidRPr="000D34D1">
        <w:rPr>
          <w:rFonts w:cstheme="minorHAnsi"/>
        </w:rPr>
        <w:t xml:space="preserve"> li </w:t>
      </w:r>
      <w:r w:rsidRPr="000D34D1">
        <w:rPr>
          <w:rFonts w:cstheme="minorHAnsi"/>
        </w:rPr>
        <w:t xml:space="preserve">prijedloga da se </w:t>
      </w:r>
      <w:r w:rsidRPr="000D34D1">
        <w:rPr>
          <w:rFonts w:cstheme="minorHAnsi"/>
          <w:bCs/>
        </w:rPr>
        <w:t xml:space="preserve">nešto izostavi iz dnevnog reda, </w:t>
      </w:r>
      <w:r w:rsidR="000F2381" w:rsidRPr="000D34D1">
        <w:rPr>
          <w:rFonts w:cstheme="minorHAnsi"/>
          <w:bCs/>
        </w:rPr>
        <w:t>p</w:t>
      </w:r>
      <w:r w:rsidR="000F2381" w:rsidRPr="000D34D1">
        <w:rPr>
          <w:rFonts w:cstheme="minorHAnsi"/>
        </w:rPr>
        <w:t>otom</w:t>
      </w:r>
      <w:r w:rsidRPr="000D34D1">
        <w:rPr>
          <w:rFonts w:cstheme="minorHAnsi"/>
        </w:rPr>
        <w:t xml:space="preserve"> pita ima</w:t>
      </w:r>
      <w:r w:rsidR="003D6049" w:rsidRPr="000D34D1">
        <w:rPr>
          <w:rFonts w:cstheme="minorHAnsi"/>
        </w:rPr>
        <w:t xml:space="preserve"> li </w:t>
      </w:r>
      <w:r w:rsidRPr="000D34D1">
        <w:rPr>
          <w:rFonts w:cstheme="minorHAnsi"/>
          <w:bCs/>
        </w:rPr>
        <w:t>prijedloga za nadopunu dnevnog reda.</w:t>
      </w:r>
    </w:p>
    <w:p w14:paraId="75FAB455" w14:textId="7114C1CA" w:rsidR="00833287" w:rsidRPr="000D34D1" w:rsidRDefault="001E241C" w:rsidP="004C261F">
      <w:pPr>
        <w:ind w:firstLine="708"/>
        <w:jc w:val="both"/>
        <w:rPr>
          <w:rFonts w:cstheme="minorHAnsi"/>
          <w:bCs/>
        </w:rPr>
      </w:pPr>
      <w:r w:rsidRPr="000D34D1">
        <w:rPr>
          <w:rFonts w:cstheme="minorHAnsi"/>
          <w:bCs/>
        </w:rPr>
        <w:t>VJERAN BLAŠKOVIĆ</w:t>
      </w:r>
      <w:r w:rsidR="004E73C6" w:rsidRPr="000D34D1">
        <w:rPr>
          <w:rFonts w:cstheme="minorHAnsi"/>
          <w:bCs/>
        </w:rPr>
        <w:t xml:space="preserve"> </w:t>
      </w:r>
      <w:r w:rsidR="00C46509" w:rsidRPr="000D34D1">
        <w:rPr>
          <w:rFonts w:cstheme="minorHAnsi"/>
          <w:bCs/>
        </w:rPr>
        <w:t xml:space="preserve">- </w:t>
      </w:r>
      <w:r w:rsidR="00C6551D" w:rsidRPr="000D34D1">
        <w:rPr>
          <w:rFonts w:cstheme="minorHAnsi"/>
          <w:bCs/>
        </w:rPr>
        <w:t xml:space="preserve">predlaže da se točka </w:t>
      </w:r>
      <w:r w:rsidR="00FA6AE9" w:rsidRPr="000D34D1">
        <w:rPr>
          <w:rFonts w:cstheme="minorHAnsi"/>
          <w:bCs/>
        </w:rPr>
        <w:t>2</w:t>
      </w:r>
      <w:r w:rsidR="00C6551D" w:rsidRPr="000D34D1">
        <w:rPr>
          <w:rFonts w:cstheme="minorHAnsi"/>
          <w:bCs/>
        </w:rPr>
        <w:t>. dnevnog reda</w:t>
      </w:r>
      <w:r w:rsidR="008B0CCD" w:rsidRPr="000D34D1">
        <w:rPr>
          <w:rFonts w:cstheme="minorHAnsi"/>
          <w:bCs/>
        </w:rPr>
        <w:t>: „</w:t>
      </w:r>
      <w:r w:rsidR="00FA6AE9" w:rsidRPr="000D34D1">
        <w:rPr>
          <w:rFonts w:cstheme="minorHAnsi"/>
          <w:bCs/>
        </w:rPr>
        <w:t>Izvješće o radu Gradonačelnika Grada Požege za razdoblje od 1. srpnja do 31. prosinca 2025. godine</w:t>
      </w:r>
      <w:r w:rsidR="00CE53B4" w:rsidRPr="000D34D1">
        <w:rPr>
          <w:rFonts w:cstheme="minorHAnsi"/>
          <w:bCs/>
        </w:rPr>
        <w:t>“</w:t>
      </w:r>
      <w:r w:rsidR="00FA6AE9" w:rsidRPr="000D34D1">
        <w:rPr>
          <w:rFonts w:cstheme="minorHAnsi"/>
          <w:bCs/>
        </w:rPr>
        <w:t xml:space="preserve"> </w:t>
      </w:r>
      <w:r w:rsidR="00C6551D" w:rsidRPr="000D34D1">
        <w:rPr>
          <w:rFonts w:cstheme="minorHAnsi"/>
          <w:bCs/>
        </w:rPr>
        <w:t>izostavi</w:t>
      </w:r>
      <w:r w:rsidR="008B0CCD" w:rsidRPr="000D34D1">
        <w:rPr>
          <w:rFonts w:cstheme="minorHAnsi"/>
          <w:bCs/>
        </w:rPr>
        <w:t xml:space="preserve"> iz dnevnog reda</w:t>
      </w:r>
      <w:r w:rsidR="00CE53B4" w:rsidRPr="000D34D1">
        <w:rPr>
          <w:rFonts w:cstheme="minorHAnsi"/>
          <w:bCs/>
        </w:rPr>
        <w:t xml:space="preserve"> te daje sljedeće obrazloženje:</w:t>
      </w:r>
    </w:p>
    <w:p w14:paraId="073DA37D" w14:textId="0157C0DE" w:rsidR="00E41239" w:rsidRPr="000D34D1" w:rsidRDefault="00E41239" w:rsidP="004C261F">
      <w:pPr>
        <w:ind w:firstLine="708"/>
        <w:jc w:val="both"/>
        <w:rPr>
          <w:rFonts w:cstheme="minorHAnsi"/>
          <w:bCs/>
        </w:rPr>
      </w:pPr>
      <w:r w:rsidRPr="000D34D1">
        <w:rPr>
          <w:rFonts w:cstheme="minorHAnsi"/>
          <w:bCs/>
        </w:rPr>
        <w:t xml:space="preserve"> „</w:t>
      </w:r>
      <w:r w:rsidR="00CE53B4" w:rsidRPr="000D34D1">
        <w:rPr>
          <w:rFonts w:cstheme="minorHAnsi"/>
          <w:bCs/>
        </w:rPr>
        <w:t>O</w:t>
      </w:r>
      <w:r w:rsidRPr="000D34D1">
        <w:rPr>
          <w:rFonts w:cstheme="minorHAnsi"/>
          <w:bCs/>
        </w:rPr>
        <w:t xml:space="preserve">vim putem iznosim primjedbu na formalnu i tehničku ispravnost </w:t>
      </w:r>
      <w:r w:rsidR="00CE53B4" w:rsidRPr="000D34D1">
        <w:rPr>
          <w:rFonts w:cstheme="minorHAnsi"/>
          <w:bCs/>
        </w:rPr>
        <w:t xml:space="preserve">druge </w:t>
      </w:r>
      <w:r w:rsidRPr="000D34D1">
        <w:rPr>
          <w:rFonts w:cstheme="minorHAnsi"/>
          <w:bCs/>
        </w:rPr>
        <w:t>točke dnevnog reda pod nazivom Izvješće gradonačelnika o radu za razdoblje od 1. srpnja do 31. prosinca 2025. godine</w:t>
      </w:r>
      <w:r w:rsidR="00CE53B4" w:rsidRPr="000D34D1">
        <w:rPr>
          <w:rFonts w:cstheme="minorHAnsi"/>
          <w:bCs/>
        </w:rPr>
        <w:t xml:space="preserve">, </w:t>
      </w:r>
      <w:r w:rsidRPr="000D34D1">
        <w:rPr>
          <w:rFonts w:cstheme="minorHAnsi"/>
          <w:bCs/>
        </w:rPr>
        <w:t>koja je predložena za 7</w:t>
      </w:r>
      <w:r w:rsidR="00CE53B4" w:rsidRPr="000D34D1">
        <w:rPr>
          <w:rFonts w:cstheme="minorHAnsi"/>
          <w:bCs/>
        </w:rPr>
        <w:t>.</w:t>
      </w:r>
      <w:r w:rsidRPr="000D34D1">
        <w:rPr>
          <w:rFonts w:cstheme="minorHAnsi"/>
          <w:bCs/>
        </w:rPr>
        <w:t xml:space="preserve"> sjednicu Gradskog vijeća Grada Požege, zakazanu za 12. veljače 2026.  Naime, dokument koji je dostavljen vijećnicima kao službeno izvješće gradonačelnika potpisan je imenom „</w:t>
      </w:r>
      <w:r w:rsidR="000D34D1" w:rsidRPr="000D34D1">
        <w:rPr>
          <w:rFonts w:cstheme="minorHAnsi"/>
          <w:bCs/>
        </w:rPr>
        <w:t>Borislav</w:t>
      </w:r>
      <w:r w:rsidRPr="000D34D1">
        <w:rPr>
          <w:rFonts w:cstheme="minorHAnsi"/>
          <w:bCs/>
        </w:rPr>
        <w:t xml:space="preserve"> Miličević“ što nije ime osobe koja obnaša dužnost gradonačelnika Grad Požege. Smatram da takva pogreška, iako tehničke prirode, formalno kompromitira vjerodostojnost dokumenata. Budući da je prethodno vijećnicima iz redova oporbe uskraćena mogućnost odlučivanja o amandmanima zbog tehničkih nedostataka, očekujem da se ista načela i kriteriji dosljedno primijene i na dokumente koje priprema izvršna vlast. Riječ je o složenom aktu koji bi trebao imati punu pravnu i političku težinu te vjerodostojnost. Sukladno tome, predlaže da se ova točka dnevnog re</w:t>
      </w:r>
      <w:r w:rsidR="00695606" w:rsidRPr="000D34D1">
        <w:rPr>
          <w:rFonts w:cstheme="minorHAnsi"/>
          <w:bCs/>
        </w:rPr>
        <w:t>d</w:t>
      </w:r>
      <w:r w:rsidRPr="000D34D1">
        <w:rPr>
          <w:rFonts w:cstheme="minorHAnsi"/>
          <w:bCs/>
        </w:rPr>
        <w:t xml:space="preserve">a skine do ispravka i ponovne dostave ispravno potpisanog dokumenta. </w:t>
      </w:r>
      <w:r w:rsidR="00695606" w:rsidRPr="000D34D1">
        <w:rPr>
          <w:rFonts w:cstheme="minorHAnsi"/>
          <w:bCs/>
        </w:rPr>
        <w:t>Ukoliko se ne postupi po ovom prijedlogu, tražim da se ova primjedba evidentira u zapisnik sjednice</w:t>
      </w:r>
      <w:r w:rsidR="00CE53B4" w:rsidRPr="000D34D1">
        <w:rPr>
          <w:rFonts w:cstheme="minorHAnsi"/>
          <w:bCs/>
        </w:rPr>
        <w:t>.</w:t>
      </w:r>
      <w:r w:rsidR="00695606" w:rsidRPr="000D34D1">
        <w:rPr>
          <w:rFonts w:cstheme="minorHAnsi"/>
          <w:bCs/>
        </w:rPr>
        <w:t>“</w:t>
      </w:r>
    </w:p>
    <w:p w14:paraId="16253A04" w14:textId="0768E610" w:rsidR="00CE53B4" w:rsidRPr="000D34D1" w:rsidRDefault="00ED5981" w:rsidP="000D34D1">
      <w:pPr>
        <w:spacing w:after="240"/>
        <w:ind w:firstLine="708"/>
        <w:jc w:val="both"/>
        <w:rPr>
          <w:rFonts w:eastAsia="Arial Unicode MS" w:cstheme="minorHAnsi"/>
        </w:rPr>
      </w:pPr>
      <w:r w:rsidRPr="000D34D1">
        <w:rPr>
          <w:rFonts w:eastAsia="Arial Unicode MS" w:cstheme="minorHAnsi"/>
        </w:rPr>
        <w:lastRenderedPageBreak/>
        <w:t xml:space="preserve">VIJEĆNIK BLAŠKOVIĆ - </w:t>
      </w:r>
      <w:r w:rsidR="00C46509" w:rsidRPr="000D34D1">
        <w:rPr>
          <w:rFonts w:eastAsia="Arial Unicode MS" w:cstheme="minorHAnsi"/>
        </w:rPr>
        <w:t xml:space="preserve">daje predsjedniku Gradskog vijeća o istome i pisani </w:t>
      </w:r>
      <w:r w:rsidR="003D6049" w:rsidRPr="000D34D1">
        <w:rPr>
          <w:rFonts w:eastAsia="Arial Unicode MS" w:cstheme="minorHAnsi"/>
        </w:rPr>
        <w:t xml:space="preserve">podnesak. </w:t>
      </w:r>
      <w:r w:rsidR="00C46509" w:rsidRPr="000D34D1">
        <w:rPr>
          <w:rFonts w:eastAsia="Arial Unicode MS" w:cstheme="minorHAnsi"/>
        </w:rPr>
        <w:t xml:space="preserve">  </w:t>
      </w:r>
    </w:p>
    <w:p w14:paraId="23E09A2B" w14:textId="5BBD1F43" w:rsidR="00CD5785" w:rsidRPr="000D34D1" w:rsidRDefault="00CD5785" w:rsidP="000D34D1">
      <w:pPr>
        <w:spacing w:after="240"/>
        <w:ind w:firstLine="708"/>
        <w:jc w:val="both"/>
        <w:rPr>
          <w:rFonts w:cstheme="minorHAnsi"/>
          <w:b/>
        </w:rPr>
      </w:pPr>
      <w:r w:rsidRPr="000D34D1">
        <w:rPr>
          <w:rFonts w:eastAsia="Arial Unicode MS" w:cstheme="minorHAnsi"/>
        </w:rPr>
        <w:t xml:space="preserve">PREDSJEDNIK - </w:t>
      </w:r>
      <w:r w:rsidRPr="000D34D1">
        <w:rPr>
          <w:rFonts w:cstheme="minorHAnsi"/>
        </w:rPr>
        <w:t>stavlja na glasovanje prijedlog</w:t>
      </w:r>
      <w:r w:rsidR="008B0CCD" w:rsidRPr="000D34D1">
        <w:rPr>
          <w:rFonts w:cstheme="minorHAnsi"/>
        </w:rPr>
        <w:t xml:space="preserve"> </w:t>
      </w:r>
      <w:r w:rsidR="00CE53B4" w:rsidRPr="000D34D1">
        <w:rPr>
          <w:rFonts w:cstheme="minorHAnsi"/>
        </w:rPr>
        <w:t xml:space="preserve">vijećnika Vjerana Blaškovića </w:t>
      </w:r>
      <w:r w:rsidR="008B0CCD" w:rsidRPr="000D34D1">
        <w:rPr>
          <w:rFonts w:cstheme="minorHAnsi"/>
          <w:bCs/>
        </w:rPr>
        <w:t xml:space="preserve">da se točka </w:t>
      </w:r>
      <w:r w:rsidR="003D6049" w:rsidRPr="000D34D1">
        <w:rPr>
          <w:rFonts w:cstheme="minorHAnsi"/>
          <w:bCs/>
        </w:rPr>
        <w:t xml:space="preserve">2. </w:t>
      </w:r>
      <w:r w:rsidR="008B0CCD" w:rsidRPr="000D34D1">
        <w:rPr>
          <w:rFonts w:cstheme="minorHAnsi"/>
          <w:bCs/>
        </w:rPr>
        <w:t xml:space="preserve">dnevnog reda: </w:t>
      </w:r>
      <w:r w:rsidR="00695606" w:rsidRPr="000D34D1">
        <w:rPr>
          <w:rFonts w:cstheme="minorHAnsi"/>
          <w:bCs/>
        </w:rPr>
        <w:t>„Izvješće gradonačelnika o radu za razdoblje od 1. srpnja do 31. prosinca 2025. godine</w:t>
      </w:r>
      <w:r w:rsidR="003D6049" w:rsidRPr="000D34D1">
        <w:rPr>
          <w:rFonts w:cstheme="minorHAnsi"/>
          <w:bCs/>
        </w:rPr>
        <w:t xml:space="preserve">“  </w:t>
      </w:r>
      <w:r w:rsidR="008B0CCD" w:rsidRPr="000D34D1">
        <w:rPr>
          <w:rFonts w:cstheme="minorHAnsi"/>
          <w:bCs/>
        </w:rPr>
        <w:t xml:space="preserve">izostavi iz dnevnog reda te </w:t>
      </w:r>
      <w:r w:rsidRPr="000D34D1">
        <w:rPr>
          <w:rFonts w:cstheme="minorHAnsi"/>
        </w:rPr>
        <w:t xml:space="preserve">konstatira da </w:t>
      </w:r>
      <w:r w:rsidR="008B0CCD" w:rsidRPr="000D34D1">
        <w:rPr>
          <w:rFonts w:cstheme="minorHAnsi"/>
        </w:rPr>
        <w:t xml:space="preserve">isti </w:t>
      </w:r>
      <w:r w:rsidR="008B0CCD" w:rsidRPr="000D34D1">
        <w:rPr>
          <w:rFonts w:cstheme="minorHAnsi"/>
          <w:iCs/>
        </w:rPr>
        <w:t xml:space="preserve">prijedlog nije usvojen </w:t>
      </w:r>
      <w:r w:rsidRPr="000D34D1">
        <w:rPr>
          <w:rFonts w:cstheme="minorHAnsi"/>
          <w:iCs/>
        </w:rPr>
        <w:t>(</w:t>
      </w:r>
      <w:r w:rsidR="00695606" w:rsidRPr="000D34D1">
        <w:rPr>
          <w:rFonts w:cstheme="minorHAnsi"/>
          <w:iCs/>
        </w:rPr>
        <w:t>sedam</w:t>
      </w:r>
      <w:r w:rsidR="008B0CCD" w:rsidRPr="000D34D1">
        <w:rPr>
          <w:rFonts w:cstheme="minorHAnsi"/>
          <w:iCs/>
        </w:rPr>
        <w:t xml:space="preserve"> glasova za, </w:t>
      </w:r>
      <w:r w:rsidRPr="000D34D1">
        <w:rPr>
          <w:rFonts w:cstheme="minorHAnsi"/>
          <w:iCs/>
        </w:rPr>
        <w:t>10 glasova protiv)</w:t>
      </w:r>
      <w:r w:rsidR="008B0CCD" w:rsidRPr="000D34D1">
        <w:rPr>
          <w:rFonts w:cstheme="minorHAnsi"/>
          <w:iCs/>
        </w:rPr>
        <w:t>.</w:t>
      </w:r>
    </w:p>
    <w:p w14:paraId="41871588" w14:textId="3F804DF6" w:rsidR="00244673" w:rsidRPr="000D34D1" w:rsidRDefault="00244673" w:rsidP="000D34D1">
      <w:pPr>
        <w:spacing w:after="240"/>
        <w:ind w:firstLine="708"/>
        <w:jc w:val="both"/>
        <w:rPr>
          <w:rFonts w:cstheme="minorHAnsi"/>
        </w:rPr>
      </w:pPr>
      <w:r w:rsidRPr="000D34D1">
        <w:rPr>
          <w:rFonts w:eastAsia="Arial Unicode MS" w:cstheme="minorHAnsi"/>
        </w:rPr>
        <w:t xml:space="preserve">PREDSJEDNIK - </w:t>
      </w:r>
      <w:r w:rsidRPr="000D34D1">
        <w:rPr>
          <w:rFonts w:cstheme="minorHAnsi"/>
        </w:rPr>
        <w:t>stavlja na glasovanje predloženi dnevni red i konstatira da je</w:t>
      </w:r>
      <w:r w:rsidR="00CD5785" w:rsidRPr="000D34D1">
        <w:rPr>
          <w:rFonts w:cstheme="minorHAnsi"/>
        </w:rPr>
        <w:t xml:space="preserve"> većinom glasova</w:t>
      </w:r>
      <w:r w:rsidRPr="000D34D1">
        <w:rPr>
          <w:rFonts w:cstheme="minorHAnsi"/>
        </w:rPr>
        <w:t xml:space="preserve"> </w:t>
      </w:r>
      <w:r w:rsidRPr="000D34D1">
        <w:rPr>
          <w:rFonts w:cstheme="minorHAnsi"/>
          <w:iCs/>
        </w:rPr>
        <w:t>(</w:t>
      </w:r>
      <w:r w:rsidR="00695606" w:rsidRPr="000D34D1">
        <w:rPr>
          <w:rFonts w:cstheme="minorHAnsi"/>
          <w:iCs/>
        </w:rPr>
        <w:t>11</w:t>
      </w:r>
      <w:r w:rsidRPr="000D34D1">
        <w:rPr>
          <w:rFonts w:cstheme="minorHAnsi"/>
          <w:iCs/>
        </w:rPr>
        <w:t xml:space="preserve"> glasova za</w:t>
      </w:r>
      <w:r w:rsidR="00CD5785" w:rsidRPr="000D34D1">
        <w:rPr>
          <w:rFonts w:cstheme="minorHAnsi"/>
          <w:iCs/>
        </w:rPr>
        <w:t xml:space="preserve">, šest </w:t>
      </w:r>
      <w:r w:rsidR="003D6049" w:rsidRPr="000D34D1">
        <w:rPr>
          <w:rFonts w:cstheme="minorHAnsi"/>
          <w:iCs/>
        </w:rPr>
        <w:t xml:space="preserve">suzdržanih </w:t>
      </w:r>
      <w:r w:rsidR="00CD5785" w:rsidRPr="000D34D1">
        <w:rPr>
          <w:rFonts w:cstheme="minorHAnsi"/>
          <w:iCs/>
        </w:rPr>
        <w:t>glasova</w:t>
      </w:r>
      <w:r w:rsidRPr="000D34D1">
        <w:rPr>
          <w:rFonts w:cstheme="minorHAnsi"/>
          <w:iCs/>
        </w:rPr>
        <w:t xml:space="preserve">) </w:t>
      </w:r>
      <w:r w:rsidRPr="000D34D1">
        <w:rPr>
          <w:rFonts w:cstheme="minorHAnsi"/>
        </w:rPr>
        <w:t xml:space="preserve">usvojen sljedeći </w:t>
      </w:r>
    </w:p>
    <w:p w14:paraId="3DC02B75" w14:textId="0EA6351B" w:rsidR="00244673" w:rsidRPr="000D34D1" w:rsidRDefault="00244673" w:rsidP="000D34D1">
      <w:pPr>
        <w:spacing w:after="240"/>
        <w:jc w:val="center"/>
        <w:rPr>
          <w:rFonts w:cstheme="minorHAnsi"/>
          <w:b/>
        </w:rPr>
      </w:pPr>
      <w:r w:rsidRPr="000D34D1">
        <w:rPr>
          <w:rFonts w:cstheme="minorHAnsi"/>
          <w:b/>
        </w:rPr>
        <w:t>D N E V N I R E D :</w:t>
      </w:r>
    </w:p>
    <w:p w14:paraId="3EBA4333" w14:textId="77777777" w:rsidR="00695606" w:rsidRPr="000D34D1" w:rsidRDefault="00695606" w:rsidP="004C261F">
      <w:pPr>
        <w:ind w:left="426" w:right="1" w:hanging="284"/>
        <w:jc w:val="both"/>
        <w:rPr>
          <w:rFonts w:cstheme="minorHAnsi"/>
        </w:rPr>
      </w:pPr>
      <w:r w:rsidRPr="000D34D1">
        <w:rPr>
          <w:rFonts w:cstheme="minorHAnsi"/>
        </w:rPr>
        <w:t>1.</w:t>
      </w:r>
      <w:r w:rsidRPr="000D34D1">
        <w:rPr>
          <w:rFonts w:cstheme="minorHAnsi"/>
        </w:rPr>
        <w:tab/>
        <w:t xml:space="preserve">Izvješće o korištenju proračunske zalihe </w:t>
      </w:r>
      <w:r w:rsidRPr="000D34D1">
        <w:rPr>
          <w:rStyle w:val="Bodytext3"/>
          <w:rFonts w:asciiTheme="minorHAnsi" w:hAnsiTheme="minorHAnsi" w:cstheme="minorHAnsi"/>
        </w:rPr>
        <w:t>za razdoblje od 1. listopada do 31. prosinca 2025. godine</w:t>
      </w:r>
    </w:p>
    <w:p w14:paraId="0AB0DEE3" w14:textId="77777777" w:rsidR="00695606" w:rsidRPr="000D34D1" w:rsidRDefault="00695606" w:rsidP="004C261F">
      <w:pPr>
        <w:ind w:left="426" w:right="1" w:hanging="284"/>
        <w:jc w:val="both"/>
        <w:rPr>
          <w:rFonts w:cstheme="minorHAnsi"/>
        </w:rPr>
      </w:pPr>
      <w:r w:rsidRPr="000D34D1">
        <w:rPr>
          <w:rFonts w:cstheme="minorHAnsi"/>
        </w:rPr>
        <w:t>2.</w:t>
      </w:r>
      <w:r w:rsidRPr="000D34D1">
        <w:rPr>
          <w:rFonts w:cstheme="minorHAnsi"/>
        </w:rPr>
        <w:tab/>
        <w:t xml:space="preserve">Izvješće o radu Gradonačelnika Grada Požege za razdoblje od 1. srpnja do </w:t>
      </w:r>
      <w:r w:rsidRPr="000D34D1">
        <w:rPr>
          <w:rStyle w:val="Bodytext3"/>
          <w:rFonts w:asciiTheme="minorHAnsi" w:hAnsiTheme="minorHAnsi" w:cstheme="minorHAnsi"/>
        </w:rPr>
        <w:t>31. prosinca 2025. godine</w:t>
      </w:r>
    </w:p>
    <w:p w14:paraId="3E635865" w14:textId="77777777" w:rsidR="00695606" w:rsidRPr="000D34D1" w:rsidRDefault="00695606" w:rsidP="004C261F">
      <w:pPr>
        <w:ind w:left="426" w:right="1" w:hanging="284"/>
        <w:jc w:val="both"/>
        <w:rPr>
          <w:rFonts w:cstheme="minorHAnsi"/>
        </w:rPr>
      </w:pPr>
      <w:r w:rsidRPr="000D34D1">
        <w:rPr>
          <w:rFonts w:cstheme="minorHAnsi"/>
        </w:rPr>
        <w:t>3.</w:t>
      </w:r>
      <w:r w:rsidRPr="000D34D1">
        <w:rPr>
          <w:rFonts w:cstheme="minorHAnsi"/>
        </w:rPr>
        <w:tab/>
      </w:r>
      <w:r w:rsidRPr="000D34D1">
        <w:rPr>
          <w:rFonts w:eastAsia="Times New Roman" w:cstheme="minorHAnsi"/>
          <w:bCs/>
          <w:lang w:eastAsia="hr-HR"/>
        </w:rPr>
        <w:t xml:space="preserve">Prijedlog Godišnjeg izvješća o </w:t>
      </w:r>
      <w:r w:rsidRPr="000D34D1">
        <w:rPr>
          <w:rFonts w:cstheme="minorHAnsi"/>
          <w:bCs/>
        </w:rPr>
        <w:t>ostvarivanju Programa korištenja sredstava od raspolaganja poljoprivrednim zemljištem u vlasništvu Republike Hrvatske za Grad Požegu u 2025. godini</w:t>
      </w:r>
      <w:r w:rsidRPr="000D34D1">
        <w:rPr>
          <w:rFonts w:cstheme="minorHAnsi"/>
        </w:rPr>
        <w:t xml:space="preserve"> </w:t>
      </w:r>
    </w:p>
    <w:p w14:paraId="044301CC" w14:textId="77777777" w:rsidR="00695606" w:rsidRPr="000D34D1" w:rsidRDefault="00695606" w:rsidP="004C261F">
      <w:pPr>
        <w:ind w:left="426" w:hanging="284"/>
        <w:jc w:val="both"/>
        <w:rPr>
          <w:rFonts w:cstheme="minorHAnsi"/>
        </w:rPr>
      </w:pPr>
      <w:r w:rsidRPr="000D34D1">
        <w:rPr>
          <w:rFonts w:cstheme="minorHAnsi"/>
          <w:lang w:eastAsia="zh-CN"/>
        </w:rPr>
        <w:t>4.</w:t>
      </w:r>
      <w:r w:rsidRPr="000D34D1">
        <w:rPr>
          <w:rFonts w:cstheme="minorHAnsi"/>
          <w:lang w:eastAsia="zh-CN"/>
        </w:rPr>
        <w:tab/>
        <w:t xml:space="preserve">Prijedlog </w:t>
      </w:r>
      <w:r w:rsidRPr="000D34D1">
        <w:rPr>
          <w:rFonts w:cstheme="minorHAnsi"/>
        </w:rPr>
        <w:t>Analize stanja sustava civilne zaštite za Grad Požegu u 2025. godini</w:t>
      </w:r>
    </w:p>
    <w:p w14:paraId="19A8A031" w14:textId="77777777" w:rsidR="00695606" w:rsidRPr="000D34D1" w:rsidRDefault="00695606" w:rsidP="004C261F">
      <w:pPr>
        <w:ind w:left="426" w:hanging="284"/>
        <w:jc w:val="both"/>
        <w:rPr>
          <w:rFonts w:cstheme="minorHAnsi"/>
        </w:rPr>
      </w:pPr>
      <w:r w:rsidRPr="000D34D1">
        <w:rPr>
          <w:rFonts w:cstheme="minorHAnsi"/>
        </w:rPr>
        <w:t>5.</w:t>
      </w:r>
      <w:r w:rsidRPr="000D34D1">
        <w:rPr>
          <w:rFonts w:cstheme="minorHAnsi"/>
        </w:rPr>
        <w:tab/>
        <w:t>a) Prijedlog Godišnjeg plana razvoja sustava civilne zaštite s financijskim učincima za trogodišnje razdoblje za Grad Požegu za 2026.-2028. godinu</w:t>
      </w:r>
    </w:p>
    <w:p w14:paraId="75162A4D" w14:textId="77777777" w:rsidR="00695606" w:rsidRPr="000D34D1" w:rsidRDefault="00695606" w:rsidP="004C261F">
      <w:pPr>
        <w:pStyle w:val="Bezproreda"/>
        <w:ind w:left="426"/>
        <w:jc w:val="both"/>
        <w:rPr>
          <w:rFonts w:asciiTheme="minorHAnsi" w:hAnsiTheme="minorHAnsi" w:cstheme="minorHAnsi"/>
        </w:rPr>
      </w:pPr>
      <w:r w:rsidRPr="000D34D1">
        <w:rPr>
          <w:rFonts w:asciiTheme="minorHAnsi" w:hAnsiTheme="minorHAnsi" w:cstheme="minorHAnsi"/>
        </w:rPr>
        <w:t xml:space="preserve">b) Prijedlog Smjernica za organizaciju i razvoj sustava civilne zaštite Grada Požege za 2026.- 2029. godinu </w:t>
      </w:r>
    </w:p>
    <w:p w14:paraId="6E61B625" w14:textId="77777777" w:rsidR="00695606" w:rsidRPr="000D34D1" w:rsidRDefault="00695606" w:rsidP="004C261F">
      <w:pPr>
        <w:ind w:left="426" w:right="1" w:hanging="284"/>
        <w:jc w:val="both"/>
        <w:rPr>
          <w:rFonts w:cstheme="minorHAnsi"/>
        </w:rPr>
      </w:pPr>
      <w:r w:rsidRPr="000D34D1">
        <w:rPr>
          <w:rFonts w:cstheme="minorHAnsi"/>
        </w:rPr>
        <w:t>6.</w:t>
      </w:r>
      <w:r w:rsidRPr="000D34D1">
        <w:rPr>
          <w:rFonts w:cstheme="minorHAnsi"/>
        </w:rPr>
        <w:tab/>
        <w:t>Odluka o raspisivanju javnog natječaja za prodaju poljoprivrednog zemljišta u vlasništvu Republike Hrvatske na području grada Požege</w:t>
      </w:r>
    </w:p>
    <w:p w14:paraId="3595921E" w14:textId="77777777" w:rsidR="00695606" w:rsidRPr="000D34D1" w:rsidRDefault="00695606" w:rsidP="004C261F">
      <w:pPr>
        <w:ind w:left="426" w:right="1" w:hanging="284"/>
        <w:jc w:val="both"/>
        <w:rPr>
          <w:rFonts w:cstheme="minorHAnsi"/>
        </w:rPr>
      </w:pPr>
      <w:r w:rsidRPr="000D34D1">
        <w:rPr>
          <w:rFonts w:cstheme="minorHAnsi"/>
        </w:rPr>
        <w:t>7.</w:t>
      </w:r>
      <w:r w:rsidRPr="000D34D1">
        <w:rPr>
          <w:rFonts w:cstheme="minorHAnsi"/>
        </w:rPr>
        <w:tab/>
        <w:t>a) Odluka o ukidanju statusa javnog dobra na dijelu nekretnine k.č.br. 480, u k.o. Seoci</w:t>
      </w:r>
    </w:p>
    <w:p w14:paraId="4613594C" w14:textId="77777777" w:rsidR="00695606" w:rsidRPr="000D34D1" w:rsidRDefault="00695606" w:rsidP="004C261F">
      <w:pPr>
        <w:ind w:left="426" w:right="1"/>
        <w:jc w:val="both"/>
        <w:rPr>
          <w:rFonts w:cstheme="minorHAnsi"/>
        </w:rPr>
      </w:pPr>
      <w:r w:rsidRPr="000D34D1">
        <w:rPr>
          <w:rFonts w:cstheme="minorHAnsi"/>
        </w:rPr>
        <w:t>b) Odluka o ukidanju statusa javnog dobra na nekretnini k.č.br. 4531/2, u k.o. Požega</w:t>
      </w:r>
    </w:p>
    <w:p w14:paraId="6F558EA0" w14:textId="77777777" w:rsidR="00695606" w:rsidRPr="000D34D1" w:rsidRDefault="00695606" w:rsidP="004C261F">
      <w:pPr>
        <w:pStyle w:val="Tijeloteksta2"/>
        <w:spacing w:after="0" w:line="240" w:lineRule="auto"/>
        <w:ind w:left="426" w:hanging="284"/>
        <w:rPr>
          <w:rFonts w:asciiTheme="minorHAnsi" w:hAnsiTheme="minorHAnsi" w:cstheme="minorHAnsi"/>
          <w:sz w:val="22"/>
          <w:szCs w:val="22"/>
        </w:rPr>
      </w:pPr>
      <w:r w:rsidRPr="000D34D1">
        <w:rPr>
          <w:rFonts w:asciiTheme="minorHAnsi" w:hAnsiTheme="minorHAnsi" w:cstheme="minorHAnsi"/>
          <w:sz w:val="22"/>
          <w:szCs w:val="22"/>
        </w:rPr>
        <w:t>8.</w:t>
      </w:r>
      <w:r w:rsidRPr="000D34D1">
        <w:rPr>
          <w:rFonts w:asciiTheme="minorHAnsi" w:hAnsiTheme="minorHAnsi" w:cstheme="minorHAnsi"/>
          <w:sz w:val="22"/>
          <w:szCs w:val="22"/>
        </w:rPr>
        <w:tab/>
        <w:t xml:space="preserve">Prijedlog Odluke o dodjeli javnih priznanja Grada Požege u 2026. godini </w:t>
      </w:r>
    </w:p>
    <w:p w14:paraId="404D7E0C" w14:textId="77777777" w:rsidR="00695606" w:rsidRPr="000D34D1" w:rsidRDefault="00695606" w:rsidP="004C261F">
      <w:pPr>
        <w:pStyle w:val="Tijeloteksta2"/>
        <w:spacing w:after="0" w:line="240" w:lineRule="auto"/>
        <w:ind w:left="426" w:hanging="284"/>
        <w:rPr>
          <w:rFonts w:asciiTheme="minorHAnsi" w:hAnsiTheme="minorHAnsi" w:cstheme="minorHAnsi"/>
          <w:sz w:val="22"/>
          <w:szCs w:val="22"/>
        </w:rPr>
      </w:pPr>
      <w:r w:rsidRPr="000D34D1">
        <w:rPr>
          <w:rFonts w:asciiTheme="minorHAnsi" w:hAnsiTheme="minorHAnsi" w:cstheme="minorHAnsi"/>
          <w:sz w:val="22"/>
          <w:szCs w:val="22"/>
        </w:rPr>
        <w:t>9.</w:t>
      </w:r>
      <w:r w:rsidRPr="000D34D1">
        <w:rPr>
          <w:rFonts w:asciiTheme="minorHAnsi" w:hAnsiTheme="minorHAnsi" w:cstheme="minorHAnsi"/>
          <w:sz w:val="22"/>
          <w:szCs w:val="22"/>
        </w:rPr>
        <w:tab/>
        <w:t xml:space="preserve">Prijedlog Odluke o sklapanju Sporazuma o prijateljstvu i suradnji između Grada Požege i Općine Baška </w:t>
      </w:r>
    </w:p>
    <w:p w14:paraId="77E957D1" w14:textId="77777777" w:rsidR="00695606" w:rsidRPr="000D34D1" w:rsidRDefault="00695606" w:rsidP="000B0889">
      <w:pPr>
        <w:ind w:left="426" w:right="50" w:hanging="284"/>
        <w:jc w:val="both"/>
        <w:rPr>
          <w:rFonts w:cstheme="minorHAnsi"/>
        </w:rPr>
      </w:pPr>
      <w:r w:rsidRPr="000D34D1">
        <w:rPr>
          <w:rFonts w:cstheme="minorHAnsi"/>
        </w:rPr>
        <w:t>10.</w:t>
      </w:r>
      <w:r w:rsidRPr="000D34D1">
        <w:rPr>
          <w:rFonts w:cstheme="minorHAnsi"/>
        </w:rPr>
        <w:tab/>
        <w:t>Prijedlog Odluke o proglašenju 2027. godine ,,Godinom obilježavanja 800. obljetnice Grada Požege</w:t>
      </w:r>
    </w:p>
    <w:p w14:paraId="4DDAD560" w14:textId="77777777" w:rsidR="00695606" w:rsidRPr="000D34D1" w:rsidRDefault="00695606" w:rsidP="000B0889">
      <w:pPr>
        <w:ind w:left="426" w:hanging="284"/>
        <w:rPr>
          <w:rFonts w:cstheme="minorHAnsi"/>
        </w:rPr>
      </w:pPr>
      <w:r w:rsidRPr="000D34D1">
        <w:rPr>
          <w:rFonts w:cstheme="minorHAnsi"/>
        </w:rPr>
        <w:t>11.</w:t>
      </w:r>
      <w:r w:rsidRPr="000D34D1">
        <w:rPr>
          <w:rFonts w:cstheme="minorHAnsi"/>
        </w:rPr>
        <w:tab/>
        <w:t>Prijedlog Odluke o sufinanciranju studenata medicine, stipendista Požeško-slavonske županije za akademsku godinu 2025./2026.</w:t>
      </w:r>
    </w:p>
    <w:p w14:paraId="5F38A5CE" w14:textId="6C3A3117" w:rsidR="00695606" w:rsidRPr="000D34D1" w:rsidRDefault="00695606" w:rsidP="000B0889">
      <w:pPr>
        <w:ind w:left="426" w:hanging="284"/>
        <w:jc w:val="both"/>
        <w:rPr>
          <w:rFonts w:cstheme="minorHAnsi"/>
        </w:rPr>
      </w:pPr>
      <w:r w:rsidRPr="000D34D1">
        <w:rPr>
          <w:rFonts w:cstheme="minorHAnsi"/>
        </w:rPr>
        <w:t>12.</w:t>
      </w:r>
      <w:r w:rsidRPr="000D34D1">
        <w:rPr>
          <w:rFonts w:cstheme="minorHAnsi"/>
        </w:rPr>
        <w:tab/>
        <w:t xml:space="preserve">Prijedlog Statutarne Odluke o izmjenama i dopunama Statuta Grada Požege </w:t>
      </w:r>
    </w:p>
    <w:p w14:paraId="1B3DB930" w14:textId="77777777" w:rsidR="00695606" w:rsidRPr="000D34D1" w:rsidRDefault="00695606" w:rsidP="000B0889">
      <w:pPr>
        <w:ind w:left="426" w:hanging="284"/>
        <w:jc w:val="both"/>
        <w:rPr>
          <w:rFonts w:cstheme="minorHAnsi"/>
        </w:rPr>
      </w:pPr>
      <w:r w:rsidRPr="000D34D1">
        <w:rPr>
          <w:rFonts w:cstheme="minorHAnsi"/>
        </w:rPr>
        <w:t>13.</w:t>
      </w:r>
      <w:r w:rsidRPr="000D34D1">
        <w:rPr>
          <w:rFonts w:cstheme="minorHAnsi"/>
        </w:rPr>
        <w:tab/>
        <w:t>Prijedlog Odluke o izmjeni Odluke o koeficijentima za obračun plaće službenika i namještenika  u upravnim tijelima Grada Požege</w:t>
      </w:r>
    </w:p>
    <w:p w14:paraId="29F628C0" w14:textId="77777777" w:rsidR="00695606" w:rsidRPr="000D34D1" w:rsidRDefault="00695606" w:rsidP="000B0889">
      <w:pPr>
        <w:pStyle w:val="Tijeloteksta2"/>
        <w:spacing w:after="0" w:line="240" w:lineRule="auto"/>
        <w:ind w:left="426" w:hanging="284"/>
        <w:rPr>
          <w:rFonts w:asciiTheme="minorHAnsi" w:hAnsiTheme="minorHAnsi" w:cstheme="minorHAnsi"/>
          <w:sz w:val="22"/>
          <w:szCs w:val="22"/>
        </w:rPr>
      </w:pPr>
      <w:r w:rsidRPr="000D34D1">
        <w:rPr>
          <w:rFonts w:asciiTheme="minorHAnsi" w:hAnsiTheme="minorHAnsi" w:cstheme="minorHAnsi"/>
          <w:sz w:val="22"/>
          <w:szCs w:val="22"/>
        </w:rPr>
        <w:t>14.</w:t>
      </w:r>
      <w:r w:rsidRPr="000D34D1">
        <w:rPr>
          <w:rFonts w:asciiTheme="minorHAnsi" w:hAnsiTheme="minorHAnsi" w:cstheme="minorHAnsi"/>
          <w:sz w:val="22"/>
          <w:szCs w:val="22"/>
        </w:rPr>
        <w:tab/>
        <w:t>Prijedlog Odluke o izmjenama i dopuni Odluke o ustrojstvu upravnih tijela Grada Požege</w:t>
      </w:r>
    </w:p>
    <w:p w14:paraId="63861E12" w14:textId="77777777" w:rsidR="00695606" w:rsidRPr="000D34D1" w:rsidRDefault="00695606" w:rsidP="000D34D1">
      <w:pPr>
        <w:spacing w:after="240"/>
        <w:ind w:left="426" w:hanging="284"/>
        <w:jc w:val="both"/>
        <w:rPr>
          <w:rFonts w:cstheme="minorHAnsi"/>
        </w:rPr>
      </w:pPr>
      <w:r w:rsidRPr="000D34D1">
        <w:rPr>
          <w:rFonts w:cstheme="minorHAnsi"/>
        </w:rPr>
        <w:t>15.</w:t>
      </w:r>
      <w:r w:rsidRPr="000D34D1">
        <w:rPr>
          <w:rFonts w:cstheme="minorHAnsi"/>
        </w:rPr>
        <w:tab/>
        <w:t>Informacija o VII. izmjenama i dopunama Generalnog urbanističkog plana Grada Požege</w:t>
      </w:r>
    </w:p>
    <w:p w14:paraId="2644B4EE" w14:textId="7C5C3729" w:rsidR="008B58B4" w:rsidRPr="000D34D1" w:rsidRDefault="003D6049" w:rsidP="000D34D1">
      <w:pPr>
        <w:spacing w:after="240"/>
        <w:ind w:right="50" w:firstLine="426"/>
        <w:jc w:val="both"/>
        <w:rPr>
          <w:rFonts w:cstheme="minorHAnsi"/>
          <w:bCs/>
        </w:rPr>
      </w:pPr>
      <w:r w:rsidRPr="000D34D1">
        <w:rPr>
          <w:rFonts w:cstheme="minorHAnsi"/>
          <w:bCs/>
        </w:rPr>
        <w:t>P</w:t>
      </w:r>
      <w:r w:rsidR="008B58B4" w:rsidRPr="000D34D1">
        <w:rPr>
          <w:rFonts w:cstheme="minorHAnsi"/>
          <w:bCs/>
        </w:rPr>
        <w:t>relazi se na rad po točkama dnevnog reda.</w:t>
      </w:r>
    </w:p>
    <w:p w14:paraId="39597AE9" w14:textId="51A509D9" w:rsidR="00244673" w:rsidRPr="000D34D1" w:rsidRDefault="00244673" w:rsidP="004C261F">
      <w:pPr>
        <w:ind w:right="1"/>
        <w:jc w:val="center"/>
        <w:rPr>
          <w:rFonts w:cstheme="minorHAnsi"/>
          <w:b/>
        </w:rPr>
      </w:pPr>
      <w:r w:rsidRPr="000D34D1">
        <w:rPr>
          <w:rFonts w:cstheme="minorHAnsi"/>
          <w:b/>
        </w:rPr>
        <w:t>Ad. 1.</w:t>
      </w:r>
    </w:p>
    <w:p w14:paraId="34F21649" w14:textId="592EED07" w:rsidR="00695606" w:rsidRPr="000D34D1" w:rsidRDefault="00695606" w:rsidP="000D34D1">
      <w:pPr>
        <w:spacing w:after="240"/>
        <w:ind w:left="426" w:right="1" w:hanging="284"/>
        <w:jc w:val="both"/>
        <w:rPr>
          <w:rStyle w:val="Bodytext3"/>
          <w:rFonts w:asciiTheme="minorHAnsi" w:hAnsiTheme="minorHAnsi" w:cstheme="minorHAnsi"/>
          <w:b/>
          <w:bCs/>
        </w:rPr>
      </w:pPr>
      <w:r w:rsidRPr="000D34D1">
        <w:rPr>
          <w:rFonts w:cstheme="minorHAnsi"/>
          <w:b/>
          <w:bCs/>
        </w:rPr>
        <w:t xml:space="preserve">Izvješće o korištenju proračunske zalihe </w:t>
      </w:r>
      <w:r w:rsidRPr="000D34D1">
        <w:rPr>
          <w:rStyle w:val="Bodytext3"/>
          <w:rFonts w:asciiTheme="minorHAnsi" w:hAnsiTheme="minorHAnsi" w:cstheme="minorHAnsi"/>
          <w:b/>
          <w:bCs/>
        </w:rPr>
        <w:t>za razdoblje od 1. listopada do 31. prosinca 2025. godine</w:t>
      </w:r>
    </w:p>
    <w:p w14:paraId="0A62B262" w14:textId="48320B48" w:rsidR="003D6049" w:rsidRPr="000D34D1" w:rsidRDefault="00244673" w:rsidP="000D34D1">
      <w:pPr>
        <w:spacing w:after="240"/>
        <w:ind w:firstLine="708"/>
        <w:jc w:val="both"/>
        <w:rPr>
          <w:rFonts w:cstheme="minorHAnsi"/>
        </w:rPr>
      </w:pPr>
      <w:r w:rsidRPr="000D34D1">
        <w:rPr>
          <w:rFonts w:cstheme="minorHAnsi"/>
        </w:rPr>
        <w:t>PREDSJEDNIK - utvrđuje da su vijećnici dobili materijal s obrazloženjem za ovu točku dnevnog reda</w:t>
      </w:r>
      <w:r w:rsidR="003D6049" w:rsidRPr="000D34D1">
        <w:rPr>
          <w:rFonts w:cstheme="minorHAnsi"/>
        </w:rPr>
        <w:t>. O</w:t>
      </w:r>
      <w:r w:rsidRPr="000D34D1">
        <w:rPr>
          <w:rFonts w:cstheme="minorHAnsi"/>
        </w:rPr>
        <w:t>tvara raspravu</w:t>
      </w:r>
      <w:r w:rsidR="003D6049" w:rsidRPr="000D34D1">
        <w:rPr>
          <w:rFonts w:cstheme="minorHAnsi"/>
        </w:rPr>
        <w:t xml:space="preserve"> i poziva predsjednike Klubova vijećnika i potom vijećnike da se izjasne o ovoj točki dnevnog reda.</w:t>
      </w:r>
    </w:p>
    <w:p w14:paraId="3CEC6C42" w14:textId="04DCE9C7" w:rsidR="00387D67" w:rsidRPr="000D34D1" w:rsidRDefault="00244673" w:rsidP="000D34D1">
      <w:pPr>
        <w:spacing w:after="240"/>
        <w:ind w:right="1" w:firstLine="708"/>
        <w:jc w:val="both"/>
        <w:rPr>
          <w:rFonts w:cstheme="minorHAnsi"/>
          <w:iCs/>
        </w:rPr>
      </w:pPr>
      <w:r w:rsidRPr="000D34D1">
        <w:rPr>
          <w:rFonts w:cstheme="minorHAnsi"/>
        </w:rPr>
        <w:t xml:space="preserve">PREDSJEDNIK - zaključuje raspravu, daje na glasovanje </w:t>
      </w:r>
      <w:r w:rsidR="00CE53B4" w:rsidRPr="000D34D1">
        <w:rPr>
          <w:rFonts w:cstheme="minorHAnsi"/>
        </w:rPr>
        <w:t xml:space="preserve">Zaključak o usvajanju </w:t>
      </w:r>
      <w:r w:rsidR="00695606" w:rsidRPr="000D34D1">
        <w:rPr>
          <w:rFonts w:cstheme="minorHAnsi"/>
        </w:rPr>
        <w:t>Izvješć</w:t>
      </w:r>
      <w:r w:rsidR="00CE53B4" w:rsidRPr="000D34D1">
        <w:rPr>
          <w:rFonts w:cstheme="minorHAnsi"/>
        </w:rPr>
        <w:t xml:space="preserve">a </w:t>
      </w:r>
      <w:r w:rsidR="00695606" w:rsidRPr="000D34D1">
        <w:rPr>
          <w:rFonts w:cstheme="minorHAnsi"/>
        </w:rPr>
        <w:t xml:space="preserve">o korištenju proračunske zalihe za razdoblje od 1. listopada do 31. prosinca 2025. godine </w:t>
      </w:r>
      <w:r w:rsidRPr="000D34D1">
        <w:rPr>
          <w:rFonts w:cstheme="minorHAnsi"/>
        </w:rPr>
        <w:t xml:space="preserve">te konstatira da je Gradsko vijeće Grada Požege, </w:t>
      </w:r>
      <w:r w:rsidR="00604E9D" w:rsidRPr="000D34D1">
        <w:rPr>
          <w:rFonts w:cstheme="minorHAnsi"/>
        </w:rPr>
        <w:t>bez rasprave, jednoglasno</w:t>
      </w:r>
      <w:r w:rsidRPr="000D34D1">
        <w:rPr>
          <w:rFonts w:cstheme="minorHAnsi"/>
          <w:iCs/>
        </w:rPr>
        <w:t xml:space="preserve"> (</w:t>
      </w:r>
      <w:r w:rsidR="00CD5785" w:rsidRPr="000D34D1">
        <w:rPr>
          <w:rFonts w:cstheme="minorHAnsi"/>
          <w:iCs/>
        </w:rPr>
        <w:t>1</w:t>
      </w:r>
      <w:r w:rsidR="0053526A" w:rsidRPr="000D34D1">
        <w:rPr>
          <w:rFonts w:cstheme="minorHAnsi"/>
          <w:iCs/>
        </w:rPr>
        <w:t>7</w:t>
      </w:r>
      <w:r w:rsidR="00CD5785" w:rsidRPr="000D34D1">
        <w:rPr>
          <w:rFonts w:cstheme="minorHAnsi"/>
          <w:iCs/>
        </w:rPr>
        <w:t xml:space="preserve"> </w:t>
      </w:r>
      <w:r w:rsidRPr="000D34D1">
        <w:rPr>
          <w:rFonts w:cstheme="minorHAnsi"/>
          <w:iCs/>
        </w:rPr>
        <w:t xml:space="preserve">glasova za) usvojilo </w:t>
      </w:r>
    </w:p>
    <w:p w14:paraId="74902272" w14:textId="77777777" w:rsidR="00D72527" w:rsidRPr="000D34D1" w:rsidRDefault="00D72527" w:rsidP="004C261F">
      <w:pPr>
        <w:ind w:right="1" w:firstLine="708"/>
        <w:jc w:val="both"/>
        <w:rPr>
          <w:rFonts w:cstheme="minorHAnsi"/>
          <w:iCs/>
        </w:rPr>
      </w:pPr>
    </w:p>
    <w:p w14:paraId="0DC3BFF1" w14:textId="31EE172D" w:rsidR="00856F00" w:rsidRPr="000D34D1" w:rsidRDefault="00856F00" w:rsidP="004C261F">
      <w:pPr>
        <w:jc w:val="center"/>
        <w:rPr>
          <w:rFonts w:cstheme="minorHAnsi"/>
          <w:b/>
          <w:bCs/>
          <w:lang w:val="pl-PL"/>
        </w:rPr>
      </w:pPr>
      <w:r w:rsidRPr="000D34D1">
        <w:rPr>
          <w:rFonts w:cstheme="minorHAnsi"/>
          <w:lang w:val="pl-PL"/>
        </w:rPr>
        <w:lastRenderedPageBreak/>
        <w:t>Z A K L J U Č A K</w:t>
      </w:r>
    </w:p>
    <w:p w14:paraId="29A732AE" w14:textId="77777777" w:rsidR="00856F00" w:rsidRPr="000D34D1" w:rsidRDefault="00856F00" w:rsidP="004C261F">
      <w:pPr>
        <w:jc w:val="center"/>
        <w:rPr>
          <w:rFonts w:cstheme="minorHAnsi"/>
          <w:bCs/>
        </w:rPr>
      </w:pPr>
      <w:r w:rsidRPr="000D34D1">
        <w:rPr>
          <w:rFonts w:cstheme="minorHAnsi"/>
          <w:bCs/>
        </w:rPr>
        <w:t xml:space="preserve">o usvajanju Izvješća o korištenju proračunske zalihe </w:t>
      </w:r>
      <w:bookmarkStart w:id="3" w:name="_Hlk102633531"/>
      <w:r w:rsidRPr="000D34D1">
        <w:rPr>
          <w:rFonts w:cstheme="minorHAnsi"/>
          <w:bCs/>
        </w:rPr>
        <w:t>za razdoblje</w:t>
      </w:r>
    </w:p>
    <w:p w14:paraId="0E50048C" w14:textId="77777777" w:rsidR="00856F00" w:rsidRPr="000D34D1" w:rsidRDefault="00856F00" w:rsidP="000D34D1">
      <w:pPr>
        <w:spacing w:after="240"/>
        <w:jc w:val="center"/>
        <w:rPr>
          <w:rFonts w:cstheme="minorHAnsi"/>
          <w:bCs/>
        </w:rPr>
      </w:pPr>
      <w:r w:rsidRPr="000D34D1">
        <w:rPr>
          <w:rFonts w:cstheme="minorHAnsi"/>
          <w:bCs/>
        </w:rPr>
        <w:t>od 1. listopada do 31. prosinca 2025. godine</w:t>
      </w:r>
    </w:p>
    <w:bookmarkEnd w:id="3"/>
    <w:p w14:paraId="2ECB1F57" w14:textId="77777777" w:rsidR="00856F00" w:rsidRPr="000D34D1" w:rsidRDefault="00856F00" w:rsidP="000D34D1">
      <w:pPr>
        <w:spacing w:after="240"/>
        <w:jc w:val="center"/>
        <w:rPr>
          <w:rFonts w:cstheme="minorHAnsi"/>
          <w:bCs/>
        </w:rPr>
      </w:pPr>
      <w:r w:rsidRPr="000D34D1">
        <w:rPr>
          <w:rFonts w:cstheme="minorHAnsi"/>
          <w:bCs/>
        </w:rPr>
        <w:t>I.</w:t>
      </w:r>
    </w:p>
    <w:p w14:paraId="417E1416" w14:textId="77777777" w:rsidR="00856F00" w:rsidRPr="000D34D1" w:rsidRDefault="00856F00" w:rsidP="000D34D1">
      <w:pPr>
        <w:spacing w:after="240"/>
        <w:ind w:firstLine="720"/>
        <w:jc w:val="both"/>
        <w:rPr>
          <w:rFonts w:cstheme="minorHAnsi"/>
          <w:bCs/>
        </w:rPr>
      </w:pPr>
      <w:r w:rsidRPr="000D34D1">
        <w:rPr>
          <w:rFonts w:cstheme="minorHAnsi"/>
          <w:bCs/>
        </w:rPr>
        <w:t>Gradsko vijeće Grada Požege usvaja Izvješće o korištenju proračunske zalihe za razdoblje od 1. listopada do 31. prosinca 2025. godine.</w:t>
      </w:r>
    </w:p>
    <w:p w14:paraId="1CD574C6" w14:textId="77777777" w:rsidR="00856F00" w:rsidRPr="000D34D1" w:rsidRDefault="00856F00" w:rsidP="000D34D1">
      <w:pPr>
        <w:spacing w:after="240"/>
        <w:jc w:val="center"/>
        <w:rPr>
          <w:rFonts w:cstheme="minorHAnsi"/>
          <w:bCs/>
        </w:rPr>
      </w:pPr>
      <w:r w:rsidRPr="000D34D1">
        <w:rPr>
          <w:rFonts w:cstheme="minorHAnsi"/>
          <w:bCs/>
        </w:rPr>
        <w:t>II.</w:t>
      </w:r>
    </w:p>
    <w:p w14:paraId="43ED8F2B" w14:textId="77777777" w:rsidR="00856F00" w:rsidRPr="000D34D1" w:rsidRDefault="00856F00" w:rsidP="000D34D1">
      <w:pPr>
        <w:pStyle w:val="StandardWeb"/>
        <w:spacing w:before="0" w:beforeAutospacing="0" w:after="240" w:afterAutospacing="0"/>
        <w:ind w:firstLine="720"/>
        <w:jc w:val="both"/>
        <w:rPr>
          <w:rFonts w:asciiTheme="minorHAnsi" w:hAnsiTheme="minorHAnsi" w:cstheme="minorHAnsi"/>
          <w:sz w:val="22"/>
          <w:szCs w:val="22"/>
        </w:rPr>
      </w:pPr>
      <w:r w:rsidRPr="000D34D1">
        <w:rPr>
          <w:rFonts w:asciiTheme="minorHAnsi" w:hAnsiTheme="minorHAnsi" w:cstheme="minorHAnsi"/>
          <w:sz w:val="22"/>
          <w:szCs w:val="22"/>
        </w:rPr>
        <w:t>Ovaj će se Zaključak objaviti u Službenim novinama Grada Požege.</w:t>
      </w:r>
    </w:p>
    <w:p w14:paraId="13149B29" w14:textId="686522A7" w:rsidR="00244673" w:rsidRPr="000D34D1" w:rsidRDefault="00244673" w:rsidP="004C261F">
      <w:pPr>
        <w:jc w:val="center"/>
        <w:rPr>
          <w:rFonts w:cstheme="minorHAnsi"/>
          <w:b/>
          <w:bCs/>
        </w:rPr>
      </w:pPr>
      <w:r w:rsidRPr="000D34D1">
        <w:rPr>
          <w:rFonts w:cstheme="minorHAnsi"/>
          <w:b/>
          <w:bCs/>
        </w:rPr>
        <w:t xml:space="preserve">Ad. </w:t>
      </w:r>
      <w:r w:rsidR="00745A5F" w:rsidRPr="000D34D1">
        <w:rPr>
          <w:rFonts w:cstheme="minorHAnsi"/>
          <w:b/>
          <w:bCs/>
        </w:rPr>
        <w:t>2.</w:t>
      </w:r>
    </w:p>
    <w:p w14:paraId="3089F3F7" w14:textId="7BB1FD12" w:rsidR="00E03F29" w:rsidRPr="000D34D1" w:rsidRDefault="00745A5F" w:rsidP="000D34D1">
      <w:pPr>
        <w:pStyle w:val="Odlomakpopisa"/>
        <w:spacing w:after="240"/>
        <w:ind w:left="0"/>
        <w:jc w:val="center"/>
        <w:rPr>
          <w:rFonts w:asciiTheme="minorHAnsi" w:hAnsiTheme="minorHAnsi" w:cstheme="minorHAnsi"/>
          <w:bCs/>
          <w:sz w:val="22"/>
          <w:szCs w:val="22"/>
        </w:rPr>
      </w:pPr>
      <w:r w:rsidRPr="000D34D1">
        <w:rPr>
          <w:rFonts w:asciiTheme="minorHAnsi" w:hAnsiTheme="minorHAnsi" w:cstheme="minorHAnsi"/>
          <w:bCs/>
          <w:sz w:val="22"/>
          <w:szCs w:val="22"/>
        </w:rPr>
        <w:t>Izvješće o radu Gradonačelnika Grada Požege za razdoblje od 1. srpnja do 31. prosinca 2025. godine</w:t>
      </w:r>
    </w:p>
    <w:p w14:paraId="6BF92AF4" w14:textId="3EE4CBB3" w:rsidR="00244673" w:rsidRPr="000D34D1" w:rsidRDefault="00244673" w:rsidP="004C261F">
      <w:pPr>
        <w:ind w:firstLine="708"/>
        <w:jc w:val="both"/>
        <w:rPr>
          <w:rFonts w:cstheme="minorHAnsi"/>
        </w:rPr>
      </w:pPr>
      <w:r w:rsidRPr="000D34D1">
        <w:rPr>
          <w:rFonts w:cstheme="minorHAnsi"/>
        </w:rPr>
        <w:t xml:space="preserve">PREDSJEDNIK - utvrđuje da su vijećnici dobili materijal za ovu točku dnevnog reda uz </w:t>
      </w:r>
      <w:r w:rsidR="0056305F" w:rsidRPr="000D34D1">
        <w:rPr>
          <w:rFonts w:cstheme="minorHAnsi"/>
        </w:rPr>
        <w:t>pisano obrazloženje</w:t>
      </w:r>
      <w:r w:rsidR="003D6049" w:rsidRPr="000D34D1">
        <w:rPr>
          <w:rFonts w:cstheme="minorHAnsi"/>
        </w:rPr>
        <w:t xml:space="preserve">. </w:t>
      </w:r>
      <w:r w:rsidRPr="000D34D1">
        <w:rPr>
          <w:rFonts w:cstheme="minorHAnsi"/>
        </w:rPr>
        <w:t xml:space="preserve"> </w:t>
      </w:r>
      <w:r w:rsidR="003D6049" w:rsidRPr="000D34D1">
        <w:rPr>
          <w:rFonts w:cstheme="minorHAnsi"/>
        </w:rPr>
        <w:t>Otvara raspravu i poziva predsjednike Klubova vijećnika i potom vijećnike da se izjasne o ovoj točki dnevnog reda</w:t>
      </w:r>
      <w:r w:rsidR="00613C6D" w:rsidRPr="000D34D1">
        <w:rPr>
          <w:rFonts w:cstheme="minorHAnsi"/>
        </w:rPr>
        <w:t>.</w:t>
      </w:r>
    </w:p>
    <w:p w14:paraId="667E2F2B" w14:textId="77777777" w:rsidR="00745A5F" w:rsidRPr="000D34D1" w:rsidRDefault="00745A5F" w:rsidP="004C261F">
      <w:pPr>
        <w:tabs>
          <w:tab w:val="left" w:pos="2127"/>
        </w:tabs>
        <w:ind w:firstLine="708"/>
        <w:jc w:val="both"/>
        <w:rPr>
          <w:rFonts w:cstheme="minorHAnsi"/>
          <w:bCs/>
        </w:rPr>
      </w:pPr>
      <w:r w:rsidRPr="000D34D1">
        <w:rPr>
          <w:rFonts w:cstheme="minorHAnsi"/>
          <w:bCs/>
        </w:rPr>
        <w:t xml:space="preserve">U raspravi su sudjelovali: </w:t>
      </w:r>
    </w:p>
    <w:p w14:paraId="7E55F26E" w14:textId="60F91340" w:rsidR="00CE53B4" w:rsidRPr="000D34D1" w:rsidRDefault="00745A5F" w:rsidP="004C261F">
      <w:pPr>
        <w:tabs>
          <w:tab w:val="left" w:pos="2127"/>
        </w:tabs>
        <w:ind w:firstLine="708"/>
        <w:jc w:val="both"/>
        <w:rPr>
          <w:rFonts w:cstheme="minorHAnsi"/>
          <w:bCs/>
        </w:rPr>
      </w:pPr>
      <w:r w:rsidRPr="000D34D1">
        <w:rPr>
          <w:rFonts w:cstheme="minorHAnsi"/>
          <w:bCs/>
        </w:rPr>
        <w:t>- vijećnici</w:t>
      </w:r>
      <w:r w:rsidR="00C25227" w:rsidRPr="000D34D1">
        <w:rPr>
          <w:rFonts w:cstheme="minorHAnsi"/>
          <w:bCs/>
        </w:rPr>
        <w:t xml:space="preserve"> </w:t>
      </w:r>
      <w:r w:rsidR="00BA14D3" w:rsidRPr="000D34D1">
        <w:rPr>
          <w:rFonts w:cstheme="minorHAnsi"/>
          <w:bCs/>
        </w:rPr>
        <w:t xml:space="preserve">Vjeran Blašković, </w:t>
      </w:r>
      <w:r w:rsidRPr="000D34D1">
        <w:rPr>
          <w:rFonts w:cstheme="minorHAnsi"/>
          <w:bCs/>
        </w:rPr>
        <w:t>Antonio Šarić</w:t>
      </w:r>
      <w:r w:rsidR="00BA14D3" w:rsidRPr="000D34D1">
        <w:rPr>
          <w:rFonts w:cstheme="minorHAnsi"/>
          <w:bCs/>
        </w:rPr>
        <w:t xml:space="preserve">, dr.sc. Dinko Zima, Tomislav </w:t>
      </w:r>
      <w:proofErr w:type="spellStart"/>
      <w:r w:rsidR="00BA14D3" w:rsidRPr="000D34D1">
        <w:rPr>
          <w:rFonts w:cstheme="minorHAnsi"/>
          <w:bCs/>
        </w:rPr>
        <w:t>Hajpek</w:t>
      </w:r>
      <w:proofErr w:type="spellEnd"/>
      <w:r w:rsidR="00BA14D3" w:rsidRPr="000D34D1">
        <w:rPr>
          <w:rFonts w:cstheme="minorHAnsi"/>
          <w:bCs/>
        </w:rPr>
        <w:t xml:space="preserve"> i Martina Vlašić </w:t>
      </w:r>
      <w:proofErr w:type="spellStart"/>
      <w:r w:rsidR="00D72527" w:rsidRPr="000D34D1">
        <w:rPr>
          <w:rFonts w:cstheme="minorHAnsi"/>
          <w:bCs/>
        </w:rPr>
        <w:t>Iljkić</w:t>
      </w:r>
      <w:proofErr w:type="spellEnd"/>
    </w:p>
    <w:p w14:paraId="7C2ED52C" w14:textId="444AB6B6" w:rsidR="00BA14D3" w:rsidRPr="000D34D1" w:rsidRDefault="00BA14D3" w:rsidP="004C261F">
      <w:pPr>
        <w:tabs>
          <w:tab w:val="left" w:pos="2127"/>
        </w:tabs>
        <w:ind w:firstLine="708"/>
        <w:jc w:val="both"/>
        <w:rPr>
          <w:rFonts w:cstheme="minorHAnsi"/>
          <w:bCs/>
        </w:rPr>
      </w:pPr>
      <w:r w:rsidRPr="000D34D1">
        <w:rPr>
          <w:rFonts w:cstheme="minorHAnsi"/>
          <w:bCs/>
        </w:rPr>
        <w:t>- gradonačelnik</w:t>
      </w:r>
      <w:r w:rsidR="003D6049" w:rsidRPr="000D34D1">
        <w:rPr>
          <w:rFonts w:cstheme="minorHAnsi"/>
          <w:bCs/>
        </w:rPr>
        <w:t xml:space="preserve"> </w:t>
      </w:r>
      <w:r w:rsidRPr="000D34D1">
        <w:rPr>
          <w:rFonts w:cstheme="minorHAnsi"/>
          <w:bCs/>
        </w:rPr>
        <w:t>prof. dr.sc. Borislav Miličević</w:t>
      </w:r>
    </w:p>
    <w:p w14:paraId="045E6022" w14:textId="136188F7" w:rsidR="00745A5F" w:rsidRPr="000D34D1" w:rsidRDefault="00745A5F" w:rsidP="000D34D1">
      <w:pPr>
        <w:tabs>
          <w:tab w:val="left" w:pos="2127"/>
        </w:tabs>
        <w:spacing w:after="240"/>
        <w:ind w:firstLine="708"/>
        <w:jc w:val="both"/>
        <w:rPr>
          <w:rFonts w:cstheme="minorHAnsi"/>
          <w:bCs/>
        </w:rPr>
      </w:pPr>
      <w:r w:rsidRPr="000D34D1">
        <w:rPr>
          <w:rFonts w:cstheme="minorHAnsi"/>
          <w:bCs/>
        </w:rPr>
        <w:t>- pročelnic</w:t>
      </w:r>
      <w:r w:rsidR="00BA14D3" w:rsidRPr="000D34D1">
        <w:rPr>
          <w:rFonts w:cstheme="minorHAnsi"/>
          <w:bCs/>
        </w:rPr>
        <w:t>e</w:t>
      </w:r>
      <w:r w:rsidRPr="000D34D1">
        <w:rPr>
          <w:rFonts w:cstheme="minorHAnsi"/>
          <w:bCs/>
        </w:rPr>
        <w:t xml:space="preserve"> </w:t>
      </w:r>
      <w:r w:rsidR="00BA14D3" w:rsidRPr="000D34D1">
        <w:rPr>
          <w:rFonts w:cstheme="minorHAnsi"/>
          <w:bCs/>
        </w:rPr>
        <w:t>Jelena Vidović i Slavica Kruljac</w:t>
      </w:r>
      <w:r w:rsidRPr="000D34D1">
        <w:rPr>
          <w:rFonts w:cstheme="minorHAnsi"/>
          <w:bCs/>
        </w:rPr>
        <w:t>.</w:t>
      </w:r>
    </w:p>
    <w:p w14:paraId="535B428F" w14:textId="018FCDF5" w:rsidR="00244673" w:rsidRPr="000D34D1" w:rsidRDefault="00244673" w:rsidP="000D34D1">
      <w:pPr>
        <w:spacing w:after="240"/>
        <w:ind w:firstLine="708"/>
        <w:jc w:val="both"/>
        <w:rPr>
          <w:rFonts w:cstheme="minorHAnsi"/>
        </w:rPr>
      </w:pPr>
      <w:r w:rsidRPr="000D34D1">
        <w:rPr>
          <w:rFonts w:cstheme="minorHAnsi"/>
        </w:rPr>
        <w:t>PREDSJEDNIK</w:t>
      </w:r>
      <w:r w:rsidR="00D72527" w:rsidRPr="000D34D1">
        <w:rPr>
          <w:rFonts w:cstheme="minorHAnsi"/>
        </w:rPr>
        <w:t xml:space="preserve"> </w:t>
      </w:r>
      <w:r w:rsidRPr="000D34D1">
        <w:rPr>
          <w:rFonts w:cstheme="minorHAnsi"/>
        </w:rPr>
        <w:t>-</w:t>
      </w:r>
      <w:r w:rsidR="00D72527" w:rsidRPr="000D34D1">
        <w:rPr>
          <w:rFonts w:cstheme="minorHAnsi"/>
        </w:rPr>
        <w:t xml:space="preserve"> </w:t>
      </w:r>
      <w:r w:rsidRPr="000D34D1">
        <w:rPr>
          <w:rFonts w:cstheme="minorHAnsi"/>
        </w:rPr>
        <w:t xml:space="preserve">zaključuje raspravu, stavlja na glasovanje </w:t>
      </w:r>
      <w:r w:rsidR="00C25227" w:rsidRPr="000D34D1">
        <w:rPr>
          <w:rFonts w:cstheme="minorHAnsi"/>
        </w:rPr>
        <w:t xml:space="preserve">Zaključak o usvajanju </w:t>
      </w:r>
      <w:r w:rsidR="00BA14D3" w:rsidRPr="000D34D1">
        <w:rPr>
          <w:rFonts w:cstheme="minorHAnsi"/>
        </w:rPr>
        <w:t>Izvješć</w:t>
      </w:r>
      <w:r w:rsidR="00C25227" w:rsidRPr="000D34D1">
        <w:rPr>
          <w:rFonts w:cstheme="minorHAnsi"/>
        </w:rPr>
        <w:t xml:space="preserve">a </w:t>
      </w:r>
      <w:r w:rsidR="00BA14D3" w:rsidRPr="000D34D1">
        <w:rPr>
          <w:rFonts w:cstheme="minorHAnsi"/>
        </w:rPr>
        <w:t>o radu Gradonačelnika Grada Požege za razdoblje od 1. srpnja do 31. prosinca 2025. godine</w:t>
      </w:r>
      <w:r w:rsidR="00DE7846" w:rsidRPr="000D34D1">
        <w:rPr>
          <w:rFonts w:cstheme="minorHAnsi"/>
        </w:rPr>
        <w:t xml:space="preserve"> </w:t>
      </w:r>
      <w:r w:rsidRPr="000D34D1">
        <w:rPr>
          <w:rFonts w:cstheme="minorHAnsi"/>
        </w:rPr>
        <w:t xml:space="preserve">i konstatira da je Gradsko vijeće Grada Požege, </w:t>
      </w:r>
      <w:r w:rsidR="00E37104" w:rsidRPr="000D34D1">
        <w:rPr>
          <w:rFonts w:cstheme="minorHAnsi"/>
        </w:rPr>
        <w:t xml:space="preserve">većinom glasova </w:t>
      </w:r>
      <w:r w:rsidRPr="000D34D1">
        <w:rPr>
          <w:rFonts w:cstheme="minorHAnsi"/>
        </w:rPr>
        <w:t>(</w:t>
      </w:r>
      <w:r w:rsidR="00E37104" w:rsidRPr="000D34D1">
        <w:rPr>
          <w:rFonts w:cstheme="minorHAnsi"/>
        </w:rPr>
        <w:t>10</w:t>
      </w:r>
      <w:r w:rsidRPr="000D34D1">
        <w:rPr>
          <w:rFonts w:cstheme="minorHAnsi"/>
        </w:rPr>
        <w:t xml:space="preserve"> glasova za</w:t>
      </w:r>
      <w:r w:rsidR="00E37104" w:rsidRPr="000D34D1">
        <w:rPr>
          <w:rFonts w:cstheme="minorHAnsi"/>
        </w:rPr>
        <w:t xml:space="preserve">, </w:t>
      </w:r>
      <w:r w:rsidR="00BA14D3" w:rsidRPr="000D34D1">
        <w:rPr>
          <w:rFonts w:cstheme="minorHAnsi"/>
        </w:rPr>
        <w:t>sedam</w:t>
      </w:r>
      <w:r w:rsidR="00E37104" w:rsidRPr="000D34D1">
        <w:rPr>
          <w:rFonts w:cstheme="minorHAnsi"/>
        </w:rPr>
        <w:t xml:space="preserve"> glasova protiv</w:t>
      </w:r>
      <w:r w:rsidRPr="000D34D1">
        <w:rPr>
          <w:rFonts w:cstheme="minorHAnsi"/>
        </w:rPr>
        <w:t xml:space="preserve">), usvojilo </w:t>
      </w:r>
    </w:p>
    <w:p w14:paraId="68A74395" w14:textId="2CA2FD56" w:rsidR="00856F00" w:rsidRPr="000D34D1" w:rsidRDefault="00856F00" w:rsidP="004C261F">
      <w:pPr>
        <w:jc w:val="center"/>
        <w:rPr>
          <w:rFonts w:cstheme="minorHAnsi"/>
          <w:b/>
          <w:bCs/>
        </w:rPr>
      </w:pPr>
      <w:r w:rsidRPr="000D34D1">
        <w:rPr>
          <w:rFonts w:cstheme="minorHAnsi"/>
        </w:rPr>
        <w:t>Z A K L J U Č A K</w:t>
      </w:r>
    </w:p>
    <w:p w14:paraId="57015247" w14:textId="6309FA3B" w:rsidR="00856F00" w:rsidRPr="000D34D1" w:rsidRDefault="00856F00" w:rsidP="000D34D1">
      <w:pPr>
        <w:spacing w:after="240"/>
        <w:jc w:val="center"/>
        <w:rPr>
          <w:rStyle w:val="Bodytext3"/>
          <w:rFonts w:asciiTheme="minorHAnsi" w:hAnsiTheme="minorHAnsi" w:cstheme="minorHAnsi"/>
        </w:rPr>
      </w:pPr>
      <w:r w:rsidRPr="000D34D1">
        <w:rPr>
          <w:rFonts w:cstheme="minorHAnsi"/>
          <w:bCs/>
        </w:rPr>
        <w:t xml:space="preserve">o usvajanju Izvješća </w:t>
      </w:r>
      <w:r w:rsidRPr="000D34D1">
        <w:rPr>
          <w:rStyle w:val="Bodytext3"/>
          <w:rFonts w:asciiTheme="minorHAnsi" w:hAnsiTheme="minorHAnsi" w:cstheme="minorHAnsi"/>
        </w:rPr>
        <w:t>o radu Gradonačelnika Grada Požege za razdoblje od 1. srpnja do 31. prosinca 2025. godine</w:t>
      </w:r>
    </w:p>
    <w:p w14:paraId="68BE5AD0" w14:textId="77777777" w:rsidR="00856F00" w:rsidRPr="000D34D1" w:rsidRDefault="00856F00" w:rsidP="004C261F">
      <w:pPr>
        <w:jc w:val="center"/>
        <w:rPr>
          <w:rFonts w:cstheme="minorHAnsi"/>
          <w:bCs/>
        </w:rPr>
      </w:pPr>
      <w:r w:rsidRPr="000D34D1">
        <w:rPr>
          <w:rFonts w:cstheme="minorHAnsi"/>
          <w:bCs/>
        </w:rPr>
        <w:t>I.</w:t>
      </w:r>
    </w:p>
    <w:p w14:paraId="69AEC26A" w14:textId="77777777" w:rsidR="00856F00" w:rsidRPr="000D34D1" w:rsidRDefault="00856F00" w:rsidP="000D34D1">
      <w:pPr>
        <w:spacing w:after="240"/>
        <w:ind w:firstLine="708"/>
        <w:jc w:val="both"/>
        <w:rPr>
          <w:rFonts w:cstheme="minorHAnsi"/>
          <w:bCs/>
        </w:rPr>
      </w:pPr>
      <w:r w:rsidRPr="000D34D1">
        <w:rPr>
          <w:rFonts w:cstheme="minorHAnsi"/>
          <w:bCs/>
        </w:rPr>
        <w:t xml:space="preserve">Gradsko vijeće Grada Požege usvaja Izvješće </w:t>
      </w:r>
      <w:r w:rsidRPr="000D34D1">
        <w:rPr>
          <w:rStyle w:val="Bodytext3"/>
          <w:rFonts w:asciiTheme="minorHAnsi" w:hAnsiTheme="minorHAnsi" w:cstheme="minorHAnsi"/>
        </w:rPr>
        <w:t>o radu Gradonačelnika Grada Požege za razdoblje od 1. srpnja do 31. prosinca 2025. godine.</w:t>
      </w:r>
    </w:p>
    <w:p w14:paraId="70654914" w14:textId="1C4B814C" w:rsidR="00856F00" w:rsidRPr="000D34D1" w:rsidRDefault="00856F00" w:rsidP="004C261F">
      <w:pPr>
        <w:jc w:val="center"/>
        <w:rPr>
          <w:rFonts w:cstheme="minorHAnsi"/>
          <w:bCs/>
        </w:rPr>
      </w:pPr>
      <w:r w:rsidRPr="000D34D1">
        <w:rPr>
          <w:rFonts w:cstheme="minorHAnsi"/>
          <w:bCs/>
        </w:rPr>
        <w:t>II.</w:t>
      </w:r>
    </w:p>
    <w:p w14:paraId="78B165AB" w14:textId="77777777" w:rsidR="00856F00" w:rsidRPr="000D34D1" w:rsidRDefault="00856F00" w:rsidP="000D34D1">
      <w:pPr>
        <w:pStyle w:val="StandardWeb"/>
        <w:spacing w:before="0" w:beforeAutospacing="0" w:after="240" w:afterAutospacing="0"/>
        <w:ind w:firstLine="720"/>
        <w:jc w:val="both"/>
        <w:rPr>
          <w:rFonts w:asciiTheme="minorHAnsi" w:hAnsiTheme="minorHAnsi" w:cstheme="minorHAnsi"/>
          <w:sz w:val="22"/>
          <w:szCs w:val="22"/>
        </w:rPr>
      </w:pPr>
      <w:r w:rsidRPr="000D34D1">
        <w:rPr>
          <w:rFonts w:asciiTheme="minorHAnsi" w:hAnsiTheme="minorHAnsi" w:cstheme="minorHAnsi"/>
          <w:sz w:val="22"/>
          <w:szCs w:val="22"/>
        </w:rPr>
        <w:t>Ovaj će se Zaključak objaviti u Službenim novinama Grada Požege.</w:t>
      </w:r>
    </w:p>
    <w:p w14:paraId="18E75D4C" w14:textId="02B4437F" w:rsidR="00DE7846" w:rsidRPr="000D34D1" w:rsidRDefault="00DE7846" w:rsidP="004C261F">
      <w:pPr>
        <w:jc w:val="center"/>
        <w:rPr>
          <w:rFonts w:cstheme="minorHAnsi"/>
          <w:b/>
          <w:bCs/>
        </w:rPr>
      </w:pPr>
      <w:r w:rsidRPr="000D34D1">
        <w:rPr>
          <w:rFonts w:cstheme="minorHAnsi"/>
          <w:b/>
          <w:bCs/>
        </w:rPr>
        <w:t xml:space="preserve">Ad. </w:t>
      </w:r>
      <w:r w:rsidR="00BA14D3" w:rsidRPr="000D34D1">
        <w:rPr>
          <w:rFonts w:cstheme="minorHAnsi"/>
          <w:b/>
          <w:bCs/>
        </w:rPr>
        <w:t>3</w:t>
      </w:r>
      <w:r w:rsidRPr="000D34D1">
        <w:rPr>
          <w:rFonts w:cstheme="minorHAnsi"/>
          <w:b/>
          <w:bCs/>
        </w:rPr>
        <w:t>.</w:t>
      </w:r>
    </w:p>
    <w:p w14:paraId="7EF2DBBC" w14:textId="468484F3" w:rsidR="00DE7846" w:rsidRPr="000D34D1" w:rsidRDefault="00DE7846" w:rsidP="000D34D1">
      <w:pPr>
        <w:spacing w:after="240"/>
        <w:jc w:val="center"/>
        <w:rPr>
          <w:rFonts w:cstheme="minorHAnsi"/>
          <w:b/>
        </w:rPr>
      </w:pPr>
      <w:r w:rsidRPr="000D34D1">
        <w:rPr>
          <w:rFonts w:cstheme="minorHAnsi"/>
          <w:b/>
        </w:rPr>
        <w:t xml:space="preserve">Prijedlog </w:t>
      </w:r>
      <w:r w:rsidR="00887556" w:rsidRPr="000D34D1">
        <w:rPr>
          <w:rFonts w:cstheme="minorHAnsi"/>
          <w:b/>
        </w:rPr>
        <w:t>Godišnjeg izvješća o ostvarivanju Programa korištenja sredstava od raspolaganja poljoprivrednim zemljištem u vlasništvu Republike Hrvatske za Grad Požegu u 2025. godini</w:t>
      </w:r>
    </w:p>
    <w:p w14:paraId="56C68680" w14:textId="287C1918" w:rsidR="001B6694" w:rsidRPr="000D34D1" w:rsidRDefault="001B6694" w:rsidP="004C261F">
      <w:pPr>
        <w:ind w:firstLine="708"/>
        <w:jc w:val="both"/>
        <w:rPr>
          <w:rFonts w:cstheme="minorHAnsi"/>
        </w:rPr>
      </w:pPr>
      <w:r w:rsidRPr="000D34D1">
        <w:rPr>
          <w:rFonts w:cstheme="minorHAnsi"/>
        </w:rPr>
        <w:t xml:space="preserve">PREDSJEDNIK - utvrđuje da su vijećnici dobili materijal za ovu točku dnevnog reda uz </w:t>
      </w:r>
      <w:r w:rsidR="0056305F" w:rsidRPr="000D34D1">
        <w:rPr>
          <w:rFonts w:cstheme="minorHAnsi"/>
        </w:rPr>
        <w:t>pisano obrazloženje</w:t>
      </w:r>
      <w:r w:rsidR="003D6049" w:rsidRPr="000D34D1">
        <w:rPr>
          <w:rFonts w:cstheme="minorHAnsi"/>
        </w:rPr>
        <w:t>.</w:t>
      </w:r>
      <w:r w:rsidRPr="000D34D1">
        <w:rPr>
          <w:rFonts w:cstheme="minorHAnsi"/>
        </w:rPr>
        <w:t xml:space="preserve"> </w:t>
      </w:r>
      <w:r w:rsidR="003D6049" w:rsidRPr="000D34D1">
        <w:rPr>
          <w:rFonts w:cstheme="minorHAnsi"/>
        </w:rPr>
        <w:t>Otvara raspravu i poziva predsjednike Klubova vijećnika i potom vijećnike da se izjasne o ovoj točki dnevnog reda</w:t>
      </w:r>
    </w:p>
    <w:p w14:paraId="69F5B141" w14:textId="77777777" w:rsidR="00887556" w:rsidRPr="000D34D1" w:rsidRDefault="00887556" w:rsidP="004C261F">
      <w:pPr>
        <w:tabs>
          <w:tab w:val="left" w:pos="2127"/>
        </w:tabs>
        <w:ind w:firstLine="708"/>
        <w:jc w:val="both"/>
        <w:rPr>
          <w:rFonts w:cstheme="minorHAnsi"/>
          <w:bCs/>
        </w:rPr>
      </w:pPr>
      <w:r w:rsidRPr="000D34D1">
        <w:rPr>
          <w:rFonts w:cstheme="minorHAnsi"/>
          <w:bCs/>
        </w:rPr>
        <w:t xml:space="preserve">U raspravi su sudjelovali: </w:t>
      </w:r>
    </w:p>
    <w:p w14:paraId="119E03A0" w14:textId="76DB3325" w:rsidR="00887556" w:rsidRPr="000D34D1" w:rsidRDefault="00887556" w:rsidP="004C261F">
      <w:pPr>
        <w:tabs>
          <w:tab w:val="left" w:pos="2127"/>
        </w:tabs>
        <w:ind w:firstLine="708"/>
        <w:jc w:val="both"/>
        <w:rPr>
          <w:rFonts w:cstheme="minorHAnsi"/>
          <w:bCs/>
        </w:rPr>
      </w:pPr>
      <w:r w:rsidRPr="000D34D1">
        <w:rPr>
          <w:rFonts w:cstheme="minorHAnsi"/>
          <w:bCs/>
        </w:rPr>
        <w:t xml:space="preserve">- vijećnica Martina Vlašić </w:t>
      </w:r>
      <w:proofErr w:type="spellStart"/>
      <w:r w:rsidRPr="000D34D1">
        <w:rPr>
          <w:rFonts w:cstheme="minorHAnsi"/>
          <w:bCs/>
        </w:rPr>
        <w:t>Iljkić</w:t>
      </w:r>
      <w:proofErr w:type="spellEnd"/>
    </w:p>
    <w:p w14:paraId="232B3CB8" w14:textId="3289B5BF" w:rsidR="00C25227" w:rsidRPr="000D34D1" w:rsidRDefault="00887556" w:rsidP="004C261F">
      <w:pPr>
        <w:tabs>
          <w:tab w:val="left" w:pos="2127"/>
        </w:tabs>
        <w:ind w:firstLine="708"/>
        <w:jc w:val="both"/>
        <w:rPr>
          <w:rFonts w:cstheme="minorHAnsi"/>
          <w:bCs/>
        </w:rPr>
      </w:pPr>
      <w:r w:rsidRPr="000D34D1">
        <w:rPr>
          <w:rFonts w:cstheme="minorHAnsi"/>
          <w:bCs/>
        </w:rPr>
        <w:t xml:space="preserve">- gradonačelnik prof. dr.sc. Borislav Miličević </w:t>
      </w:r>
    </w:p>
    <w:p w14:paraId="256EA278" w14:textId="3BB050F5" w:rsidR="00887556" w:rsidRPr="000D34D1" w:rsidRDefault="00C25227" w:rsidP="000D34D1">
      <w:pPr>
        <w:tabs>
          <w:tab w:val="left" w:pos="2127"/>
        </w:tabs>
        <w:spacing w:after="240"/>
        <w:ind w:firstLine="708"/>
        <w:jc w:val="both"/>
        <w:rPr>
          <w:rFonts w:cstheme="minorHAnsi"/>
          <w:bCs/>
        </w:rPr>
      </w:pPr>
      <w:r w:rsidRPr="000D34D1">
        <w:rPr>
          <w:rFonts w:cstheme="minorHAnsi"/>
          <w:bCs/>
        </w:rPr>
        <w:t xml:space="preserve">- </w:t>
      </w:r>
      <w:r w:rsidR="00887556" w:rsidRPr="000D34D1">
        <w:rPr>
          <w:rFonts w:cstheme="minorHAnsi"/>
          <w:bCs/>
        </w:rPr>
        <w:t>pročelnica Slavica Kruljac.</w:t>
      </w:r>
    </w:p>
    <w:p w14:paraId="63A2FA4F" w14:textId="288B22ED" w:rsidR="001B6694" w:rsidRPr="000D34D1" w:rsidRDefault="001B6694" w:rsidP="000D34D1">
      <w:pPr>
        <w:spacing w:after="240"/>
        <w:ind w:firstLine="708"/>
        <w:jc w:val="both"/>
        <w:rPr>
          <w:rFonts w:cstheme="minorHAnsi"/>
        </w:rPr>
      </w:pPr>
      <w:r w:rsidRPr="000D34D1">
        <w:rPr>
          <w:rFonts w:cstheme="minorHAnsi"/>
        </w:rPr>
        <w:lastRenderedPageBreak/>
        <w:t>PREDSJEDNIK-</w:t>
      </w:r>
      <w:r w:rsidR="00C25227" w:rsidRPr="000D34D1">
        <w:rPr>
          <w:rFonts w:cstheme="minorHAnsi"/>
        </w:rPr>
        <w:t xml:space="preserve"> </w:t>
      </w:r>
      <w:r w:rsidRPr="000D34D1">
        <w:rPr>
          <w:rFonts w:cstheme="minorHAnsi"/>
        </w:rPr>
        <w:t xml:space="preserve">zaključuje raspravu, stavlja na </w:t>
      </w:r>
      <w:r w:rsidR="00887556" w:rsidRPr="000D34D1">
        <w:rPr>
          <w:rFonts w:cstheme="minorHAnsi"/>
        </w:rPr>
        <w:t xml:space="preserve">glasovanje </w:t>
      </w:r>
      <w:r w:rsidR="00A92DA3" w:rsidRPr="000D34D1">
        <w:rPr>
          <w:rFonts w:cstheme="minorHAnsi"/>
        </w:rPr>
        <w:t>Godišnje</w:t>
      </w:r>
      <w:r w:rsidR="00887556" w:rsidRPr="000D34D1">
        <w:rPr>
          <w:rFonts w:cstheme="minorHAnsi"/>
        </w:rPr>
        <w:t xml:space="preserve"> izvješće o ostvarivanju Programa korištenja sredstava od raspolaganja poljoprivrednim zemljištem u vlasništvu Republike Hrvatske za Grad Požegu u 2025. godini </w:t>
      </w:r>
      <w:r w:rsidRPr="000D34D1">
        <w:rPr>
          <w:rFonts w:cstheme="minorHAnsi"/>
        </w:rPr>
        <w:t xml:space="preserve">i konstatira da je Gradsko vijeće Grada Požege, </w:t>
      </w:r>
      <w:r w:rsidR="00E37104" w:rsidRPr="000D34D1">
        <w:rPr>
          <w:rFonts w:cstheme="minorHAnsi"/>
        </w:rPr>
        <w:t xml:space="preserve">većinom glasova </w:t>
      </w:r>
      <w:r w:rsidRPr="000D34D1">
        <w:rPr>
          <w:rFonts w:cstheme="minorHAnsi"/>
        </w:rPr>
        <w:t>(</w:t>
      </w:r>
      <w:r w:rsidR="00E37104" w:rsidRPr="000D34D1">
        <w:rPr>
          <w:rFonts w:cstheme="minorHAnsi"/>
        </w:rPr>
        <w:t>1</w:t>
      </w:r>
      <w:r w:rsidR="00B46FAD" w:rsidRPr="000D34D1">
        <w:rPr>
          <w:rFonts w:cstheme="minorHAnsi"/>
        </w:rPr>
        <w:t>2</w:t>
      </w:r>
      <w:r w:rsidRPr="000D34D1">
        <w:rPr>
          <w:rFonts w:cstheme="minorHAnsi"/>
        </w:rPr>
        <w:t xml:space="preserve"> glasova za</w:t>
      </w:r>
      <w:r w:rsidR="0053526A" w:rsidRPr="000D34D1">
        <w:rPr>
          <w:rFonts w:cstheme="minorHAnsi"/>
        </w:rPr>
        <w:t>,</w:t>
      </w:r>
      <w:r w:rsidR="00B46FAD" w:rsidRPr="000D34D1">
        <w:rPr>
          <w:rFonts w:cstheme="minorHAnsi"/>
        </w:rPr>
        <w:t xml:space="preserve"> pet</w:t>
      </w:r>
      <w:r w:rsidR="0053526A" w:rsidRPr="000D34D1">
        <w:rPr>
          <w:rFonts w:cstheme="minorHAnsi"/>
        </w:rPr>
        <w:t xml:space="preserve"> suzdržan</w:t>
      </w:r>
      <w:r w:rsidR="00C25227" w:rsidRPr="000D34D1">
        <w:rPr>
          <w:rFonts w:cstheme="minorHAnsi"/>
        </w:rPr>
        <w:t>ih glasova</w:t>
      </w:r>
      <w:r w:rsidRPr="000D34D1">
        <w:rPr>
          <w:rFonts w:cstheme="minorHAnsi"/>
        </w:rPr>
        <w:t>), usvojilo</w:t>
      </w:r>
    </w:p>
    <w:p w14:paraId="41A1AB53" w14:textId="77777777" w:rsidR="00856F00" w:rsidRPr="000D34D1" w:rsidRDefault="00856F00" w:rsidP="004C261F">
      <w:pPr>
        <w:ind w:right="-283"/>
        <w:jc w:val="center"/>
        <w:rPr>
          <w:rFonts w:eastAsia="Times New Roman" w:cstheme="minorHAnsi"/>
          <w:lang w:eastAsia="zh-CN"/>
        </w:rPr>
      </w:pPr>
      <w:bookmarkStart w:id="4" w:name="_Hlk151984326"/>
      <w:r w:rsidRPr="000D34D1">
        <w:rPr>
          <w:rFonts w:eastAsia="Times New Roman" w:cstheme="minorHAnsi"/>
          <w:lang w:eastAsia="zh-CN"/>
        </w:rPr>
        <w:t>G O D I Š N J E  I Z V J E Š Ć E</w:t>
      </w:r>
      <w:bookmarkStart w:id="5" w:name="_Hlk31359108"/>
    </w:p>
    <w:p w14:paraId="7236713B" w14:textId="77777777" w:rsidR="00856F00" w:rsidRPr="000D34D1" w:rsidRDefault="00856F00" w:rsidP="000D34D1">
      <w:pPr>
        <w:spacing w:after="240"/>
        <w:ind w:right="-283"/>
        <w:jc w:val="center"/>
        <w:rPr>
          <w:rFonts w:eastAsia="Times New Roman" w:cstheme="minorHAnsi"/>
          <w:lang w:eastAsia="zh-CN"/>
        </w:rPr>
      </w:pPr>
      <w:r w:rsidRPr="000D34D1">
        <w:rPr>
          <w:rFonts w:eastAsia="Times New Roman" w:cstheme="minorHAnsi"/>
          <w:lang w:eastAsia="zh-CN"/>
        </w:rPr>
        <w:t>o ostvarivanju Programa korištenja sredstava od raspolaganja poljoprivrednim zemljištem u vlasništvu Republike Hrvatske za Grad Požegu u 2025. godini</w:t>
      </w:r>
    </w:p>
    <w:bookmarkEnd w:id="4"/>
    <w:bookmarkEnd w:id="5"/>
    <w:p w14:paraId="2DA2DBB9" w14:textId="77777777" w:rsidR="00856F00" w:rsidRPr="000D34D1" w:rsidRDefault="00856F00" w:rsidP="004C261F">
      <w:pPr>
        <w:ind w:right="-283"/>
        <w:jc w:val="center"/>
        <w:rPr>
          <w:rFonts w:eastAsia="Times New Roman" w:cstheme="minorHAnsi"/>
          <w:lang w:eastAsia="zh-CN"/>
        </w:rPr>
      </w:pPr>
      <w:r w:rsidRPr="000D34D1">
        <w:rPr>
          <w:rFonts w:eastAsia="Times New Roman" w:cstheme="minorHAnsi"/>
          <w:lang w:eastAsia="zh-CN"/>
        </w:rPr>
        <w:t>I.</w:t>
      </w:r>
    </w:p>
    <w:p w14:paraId="5BD40246" w14:textId="77777777" w:rsidR="00856F00" w:rsidRPr="000D34D1" w:rsidRDefault="00856F00" w:rsidP="004C261F">
      <w:pPr>
        <w:ind w:right="-283" w:firstLine="708"/>
        <w:jc w:val="both"/>
        <w:rPr>
          <w:rFonts w:eastAsia="Times New Roman" w:cstheme="minorHAnsi"/>
          <w:lang w:eastAsia="zh-CN"/>
        </w:rPr>
      </w:pPr>
      <w:r w:rsidRPr="000D34D1">
        <w:rPr>
          <w:rFonts w:eastAsia="Times New Roman" w:cstheme="minorHAnsi"/>
          <w:lang w:eastAsia="zh-CN"/>
        </w:rPr>
        <w:t>Gradsko vijeće Grada Požege usvojilo je Program korištenja sredstava od raspolaganja poljoprivrednim zemljištem u vlasništvu Republike Hrvatske za Grad Požegu u 2025. godini (Službene novine Grada Požege, broj: 21/24.), kao planski dokument kojim se raspoređuju namjenski prihodi od zakupa, prodaje, koncesije i promjene namjene poljoprivrednog zemljišta na području Grada Požege prema namjeni koja je propisna Zakonom o poljoprivrednom zemljištu (Narodne novine, broj: 20/18., 115/18. i 98/19., 57/22. i 136/25.).</w:t>
      </w:r>
    </w:p>
    <w:p w14:paraId="6F682EDD" w14:textId="66AE0F82" w:rsidR="004C01F7" w:rsidRPr="000D34D1" w:rsidRDefault="00856F00" w:rsidP="000D34D1">
      <w:pPr>
        <w:spacing w:after="240"/>
        <w:ind w:right="-283" w:firstLine="708"/>
        <w:jc w:val="both"/>
        <w:rPr>
          <w:rFonts w:eastAsia="Times New Roman" w:cstheme="minorHAnsi"/>
          <w:lang w:eastAsia="zh-CN"/>
        </w:rPr>
      </w:pPr>
      <w:r w:rsidRPr="000D34D1">
        <w:rPr>
          <w:rFonts w:eastAsia="Times New Roman" w:cstheme="minorHAnsi"/>
          <w:lang w:eastAsia="zh-CN"/>
        </w:rPr>
        <w:t>Predmetnim Programom utvrđen je raspored navedenih prihoda prema propisanoj namjeni rashoda koji su planirani u Proračunu Grada Požege za 2025. godinu i projekcijama za 2026. i 2027. godinu.</w:t>
      </w:r>
    </w:p>
    <w:p w14:paraId="0ADAC2A8" w14:textId="16387CDB" w:rsidR="00856F00" w:rsidRPr="000D34D1" w:rsidRDefault="00856F00" w:rsidP="004C261F">
      <w:pPr>
        <w:ind w:right="-283"/>
        <w:jc w:val="center"/>
        <w:rPr>
          <w:rFonts w:eastAsia="Times New Roman" w:cstheme="minorHAnsi"/>
          <w:lang w:eastAsia="zh-CN"/>
        </w:rPr>
      </w:pPr>
      <w:r w:rsidRPr="000D34D1">
        <w:rPr>
          <w:rFonts w:eastAsia="Times New Roman" w:cstheme="minorHAnsi"/>
          <w:lang w:eastAsia="zh-CN"/>
        </w:rPr>
        <w:t>II.</w:t>
      </w:r>
    </w:p>
    <w:p w14:paraId="056A6FF1" w14:textId="77777777" w:rsidR="00856F00" w:rsidRPr="000D34D1" w:rsidRDefault="00856F00" w:rsidP="004C261F">
      <w:pPr>
        <w:ind w:right="-283" w:firstLine="708"/>
        <w:jc w:val="both"/>
        <w:rPr>
          <w:rFonts w:eastAsia="Times New Roman" w:cstheme="minorHAnsi"/>
          <w:lang w:eastAsia="zh-CN"/>
        </w:rPr>
      </w:pPr>
      <w:r w:rsidRPr="000D34D1">
        <w:rPr>
          <w:rFonts w:eastAsia="Times New Roman" w:cstheme="minorHAnsi"/>
          <w:lang w:eastAsia="zh-CN"/>
        </w:rPr>
        <w:t xml:space="preserve">Ukupni prihodi od raspolaganja poljoprivrednim zemljištem u vlasništvu Republike Hrvatske za Grad Požegu u 2025. godini ostvareni su u iznosu od 6.396,15 Eura, a Programom su bili planirani u iznosu od 11.900,00 Eura. </w:t>
      </w:r>
    </w:p>
    <w:p w14:paraId="5F5519E9" w14:textId="77777777" w:rsidR="00856F00" w:rsidRPr="000D34D1" w:rsidRDefault="00856F00" w:rsidP="000D34D1">
      <w:pPr>
        <w:spacing w:after="240"/>
        <w:ind w:right="-283" w:firstLine="708"/>
        <w:jc w:val="both"/>
        <w:rPr>
          <w:rFonts w:eastAsia="Times New Roman" w:cstheme="minorHAnsi"/>
          <w:lang w:eastAsia="zh-CN"/>
        </w:rPr>
      </w:pPr>
      <w:r w:rsidRPr="000D34D1">
        <w:rPr>
          <w:rFonts w:eastAsia="Times New Roman" w:cstheme="minorHAnsi"/>
          <w:lang w:eastAsia="zh-CN"/>
        </w:rPr>
        <w:t>Nastavno se daju ostvareni prihodi Programa po vrstama prihoda, te namjeni korištenja: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38"/>
        <w:gridCol w:w="1134"/>
        <w:gridCol w:w="1276"/>
        <w:gridCol w:w="1984"/>
        <w:gridCol w:w="1276"/>
        <w:gridCol w:w="1276"/>
      </w:tblGrid>
      <w:tr w:rsidR="00856F00" w:rsidRPr="000D34D1" w14:paraId="3F6E261F" w14:textId="77777777" w:rsidTr="00BA7464">
        <w:trPr>
          <w:trHeight w:val="397"/>
          <w:jc w:val="center"/>
        </w:trPr>
        <w:tc>
          <w:tcPr>
            <w:tcW w:w="567" w:type="dxa"/>
            <w:vMerge w:val="restart"/>
            <w:vAlign w:val="center"/>
          </w:tcPr>
          <w:p w14:paraId="5ECFE3AC" w14:textId="77777777" w:rsidR="00856F00" w:rsidRPr="000D34D1" w:rsidRDefault="00856F00" w:rsidP="004C261F">
            <w:pPr>
              <w:jc w:val="center"/>
              <w:rPr>
                <w:rFonts w:eastAsia="Times New Roman" w:cstheme="minorHAnsi"/>
                <w:lang w:eastAsia="zh-CN"/>
              </w:rPr>
            </w:pPr>
            <w:r w:rsidRPr="000D34D1">
              <w:rPr>
                <w:rFonts w:eastAsia="Times New Roman" w:cstheme="minorHAnsi"/>
                <w:lang w:eastAsia="zh-CN"/>
              </w:rPr>
              <w:t>R.br.</w:t>
            </w:r>
          </w:p>
        </w:tc>
        <w:tc>
          <w:tcPr>
            <w:tcW w:w="1838" w:type="dxa"/>
            <w:vAlign w:val="center"/>
          </w:tcPr>
          <w:p w14:paraId="685E2A21" w14:textId="77777777" w:rsidR="00856F00" w:rsidRPr="000D34D1" w:rsidRDefault="00856F00" w:rsidP="004C261F">
            <w:pPr>
              <w:jc w:val="center"/>
              <w:rPr>
                <w:rFonts w:eastAsia="Times New Roman" w:cstheme="minorHAnsi"/>
                <w:lang w:eastAsia="zh-CN"/>
              </w:rPr>
            </w:pPr>
            <w:r w:rsidRPr="000D34D1">
              <w:rPr>
                <w:rFonts w:eastAsia="Times New Roman" w:cstheme="minorHAnsi"/>
                <w:lang w:eastAsia="zh-CN"/>
              </w:rPr>
              <w:t>Vrsta prihoda</w:t>
            </w:r>
          </w:p>
        </w:tc>
        <w:tc>
          <w:tcPr>
            <w:tcW w:w="1134" w:type="dxa"/>
            <w:vAlign w:val="center"/>
          </w:tcPr>
          <w:p w14:paraId="7F831C5C"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 xml:space="preserve">Planirano / </w:t>
            </w:r>
            <w:r w:rsidRPr="000D34D1">
              <w:rPr>
                <w:rFonts w:cstheme="minorHAnsi"/>
                <w:iCs/>
              </w:rPr>
              <w:t>€</w:t>
            </w:r>
          </w:p>
        </w:tc>
        <w:tc>
          <w:tcPr>
            <w:tcW w:w="1276" w:type="dxa"/>
            <w:vAlign w:val="center"/>
          </w:tcPr>
          <w:p w14:paraId="63E3F699"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 xml:space="preserve">Ostvareno / </w:t>
            </w:r>
            <w:r w:rsidRPr="000D34D1">
              <w:rPr>
                <w:rFonts w:cstheme="minorHAnsi"/>
                <w:iCs/>
              </w:rPr>
              <w:t>€</w:t>
            </w:r>
          </w:p>
        </w:tc>
        <w:tc>
          <w:tcPr>
            <w:tcW w:w="1984" w:type="dxa"/>
            <w:vAlign w:val="center"/>
          </w:tcPr>
          <w:p w14:paraId="3B782B1E"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Namjena trošenja</w:t>
            </w:r>
          </w:p>
        </w:tc>
        <w:tc>
          <w:tcPr>
            <w:tcW w:w="1276" w:type="dxa"/>
            <w:vAlign w:val="center"/>
          </w:tcPr>
          <w:p w14:paraId="0C1AE815"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 xml:space="preserve">Utrošeno / </w:t>
            </w:r>
            <w:r w:rsidRPr="000D34D1">
              <w:rPr>
                <w:rFonts w:cstheme="minorHAnsi"/>
                <w:iCs/>
              </w:rPr>
              <w:t>€</w:t>
            </w:r>
          </w:p>
        </w:tc>
        <w:tc>
          <w:tcPr>
            <w:tcW w:w="1276" w:type="dxa"/>
            <w:vAlign w:val="center"/>
          </w:tcPr>
          <w:p w14:paraId="7F461A5C"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 xml:space="preserve">Neutrošeno / </w:t>
            </w:r>
            <w:r w:rsidRPr="000D34D1">
              <w:rPr>
                <w:rFonts w:cstheme="minorHAnsi"/>
                <w:iCs/>
              </w:rPr>
              <w:t>€</w:t>
            </w:r>
          </w:p>
        </w:tc>
      </w:tr>
      <w:tr w:rsidR="00856F00" w:rsidRPr="000D34D1" w14:paraId="6A34D113" w14:textId="77777777" w:rsidTr="00BA7464">
        <w:trPr>
          <w:trHeight w:val="397"/>
          <w:jc w:val="center"/>
        </w:trPr>
        <w:tc>
          <w:tcPr>
            <w:tcW w:w="567" w:type="dxa"/>
            <w:vMerge/>
            <w:vAlign w:val="center"/>
          </w:tcPr>
          <w:p w14:paraId="7FB93FE9" w14:textId="77777777" w:rsidR="00856F00" w:rsidRPr="000D34D1" w:rsidRDefault="00856F00" w:rsidP="004C261F">
            <w:pPr>
              <w:jc w:val="both"/>
              <w:rPr>
                <w:rFonts w:eastAsia="Times New Roman" w:cstheme="minorHAnsi"/>
                <w:lang w:eastAsia="zh-CN"/>
              </w:rPr>
            </w:pPr>
          </w:p>
        </w:tc>
        <w:tc>
          <w:tcPr>
            <w:tcW w:w="1838" w:type="dxa"/>
            <w:vAlign w:val="center"/>
          </w:tcPr>
          <w:p w14:paraId="00D5C6E2" w14:textId="77777777" w:rsidR="00856F00" w:rsidRPr="000D34D1" w:rsidRDefault="00856F00" w:rsidP="004C261F">
            <w:pPr>
              <w:jc w:val="center"/>
              <w:rPr>
                <w:rFonts w:eastAsia="Times New Roman" w:cstheme="minorHAnsi"/>
                <w:lang w:eastAsia="zh-CN"/>
              </w:rPr>
            </w:pPr>
            <w:r w:rsidRPr="000D34D1">
              <w:rPr>
                <w:rFonts w:eastAsia="Times New Roman" w:cstheme="minorHAnsi"/>
                <w:lang w:eastAsia="zh-CN"/>
              </w:rPr>
              <w:t>I.</w:t>
            </w:r>
          </w:p>
        </w:tc>
        <w:tc>
          <w:tcPr>
            <w:tcW w:w="1134" w:type="dxa"/>
            <w:vAlign w:val="center"/>
          </w:tcPr>
          <w:p w14:paraId="243B7BAF"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II.</w:t>
            </w:r>
          </w:p>
        </w:tc>
        <w:tc>
          <w:tcPr>
            <w:tcW w:w="1276" w:type="dxa"/>
            <w:vAlign w:val="center"/>
          </w:tcPr>
          <w:p w14:paraId="1904A92B"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II.</w:t>
            </w:r>
          </w:p>
        </w:tc>
        <w:tc>
          <w:tcPr>
            <w:tcW w:w="1984" w:type="dxa"/>
            <w:vAlign w:val="center"/>
          </w:tcPr>
          <w:p w14:paraId="62DA8543"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IV.</w:t>
            </w:r>
          </w:p>
        </w:tc>
        <w:tc>
          <w:tcPr>
            <w:tcW w:w="1276" w:type="dxa"/>
            <w:vAlign w:val="center"/>
          </w:tcPr>
          <w:p w14:paraId="74374B18"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V.</w:t>
            </w:r>
          </w:p>
        </w:tc>
        <w:tc>
          <w:tcPr>
            <w:tcW w:w="1276" w:type="dxa"/>
            <w:vAlign w:val="center"/>
          </w:tcPr>
          <w:p w14:paraId="0848C185" w14:textId="77777777" w:rsidR="00856F00" w:rsidRPr="000D34D1" w:rsidRDefault="00856F00" w:rsidP="004C261F">
            <w:pPr>
              <w:autoSpaceDE w:val="0"/>
              <w:autoSpaceDN w:val="0"/>
              <w:adjustRightInd w:val="0"/>
              <w:jc w:val="center"/>
              <w:rPr>
                <w:rFonts w:eastAsia="Times New Roman" w:cstheme="minorHAnsi"/>
                <w:lang w:eastAsia="zh-CN"/>
              </w:rPr>
            </w:pPr>
            <w:r w:rsidRPr="000D34D1">
              <w:rPr>
                <w:rFonts w:eastAsia="Times New Roman" w:cstheme="minorHAnsi"/>
                <w:lang w:eastAsia="zh-CN"/>
              </w:rPr>
              <w:t>VI.</w:t>
            </w:r>
          </w:p>
        </w:tc>
      </w:tr>
      <w:tr w:rsidR="00856F00" w:rsidRPr="000D34D1" w14:paraId="5C5010C3" w14:textId="77777777" w:rsidTr="00BA7464">
        <w:trPr>
          <w:trHeight w:val="397"/>
          <w:jc w:val="center"/>
        </w:trPr>
        <w:tc>
          <w:tcPr>
            <w:tcW w:w="567" w:type="dxa"/>
            <w:vAlign w:val="center"/>
          </w:tcPr>
          <w:p w14:paraId="0745A3DE" w14:textId="77777777" w:rsidR="00856F00" w:rsidRPr="000D34D1" w:rsidRDefault="00856F00" w:rsidP="004C261F">
            <w:pPr>
              <w:jc w:val="both"/>
              <w:rPr>
                <w:rFonts w:eastAsia="Times New Roman" w:cstheme="minorHAnsi"/>
                <w:lang w:eastAsia="zh-CN"/>
              </w:rPr>
            </w:pPr>
            <w:r w:rsidRPr="000D34D1">
              <w:rPr>
                <w:rFonts w:eastAsia="Times New Roman" w:cstheme="minorHAnsi"/>
                <w:lang w:eastAsia="zh-CN"/>
              </w:rPr>
              <w:t>1.</w:t>
            </w:r>
          </w:p>
        </w:tc>
        <w:tc>
          <w:tcPr>
            <w:tcW w:w="1838" w:type="dxa"/>
            <w:vAlign w:val="center"/>
          </w:tcPr>
          <w:p w14:paraId="15AC2696" w14:textId="77777777" w:rsidR="00856F00" w:rsidRPr="000D34D1" w:rsidRDefault="00856F00" w:rsidP="004C261F">
            <w:pPr>
              <w:autoSpaceDE w:val="0"/>
              <w:autoSpaceDN w:val="0"/>
              <w:adjustRightInd w:val="0"/>
              <w:rPr>
                <w:rFonts w:eastAsia="Times New Roman" w:cstheme="minorHAnsi"/>
                <w:lang w:eastAsia="zh-CN"/>
              </w:rPr>
            </w:pPr>
            <w:r w:rsidRPr="000D34D1">
              <w:rPr>
                <w:rFonts w:eastAsia="Times New Roman" w:cstheme="minorHAnsi"/>
                <w:lang w:eastAsia="zh-CN"/>
              </w:rPr>
              <w:t>Prihod od zakupa poljoprivrednog zemljišta</w:t>
            </w:r>
          </w:p>
        </w:tc>
        <w:tc>
          <w:tcPr>
            <w:tcW w:w="1134" w:type="dxa"/>
            <w:vAlign w:val="center"/>
          </w:tcPr>
          <w:p w14:paraId="0850FF0B"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3.300,00</w:t>
            </w:r>
          </w:p>
        </w:tc>
        <w:tc>
          <w:tcPr>
            <w:tcW w:w="1276" w:type="dxa"/>
            <w:vAlign w:val="center"/>
          </w:tcPr>
          <w:p w14:paraId="26550577"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2.069,77</w:t>
            </w:r>
          </w:p>
        </w:tc>
        <w:tc>
          <w:tcPr>
            <w:tcW w:w="1984" w:type="dxa"/>
            <w:vAlign w:val="center"/>
          </w:tcPr>
          <w:p w14:paraId="26BF701D" w14:textId="77777777" w:rsidR="00856F00" w:rsidRPr="000D34D1" w:rsidRDefault="00856F00" w:rsidP="004C261F">
            <w:pPr>
              <w:autoSpaceDE w:val="0"/>
              <w:autoSpaceDN w:val="0"/>
              <w:adjustRightInd w:val="0"/>
              <w:rPr>
                <w:rFonts w:eastAsia="Times New Roman" w:cstheme="minorHAnsi"/>
                <w:lang w:eastAsia="zh-CN"/>
              </w:rPr>
            </w:pPr>
            <w:r w:rsidRPr="000D34D1">
              <w:rPr>
                <w:rFonts w:eastAsia="Times New Roman" w:cstheme="minorHAnsi"/>
                <w:lang w:eastAsia="zh-CN"/>
              </w:rPr>
              <w:t>geodetsko-katastarske usluge</w:t>
            </w:r>
          </w:p>
        </w:tc>
        <w:tc>
          <w:tcPr>
            <w:tcW w:w="1276" w:type="dxa"/>
            <w:vAlign w:val="center"/>
          </w:tcPr>
          <w:p w14:paraId="193CBFC3"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2.069,77</w:t>
            </w:r>
          </w:p>
        </w:tc>
        <w:tc>
          <w:tcPr>
            <w:tcW w:w="1276" w:type="dxa"/>
            <w:vAlign w:val="center"/>
          </w:tcPr>
          <w:p w14:paraId="4A954A4C"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0,00</w:t>
            </w:r>
          </w:p>
        </w:tc>
      </w:tr>
      <w:tr w:rsidR="00856F00" w:rsidRPr="000D34D1" w14:paraId="4BD2A360" w14:textId="77777777" w:rsidTr="00BA7464">
        <w:trPr>
          <w:trHeight w:val="397"/>
          <w:jc w:val="center"/>
        </w:trPr>
        <w:tc>
          <w:tcPr>
            <w:tcW w:w="567" w:type="dxa"/>
            <w:vAlign w:val="center"/>
          </w:tcPr>
          <w:p w14:paraId="069FE9CD" w14:textId="77777777" w:rsidR="00856F00" w:rsidRPr="000D34D1" w:rsidRDefault="00856F00" w:rsidP="004C261F">
            <w:pPr>
              <w:jc w:val="both"/>
              <w:rPr>
                <w:rFonts w:eastAsia="Times New Roman" w:cstheme="minorHAnsi"/>
                <w:lang w:eastAsia="zh-CN"/>
              </w:rPr>
            </w:pPr>
            <w:r w:rsidRPr="000D34D1">
              <w:rPr>
                <w:rFonts w:eastAsia="Times New Roman" w:cstheme="minorHAnsi"/>
                <w:lang w:eastAsia="zh-CN"/>
              </w:rPr>
              <w:t>2.</w:t>
            </w:r>
          </w:p>
        </w:tc>
        <w:tc>
          <w:tcPr>
            <w:tcW w:w="1838" w:type="dxa"/>
            <w:vAlign w:val="center"/>
          </w:tcPr>
          <w:p w14:paraId="3FD91299" w14:textId="77777777" w:rsidR="00856F00" w:rsidRPr="000D34D1" w:rsidRDefault="00856F00" w:rsidP="004C261F">
            <w:pPr>
              <w:autoSpaceDE w:val="0"/>
              <w:autoSpaceDN w:val="0"/>
              <w:adjustRightInd w:val="0"/>
              <w:rPr>
                <w:rFonts w:eastAsia="Times New Roman" w:cstheme="minorHAnsi"/>
                <w:lang w:eastAsia="zh-CN"/>
              </w:rPr>
            </w:pPr>
            <w:r w:rsidRPr="000D34D1">
              <w:rPr>
                <w:rFonts w:eastAsia="Times New Roman" w:cstheme="minorHAnsi"/>
                <w:lang w:eastAsia="zh-CN"/>
              </w:rPr>
              <w:t>Prihod o prodaje poljoprivrednog zemljišta</w:t>
            </w:r>
          </w:p>
        </w:tc>
        <w:tc>
          <w:tcPr>
            <w:tcW w:w="1134" w:type="dxa"/>
            <w:vAlign w:val="center"/>
          </w:tcPr>
          <w:p w14:paraId="05AB491C"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7.000,00</w:t>
            </w:r>
          </w:p>
        </w:tc>
        <w:tc>
          <w:tcPr>
            <w:tcW w:w="1276" w:type="dxa"/>
            <w:vAlign w:val="center"/>
          </w:tcPr>
          <w:p w14:paraId="17205C44"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0,00</w:t>
            </w:r>
          </w:p>
        </w:tc>
        <w:tc>
          <w:tcPr>
            <w:tcW w:w="1984" w:type="dxa"/>
            <w:vAlign w:val="center"/>
          </w:tcPr>
          <w:p w14:paraId="4F804CCE" w14:textId="77777777" w:rsidR="00856F00" w:rsidRPr="000D34D1" w:rsidRDefault="00856F00" w:rsidP="004C261F">
            <w:pPr>
              <w:rPr>
                <w:rFonts w:eastAsia="Times New Roman" w:cstheme="minorHAnsi"/>
                <w:iCs/>
                <w:lang w:eastAsia="zh-CN"/>
              </w:rPr>
            </w:pPr>
            <w:r w:rsidRPr="000D34D1">
              <w:rPr>
                <w:rFonts w:eastAsia="Times New Roman" w:cstheme="minorHAnsi"/>
                <w:iCs/>
                <w:lang w:eastAsia="zh-CN"/>
              </w:rPr>
              <w:t xml:space="preserve">izgradnja i dodatna ulaganja u prometnice i mostove - ceste </w:t>
            </w:r>
          </w:p>
        </w:tc>
        <w:tc>
          <w:tcPr>
            <w:tcW w:w="1276" w:type="dxa"/>
            <w:vAlign w:val="center"/>
          </w:tcPr>
          <w:p w14:paraId="080F6C35"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0,00</w:t>
            </w:r>
          </w:p>
        </w:tc>
        <w:tc>
          <w:tcPr>
            <w:tcW w:w="1276" w:type="dxa"/>
            <w:vAlign w:val="center"/>
          </w:tcPr>
          <w:p w14:paraId="52B6D9E9"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0,00</w:t>
            </w:r>
          </w:p>
        </w:tc>
      </w:tr>
      <w:tr w:rsidR="00856F00" w:rsidRPr="000D34D1" w14:paraId="0766ABA2" w14:textId="77777777" w:rsidTr="00BA7464">
        <w:trPr>
          <w:trHeight w:val="397"/>
          <w:jc w:val="center"/>
        </w:trPr>
        <w:tc>
          <w:tcPr>
            <w:tcW w:w="567" w:type="dxa"/>
            <w:vAlign w:val="center"/>
          </w:tcPr>
          <w:p w14:paraId="6AD26AA5" w14:textId="77777777" w:rsidR="00856F00" w:rsidRPr="000D34D1" w:rsidRDefault="00856F00" w:rsidP="004C261F">
            <w:pPr>
              <w:jc w:val="both"/>
              <w:rPr>
                <w:rFonts w:eastAsia="Times New Roman" w:cstheme="minorHAnsi"/>
                <w:lang w:eastAsia="zh-CN"/>
              </w:rPr>
            </w:pPr>
            <w:r w:rsidRPr="000D34D1">
              <w:rPr>
                <w:rFonts w:eastAsia="Times New Roman" w:cstheme="minorHAnsi"/>
                <w:lang w:eastAsia="zh-CN"/>
              </w:rPr>
              <w:t>3.</w:t>
            </w:r>
          </w:p>
        </w:tc>
        <w:tc>
          <w:tcPr>
            <w:tcW w:w="1838" w:type="dxa"/>
            <w:vAlign w:val="center"/>
          </w:tcPr>
          <w:p w14:paraId="255234CD" w14:textId="77777777" w:rsidR="00856F00" w:rsidRPr="000D34D1" w:rsidRDefault="00856F00" w:rsidP="004C261F">
            <w:pPr>
              <w:autoSpaceDE w:val="0"/>
              <w:autoSpaceDN w:val="0"/>
              <w:adjustRightInd w:val="0"/>
              <w:rPr>
                <w:rFonts w:eastAsia="Times New Roman" w:cstheme="minorHAnsi"/>
                <w:lang w:eastAsia="zh-CN"/>
              </w:rPr>
            </w:pPr>
            <w:r w:rsidRPr="000D34D1">
              <w:rPr>
                <w:rFonts w:eastAsia="Times New Roman" w:cstheme="minorHAnsi"/>
                <w:lang w:eastAsia="zh-CN"/>
              </w:rPr>
              <w:t>Prihod od koncesije poljoprivrednog zemljišta</w:t>
            </w:r>
          </w:p>
        </w:tc>
        <w:tc>
          <w:tcPr>
            <w:tcW w:w="1134" w:type="dxa"/>
            <w:vAlign w:val="center"/>
          </w:tcPr>
          <w:p w14:paraId="5DC075DC"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1.000,00</w:t>
            </w:r>
          </w:p>
        </w:tc>
        <w:tc>
          <w:tcPr>
            <w:tcW w:w="1276" w:type="dxa"/>
            <w:vAlign w:val="center"/>
          </w:tcPr>
          <w:p w14:paraId="3B766D83"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4.326,38</w:t>
            </w:r>
          </w:p>
        </w:tc>
        <w:tc>
          <w:tcPr>
            <w:tcW w:w="1984" w:type="dxa"/>
            <w:vAlign w:val="center"/>
          </w:tcPr>
          <w:p w14:paraId="49540658" w14:textId="77777777" w:rsidR="00856F00" w:rsidRPr="000D34D1" w:rsidRDefault="00856F00" w:rsidP="004C261F">
            <w:pPr>
              <w:rPr>
                <w:rFonts w:eastAsia="Times New Roman" w:cstheme="minorHAnsi"/>
                <w:iCs/>
                <w:lang w:eastAsia="zh-CN"/>
              </w:rPr>
            </w:pPr>
            <w:r w:rsidRPr="000D34D1">
              <w:rPr>
                <w:rFonts w:eastAsia="Times New Roman" w:cstheme="minorHAnsi"/>
                <w:iCs/>
                <w:lang w:eastAsia="zh-CN"/>
              </w:rPr>
              <w:t>izgradnja i dodatna ulaganja u prometnice i mostove - ceste</w:t>
            </w:r>
          </w:p>
        </w:tc>
        <w:tc>
          <w:tcPr>
            <w:tcW w:w="1276" w:type="dxa"/>
            <w:vAlign w:val="center"/>
          </w:tcPr>
          <w:p w14:paraId="378429F2"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0,00</w:t>
            </w:r>
          </w:p>
        </w:tc>
        <w:tc>
          <w:tcPr>
            <w:tcW w:w="1276" w:type="dxa"/>
            <w:vAlign w:val="center"/>
          </w:tcPr>
          <w:p w14:paraId="644A09CB"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4.326,38</w:t>
            </w:r>
          </w:p>
        </w:tc>
      </w:tr>
      <w:tr w:rsidR="00856F00" w:rsidRPr="000D34D1" w14:paraId="6AA4599A" w14:textId="77777777" w:rsidTr="00BA7464">
        <w:trPr>
          <w:trHeight w:val="397"/>
          <w:jc w:val="center"/>
        </w:trPr>
        <w:tc>
          <w:tcPr>
            <w:tcW w:w="567" w:type="dxa"/>
            <w:vAlign w:val="center"/>
          </w:tcPr>
          <w:p w14:paraId="08D31523" w14:textId="77777777" w:rsidR="00856F00" w:rsidRPr="000D34D1" w:rsidRDefault="00856F00" w:rsidP="004C261F">
            <w:pPr>
              <w:jc w:val="both"/>
              <w:rPr>
                <w:rFonts w:eastAsia="Times New Roman" w:cstheme="minorHAnsi"/>
                <w:lang w:eastAsia="zh-CN"/>
              </w:rPr>
            </w:pPr>
            <w:r w:rsidRPr="000D34D1">
              <w:rPr>
                <w:rFonts w:eastAsia="Times New Roman" w:cstheme="minorHAnsi"/>
                <w:lang w:eastAsia="zh-CN"/>
              </w:rPr>
              <w:t>4.</w:t>
            </w:r>
          </w:p>
        </w:tc>
        <w:tc>
          <w:tcPr>
            <w:tcW w:w="1838" w:type="dxa"/>
            <w:vAlign w:val="center"/>
          </w:tcPr>
          <w:p w14:paraId="24DE846F" w14:textId="77777777" w:rsidR="00856F00" w:rsidRPr="000D34D1" w:rsidRDefault="00856F00" w:rsidP="004C261F">
            <w:pPr>
              <w:autoSpaceDE w:val="0"/>
              <w:autoSpaceDN w:val="0"/>
              <w:adjustRightInd w:val="0"/>
              <w:rPr>
                <w:rFonts w:eastAsia="Times New Roman" w:cstheme="minorHAnsi"/>
                <w:lang w:eastAsia="zh-CN"/>
              </w:rPr>
            </w:pPr>
            <w:r w:rsidRPr="000D34D1">
              <w:rPr>
                <w:rFonts w:eastAsia="Times New Roman" w:cstheme="minorHAnsi"/>
                <w:lang w:eastAsia="zh-CN"/>
              </w:rPr>
              <w:t xml:space="preserve">Prihod od prenamjene poljoprivrednog zemljišta </w:t>
            </w:r>
          </w:p>
        </w:tc>
        <w:tc>
          <w:tcPr>
            <w:tcW w:w="1134" w:type="dxa"/>
            <w:vAlign w:val="center"/>
          </w:tcPr>
          <w:p w14:paraId="078B49F4"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600,00</w:t>
            </w:r>
          </w:p>
        </w:tc>
        <w:tc>
          <w:tcPr>
            <w:tcW w:w="1276" w:type="dxa"/>
            <w:vAlign w:val="center"/>
          </w:tcPr>
          <w:p w14:paraId="05A0CEE4"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0,00</w:t>
            </w:r>
          </w:p>
        </w:tc>
        <w:tc>
          <w:tcPr>
            <w:tcW w:w="1984" w:type="dxa"/>
            <w:vAlign w:val="center"/>
          </w:tcPr>
          <w:p w14:paraId="052DAB9E" w14:textId="77777777" w:rsidR="00856F00" w:rsidRPr="000D34D1" w:rsidRDefault="00856F00" w:rsidP="004C261F">
            <w:pPr>
              <w:autoSpaceDE w:val="0"/>
              <w:autoSpaceDN w:val="0"/>
              <w:adjustRightInd w:val="0"/>
              <w:rPr>
                <w:rFonts w:eastAsia="Times New Roman" w:cstheme="minorHAnsi"/>
                <w:lang w:eastAsia="zh-CN"/>
              </w:rPr>
            </w:pPr>
            <w:r w:rsidRPr="000D34D1">
              <w:rPr>
                <w:rFonts w:eastAsia="Times New Roman" w:cstheme="minorHAnsi"/>
                <w:lang w:eastAsia="zh-CN"/>
              </w:rPr>
              <w:t>geodetsko-katastarske usluge</w:t>
            </w:r>
          </w:p>
        </w:tc>
        <w:tc>
          <w:tcPr>
            <w:tcW w:w="1276" w:type="dxa"/>
            <w:vAlign w:val="center"/>
          </w:tcPr>
          <w:p w14:paraId="441D7502"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0,00</w:t>
            </w:r>
          </w:p>
        </w:tc>
        <w:tc>
          <w:tcPr>
            <w:tcW w:w="1276" w:type="dxa"/>
            <w:vAlign w:val="center"/>
          </w:tcPr>
          <w:p w14:paraId="391EB8CD"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0,00</w:t>
            </w:r>
          </w:p>
        </w:tc>
      </w:tr>
      <w:tr w:rsidR="00856F00" w:rsidRPr="000D34D1" w14:paraId="297B6C1F" w14:textId="77777777" w:rsidTr="00BA7464">
        <w:trPr>
          <w:trHeight w:val="183"/>
          <w:jc w:val="center"/>
        </w:trPr>
        <w:tc>
          <w:tcPr>
            <w:tcW w:w="567" w:type="dxa"/>
            <w:vAlign w:val="center"/>
          </w:tcPr>
          <w:p w14:paraId="3E0E4D93" w14:textId="77777777" w:rsidR="00856F00" w:rsidRPr="000D34D1" w:rsidRDefault="00856F00" w:rsidP="004C261F">
            <w:pPr>
              <w:jc w:val="both"/>
              <w:rPr>
                <w:rFonts w:eastAsia="Times New Roman" w:cstheme="minorHAnsi"/>
                <w:lang w:eastAsia="zh-CN"/>
              </w:rPr>
            </w:pPr>
            <w:r w:rsidRPr="000D34D1">
              <w:rPr>
                <w:rFonts w:eastAsia="Times New Roman" w:cstheme="minorHAnsi"/>
                <w:lang w:eastAsia="zh-CN"/>
              </w:rPr>
              <w:t>5.</w:t>
            </w:r>
          </w:p>
        </w:tc>
        <w:tc>
          <w:tcPr>
            <w:tcW w:w="1838" w:type="dxa"/>
            <w:vAlign w:val="center"/>
          </w:tcPr>
          <w:p w14:paraId="45C2D812" w14:textId="77777777" w:rsidR="00856F00" w:rsidRPr="000D34D1" w:rsidRDefault="00856F00" w:rsidP="004C261F">
            <w:pPr>
              <w:jc w:val="both"/>
              <w:rPr>
                <w:rFonts w:eastAsia="Times New Roman" w:cstheme="minorHAnsi"/>
                <w:lang w:eastAsia="zh-CN"/>
              </w:rPr>
            </w:pPr>
            <w:r w:rsidRPr="000D34D1">
              <w:rPr>
                <w:rFonts w:eastAsia="Times New Roman" w:cstheme="minorHAnsi"/>
                <w:lang w:eastAsia="zh-CN"/>
              </w:rPr>
              <w:t xml:space="preserve">UKUPNO </w:t>
            </w:r>
          </w:p>
        </w:tc>
        <w:tc>
          <w:tcPr>
            <w:tcW w:w="1134" w:type="dxa"/>
            <w:vAlign w:val="center"/>
          </w:tcPr>
          <w:p w14:paraId="5EE7F1F2" w14:textId="77777777" w:rsidR="00856F00" w:rsidRPr="000D34D1" w:rsidRDefault="00856F00" w:rsidP="004C261F">
            <w:pPr>
              <w:jc w:val="right"/>
              <w:rPr>
                <w:rFonts w:eastAsia="Times New Roman" w:cstheme="minorHAnsi"/>
                <w:lang w:eastAsia="zh-CN"/>
              </w:rPr>
            </w:pPr>
            <w:r w:rsidRPr="000D34D1">
              <w:rPr>
                <w:rFonts w:eastAsia="Times New Roman" w:cstheme="minorHAnsi"/>
                <w:lang w:eastAsia="zh-CN"/>
              </w:rPr>
              <w:t>11.900,00</w:t>
            </w:r>
          </w:p>
        </w:tc>
        <w:tc>
          <w:tcPr>
            <w:tcW w:w="1276" w:type="dxa"/>
            <w:vAlign w:val="center"/>
          </w:tcPr>
          <w:p w14:paraId="0339AEBA" w14:textId="77777777" w:rsidR="00856F00" w:rsidRPr="000D34D1" w:rsidRDefault="00856F00" w:rsidP="004C261F">
            <w:pPr>
              <w:autoSpaceDE w:val="0"/>
              <w:autoSpaceDN w:val="0"/>
              <w:adjustRightInd w:val="0"/>
              <w:jc w:val="right"/>
              <w:rPr>
                <w:rFonts w:eastAsia="Times New Roman" w:cstheme="minorHAnsi"/>
                <w:lang w:eastAsia="zh-CN"/>
              </w:rPr>
            </w:pPr>
            <w:r w:rsidRPr="000D34D1">
              <w:rPr>
                <w:rFonts w:eastAsia="Times New Roman" w:cstheme="minorHAnsi"/>
                <w:lang w:eastAsia="zh-CN"/>
              </w:rPr>
              <w:t>6.396,15</w:t>
            </w:r>
          </w:p>
        </w:tc>
        <w:tc>
          <w:tcPr>
            <w:tcW w:w="1984" w:type="dxa"/>
            <w:tcBorders>
              <w:top w:val="single" w:sz="4" w:space="0" w:color="auto"/>
              <w:bottom w:val="single" w:sz="4" w:space="0" w:color="auto"/>
            </w:tcBorders>
            <w:vAlign w:val="center"/>
          </w:tcPr>
          <w:p w14:paraId="56F0D8EE" w14:textId="77777777" w:rsidR="00856F00" w:rsidRPr="000D34D1" w:rsidRDefault="00856F00" w:rsidP="004C261F">
            <w:pPr>
              <w:jc w:val="both"/>
              <w:rPr>
                <w:rFonts w:eastAsia="Times New Roman" w:cstheme="minorHAnsi"/>
                <w:lang w:eastAsia="zh-CN"/>
              </w:rPr>
            </w:pPr>
          </w:p>
        </w:tc>
        <w:tc>
          <w:tcPr>
            <w:tcW w:w="1276" w:type="dxa"/>
            <w:vAlign w:val="center"/>
          </w:tcPr>
          <w:p w14:paraId="70BF079D" w14:textId="77777777" w:rsidR="00856F00" w:rsidRPr="000D34D1" w:rsidRDefault="00856F00" w:rsidP="004C261F">
            <w:pPr>
              <w:jc w:val="right"/>
              <w:rPr>
                <w:rFonts w:eastAsia="Times New Roman" w:cstheme="minorHAnsi"/>
                <w:lang w:eastAsia="zh-CN"/>
              </w:rPr>
            </w:pPr>
            <w:r w:rsidRPr="000D34D1">
              <w:rPr>
                <w:rFonts w:eastAsia="Times New Roman" w:cstheme="minorHAnsi"/>
                <w:lang w:eastAsia="zh-CN"/>
              </w:rPr>
              <w:t>2.069,77</w:t>
            </w:r>
          </w:p>
        </w:tc>
        <w:tc>
          <w:tcPr>
            <w:tcW w:w="1276" w:type="dxa"/>
            <w:vAlign w:val="center"/>
          </w:tcPr>
          <w:p w14:paraId="6B940B1E" w14:textId="77777777" w:rsidR="00856F00" w:rsidRPr="000D34D1" w:rsidRDefault="00856F00" w:rsidP="004C261F">
            <w:pPr>
              <w:jc w:val="right"/>
              <w:rPr>
                <w:rFonts w:eastAsia="Times New Roman" w:cstheme="minorHAnsi"/>
                <w:lang w:eastAsia="zh-CN"/>
              </w:rPr>
            </w:pPr>
            <w:r w:rsidRPr="000D34D1">
              <w:rPr>
                <w:rFonts w:eastAsia="Times New Roman" w:cstheme="minorHAnsi"/>
                <w:lang w:eastAsia="zh-CN"/>
              </w:rPr>
              <w:t>4.326,38</w:t>
            </w:r>
          </w:p>
        </w:tc>
      </w:tr>
    </w:tbl>
    <w:p w14:paraId="7EEF9C3A" w14:textId="73B3EEC9" w:rsidR="00856F00" w:rsidRPr="000D34D1" w:rsidRDefault="00856F00" w:rsidP="000D34D1">
      <w:pPr>
        <w:spacing w:before="240"/>
        <w:jc w:val="center"/>
        <w:rPr>
          <w:rFonts w:eastAsia="Times New Roman" w:cstheme="minorHAnsi"/>
          <w:lang w:eastAsia="zh-CN"/>
        </w:rPr>
      </w:pPr>
      <w:r w:rsidRPr="000D34D1">
        <w:rPr>
          <w:rFonts w:eastAsia="Times New Roman" w:cstheme="minorHAnsi"/>
          <w:lang w:eastAsia="zh-CN"/>
        </w:rPr>
        <w:t>II.</w:t>
      </w:r>
    </w:p>
    <w:p w14:paraId="49495B66" w14:textId="77777777" w:rsidR="00856F00" w:rsidRPr="000D34D1" w:rsidRDefault="00856F00" w:rsidP="000D34D1">
      <w:pPr>
        <w:spacing w:after="240"/>
        <w:ind w:firstLine="708"/>
        <w:jc w:val="both"/>
        <w:rPr>
          <w:rFonts w:eastAsia="Times New Roman" w:cstheme="minorHAnsi"/>
          <w:lang w:eastAsia="zh-CN"/>
        </w:rPr>
      </w:pPr>
      <w:r w:rsidRPr="000D34D1">
        <w:rPr>
          <w:rFonts w:eastAsia="Times New Roman" w:cstheme="minorHAnsi"/>
          <w:lang w:eastAsia="zh-CN"/>
        </w:rPr>
        <w:t>Ovo Godišnje izvješće podnosi se Ministarstvu poljoprivrede, šumarstva i ribarstva RH, a objavit će se u Službenim novinama Grada Požege.</w:t>
      </w:r>
    </w:p>
    <w:p w14:paraId="47BEE8AF" w14:textId="273C4B5E" w:rsidR="001B6694" w:rsidRPr="000D34D1" w:rsidRDefault="001B6694" w:rsidP="004C261F">
      <w:pPr>
        <w:jc w:val="center"/>
        <w:rPr>
          <w:rFonts w:cstheme="minorHAnsi"/>
          <w:b/>
          <w:bCs/>
        </w:rPr>
      </w:pPr>
      <w:r w:rsidRPr="000D34D1">
        <w:rPr>
          <w:rFonts w:cstheme="minorHAnsi"/>
          <w:b/>
          <w:bCs/>
        </w:rPr>
        <w:t xml:space="preserve">Ad. </w:t>
      </w:r>
      <w:r w:rsidR="00B46FAD" w:rsidRPr="000D34D1">
        <w:rPr>
          <w:rFonts w:cstheme="minorHAnsi"/>
          <w:b/>
          <w:bCs/>
        </w:rPr>
        <w:t>4</w:t>
      </w:r>
      <w:r w:rsidRPr="000D34D1">
        <w:rPr>
          <w:rFonts w:cstheme="minorHAnsi"/>
          <w:b/>
          <w:bCs/>
        </w:rPr>
        <w:t>.</w:t>
      </w:r>
    </w:p>
    <w:p w14:paraId="01F16BE7" w14:textId="33245FBF" w:rsidR="001B6694" w:rsidRPr="000D34D1" w:rsidRDefault="001B6694" w:rsidP="004C261F">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 xml:space="preserve">Prijedlog </w:t>
      </w:r>
      <w:r w:rsidR="00B46FAD" w:rsidRPr="000D34D1">
        <w:rPr>
          <w:rFonts w:asciiTheme="minorHAnsi" w:hAnsiTheme="minorHAnsi" w:cstheme="minorHAnsi"/>
          <w:bCs/>
          <w:sz w:val="22"/>
          <w:szCs w:val="22"/>
        </w:rPr>
        <w:t xml:space="preserve">Analize stanja sustava civilne zaštite za Grad Požegu u 2025. godini </w:t>
      </w:r>
    </w:p>
    <w:p w14:paraId="756B5D88" w14:textId="77777777" w:rsidR="00D72527" w:rsidRPr="000D34D1" w:rsidRDefault="00D72527" w:rsidP="004C261F">
      <w:pPr>
        <w:pStyle w:val="Odlomakpopisa"/>
        <w:ind w:left="0"/>
        <w:jc w:val="center"/>
        <w:rPr>
          <w:rFonts w:asciiTheme="minorHAnsi" w:hAnsiTheme="minorHAnsi" w:cstheme="minorHAnsi"/>
          <w:b w:val="0"/>
          <w:bCs/>
          <w:sz w:val="22"/>
          <w:szCs w:val="22"/>
        </w:rPr>
      </w:pPr>
    </w:p>
    <w:p w14:paraId="176B950D" w14:textId="69075A59" w:rsidR="001B6694" w:rsidRPr="000D34D1" w:rsidRDefault="001B6694" w:rsidP="004C261F">
      <w:pPr>
        <w:ind w:firstLine="708"/>
        <w:jc w:val="both"/>
        <w:rPr>
          <w:rFonts w:cstheme="minorHAnsi"/>
        </w:rPr>
      </w:pPr>
      <w:r w:rsidRPr="000D34D1">
        <w:rPr>
          <w:rFonts w:cstheme="minorHAnsi"/>
        </w:rPr>
        <w:lastRenderedPageBreak/>
        <w:t xml:space="preserve">PREDSJEDNIK - utvrđuje da su vijećnici dobili materijal za ovu točku dnevnog reda uz </w:t>
      </w:r>
      <w:r w:rsidR="0056305F" w:rsidRPr="000D34D1">
        <w:rPr>
          <w:rFonts w:cstheme="minorHAnsi"/>
        </w:rPr>
        <w:t>pisano obrazloženje</w:t>
      </w:r>
      <w:r w:rsidR="003D6049" w:rsidRPr="000D34D1">
        <w:rPr>
          <w:rFonts w:cstheme="minorHAnsi"/>
        </w:rPr>
        <w:t>. Otvara raspravu i poziva predsjednike Klubova vijećnika i potom vijećnike da se izjasne o ovoj točki dnevnog reda.</w:t>
      </w:r>
      <w:r w:rsidRPr="000D34D1">
        <w:rPr>
          <w:rFonts w:cstheme="minorHAnsi"/>
        </w:rPr>
        <w:t xml:space="preserve"> </w:t>
      </w:r>
    </w:p>
    <w:p w14:paraId="3877E244" w14:textId="77777777" w:rsidR="00E37104" w:rsidRPr="000D34D1" w:rsidRDefault="00E37104" w:rsidP="004C261F">
      <w:pPr>
        <w:tabs>
          <w:tab w:val="left" w:pos="2127"/>
        </w:tabs>
        <w:ind w:firstLine="708"/>
        <w:jc w:val="both"/>
        <w:rPr>
          <w:rFonts w:cstheme="minorHAnsi"/>
          <w:bCs/>
        </w:rPr>
      </w:pPr>
      <w:r w:rsidRPr="000D34D1">
        <w:rPr>
          <w:rFonts w:cstheme="minorHAnsi"/>
          <w:bCs/>
        </w:rPr>
        <w:t xml:space="preserve">U raspravi su sudjelovali: </w:t>
      </w:r>
    </w:p>
    <w:p w14:paraId="6A3010E9" w14:textId="5A21F44D" w:rsidR="00E37104" w:rsidRPr="000D34D1" w:rsidRDefault="00E37104" w:rsidP="004C261F">
      <w:pPr>
        <w:tabs>
          <w:tab w:val="left" w:pos="2127"/>
        </w:tabs>
        <w:ind w:firstLine="708"/>
        <w:jc w:val="both"/>
        <w:rPr>
          <w:rFonts w:cstheme="minorHAnsi"/>
          <w:bCs/>
        </w:rPr>
      </w:pPr>
      <w:r w:rsidRPr="000D34D1">
        <w:rPr>
          <w:rFonts w:cstheme="minorHAnsi"/>
          <w:bCs/>
        </w:rPr>
        <w:t>- vijećnic</w:t>
      </w:r>
      <w:r w:rsidR="00C25227" w:rsidRPr="000D34D1">
        <w:rPr>
          <w:rFonts w:cstheme="minorHAnsi"/>
          <w:bCs/>
        </w:rPr>
        <w:t xml:space="preserve">i </w:t>
      </w:r>
      <w:r w:rsidR="00F27D83" w:rsidRPr="000D34D1">
        <w:rPr>
          <w:rFonts w:cstheme="minorHAnsi"/>
          <w:bCs/>
        </w:rPr>
        <w:t xml:space="preserve">Martina Vlašić </w:t>
      </w:r>
      <w:proofErr w:type="spellStart"/>
      <w:r w:rsidR="00F27D83" w:rsidRPr="000D34D1">
        <w:rPr>
          <w:rFonts w:cstheme="minorHAnsi"/>
          <w:bCs/>
        </w:rPr>
        <w:t>Iljkić</w:t>
      </w:r>
      <w:proofErr w:type="spellEnd"/>
      <w:r w:rsidR="00F27D83" w:rsidRPr="000D34D1">
        <w:rPr>
          <w:rFonts w:cstheme="minorHAnsi"/>
          <w:bCs/>
        </w:rPr>
        <w:t xml:space="preserve"> i Vjeran Blašković</w:t>
      </w:r>
    </w:p>
    <w:p w14:paraId="51059C0D" w14:textId="138043EA" w:rsidR="00E37104" w:rsidRPr="000D34D1" w:rsidRDefault="00E37104" w:rsidP="00C668D1">
      <w:pPr>
        <w:tabs>
          <w:tab w:val="left" w:pos="2127"/>
        </w:tabs>
        <w:spacing w:after="240"/>
        <w:ind w:firstLine="708"/>
        <w:jc w:val="both"/>
        <w:rPr>
          <w:rFonts w:cstheme="minorHAnsi"/>
          <w:bCs/>
        </w:rPr>
      </w:pPr>
      <w:r w:rsidRPr="000D34D1">
        <w:rPr>
          <w:rFonts w:cstheme="minorHAnsi"/>
          <w:bCs/>
        </w:rPr>
        <w:t xml:space="preserve">- </w:t>
      </w:r>
      <w:r w:rsidR="00F27D83" w:rsidRPr="000D34D1">
        <w:rPr>
          <w:rFonts w:cstheme="minorHAnsi"/>
          <w:bCs/>
        </w:rPr>
        <w:t xml:space="preserve">gradonačelnik prof. dr. sc. </w:t>
      </w:r>
      <w:r w:rsidR="005D1041" w:rsidRPr="000D34D1">
        <w:rPr>
          <w:rFonts w:cstheme="minorHAnsi"/>
          <w:bCs/>
        </w:rPr>
        <w:t>Borislav Miličević</w:t>
      </w:r>
      <w:r w:rsidR="00F27D83" w:rsidRPr="000D34D1">
        <w:rPr>
          <w:rFonts w:cstheme="minorHAnsi"/>
          <w:bCs/>
        </w:rPr>
        <w:t xml:space="preserve">. </w:t>
      </w:r>
    </w:p>
    <w:p w14:paraId="069B6FA4" w14:textId="77777777" w:rsidR="00661241" w:rsidRPr="000D34D1" w:rsidRDefault="001B6694" w:rsidP="00C668D1">
      <w:pPr>
        <w:spacing w:after="240"/>
        <w:ind w:firstLine="708"/>
        <w:jc w:val="both"/>
        <w:rPr>
          <w:rFonts w:cstheme="minorHAnsi"/>
        </w:rPr>
      </w:pPr>
      <w:r w:rsidRPr="000D34D1">
        <w:rPr>
          <w:rFonts w:cstheme="minorHAnsi"/>
        </w:rPr>
        <w:t xml:space="preserve">PREDSJEDNIK -zaključuje raspravu, stavlja na glasovanje </w:t>
      </w:r>
      <w:r w:rsidR="00F27D83" w:rsidRPr="000D34D1">
        <w:rPr>
          <w:rFonts w:cstheme="minorHAnsi"/>
        </w:rPr>
        <w:t>Analiz</w:t>
      </w:r>
      <w:r w:rsidR="00C25227" w:rsidRPr="000D34D1">
        <w:rPr>
          <w:rFonts w:cstheme="minorHAnsi"/>
        </w:rPr>
        <w:t xml:space="preserve">u </w:t>
      </w:r>
      <w:r w:rsidR="00F27D83" w:rsidRPr="000D34D1">
        <w:rPr>
          <w:rFonts w:cstheme="minorHAnsi"/>
        </w:rPr>
        <w:t xml:space="preserve">stanja sustava civilne zaštite za Grad Požegu u 2025. godini </w:t>
      </w:r>
      <w:r w:rsidRPr="000D34D1">
        <w:rPr>
          <w:rFonts w:cstheme="minorHAnsi"/>
        </w:rPr>
        <w:t xml:space="preserve">i konstatira da je Gradsko vijeće Grada Požege, </w:t>
      </w:r>
      <w:r w:rsidR="00E37104" w:rsidRPr="000D34D1">
        <w:rPr>
          <w:rFonts w:cstheme="minorHAnsi"/>
        </w:rPr>
        <w:t>većinom glasova</w:t>
      </w:r>
      <w:r w:rsidRPr="000D34D1">
        <w:rPr>
          <w:rFonts w:cstheme="minorHAnsi"/>
        </w:rPr>
        <w:t xml:space="preserve"> (</w:t>
      </w:r>
      <w:r w:rsidR="006E79EB" w:rsidRPr="000D34D1">
        <w:rPr>
          <w:rFonts w:cstheme="minorHAnsi"/>
        </w:rPr>
        <w:t>10</w:t>
      </w:r>
      <w:r w:rsidRPr="000D34D1">
        <w:rPr>
          <w:rFonts w:cstheme="minorHAnsi"/>
        </w:rPr>
        <w:t xml:space="preserve"> glasova za</w:t>
      </w:r>
      <w:r w:rsidR="006E79EB" w:rsidRPr="000D34D1">
        <w:rPr>
          <w:rFonts w:cstheme="minorHAnsi"/>
        </w:rPr>
        <w:t xml:space="preserve">, </w:t>
      </w:r>
      <w:r w:rsidR="00F27D83" w:rsidRPr="000D34D1">
        <w:rPr>
          <w:rFonts w:cstheme="minorHAnsi"/>
        </w:rPr>
        <w:t xml:space="preserve">sedam </w:t>
      </w:r>
      <w:r w:rsidR="00C25227" w:rsidRPr="000D34D1">
        <w:rPr>
          <w:rFonts w:cstheme="minorHAnsi"/>
        </w:rPr>
        <w:t xml:space="preserve">suzdržanih glasova), </w:t>
      </w:r>
      <w:r w:rsidRPr="000D34D1">
        <w:rPr>
          <w:rFonts w:cstheme="minorHAnsi"/>
        </w:rPr>
        <w:t xml:space="preserve">usvojilo </w:t>
      </w:r>
    </w:p>
    <w:p w14:paraId="31A146EE" w14:textId="14169749" w:rsidR="00856F00" w:rsidRPr="000D34D1" w:rsidRDefault="00856F00" w:rsidP="00661241">
      <w:pPr>
        <w:jc w:val="center"/>
        <w:rPr>
          <w:rFonts w:cstheme="minorHAnsi"/>
          <w:bCs/>
        </w:rPr>
      </w:pPr>
      <w:r w:rsidRPr="000D34D1">
        <w:rPr>
          <w:rFonts w:cstheme="minorHAnsi"/>
          <w:bCs/>
        </w:rPr>
        <w:t>A N A L I Z U</w:t>
      </w:r>
    </w:p>
    <w:p w14:paraId="132AE0B2" w14:textId="77777777" w:rsidR="00856F00" w:rsidRPr="000D34D1" w:rsidRDefault="00856F00" w:rsidP="00C668D1">
      <w:pPr>
        <w:spacing w:after="240"/>
        <w:jc w:val="center"/>
        <w:rPr>
          <w:rFonts w:cstheme="minorHAnsi"/>
          <w:bCs/>
        </w:rPr>
      </w:pPr>
      <w:r w:rsidRPr="000D34D1">
        <w:rPr>
          <w:rFonts w:cstheme="minorHAnsi"/>
          <w:bCs/>
        </w:rPr>
        <w:t>STANJA SUSTAVA CIVILNE ZAŠTITE ZA GRAD POŽEGU U 2025. GODINI</w:t>
      </w:r>
    </w:p>
    <w:p w14:paraId="6EFAC409" w14:textId="782C46A1" w:rsidR="00856F00" w:rsidRPr="000D34D1" w:rsidRDefault="00856F00" w:rsidP="00C668D1">
      <w:pPr>
        <w:spacing w:after="240"/>
        <w:rPr>
          <w:rFonts w:cstheme="minorHAnsi"/>
          <w:bCs/>
        </w:rPr>
      </w:pPr>
      <w:r w:rsidRPr="000D34D1">
        <w:rPr>
          <w:rFonts w:cstheme="minorHAnsi"/>
          <w:bCs/>
        </w:rPr>
        <w:t>UVOD</w:t>
      </w:r>
    </w:p>
    <w:p w14:paraId="253F7007" w14:textId="1615B48D" w:rsidR="00856F00" w:rsidRPr="000D34D1" w:rsidRDefault="00856F00" w:rsidP="004C261F">
      <w:pPr>
        <w:ind w:firstLine="708"/>
        <w:jc w:val="both"/>
        <w:rPr>
          <w:rFonts w:cstheme="minorHAnsi"/>
        </w:rPr>
      </w:pPr>
      <w:r w:rsidRPr="000D34D1">
        <w:rPr>
          <w:rFonts w:cstheme="minorHAnsi"/>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0DB97F9B" w14:textId="77777777" w:rsidR="00856F00" w:rsidRPr="000D34D1" w:rsidRDefault="00856F00" w:rsidP="004C261F">
      <w:pPr>
        <w:ind w:firstLine="708"/>
        <w:jc w:val="both"/>
        <w:rPr>
          <w:rFonts w:cstheme="minorHAnsi"/>
        </w:rPr>
      </w:pPr>
      <w:r w:rsidRPr="000D34D1">
        <w:rPr>
          <w:rFonts w:cstheme="minorHAnsi"/>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20612697" w14:textId="77777777" w:rsidR="00856F00" w:rsidRPr="000D34D1" w:rsidRDefault="00856F00" w:rsidP="004C261F">
      <w:pPr>
        <w:ind w:firstLine="708"/>
        <w:jc w:val="both"/>
        <w:rPr>
          <w:rFonts w:cstheme="minorHAnsi"/>
        </w:rPr>
      </w:pPr>
      <w:r w:rsidRPr="000D34D1">
        <w:rPr>
          <w:rFonts w:cstheme="minorHAnsi"/>
        </w:rPr>
        <w:t>Sustav civilne zaštite redovno djeluje putem preventivnih i planskih aktivnosti, razvoja i jačanja spremnosti sudionika i operativnih snaga sustava civilne zaštite.</w:t>
      </w:r>
    </w:p>
    <w:p w14:paraId="4A123B0F" w14:textId="77777777" w:rsidR="00856F00" w:rsidRPr="000D34D1" w:rsidRDefault="00856F00" w:rsidP="004C261F">
      <w:pPr>
        <w:ind w:firstLine="708"/>
        <w:jc w:val="both"/>
        <w:rPr>
          <w:rFonts w:eastAsia="Times New Roman" w:cstheme="minorHAnsi"/>
        </w:rPr>
      </w:pPr>
      <w:r w:rsidRPr="000D34D1">
        <w:rPr>
          <w:rFonts w:eastAsia="Times New Roman" w:cstheme="minorHAnsi"/>
        </w:rPr>
        <w:t>Grad Požega dužan je organizirati poslove iz svog samoupravnog djelokruga koji se odnose na planiranje, razvoj, učinkovito funkcioniranje i financiranje sustava civilne zaštite.</w:t>
      </w:r>
    </w:p>
    <w:p w14:paraId="38707DE0" w14:textId="77777777" w:rsidR="00856F00" w:rsidRPr="000D34D1" w:rsidRDefault="00856F00" w:rsidP="004C261F">
      <w:pPr>
        <w:ind w:firstLine="708"/>
        <w:jc w:val="both"/>
        <w:rPr>
          <w:rFonts w:eastAsia="Times New Roman" w:cstheme="minorHAnsi"/>
        </w:rPr>
      </w:pPr>
      <w:r w:rsidRPr="000D34D1">
        <w:rPr>
          <w:rFonts w:eastAsia="Times New Roman" w:cstheme="minorHAnsi"/>
        </w:rPr>
        <w:t>Grad Požega dužan je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dužni su osnovati dodatne postrojbe civilne zaštite.</w:t>
      </w:r>
    </w:p>
    <w:p w14:paraId="4E99C288" w14:textId="77777777" w:rsidR="00856F00" w:rsidRPr="000D34D1" w:rsidRDefault="00856F00" w:rsidP="004C261F">
      <w:pPr>
        <w:ind w:firstLine="708"/>
        <w:jc w:val="both"/>
        <w:rPr>
          <w:rFonts w:eastAsia="Times New Roman" w:cstheme="minorHAnsi"/>
        </w:rPr>
      </w:pPr>
      <w:r w:rsidRPr="000D34D1">
        <w:rPr>
          <w:rFonts w:eastAsia="Times New Roman" w:cstheme="minorHAnsi"/>
        </w:rPr>
        <w:t>Mjere i aktivnosti u sustavu civilne zaštite provode sljedeće operativne snage sustava civilne zaštite:</w:t>
      </w:r>
    </w:p>
    <w:p w14:paraId="7BC8B22B" w14:textId="77777777" w:rsidR="00856F00" w:rsidRPr="000D34D1" w:rsidRDefault="00856F00" w:rsidP="004C261F">
      <w:pPr>
        <w:pStyle w:val="Odlomakpopisa"/>
        <w:numPr>
          <w:ilvl w:val="0"/>
          <w:numId w:val="15"/>
        </w:numPr>
        <w:suppressAutoHyphens w:val="0"/>
        <w:autoSpaceDN/>
        <w:ind w:left="993" w:firstLine="0"/>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stožeri civilne zaštite</w:t>
      </w:r>
    </w:p>
    <w:p w14:paraId="5D6828DC" w14:textId="77777777" w:rsidR="00856F00" w:rsidRPr="000D34D1" w:rsidRDefault="00856F00" w:rsidP="004C261F">
      <w:pPr>
        <w:pStyle w:val="Odlomakpopisa"/>
        <w:numPr>
          <w:ilvl w:val="0"/>
          <w:numId w:val="15"/>
        </w:numPr>
        <w:suppressAutoHyphens w:val="0"/>
        <w:autoSpaceDN/>
        <w:ind w:left="993" w:firstLine="0"/>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operativne snage vatrogastva</w:t>
      </w:r>
    </w:p>
    <w:p w14:paraId="7FF468E5" w14:textId="77777777" w:rsidR="00856F00" w:rsidRPr="000D34D1" w:rsidRDefault="00856F00" w:rsidP="004C261F">
      <w:pPr>
        <w:pStyle w:val="Odlomakpopisa"/>
        <w:numPr>
          <w:ilvl w:val="0"/>
          <w:numId w:val="15"/>
        </w:numPr>
        <w:suppressAutoHyphens w:val="0"/>
        <w:autoSpaceDN/>
        <w:ind w:left="993" w:firstLine="0"/>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operativne snage Hrvatskog Crvenog križa</w:t>
      </w:r>
    </w:p>
    <w:p w14:paraId="5E690563" w14:textId="77777777" w:rsidR="00856F00" w:rsidRPr="000D34D1" w:rsidRDefault="00856F00" w:rsidP="004C261F">
      <w:pPr>
        <w:pStyle w:val="Odlomakpopisa"/>
        <w:numPr>
          <w:ilvl w:val="0"/>
          <w:numId w:val="15"/>
        </w:numPr>
        <w:suppressAutoHyphens w:val="0"/>
        <w:autoSpaceDN/>
        <w:ind w:left="993" w:firstLine="0"/>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operativne snage Hrvatske gorske službe spašavanja</w:t>
      </w:r>
    </w:p>
    <w:p w14:paraId="7E008BE4" w14:textId="77777777" w:rsidR="00856F00" w:rsidRPr="000D34D1" w:rsidRDefault="00856F00" w:rsidP="004C261F">
      <w:pPr>
        <w:pStyle w:val="Odlomakpopisa"/>
        <w:numPr>
          <w:ilvl w:val="0"/>
          <w:numId w:val="15"/>
        </w:numPr>
        <w:suppressAutoHyphens w:val="0"/>
        <w:autoSpaceDN/>
        <w:ind w:left="993" w:firstLine="0"/>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udruge</w:t>
      </w:r>
    </w:p>
    <w:p w14:paraId="76039D5D" w14:textId="77777777" w:rsidR="00856F00" w:rsidRPr="000D34D1" w:rsidRDefault="00856F00" w:rsidP="004C261F">
      <w:pPr>
        <w:pStyle w:val="Odlomakpopisa"/>
        <w:numPr>
          <w:ilvl w:val="0"/>
          <w:numId w:val="15"/>
        </w:numPr>
        <w:suppressAutoHyphens w:val="0"/>
        <w:autoSpaceDN/>
        <w:ind w:left="993" w:firstLine="0"/>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postrojbe i povjerenici civilne zaštite</w:t>
      </w:r>
    </w:p>
    <w:p w14:paraId="03B8FC97" w14:textId="77777777" w:rsidR="00856F00" w:rsidRPr="000D34D1" w:rsidRDefault="00856F00" w:rsidP="004C261F">
      <w:pPr>
        <w:pStyle w:val="Odlomakpopisa"/>
        <w:numPr>
          <w:ilvl w:val="0"/>
          <w:numId w:val="15"/>
        </w:numPr>
        <w:suppressAutoHyphens w:val="0"/>
        <w:autoSpaceDN/>
        <w:ind w:left="993" w:firstLine="0"/>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koordinatori na lokaciji</w:t>
      </w:r>
    </w:p>
    <w:p w14:paraId="6ABECD72" w14:textId="77777777" w:rsidR="00856F00" w:rsidRPr="000D34D1" w:rsidRDefault="00856F00" w:rsidP="004C261F">
      <w:pPr>
        <w:pStyle w:val="Odlomakpopisa"/>
        <w:numPr>
          <w:ilvl w:val="0"/>
          <w:numId w:val="15"/>
        </w:numPr>
        <w:suppressAutoHyphens w:val="0"/>
        <w:autoSpaceDN/>
        <w:ind w:left="993" w:firstLine="0"/>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pravne osobe u sustavu civilne zaštite.</w:t>
      </w:r>
    </w:p>
    <w:p w14:paraId="34DC8F24" w14:textId="77777777" w:rsidR="00856F00" w:rsidRPr="000D34D1" w:rsidRDefault="00856F00" w:rsidP="004C261F">
      <w:pPr>
        <w:ind w:firstLine="708"/>
        <w:jc w:val="both"/>
        <w:rPr>
          <w:rFonts w:eastAsia="Times New Roman" w:cstheme="minorHAnsi"/>
          <w:bCs/>
        </w:rPr>
      </w:pPr>
      <w:r w:rsidRPr="000D34D1">
        <w:rPr>
          <w:rFonts w:eastAsia="Times New Roman" w:cstheme="minorHAnsi"/>
          <w:bCs/>
        </w:rPr>
        <w:t>Gradsko vijeće Grada Požege (u nastavku teksta: Gradsko vijeće), na prijedlog Gradonačelnika Grada Požege (u nastavku teksta: Gradonačelnik), izvršava sljedeće zadaće:</w:t>
      </w:r>
    </w:p>
    <w:p w14:paraId="0C6C342B" w14:textId="77777777" w:rsidR="00856F00" w:rsidRPr="000D34D1" w:rsidRDefault="00856F00" w:rsidP="004C261F">
      <w:pPr>
        <w:pStyle w:val="Odlomakpopisa"/>
        <w:numPr>
          <w:ilvl w:val="0"/>
          <w:numId w:val="16"/>
        </w:numPr>
        <w:suppressAutoHyphens w:val="0"/>
        <w:autoSpaceDN/>
        <w:ind w:left="851" w:hanging="142"/>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14:paraId="2E1A122A" w14:textId="77777777" w:rsidR="00856F00" w:rsidRPr="000D34D1" w:rsidRDefault="00856F00" w:rsidP="004C261F">
      <w:pPr>
        <w:pStyle w:val="Odlomakpopisa"/>
        <w:numPr>
          <w:ilvl w:val="0"/>
          <w:numId w:val="16"/>
        </w:numPr>
        <w:suppressAutoHyphens w:val="0"/>
        <w:autoSpaceDN/>
        <w:ind w:left="851" w:hanging="142"/>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donosi procjenu rizika od velikih nesreća</w:t>
      </w:r>
    </w:p>
    <w:p w14:paraId="3937A61B" w14:textId="77777777" w:rsidR="00856F00" w:rsidRPr="000D34D1" w:rsidRDefault="00856F00" w:rsidP="004C261F">
      <w:pPr>
        <w:pStyle w:val="Odlomakpopisa"/>
        <w:numPr>
          <w:ilvl w:val="0"/>
          <w:numId w:val="16"/>
        </w:numPr>
        <w:suppressAutoHyphens w:val="0"/>
        <w:autoSpaceDN/>
        <w:ind w:left="851" w:hanging="142"/>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donosi odluku o određivanju pravnih osoba od interesa za sustav civilne zaštite</w:t>
      </w:r>
    </w:p>
    <w:p w14:paraId="26EC3346" w14:textId="77777777" w:rsidR="00856F00" w:rsidRPr="000D34D1" w:rsidRDefault="00856F00" w:rsidP="004C261F">
      <w:pPr>
        <w:pStyle w:val="Odlomakpopisa"/>
        <w:numPr>
          <w:ilvl w:val="0"/>
          <w:numId w:val="16"/>
        </w:numPr>
        <w:suppressAutoHyphens w:val="0"/>
        <w:autoSpaceDN/>
        <w:ind w:left="851" w:hanging="142"/>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donosi odluku o osnivanju postrojbi civilne zaštite</w:t>
      </w:r>
    </w:p>
    <w:p w14:paraId="4E77D99F" w14:textId="77777777" w:rsidR="00856F00" w:rsidRPr="000D34D1" w:rsidRDefault="00856F00" w:rsidP="004C261F">
      <w:pPr>
        <w:pStyle w:val="Odlomakpopisa"/>
        <w:numPr>
          <w:ilvl w:val="0"/>
          <w:numId w:val="16"/>
        </w:numPr>
        <w:suppressAutoHyphens w:val="0"/>
        <w:autoSpaceDN/>
        <w:ind w:left="851" w:hanging="142"/>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lastRenderedPageBreak/>
        <w:t>osigurava financijska sredstva za izvršavanje odluka o financiranju aktivnosti civilne zaštite u velikoj nesreći i katastrofi prema načelu solidarnosti.</w:t>
      </w:r>
    </w:p>
    <w:p w14:paraId="66E496C1" w14:textId="77777777" w:rsidR="00856F00" w:rsidRPr="000D34D1" w:rsidRDefault="00856F00" w:rsidP="004C261F">
      <w:pPr>
        <w:ind w:firstLine="708"/>
        <w:jc w:val="both"/>
        <w:rPr>
          <w:rFonts w:eastAsia="Times New Roman" w:cstheme="minorHAnsi"/>
          <w:bCs/>
        </w:rPr>
      </w:pPr>
      <w:r w:rsidRPr="000D34D1">
        <w:rPr>
          <w:rFonts w:eastAsia="Times New Roman" w:cstheme="minorHAnsi"/>
          <w:bCs/>
        </w:rPr>
        <w:t>Gradonačelnik izvršava sljedeće zadaće:</w:t>
      </w:r>
    </w:p>
    <w:p w14:paraId="6A785CD4"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donosi plan djelovanja civilne zaštite</w:t>
      </w:r>
    </w:p>
    <w:p w14:paraId="268E0E61"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donosi plan vježbi civilne zaštite</w:t>
      </w:r>
    </w:p>
    <w:p w14:paraId="32CA5F27"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priprema i dostavlja predstavničkom tijelu prijedlog odluke o određivanju pravnih osoba od interesa za sustav civilne zaštite i prijedlog odluke o osnivanju postrojbi civilne zaštite</w:t>
      </w:r>
    </w:p>
    <w:p w14:paraId="18B132B0"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kod donošenja godišnjeg plana nabave u plan uključuje materijalna sredstva i opremu snaga civilne zaštite</w:t>
      </w:r>
    </w:p>
    <w:p w14:paraId="60F24368"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donosi odluke iz svog samoupravnog djelokruga radi osiguravanja materijalnih, financijskih i drugih uvjeta za financiranje i opremanje operativnih snaga sustava civilne zaštite</w:t>
      </w:r>
    </w:p>
    <w:p w14:paraId="4910D2D5"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odgovorno je za osnivanje, razvoj i financiranje, opremanje, osposobljavanje i uvježbavanje operativnih snaga sukladno usvojenim smjernicama i planu razvoja sustava civilne zaštite</w:t>
      </w:r>
    </w:p>
    <w:p w14:paraId="25751E5B"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izrađuje i dostavlja predstavničkom tijelu prijedlog procjene rizika od velikih nesreća i redovito ažurira procjenu rizika i plan djelovanja civilne zaštite</w:t>
      </w:r>
    </w:p>
    <w:p w14:paraId="191A4EE5"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osigurava uvjete za premještanje, sklanjanje, evakuaciju i zbrinjavanje te izvršavanje zadaća u provedbi drugih mjera civilne zaštite u zaštiti i spašavanju građana, materijalnih i kulturnih dobara i okoliša</w:t>
      </w:r>
    </w:p>
    <w:p w14:paraId="215165C2"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osigurava uvjete za raspoređivanje pripadnika u postrojbe i na dužnost povjerenika civilne zaštite te vođenje evidencije raspoređenih pripadnika</w:t>
      </w:r>
    </w:p>
    <w:p w14:paraId="4AB990A7"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osigurava uvjete za vođenje i ažuriranje baze podataka o pripadnicima, sposobnostima i resursima operativnih snaga sustava civilne zaštite</w:t>
      </w:r>
    </w:p>
    <w:p w14:paraId="4BEF33F4" w14:textId="77777777" w:rsidR="00856F00" w:rsidRPr="000D34D1" w:rsidRDefault="00856F00" w:rsidP="004C261F">
      <w:pPr>
        <w:pStyle w:val="Odlomakpopisa"/>
        <w:numPr>
          <w:ilvl w:val="0"/>
          <w:numId w:val="16"/>
        </w:numPr>
        <w:suppressAutoHyphens w:val="0"/>
        <w:autoSpaceDN/>
        <w:ind w:left="851" w:hanging="141"/>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uspostavlja vođenje evidencije stradalih osoba u velikim nesrećama i katastrofama.</w:t>
      </w:r>
    </w:p>
    <w:p w14:paraId="32A8F6F3" w14:textId="77777777" w:rsidR="00856F00" w:rsidRPr="000D34D1" w:rsidRDefault="00856F00" w:rsidP="004C261F">
      <w:pPr>
        <w:ind w:firstLine="851"/>
        <w:jc w:val="both"/>
        <w:rPr>
          <w:rFonts w:cstheme="minorHAnsi"/>
        </w:rPr>
      </w:pPr>
      <w:r w:rsidRPr="000D34D1">
        <w:rPr>
          <w:rFonts w:cstheme="minorHAnsi"/>
        </w:rPr>
        <w:t>Gradonačelnik koordinira djelovanje operativnih snaga sustava civilne zaštite osnovanih za područje grada Požege u velikim nesrećama i katastrofama uz stručnu potporu nadležnog stožera civilne zaštite.</w:t>
      </w:r>
    </w:p>
    <w:p w14:paraId="1716A3EB" w14:textId="77777777" w:rsidR="00856F00" w:rsidRPr="000D34D1" w:rsidRDefault="00856F00" w:rsidP="00C668D1">
      <w:pPr>
        <w:spacing w:after="240"/>
        <w:ind w:firstLine="708"/>
        <w:jc w:val="both"/>
        <w:rPr>
          <w:rFonts w:cstheme="minorHAnsi"/>
        </w:rPr>
      </w:pPr>
      <w:r w:rsidRPr="000D34D1">
        <w:rPr>
          <w:rFonts w:cstheme="minorHAnsi"/>
        </w:rPr>
        <w:t>Gradonačelnik je dužan osposobiti se za obavljanje poslova civilne zaštite u roku od šest mjeseci od stupanja na dužnost, prema programu osposobljavanja koji provodi Služba civilne zaštite Požega.</w:t>
      </w:r>
    </w:p>
    <w:p w14:paraId="5A9B2777" w14:textId="77777777" w:rsidR="00856F00" w:rsidRPr="000D34D1" w:rsidRDefault="00856F00" w:rsidP="00C668D1">
      <w:pPr>
        <w:pStyle w:val="Odlomakpopisa"/>
        <w:numPr>
          <w:ilvl w:val="0"/>
          <w:numId w:val="14"/>
        </w:numPr>
        <w:suppressAutoHyphens w:val="0"/>
        <w:autoSpaceDN/>
        <w:spacing w:after="240"/>
        <w:contextualSpacing/>
        <w:jc w:val="both"/>
        <w:textAlignment w:val="auto"/>
        <w:rPr>
          <w:rFonts w:asciiTheme="minorHAnsi" w:hAnsiTheme="minorHAnsi" w:cstheme="minorHAnsi"/>
          <w:b w:val="0"/>
          <w:i/>
          <w:sz w:val="22"/>
          <w:szCs w:val="22"/>
        </w:rPr>
      </w:pPr>
      <w:r w:rsidRPr="000D34D1">
        <w:rPr>
          <w:rFonts w:asciiTheme="minorHAnsi" w:hAnsiTheme="minorHAnsi" w:cstheme="minorHAnsi"/>
          <w:b w:val="0"/>
          <w:i/>
          <w:sz w:val="22"/>
          <w:szCs w:val="22"/>
        </w:rPr>
        <w:t>ZAKONSKE ODREDBE</w:t>
      </w:r>
    </w:p>
    <w:tbl>
      <w:tblPr>
        <w:tblW w:w="9639" w:type="dxa"/>
        <w:jc w:val="center"/>
        <w:tblLook w:val="04A0" w:firstRow="1" w:lastRow="0" w:firstColumn="1" w:lastColumn="0" w:noHBand="0" w:noVBand="1"/>
      </w:tblPr>
      <w:tblGrid>
        <w:gridCol w:w="707"/>
        <w:gridCol w:w="7933"/>
        <w:gridCol w:w="999"/>
      </w:tblGrid>
      <w:tr w:rsidR="00856F00" w:rsidRPr="000D34D1" w14:paraId="74585888" w14:textId="77777777" w:rsidTr="00BA7464">
        <w:trPr>
          <w:jc w:val="center"/>
        </w:trPr>
        <w:tc>
          <w:tcPr>
            <w:tcW w:w="707" w:type="dxa"/>
            <w:tcBorders>
              <w:top w:val="single" w:sz="4" w:space="0" w:color="000000"/>
              <w:left w:val="single" w:sz="4" w:space="0" w:color="000000"/>
              <w:bottom w:val="single" w:sz="12" w:space="0" w:color="000000"/>
              <w:right w:val="single" w:sz="4" w:space="0" w:color="000000"/>
            </w:tcBorders>
            <w:shd w:val="clear" w:color="auto" w:fill="4F81BD"/>
          </w:tcPr>
          <w:p w14:paraId="0D45E9CF" w14:textId="77777777" w:rsidR="00856F00" w:rsidRPr="000D34D1" w:rsidRDefault="00856F00" w:rsidP="004C261F">
            <w:pPr>
              <w:jc w:val="center"/>
              <w:rPr>
                <w:rFonts w:cstheme="minorHAnsi"/>
                <w:bCs/>
              </w:rPr>
            </w:pPr>
            <w:r w:rsidRPr="000D34D1">
              <w:rPr>
                <w:rFonts w:cstheme="minorHAnsi"/>
                <w:bCs/>
              </w:rPr>
              <w:t>r.br.</w:t>
            </w:r>
          </w:p>
        </w:tc>
        <w:tc>
          <w:tcPr>
            <w:tcW w:w="7933" w:type="dxa"/>
            <w:tcBorders>
              <w:top w:val="single" w:sz="4" w:space="0" w:color="000000"/>
              <w:left w:val="single" w:sz="4" w:space="0" w:color="000000"/>
              <w:bottom w:val="single" w:sz="12" w:space="0" w:color="000000"/>
              <w:right w:val="single" w:sz="4" w:space="0" w:color="000000"/>
            </w:tcBorders>
            <w:shd w:val="clear" w:color="auto" w:fill="4F81BD"/>
          </w:tcPr>
          <w:p w14:paraId="4E275B0D" w14:textId="77777777" w:rsidR="00856F00" w:rsidRPr="000D34D1" w:rsidRDefault="00856F00" w:rsidP="004C261F">
            <w:pPr>
              <w:jc w:val="center"/>
              <w:rPr>
                <w:rFonts w:cstheme="minorHAnsi"/>
                <w:bCs/>
              </w:rPr>
            </w:pPr>
            <w:r w:rsidRPr="000D34D1">
              <w:rPr>
                <w:rFonts w:cstheme="minorHAnsi"/>
                <w:bCs/>
              </w:rPr>
              <w:t>ZAKONI – PRAVILNICI - UREDBE</w:t>
            </w:r>
          </w:p>
        </w:tc>
        <w:tc>
          <w:tcPr>
            <w:tcW w:w="999" w:type="dxa"/>
            <w:tcBorders>
              <w:top w:val="single" w:sz="4" w:space="0" w:color="000000"/>
              <w:left w:val="single" w:sz="4" w:space="0" w:color="000000"/>
              <w:bottom w:val="single" w:sz="12" w:space="0" w:color="000000"/>
              <w:right w:val="single" w:sz="4" w:space="0" w:color="000000"/>
            </w:tcBorders>
            <w:shd w:val="clear" w:color="auto" w:fill="4F81BD"/>
          </w:tcPr>
          <w:p w14:paraId="56DCEC0B" w14:textId="77777777" w:rsidR="00856F00" w:rsidRPr="000D34D1" w:rsidRDefault="00856F00" w:rsidP="004C261F">
            <w:pPr>
              <w:jc w:val="center"/>
              <w:rPr>
                <w:rFonts w:cstheme="minorHAnsi"/>
                <w:bCs/>
              </w:rPr>
            </w:pPr>
            <w:r w:rsidRPr="000D34D1">
              <w:rPr>
                <w:rFonts w:cstheme="minorHAnsi"/>
                <w:bCs/>
              </w:rPr>
              <w:t>NN</w:t>
            </w:r>
          </w:p>
        </w:tc>
      </w:tr>
      <w:tr w:rsidR="00856F00" w:rsidRPr="000D34D1" w14:paraId="68282F87" w14:textId="77777777" w:rsidTr="00BA7464">
        <w:trPr>
          <w:jc w:val="center"/>
        </w:trPr>
        <w:tc>
          <w:tcPr>
            <w:tcW w:w="707" w:type="dxa"/>
            <w:tcBorders>
              <w:top w:val="single" w:sz="4" w:space="0" w:color="000000"/>
              <w:left w:val="single" w:sz="4" w:space="0" w:color="000000"/>
              <w:bottom w:val="single" w:sz="4" w:space="0" w:color="000000"/>
              <w:right w:val="single" w:sz="4" w:space="0" w:color="000000"/>
            </w:tcBorders>
            <w:vAlign w:val="center"/>
          </w:tcPr>
          <w:p w14:paraId="7C4940E1" w14:textId="77777777" w:rsidR="00856F00" w:rsidRPr="000D34D1" w:rsidRDefault="00856F00" w:rsidP="004C261F">
            <w:pPr>
              <w:jc w:val="center"/>
              <w:rPr>
                <w:rFonts w:cstheme="minorHAnsi"/>
                <w:bCs/>
              </w:rPr>
            </w:pPr>
            <w:r w:rsidRPr="000D34D1">
              <w:rPr>
                <w:rFonts w:cstheme="minorHAnsi"/>
                <w:bCs/>
              </w:rPr>
              <w:t>1.</w:t>
            </w:r>
          </w:p>
        </w:tc>
        <w:tc>
          <w:tcPr>
            <w:tcW w:w="7933" w:type="dxa"/>
            <w:tcBorders>
              <w:top w:val="single" w:sz="4" w:space="0" w:color="000000"/>
              <w:left w:val="single" w:sz="4" w:space="0" w:color="000000"/>
              <w:bottom w:val="single" w:sz="4" w:space="0" w:color="000000"/>
              <w:right w:val="single" w:sz="4" w:space="0" w:color="000000"/>
            </w:tcBorders>
            <w:vAlign w:val="center"/>
          </w:tcPr>
          <w:p w14:paraId="214AF219" w14:textId="77777777" w:rsidR="00856F00" w:rsidRPr="000D34D1" w:rsidRDefault="00856F00" w:rsidP="004C261F">
            <w:pPr>
              <w:rPr>
                <w:rFonts w:cstheme="minorHAnsi"/>
                <w:bCs/>
              </w:rPr>
            </w:pPr>
            <w:r w:rsidRPr="000D34D1">
              <w:rPr>
                <w:rFonts w:cstheme="minorHAnsi"/>
                <w:bCs/>
              </w:rPr>
              <w:t xml:space="preserve">ZAKON O SUSTAVU CIVILNE ZAŠTITE </w:t>
            </w:r>
          </w:p>
        </w:tc>
        <w:tc>
          <w:tcPr>
            <w:tcW w:w="999" w:type="dxa"/>
            <w:tcBorders>
              <w:top w:val="single" w:sz="4" w:space="0" w:color="000000"/>
              <w:left w:val="single" w:sz="4" w:space="0" w:color="000000"/>
              <w:bottom w:val="single" w:sz="4" w:space="0" w:color="000000"/>
              <w:right w:val="single" w:sz="4" w:space="0" w:color="000000"/>
            </w:tcBorders>
            <w:vAlign w:val="center"/>
          </w:tcPr>
          <w:p w14:paraId="53367462" w14:textId="77777777" w:rsidR="00856F00" w:rsidRPr="000D34D1" w:rsidRDefault="00856F00" w:rsidP="004C261F">
            <w:pPr>
              <w:jc w:val="right"/>
              <w:rPr>
                <w:rFonts w:cstheme="minorHAnsi"/>
                <w:bCs/>
              </w:rPr>
            </w:pPr>
            <w:r w:rsidRPr="000D34D1">
              <w:rPr>
                <w:rFonts w:cstheme="minorHAnsi"/>
                <w:bCs/>
              </w:rPr>
              <w:t>82/15</w:t>
            </w:r>
          </w:p>
          <w:p w14:paraId="6B1BC27E" w14:textId="77777777" w:rsidR="00856F00" w:rsidRPr="000D34D1" w:rsidRDefault="00856F00" w:rsidP="004C261F">
            <w:pPr>
              <w:jc w:val="right"/>
              <w:rPr>
                <w:rFonts w:cstheme="minorHAnsi"/>
                <w:bCs/>
              </w:rPr>
            </w:pPr>
            <w:r w:rsidRPr="000D34D1">
              <w:rPr>
                <w:rFonts w:cstheme="minorHAnsi"/>
                <w:bCs/>
              </w:rPr>
              <w:t>118/18</w:t>
            </w:r>
          </w:p>
          <w:p w14:paraId="23015562" w14:textId="77777777" w:rsidR="00856F00" w:rsidRPr="000D34D1" w:rsidRDefault="00856F00" w:rsidP="004C261F">
            <w:pPr>
              <w:jc w:val="right"/>
              <w:rPr>
                <w:rFonts w:cstheme="minorHAnsi"/>
                <w:bCs/>
              </w:rPr>
            </w:pPr>
            <w:r w:rsidRPr="000D34D1">
              <w:rPr>
                <w:rFonts w:cstheme="minorHAnsi"/>
                <w:bCs/>
              </w:rPr>
              <w:t>31/20</w:t>
            </w:r>
          </w:p>
          <w:p w14:paraId="053562F4" w14:textId="77777777" w:rsidR="00856F00" w:rsidRPr="000D34D1" w:rsidRDefault="00856F00" w:rsidP="004C261F">
            <w:pPr>
              <w:jc w:val="right"/>
              <w:rPr>
                <w:rFonts w:cstheme="minorHAnsi"/>
                <w:bCs/>
              </w:rPr>
            </w:pPr>
            <w:r w:rsidRPr="000D34D1">
              <w:rPr>
                <w:rFonts w:cstheme="minorHAnsi"/>
                <w:bCs/>
              </w:rPr>
              <w:t>20/21</w:t>
            </w:r>
          </w:p>
          <w:p w14:paraId="6C21CFA7" w14:textId="77777777" w:rsidR="00856F00" w:rsidRPr="000D34D1" w:rsidRDefault="00856F00" w:rsidP="004C261F">
            <w:pPr>
              <w:jc w:val="right"/>
              <w:rPr>
                <w:rFonts w:cstheme="minorHAnsi"/>
                <w:bCs/>
              </w:rPr>
            </w:pPr>
            <w:r w:rsidRPr="000D34D1">
              <w:rPr>
                <w:rFonts w:cstheme="minorHAnsi"/>
                <w:bCs/>
              </w:rPr>
              <w:t>114/22</w:t>
            </w:r>
          </w:p>
        </w:tc>
      </w:tr>
      <w:tr w:rsidR="00856F00" w:rsidRPr="000D34D1" w14:paraId="5C6C7E09"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68B4439A" w14:textId="77777777" w:rsidR="00856F00" w:rsidRPr="000D34D1" w:rsidRDefault="00856F00" w:rsidP="004C261F">
            <w:pPr>
              <w:jc w:val="center"/>
              <w:rPr>
                <w:rFonts w:cstheme="minorHAnsi"/>
                <w:bCs/>
              </w:rPr>
            </w:pPr>
            <w:r w:rsidRPr="000D34D1">
              <w:rPr>
                <w:rFonts w:cstheme="minorHAnsi"/>
                <w:bCs/>
              </w:rPr>
              <w:t>2.</w:t>
            </w:r>
          </w:p>
        </w:tc>
        <w:tc>
          <w:tcPr>
            <w:tcW w:w="7933" w:type="dxa"/>
            <w:tcBorders>
              <w:top w:val="single" w:sz="8" w:space="0" w:color="4F81BD"/>
              <w:left w:val="single" w:sz="8" w:space="0" w:color="4F81BD"/>
              <w:bottom w:val="single" w:sz="8" w:space="0" w:color="4F81BD"/>
              <w:right w:val="single" w:sz="4" w:space="0" w:color="000000"/>
            </w:tcBorders>
            <w:vAlign w:val="center"/>
          </w:tcPr>
          <w:p w14:paraId="66926AEC" w14:textId="77777777" w:rsidR="00856F00" w:rsidRPr="000D34D1" w:rsidRDefault="00856F00" w:rsidP="004C261F">
            <w:pPr>
              <w:rPr>
                <w:rFonts w:cstheme="minorHAnsi"/>
                <w:bCs/>
              </w:rPr>
            </w:pPr>
            <w:r w:rsidRPr="000D34D1">
              <w:rPr>
                <w:rFonts w:cstheme="minorHAnsi"/>
                <w:bCs/>
              </w:rPr>
              <w:t>Pravilnik o standardnim operativnim postupcima za pružanje pomoći nižoj hijerarhijskoj razini od strane više razine sustava civilne zaštite u velikoj nesreći i katastrofi</w:t>
            </w:r>
          </w:p>
        </w:tc>
        <w:tc>
          <w:tcPr>
            <w:tcW w:w="999" w:type="dxa"/>
            <w:tcBorders>
              <w:top w:val="single" w:sz="8" w:space="0" w:color="4F81BD"/>
              <w:left w:val="single" w:sz="4" w:space="0" w:color="000000"/>
              <w:bottom w:val="single" w:sz="8" w:space="0" w:color="4F81BD"/>
              <w:right w:val="single" w:sz="8" w:space="0" w:color="4F81BD"/>
            </w:tcBorders>
            <w:vAlign w:val="center"/>
          </w:tcPr>
          <w:p w14:paraId="1A1CC2DE" w14:textId="77777777" w:rsidR="00856F00" w:rsidRPr="000D34D1" w:rsidRDefault="00856F00" w:rsidP="004C261F">
            <w:pPr>
              <w:jc w:val="right"/>
              <w:rPr>
                <w:rFonts w:cstheme="minorHAnsi"/>
                <w:bCs/>
              </w:rPr>
            </w:pPr>
            <w:r w:rsidRPr="000D34D1">
              <w:rPr>
                <w:rFonts w:cstheme="minorHAnsi"/>
                <w:bCs/>
              </w:rPr>
              <w:t>37/16</w:t>
            </w:r>
          </w:p>
        </w:tc>
      </w:tr>
      <w:tr w:rsidR="00856F00" w:rsidRPr="000D34D1" w14:paraId="3AD4AAE7" w14:textId="77777777" w:rsidTr="00BA7464">
        <w:trPr>
          <w:jc w:val="center"/>
        </w:trPr>
        <w:tc>
          <w:tcPr>
            <w:tcW w:w="707" w:type="dxa"/>
            <w:tcBorders>
              <w:top w:val="single" w:sz="4" w:space="0" w:color="000000"/>
              <w:left w:val="single" w:sz="4" w:space="0" w:color="000000"/>
              <w:bottom w:val="single" w:sz="4" w:space="0" w:color="000000"/>
              <w:right w:val="single" w:sz="4" w:space="0" w:color="000000"/>
            </w:tcBorders>
            <w:vAlign w:val="center"/>
          </w:tcPr>
          <w:p w14:paraId="492C12BC" w14:textId="77777777" w:rsidR="00856F00" w:rsidRPr="000D34D1" w:rsidRDefault="00856F00" w:rsidP="004C261F">
            <w:pPr>
              <w:jc w:val="center"/>
              <w:rPr>
                <w:rFonts w:cstheme="minorHAnsi"/>
                <w:bCs/>
              </w:rPr>
            </w:pPr>
            <w:r w:rsidRPr="000D34D1">
              <w:rPr>
                <w:rFonts w:cstheme="minorHAnsi"/>
                <w:bCs/>
              </w:rPr>
              <w:t>3.</w:t>
            </w:r>
          </w:p>
        </w:tc>
        <w:tc>
          <w:tcPr>
            <w:tcW w:w="7933" w:type="dxa"/>
            <w:tcBorders>
              <w:top w:val="single" w:sz="4" w:space="0" w:color="000000"/>
              <w:left w:val="single" w:sz="4" w:space="0" w:color="000000"/>
              <w:bottom w:val="single" w:sz="4" w:space="0" w:color="000000"/>
              <w:right w:val="single" w:sz="4" w:space="0" w:color="000000"/>
            </w:tcBorders>
            <w:vAlign w:val="center"/>
          </w:tcPr>
          <w:p w14:paraId="3AD78C9D" w14:textId="77777777" w:rsidR="00856F00" w:rsidRPr="000D34D1" w:rsidRDefault="00856F00" w:rsidP="004C261F">
            <w:pPr>
              <w:rPr>
                <w:rFonts w:cstheme="minorHAnsi"/>
                <w:bCs/>
              </w:rPr>
            </w:pPr>
            <w:r w:rsidRPr="000D34D1">
              <w:rPr>
                <w:rFonts w:cstheme="minorHAnsi"/>
                <w:bCs/>
              </w:rPr>
              <w:t>Pravilnik o sastavu stožera, načinu rada te uvjetima za imenovanje načelnika, zamjenika načelnika i članova stožera civilne zaštite</w:t>
            </w:r>
          </w:p>
        </w:tc>
        <w:tc>
          <w:tcPr>
            <w:tcW w:w="999" w:type="dxa"/>
            <w:tcBorders>
              <w:top w:val="single" w:sz="4" w:space="0" w:color="000000"/>
              <w:left w:val="single" w:sz="4" w:space="0" w:color="000000"/>
              <w:bottom w:val="single" w:sz="4" w:space="0" w:color="000000"/>
              <w:right w:val="single" w:sz="4" w:space="0" w:color="000000"/>
            </w:tcBorders>
            <w:vAlign w:val="center"/>
          </w:tcPr>
          <w:p w14:paraId="7A3A4676" w14:textId="77777777" w:rsidR="00856F00" w:rsidRPr="000D34D1" w:rsidRDefault="00856F00" w:rsidP="004C261F">
            <w:pPr>
              <w:jc w:val="right"/>
              <w:rPr>
                <w:rFonts w:cstheme="minorHAnsi"/>
                <w:bCs/>
              </w:rPr>
            </w:pPr>
            <w:r w:rsidRPr="000D34D1">
              <w:rPr>
                <w:rFonts w:cstheme="minorHAnsi"/>
                <w:bCs/>
              </w:rPr>
              <w:t>126/19</w:t>
            </w:r>
          </w:p>
          <w:p w14:paraId="28AE1E7F" w14:textId="77777777" w:rsidR="00856F00" w:rsidRPr="000D34D1" w:rsidRDefault="00856F00" w:rsidP="004C261F">
            <w:pPr>
              <w:jc w:val="right"/>
              <w:rPr>
                <w:rFonts w:cstheme="minorHAnsi"/>
                <w:bCs/>
              </w:rPr>
            </w:pPr>
            <w:r w:rsidRPr="000D34D1">
              <w:rPr>
                <w:rFonts w:cstheme="minorHAnsi"/>
                <w:bCs/>
              </w:rPr>
              <w:t>17/20</w:t>
            </w:r>
          </w:p>
        </w:tc>
      </w:tr>
      <w:tr w:rsidR="00856F00" w:rsidRPr="000D34D1" w14:paraId="24FABCA2"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0BAD45AD" w14:textId="77777777" w:rsidR="00856F00" w:rsidRPr="000D34D1" w:rsidRDefault="00856F00" w:rsidP="004C261F">
            <w:pPr>
              <w:jc w:val="center"/>
              <w:rPr>
                <w:rFonts w:cstheme="minorHAnsi"/>
                <w:bCs/>
              </w:rPr>
            </w:pPr>
            <w:r w:rsidRPr="000D34D1">
              <w:rPr>
                <w:rFonts w:cstheme="minorHAnsi"/>
                <w:bCs/>
              </w:rPr>
              <w:t>4.</w:t>
            </w:r>
          </w:p>
        </w:tc>
        <w:tc>
          <w:tcPr>
            <w:tcW w:w="7933" w:type="dxa"/>
            <w:tcBorders>
              <w:top w:val="single" w:sz="8" w:space="0" w:color="4F81BD"/>
              <w:left w:val="single" w:sz="8" w:space="0" w:color="4F81BD"/>
              <w:bottom w:val="single" w:sz="8" w:space="0" w:color="4F81BD"/>
              <w:right w:val="single" w:sz="4" w:space="0" w:color="000000"/>
            </w:tcBorders>
            <w:vAlign w:val="center"/>
          </w:tcPr>
          <w:p w14:paraId="1156A497" w14:textId="77777777" w:rsidR="00856F00" w:rsidRPr="000D34D1" w:rsidRDefault="00856F00" w:rsidP="004C261F">
            <w:pPr>
              <w:rPr>
                <w:rFonts w:cstheme="minorHAnsi"/>
                <w:bCs/>
              </w:rPr>
            </w:pPr>
            <w:r w:rsidRPr="000D34D1">
              <w:rPr>
                <w:rFonts w:cstheme="minorHAnsi"/>
                <w:bCs/>
              </w:rPr>
              <w:t>Naputak o načinu postupanja u slučaju zlouporabe poziva na broj 112</w:t>
            </w:r>
          </w:p>
        </w:tc>
        <w:tc>
          <w:tcPr>
            <w:tcW w:w="999" w:type="dxa"/>
            <w:tcBorders>
              <w:top w:val="single" w:sz="8" w:space="0" w:color="4F81BD"/>
              <w:left w:val="single" w:sz="4" w:space="0" w:color="000000"/>
              <w:bottom w:val="single" w:sz="8" w:space="0" w:color="4F81BD"/>
              <w:right w:val="single" w:sz="8" w:space="0" w:color="4F81BD"/>
            </w:tcBorders>
            <w:vAlign w:val="center"/>
          </w:tcPr>
          <w:p w14:paraId="43F4E4CF" w14:textId="77777777" w:rsidR="00856F00" w:rsidRPr="000D34D1" w:rsidRDefault="00856F00" w:rsidP="004C261F">
            <w:pPr>
              <w:jc w:val="right"/>
              <w:rPr>
                <w:rFonts w:cstheme="minorHAnsi"/>
                <w:bCs/>
              </w:rPr>
            </w:pPr>
            <w:r w:rsidRPr="000D34D1">
              <w:rPr>
                <w:rFonts w:cstheme="minorHAnsi"/>
                <w:bCs/>
              </w:rPr>
              <w:t>37/16</w:t>
            </w:r>
          </w:p>
        </w:tc>
      </w:tr>
      <w:tr w:rsidR="00856F00" w:rsidRPr="000D34D1" w14:paraId="55B52F18" w14:textId="77777777" w:rsidTr="00BA7464">
        <w:trPr>
          <w:jc w:val="center"/>
        </w:trPr>
        <w:tc>
          <w:tcPr>
            <w:tcW w:w="707" w:type="dxa"/>
            <w:tcBorders>
              <w:top w:val="single" w:sz="4" w:space="0" w:color="000000"/>
              <w:left w:val="single" w:sz="4" w:space="0" w:color="000000"/>
              <w:bottom w:val="single" w:sz="4" w:space="0" w:color="000000"/>
              <w:right w:val="single" w:sz="4" w:space="0" w:color="000000"/>
            </w:tcBorders>
            <w:vAlign w:val="center"/>
          </w:tcPr>
          <w:p w14:paraId="422347C0" w14:textId="77777777" w:rsidR="00856F00" w:rsidRPr="000D34D1" w:rsidRDefault="00856F00" w:rsidP="004C261F">
            <w:pPr>
              <w:jc w:val="center"/>
              <w:rPr>
                <w:rFonts w:cstheme="minorHAnsi"/>
                <w:bCs/>
              </w:rPr>
            </w:pPr>
            <w:r w:rsidRPr="000D34D1">
              <w:rPr>
                <w:rFonts w:cstheme="minorHAnsi"/>
                <w:bCs/>
              </w:rPr>
              <w:t>5.</w:t>
            </w:r>
          </w:p>
        </w:tc>
        <w:tc>
          <w:tcPr>
            <w:tcW w:w="7933" w:type="dxa"/>
            <w:tcBorders>
              <w:top w:val="single" w:sz="4" w:space="0" w:color="000000"/>
              <w:left w:val="single" w:sz="4" w:space="0" w:color="000000"/>
              <w:bottom w:val="single" w:sz="4" w:space="0" w:color="000000"/>
              <w:right w:val="single" w:sz="4" w:space="0" w:color="000000"/>
            </w:tcBorders>
            <w:vAlign w:val="center"/>
          </w:tcPr>
          <w:p w14:paraId="5E8473BB" w14:textId="77777777" w:rsidR="00856F00" w:rsidRPr="000D34D1" w:rsidRDefault="00856F00" w:rsidP="004C261F">
            <w:pPr>
              <w:rPr>
                <w:rFonts w:cstheme="minorHAnsi"/>
                <w:bCs/>
              </w:rPr>
            </w:pPr>
            <w:r w:rsidRPr="000D34D1">
              <w:rPr>
                <w:rFonts w:cstheme="minorHAnsi"/>
                <w:bCs/>
              </w:rPr>
              <w:t xml:space="preserve">Pravilnik o izgledu, načinu i mjestu isticanja obavijesti o jedinstvenom europskom broju za hitne službe 112 </w:t>
            </w:r>
          </w:p>
        </w:tc>
        <w:tc>
          <w:tcPr>
            <w:tcW w:w="999" w:type="dxa"/>
            <w:tcBorders>
              <w:top w:val="single" w:sz="4" w:space="0" w:color="000000"/>
              <w:left w:val="single" w:sz="4" w:space="0" w:color="000000"/>
              <w:bottom w:val="single" w:sz="4" w:space="0" w:color="000000"/>
              <w:right w:val="single" w:sz="4" w:space="0" w:color="000000"/>
            </w:tcBorders>
            <w:vAlign w:val="center"/>
          </w:tcPr>
          <w:p w14:paraId="1A58A4C1" w14:textId="77777777" w:rsidR="00856F00" w:rsidRPr="000D34D1" w:rsidRDefault="00856F00" w:rsidP="004C261F">
            <w:pPr>
              <w:jc w:val="right"/>
              <w:rPr>
                <w:rFonts w:cstheme="minorHAnsi"/>
                <w:bCs/>
              </w:rPr>
            </w:pPr>
            <w:r w:rsidRPr="000D34D1">
              <w:rPr>
                <w:rFonts w:cstheme="minorHAnsi"/>
                <w:bCs/>
              </w:rPr>
              <w:t>38/16</w:t>
            </w:r>
          </w:p>
        </w:tc>
      </w:tr>
      <w:tr w:rsidR="00856F00" w:rsidRPr="000D34D1" w14:paraId="59B2B3D6"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22DC814A" w14:textId="77777777" w:rsidR="00856F00" w:rsidRPr="000D34D1" w:rsidRDefault="00856F00" w:rsidP="004C261F">
            <w:pPr>
              <w:jc w:val="center"/>
              <w:rPr>
                <w:rFonts w:cstheme="minorHAnsi"/>
                <w:bCs/>
              </w:rPr>
            </w:pPr>
            <w:r w:rsidRPr="000D34D1">
              <w:rPr>
                <w:rFonts w:cstheme="minorHAnsi"/>
                <w:bCs/>
              </w:rPr>
              <w:t>6.</w:t>
            </w:r>
          </w:p>
        </w:tc>
        <w:tc>
          <w:tcPr>
            <w:tcW w:w="7933" w:type="dxa"/>
            <w:tcBorders>
              <w:top w:val="single" w:sz="8" w:space="0" w:color="4F81BD"/>
              <w:left w:val="single" w:sz="8" w:space="0" w:color="4F81BD"/>
              <w:bottom w:val="single" w:sz="8" w:space="0" w:color="4F81BD"/>
              <w:right w:val="single" w:sz="4" w:space="0" w:color="000000"/>
            </w:tcBorders>
            <w:vAlign w:val="center"/>
          </w:tcPr>
          <w:p w14:paraId="0058B7FF" w14:textId="77777777" w:rsidR="00856F00" w:rsidRPr="000D34D1" w:rsidRDefault="00856F00" w:rsidP="004C261F">
            <w:pPr>
              <w:rPr>
                <w:rFonts w:cstheme="minorHAnsi"/>
                <w:bCs/>
              </w:rPr>
            </w:pPr>
            <w:r w:rsidRPr="000D34D1">
              <w:rPr>
                <w:rFonts w:cstheme="minorHAnsi"/>
                <w:bCs/>
              </w:rPr>
              <w:t xml:space="preserve">Pravilnik o vrstama i načinu provođenja vježbi operativnih snaga sustava civilne zaštite </w:t>
            </w:r>
          </w:p>
        </w:tc>
        <w:tc>
          <w:tcPr>
            <w:tcW w:w="999" w:type="dxa"/>
            <w:tcBorders>
              <w:top w:val="single" w:sz="8" w:space="0" w:color="4F81BD"/>
              <w:left w:val="single" w:sz="4" w:space="0" w:color="000000"/>
              <w:bottom w:val="single" w:sz="8" w:space="0" w:color="4F81BD"/>
              <w:right w:val="single" w:sz="8" w:space="0" w:color="4F81BD"/>
            </w:tcBorders>
            <w:vAlign w:val="center"/>
          </w:tcPr>
          <w:p w14:paraId="66976962" w14:textId="77777777" w:rsidR="00856F00" w:rsidRPr="000D34D1" w:rsidRDefault="00856F00" w:rsidP="004C261F">
            <w:pPr>
              <w:jc w:val="right"/>
              <w:rPr>
                <w:rFonts w:cstheme="minorHAnsi"/>
                <w:bCs/>
              </w:rPr>
            </w:pPr>
            <w:r w:rsidRPr="000D34D1">
              <w:rPr>
                <w:rFonts w:cstheme="minorHAnsi"/>
                <w:bCs/>
              </w:rPr>
              <w:t>49/16</w:t>
            </w:r>
          </w:p>
        </w:tc>
      </w:tr>
      <w:tr w:rsidR="00856F00" w:rsidRPr="000D34D1" w14:paraId="347CE974" w14:textId="77777777" w:rsidTr="00BA7464">
        <w:trPr>
          <w:jc w:val="center"/>
        </w:trPr>
        <w:tc>
          <w:tcPr>
            <w:tcW w:w="707" w:type="dxa"/>
            <w:tcBorders>
              <w:top w:val="single" w:sz="4" w:space="0" w:color="000000"/>
              <w:left w:val="single" w:sz="4" w:space="0" w:color="000000"/>
              <w:bottom w:val="single" w:sz="4" w:space="0" w:color="000000"/>
              <w:right w:val="single" w:sz="4" w:space="0" w:color="000000"/>
            </w:tcBorders>
            <w:vAlign w:val="center"/>
          </w:tcPr>
          <w:p w14:paraId="37A9FBCC" w14:textId="77777777" w:rsidR="00856F00" w:rsidRPr="000D34D1" w:rsidRDefault="00856F00" w:rsidP="004C261F">
            <w:pPr>
              <w:jc w:val="center"/>
              <w:rPr>
                <w:rFonts w:cstheme="minorHAnsi"/>
                <w:bCs/>
              </w:rPr>
            </w:pPr>
            <w:r w:rsidRPr="000D34D1">
              <w:rPr>
                <w:rFonts w:cstheme="minorHAnsi"/>
                <w:bCs/>
              </w:rPr>
              <w:t>7.</w:t>
            </w:r>
          </w:p>
        </w:tc>
        <w:tc>
          <w:tcPr>
            <w:tcW w:w="7933" w:type="dxa"/>
            <w:tcBorders>
              <w:top w:val="single" w:sz="4" w:space="0" w:color="000000"/>
              <w:left w:val="single" w:sz="4" w:space="0" w:color="000000"/>
              <w:bottom w:val="single" w:sz="4" w:space="0" w:color="000000"/>
              <w:right w:val="single" w:sz="4" w:space="0" w:color="000000"/>
            </w:tcBorders>
            <w:vAlign w:val="center"/>
          </w:tcPr>
          <w:p w14:paraId="0F2D9FE6" w14:textId="77777777" w:rsidR="00856F00" w:rsidRPr="000D34D1" w:rsidRDefault="00856F00" w:rsidP="004C261F">
            <w:pPr>
              <w:rPr>
                <w:rFonts w:cstheme="minorHAnsi"/>
                <w:bCs/>
              </w:rPr>
            </w:pPr>
            <w:r w:rsidRPr="000D34D1">
              <w:rPr>
                <w:rFonts w:cstheme="minorHAnsi"/>
                <w:bCs/>
              </w:rPr>
              <w:t>Pravilnik o uvjetima koje moraju ispunjavati ovlaštene osobe za obavljanje stručnih poslova u području planiranja civilne zaštite</w:t>
            </w:r>
          </w:p>
        </w:tc>
        <w:tc>
          <w:tcPr>
            <w:tcW w:w="999" w:type="dxa"/>
            <w:tcBorders>
              <w:top w:val="single" w:sz="4" w:space="0" w:color="000000"/>
              <w:left w:val="single" w:sz="4" w:space="0" w:color="000000"/>
              <w:bottom w:val="single" w:sz="4" w:space="0" w:color="000000"/>
              <w:right w:val="single" w:sz="4" w:space="0" w:color="000000"/>
            </w:tcBorders>
            <w:vAlign w:val="center"/>
          </w:tcPr>
          <w:p w14:paraId="645BE569" w14:textId="77777777" w:rsidR="00856F00" w:rsidRPr="000D34D1" w:rsidRDefault="00856F00" w:rsidP="004C261F">
            <w:pPr>
              <w:jc w:val="right"/>
              <w:rPr>
                <w:rFonts w:cstheme="minorHAnsi"/>
                <w:bCs/>
              </w:rPr>
            </w:pPr>
            <w:r w:rsidRPr="000D34D1">
              <w:rPr>
                <w:rFonts w:cstheme="minorHAnsi"/>
                <w:bCs/>
              </w:rPr>
              <w:t>57/16</w:t>
            </w:r>
          </w:p>
        </w:tc>
      </w:tr>
      <w:tr w:rsidR="00856F00" w:rsidRPr="000D34D1" w14:paraId="14C5242C"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3714C7BB" w14:textId="77777777" w:rsidR="00856F00" w:rsidRPr="000D34D1" w:rsidRDefault="00856F00" w:rsidP="004C261F">
            <w:pPr>
              <w:jc w:val="center"/>
              <w:rPr>
                <w:rFonts w:cstheme="minorHAnsi"/>
                <w:bCs/>
              </w:rPr>
            </w:pPr>
            <w:r w:rsidRPr="000D34D1">
              <w:rPr>
                <w:rFonts w:cstheme="minorHAnsi"/>
                <w:bCs/>
              </w:rPr>
              <w:t>8.</w:t>
            </w:r>
          </w:p>
        </w:tc>
        <w:tc>
          <w:tcPr>
            <w:tcW w:w="7933" w:type="dxa"/>
            <w:tcBorders>
              <w:top w:val="single" w:sz="8" w:space="0" w:color="4F81BD"/>
              <w:left w:val="single" w:sz="8" w:space="0" w:color="4F81BD"/>
              <w:bottom w:val="single" w:sz="8" w:space="0" w:color="4F81BD"/>
              <w:right w:val="single" w:sz="4" w:space="0" w:color="000000"/>
            </w:tcBorders>
            <w:vAlign w:val="center"/>
          </w:tcPr>
          <w:p w14:paraId="333F1A70" w14:textId="77777777" w:rsidR="00856F00" w:rsidRPr="000D34D1" w:rsidRDefault="00856F00" w:rsidP="004C261F">
            <w:pPr>
              <w:rPr>
                <w:rFonts w:cstheme="minorHAnsi"/>
                <w:bCs/>
              </w:rPr>
            </w:pPr>
            <w:r w:rsidRPr="000D34D1">
              <w:rPr>
                <w:rFonts w:cstheme="minorHAnsi"/>
                <w:bCs/>
              </w:rPr>
              <w:t xml:space="preserve">Pravilnik o zemljopisno-obavijesnom sustavu državne uprave za zaštitu i spašavanja </w:t>
            </w:r>
          </w:p>
        </w:tc>
        <w:tc>
          <w:tcPr>
            <w:tcW w:w="999" w:type="dxa"/>
            <w:tcBorders>
              <w:top w:val="single" w:sz="8" w:space="0" w:color="4F81BD"/>
              <w:left w:val="single" w:sz="4" w:space="0" w:color="000000"/>
              <w:bottom w:val="single" w:sz="8" w:space="0" w:color="4F81BD"/>
              <w:right w:val="single" w:sz="8" w:space="0" w:color="4F81BD"/>
            </w:tcBorders>
            <w:vAlign w:val="center"/>
          </w:tcPr>
          <w:p w14:paraId="16E61BCC" w14:textId="77777777" w:rsidR="00856F00" w:rsidRPr="000D34D1" w:rsidRDefault="00856F00" w:rsidP="004C261F">
            <w:pPr>
              <w:jc w:val="right"/>
              <w:rPr>
                <w:rFonts w:cstheme="minorHAnsi"/>
                <w:bCs/>
              </w:rPr>
            </w:pPr>
            <w:r w:rsidRPr="000D34D1">
              <w:rPr>
                <w:rFonts w:cstheme="minorHAnsi"/>
                <w:bCs/>
              </w:rPr>
              <w:t>57/16</w:t>
            </w:r>
          </w:p>
        </w:tc>
      </w:tr>
      <w:tr w:rsidR="00856F00" w:rsidRPr="000D34D1" w14:paraId="30F173E9" w14:textId="77777777" w:rsidTr="00BA7464">
        <w:trPr>
          <w:jc w:val="center"/>
        </w:trPr>
        <w:tc>
          <w:tcPr>
            <w:tcW w:w="707" w:type="dxa"/>
            <w:tcBorders>
              <w:top w:val="single" w:sz="4" w:space="0" w:color="000000"/>
              <w:left w:val="single" w:sz="4" w:space="0" w:color="000000"/>
              <w:bottom w:val="single" w:sz="4" w:space="0" w:color="000000"/>
              <w:right w:val="single" w:sz="4" w:space="0" w:color="000000"/>
            </w:tcBorders>
            <w:vAlign w:val="center"/>
          </w:tcPr>
          <w:p w14:paraId="6A097543" w14:textId="77777777" w:rsidR="00856F00" w:rsidRPr="000D34D1" w:rsidRDefault="00856F00" w:rsidP="004C261F">
            <w:pPr>
              <w:jc w:val="center"/>
              <w:rPr>
                <w:rFonts w:cstheme="minorHAnsi"/>
                <w:bCs/>
              </w:rPr>
            </w:pPr>
            <w:r w:rsidRPr="000D34D1">
              <w:rPr>
                <w:rFonts w:cstheme="minorHAnsi"/>
                <w:bCs/>
              </w:rPr>
              <w:lastRenderedPageBreak/>
              <w:t>9.</w:t>
            </w:r>
          </w:p>
        </w:tc>
        <w:tc>
          <w:tcPr>
            <w:tcW w:w="7933" w:type="dxa"/>
            <w:tcBorders>
              <w:top w:val="single" w:sz="4" w:space="0" w:color="000000"/>
              <w:left w:val="single" w:sz="4" w:space="0" w:color="000000"/>
              <w:bottom w:val="single" w:sz="4" w:space="0" w:color="000000"/>
              <w:right w:val="single" w:sz="4" w:space="0" w:color="000000"/>
            </w:tcBorders>
            <w:vAlign w:val="center"/>
          </w:tcPr>
          <w:p w14:paraId="07E47DE9" w14:textId="77777777" w:rsidR="00856F00" w:rsidRPr="000D34D1" w:rsidRDefault="00856F00" w:rsidP="004C261F">
            <w:pPr>
              <w:rPr>
                <w:rFonts w:cstheme="minorHAnsi"/>
                <w:bCs/>
              </w:rPr>
            </w:pPr>
            <w:r w:rsidRPr="000D34D1">
              <w:rPr>
                <w:rFonts w:cstheme="minorHAnsi"/>
                <w:bCs/>
              </w:rPr>
              <w:t>Pravilnik o tehničkim i drugim uvjetima koje moraju ispunjavati ovlaštene osobe za ispitivanje ispravnosti tehničkih sredstava i opreme civilne zaštite</w:t>
            </w:r>
          </w:p>
        </w:tc>
        <w:tc>
          <w:tcPr>
            <w:tcW w:w="999" w:type="dxa"/>
            <w:tcBorders>
              <w:top w:val="single" w:sz="4" w:space="0" w:color="000000"/>
              <w:left w:val="single" w:sz="4" w:space="0" w:color="000000"/>
              <w:bottom w:val="single" w:sz="4" w:space="0" w:color="000000"/>
              <w:right w:val="single" w:sz="4" w:space="0" w:color="000000"/>
            </w:tcBorders>
            <w:vAlign w:val="center"/>
          </w:tcPr>
          <w:p w14:paraId="63BEFCB4" w14:textId="77777777" w:rsidR="00856F00" w:rsidRPr="000D34D1" w:rsidRDefault="00856F00" w:rsidP="004C261F">
            <w:pPr>
              <w:jc w:val="right"/>
              <w:rPr>
                <w:rFonts w:cstheme="minorHAnsi"/>
                <w:bCs/>
              </w:rPr>
            </w:pPr>
            <w:r w:rsidRPr="000D34D1">
              <w:rPr>
                <w:rFonts w:cstheme="minorHAnsi"/>
                <w:bCs/>
              </w:rPr>
              <w:t>57/16</w:t>
            </w:r>
          </w:p>
        </w:tc>
      </w:tr>
      <w:tr w:rsidR="00856F00" w:rsidRPr="000D34D1" w14:paraId="64FBFCB5"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39F8886A" w14:textId="77777777" w:rsidR="00856F00" w:rsidRPr="000D34D1" w:rsidRDefault="00856F00" w:rsidP="004C261F">
            <w:pPr>
              <w:jc w:val="center"/>
              <w:rPr>
                <w:rFonts w:cstheme="minorHAnsi"/>
                <w:bCs/>
              </w:rPr>
            </w:pPr>
            <w:r w:rsidRPr="000D34D1">
              <w:rPr>
                <w:rFonts w:cstheme="minorHAnsi"/>
                <w:bCs/>
              </w:rPr>
              <w:t>10.</w:t>
            </w:r>
          </w:p>
        </w:tc>
        <w:tc>
          <w:tcPr>
            <w:tcW w:w="7933" w:type="dxa"/>
            <w:tcBorders>
              <w:top w:val="single" w:sz="8" w:space="0" w:color="4F81BD"/>
              <w:left w:val="single" w:sz="8" w:space="0" w:color="4F81BD"/>
              <w:bottom w:val="single" w:sz="8" w:space="0" w:color="4F81BD"/>
              <w:right w:val="single" w:sz="4" w:space="0" w:color="000000"/>
            </w:tcBorders>
            <w:vAlign w:val="center"/>
          </w:tcPr>
          <w:p w14:paraId="0E960B06" w14:textId="77777777" w:rsidR="00856F00" w:rsidRPr="000D34D1" w:rsidRDefault="00856F00" w:rsidP="004C261F">
            <w:pPr>
              <w:rPr>
                <w:rFonts w:cstheme="minorHAnsi"/>
                <w:bCs/>
              </w:rPr>
            </w:pPr>
            <w:r w:rsidRPr="000D34D1">
              <w:rPr>
                <w:rFonts w:cstheme="minorHAnsi"/>
                <w:bCs/>
              </w:rPr>
              <w:t>Uredba o jedinstvenim znakovima za uzbunjivanje</w:t>
            </w:r>
          </w:p>
        </w:tc>
        <w:tc>
          <w:tcPr>
            <w:tcW w:w="999" w:type="dxa"/>
            <w:tcBorders>
              <w:top w:val="single" w:sz="8" w:space="0" w:color="4F81BD"/>
              <w:left w:val="single" w:sz="4" w:space="0" w:color="000000"/>
              <w:bottom w:val="single" w:sz="8" w:space="0" w:color="4F81BD"/>
              <w:right w:val="single" w:sz="8" w:space="0" w:color="4F81BD"/>
            </w:tcBorders>
            <w:vAlign w:val="center"/>
          </w:tcPr>
          <w:p w14:paraId="2D31A7B8" w14:textId="77777777" w:rsidR="00856F00" w:rsidRPr="000D34D1" w:rsidRDefault="00856F00" w:rsidP="004C261F">
            <w:pPr>
              <w:jc w:val="right"/>
              <w:rPr>
                <w:rFonts w:cstheme="minorHAnsi"/>
                <w:bCs/>
              </w:rPr>
            </w:pPr>
            <w:r w:rsidRPr="000D34D1">
              <w:rPr>
                <w:rFonts w:cstheme="minorHAnsi"/>
                <w:bCs/>
              </w:rPr>
              <w:t>61/16</w:t>
            </w:r>
          </w:p>
        </w:tc>
      </w:tr>
      <w:tr w:rsidR="00856F00" w:rsidRPr="000D34D1" w14:paraId="62DC30BB" w14:textId="77777777" w:rsidTr="00BA7464">
        <w:trPr>
          <w:jc w:val="center"/>
        </w:trPr>
        <w:tc>
          <w:tcPr>
            <w:tcW w:w="707" w:type="dxa"/>
            <w:tcBorders>
              <w:top w:val="single" w:sz="4" w:space="0" w:color="000000"/>
              <w:left w:val="single" w:sz="4" w:space="0" w:color="000000"/>
              <w:bottom w:val="single" w:sz="4" w:space="0" w:color="000000"/>
              <w:right w:val="single" w:sz="4" w:space="0" w:color="000000"/>
            </w:tcBorders>
            <w:vAlign w:val="center"/>
          </w:tcPr>
          <w:p w14:paraId="321A94CE" w14:textId="77777777" w:rsidR="00856F00" w:rsidRPr="000D34D1" w:rsidRDefault="00856F00" w:rsidP="004C261F">
            <w:pPr>
              <w:jc w:val="center"/>
              <w:rPr>
                <w:rFonts w:cstheme="minorHAnsi"/>
                <w:bCs/>
              </w:rPr>
            </w:pPr>
            <w:r w:rsidRPr="000D34D1">
              <w:rPr>
                <w:rFonts w:cstheme="minorHAnsi"/>
                <w:bCs/>
              </w:rPr>
              <w:t>11.</w:t>
            </w:r>
          </w:p>
        </w:tc>
        <w:tc>
          <w:tcPr>
            <w:tcW w:w="7933" w:type="dxa"/>
            <w:tcBorders>
              <w:top w:val="single" w:sz="4" w:space="0" w:color="000000"/>
              <w:left w:val="single" w:sz="4" w:space="0" w:color="000000"/>
              <w:bottom w:val="single" w:sz="4" w:space="0" w:color="000000"/>
              <w:right w:val="single" w:sz="4" w:space="0" w:color="000000"/>
            </w:tcBorders>
            <w:vAlign w:val="center"/>
          </w:tcPr>
          <w:p w14:paraId="40CB6FA3" w14:textId="77777777" w:rsidR="00856F00" w:rsidRPr="000D34D1" w:rsidRDefault="00856F00" w:rsidP="004C261F">
            <w:pPr>
              <w:rPr>
                <w:rFonts w:cstheme="minorHAnsi"/>
                <w:bCs/>
              </w:rPr>
            </w:pPr>
            <w:r w:rsidRPr="000D34D1">
              <w:rPr>
                <w:rFonts w:cstheme="minorHAnsi"/>
                <w:bCs/>
              </w:rPr>
              <w:t>Pravilnik o smjernicama za izradu procjene rizika od katastrofa i velikih nesreća za područje RH i Jedinica lokalne i područne (regionalne) samouprave</w:t>
            </w:r>
          </w:p>
        </w:tc>
        <w:tc>
          <w:tcPr>
            <w:tcW w:w="999" w:type="dxa"/>
            <w:tcBorders>
              <w:top w:val="single" w:sz="4" w:space="0" w:color="000000"/>
              <w:left w:val="single" w:sz="4" w:space="0" w:color="000000"/>
              <w:bottom w:val="single" w:sz="4" w:space="0" w:color="000000"/>
              <w:right w:val="single" w:sz="4" w:space="0" w:color="000000"/>
            </w:tcBorders>
            <w:vAlign w:val="center"/>
          </w:tcPr>
          <w:p w14:paraId="5786A105" w14:textId="77777777" w:rsidR="00856F00" w:rsidRPr="000D34D1" w:rsidRDefault="00856F00" w:rsidP="004C261F">
            <w:pPr>
              <w:jc w:val="right"/>
              <w:rPr>
                <w:rFonts w:cstheme="minorHAnsi"/>
                <w:bCs/>
              </w:rPr>
            </w:pPr>
            <w:r w:rsidRPr="000D34D1">
              <w:rPr>
                <w:rFonts w:cstheme="minorHAnsi"/>
                <w:bCs/>
              </w:rPr>
              <w:t>65/16</w:t>
            </w:r>
          </w:p>
        </w:tc>
      </w:tr>
      <w:tr w:rsidR="00856F00" w:rsidRPr="000D34D1" w14:paraId="4EC52A44" w14:textId="77777777" w:rsidTr="00BA7464">
        <w:trPr>
          <w:jc w:val="center"/>
        </w:trPr>
        <w:tc>
          <w:tcPr>
            <w:tcW w:w="707" w:type="dxa"/>
            <w:tcBorders>
              <w:top w:val="single" w:sz="4" w:space="0" w:color="000000"/>
              <w:left w:val="single" w:sz="4" w:space="0" w:color="000000"/>
              <w:bottom w:val="single" w:sz="4" w:space="0" w:color="000000"/>
              <w:right w:val="single" w:sz="4" w:space="0" w:color="000000"/>
            </w:tcBorders>
            <w:vAlign w:val="center"/>
          </w:tcPr>
          <w:p w14:paraId="34464FB3" w14:textId="77777777" w:rsidR="00856F00" w:rsidRPr="000D34D1" w:rsidRDefault="00856F00" w:rsidP="004C261F">
            <w:pPr>
              <w:jc w:val="center"/>
              <w:rPr>
                <w:rFonts w:cstheme="minorHAnsi"/>
                <w:bCs/>
              </w:rPr>
            </w:pPr>
            <w:r w:rsidRPr="000D34D1">
              <w:rPr>
                <w:rFonts w:cstheme="minorHAnsi"/>
                <w:bCs/>
              </w:rPr>
              <w:t>12.</w:t>
            </w:r>
          </w:p>
        </w:tc>
        <w:tc>
          <w:tcPr>
            <w:tcW w:w="7933" w:type="dxa"/>
            <w:tcBorders>
              <w:top w:val="single" w:sz="4" w:space="0" w:color="000000"/>
              <w:left w:val="single" w:sz="4" w:space="0" w:color="000000"/>
              <w:bottom w:val="single" w:sz="4" w:space="0" w:color="000000"/>
              <w:right w:val="single" w:sz="4" w:space="0" w:color="000000"/>
            </w:tcBorders>
            <w:vAlign w:val="center"/>
          </w:tcPr>
          <w:p w14:paraId="086C50BC" w14:textId="77777777" w:rsidR="00856F00" w:rsidRPr="000D34D1" w:rsidRDefault="00856F00" w:rsidP="004C261F">
            <w:pPr>
              <w:rPr>
                <w:rFonts w:cstheme="minorHAnsi"/>
                <w:bCs/>
              </w:rPr>
            </w:pPr>
            <w:r w:rsidRPr="000D34D1">
              <w:rPr>
                <w:rFonts w:cstheme="minorHAnsi"/>
                <w:bCs/>
              </w:rPr>
              <w:t>Pravilnik o tehničkim zahtjevima sustava javnog uzbunjivanja stanovništva</w:t>
            </w:r>
          </w:p>
        </w:tc>
        <w:tc>
          <w:tcPr>
            <w:tcW w:w="999" w:type="dxa"/>
            <w:tcBorders>
              <w:top w:val="single" w:sz="4" w:space="0" w:color="000000"/>
              <w:left w:val="single" w:sz="4" w:space="0" w:color="000000"/>
              <w:bottom w:val="single" w:sz="4" w:space="0" w:color="000000"/>
              <w:right w:val="single" w:sz="4" w:space="0" w:color="000000"/>
            </w:tcBorders>
            <w:vAlign w:val="center"/>
          </w:tcPr>
          <w:p w14:paraId="3E61F372" w14:textId="77777777" w:rsidR="00856F00" w:rsidRPr="000D34D1" w:rsidRDefault="00856F00" w:rsidP="004C261F">
            <w:pPr>
              <w:jc w:val="right"/>
              <w:rPr>
                <w:rFonts w:cstheme="minorHAnsi"/>
                <w:bCs/>
              </w:rPr>
            </w:pPr>
            <w:r w:rsidRPr="000D34D1">
              <w:rPr>
                <w:rFonts w:cstheme="minorHAnsi"/>
                <w:bCs/>
              </w:rPr>
              <w:t>69/16</w:t>
            </w:r>
          </w:p>
        </w:tc>
      </w:tr>
      <w:tr w:rsidR="00856F00" w:rsidRPr="000D34D1" w14:paraId="24460599"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7CF341F9" w14:textId="77777777" w:rsidR="00856F00" w:rsidRPr="000D34D1" w:rsidRDefault="00856F00" w:rsidP="004C261F">
            <w:pPr>
              <w:jc w:val="center"/>
              <w:rPr>
                <w:rFonts w:cstheme="minorHAnsi"/>
                <w:bCs/>
              </w:rPr>
            </w:pPr>
            <w:r w:rsidRPr="000D34D1">
              <w:rPr>
                <w:rFonts w:cstheme="minorHAnsi"/>
                <w:bCs/>
              </w:rPr>
              <w:t>13.</w:t>
            </w:r>
          </w:p>
        </w:tc>
        <w:tc>
          <w:tcPr>
            <w:tcW w:w="7933" w:type="dxa"/>
            <w:tcBorders>
              <w:top w:val="single" w:sz="8" w:space="0" w:color="4F81BD"/>
              <w:left w:val="single" w:sz="8" w:space="0" w:color="4F81BD"/>
              <w:bottom w:val="single" w:sz="8" w:space="0" w:color="4F81BD"/>
              <w:right w:val="single" w:sz="4" w:space="0" w:color="000000"/>
            </w:tcBorders>
            <w:vAlign w:val="center"/>
          </w:tcPr>
          <w:p w14:paraId="1B36F468" w14:textId="77777777" w:rsidR="00856F00" w:rsidRPr="000D34D1" w:rsidRDefault="00856F00" w:rsidP="004C261F">
            <w:pPr>
              <w:rPr>
                <w:rFonts w:cstheme="minorHAnsi"/>
                <w:bCs/>
              </w:rPr>
            </w:pPr>
            <w:r w:rsidRPr="000D34D1">
              <w:rPr>
                <w:rFonts w:cstheme="minorHAnsi"/>
                <w:bCs/>
              </w:rPr>
              <w:t>Pravilnik o postupku uzbunjivanja stanovništva</w:t>
            </w:r>
          </w:p>
        </w:tc>
        <w:tc>
          <w:tcPr>
            <w:tcW w:w="999" w:type="dxa"/>
            <w:tcBorders>
              <w:top w:val="single" w:sz="8" w:space="0" w:color="4F81BD"/>
              <w:left w:val="single" w:sz="4" w:space="0" w:color="000000"/>
              <w:bottom w:val="single" w:sz="8" w:space="0" w:color="4F81BD"/>
              <w:right w:val="single" w:sz="8" w:space="0" w:color="4F81BD"/>
            </w:tcBorders>
            <w:vAlign w:val="center"/>
          </w:tcPr>
          <w:p w14:paraId="264AF281" w14:textId="77777777" w:rsidR="00856F00" w:rsidRPr="000D34D1" w:rsidRDefault="00856F00" w:rsidP="004C261F">
            <w:pPr>
              <w:jc w:val="right"/>
              <w:rPr>
                <w:rFonts w:cstheme="minorHAnsi"/>
                <w:bCs/>
              </w:rPr>
            </w:pPr>
            <w:r w:rsidRPr="000D34D1">
              <w:rPr>
                <w:rFonts w:cstheme="minorHAnsi"/>
                <w:bCs/>
              </w:rPr>
              <w:t>69/16</w:t>
            </w:r>
          </w:p>
        </w:tc>
      </w:tr>
      <w:tr w:rsidR="00856F00" w:rsidRPr="000D34D1" w14:paraId="27C85E8F" w14:textId="77777777" w:rsidTr="00BA7464">
        <w:trPr>
          <w:jc w:val="center"/>
        </w:trPr>
        <w:tc>
          <w:tcPr>
            <w:tcW w:w="707" w:type="dxa"/>
            <w:tcBorders>
              <w:top w:val="single" w:sz="4" w:space="0" w:color="000000"/>
              <w:left w:val="single" w:sz="4" w:space="0" w:color="000000"/>
              <w:bottom w:val="single" w:sz="4" w:space="0" w:color="000000"/>
              <w:right w:val="single" w:sz="4" w:space="0" w:color="000000"/>
            </w:tcBorders>
            <w:vAlign w:val="center"/>
          </w:tcPr>
          <w:p w14:paraId="2D51840B" w14:textId="77777777" w:rsidR="00856F00" w:rsidRPr="000D34D1" w:rsidRDefault="00856F00" w:rsidP="004C261F">
            <w:pPr>
              <w:jc w:val="center"/>
              <w:rPr>
                <w:rFonts w:cstheme="minorHAnsi"/>
                <w:bCs/>
              </w:rPr>
            </w:pPr>
            <w:r w:rsidRPr="000D34D1">
              <w:rPr>
                <w:rFonts w:cstheme="minorHAnsi"/>
                <w:bCs/>
              </w:rPr>
              <w:t>14.</w:t>
            </w:r>
          </w:p>
        </w:tc>
        <w:tc>
          <w:tcPr>
            <w:tcW w:w="7933" w:type="dxa"/>
            <w:tcBorders>
              <w:top w:val="single" w:sz="4" w:space="0" w:color="000000"/>
              <w:left w:val="single" w:sz="4" w:space="0" w:color="000000"/>
              <w:bottom w:val="single" w:sz="4" w:space="0" w:color="000000"/>
              <w:right w:val="single" w:sz="4" w:space="0" w:color="000000"/>
            </w:tcBorders>
            <w:vAlign w:val="center"/>
          </w:tcPr>
          <w:p w14:paraId="2B435C16" w14:textId="77777777" w:rsidR="00856F00" w:rsidRPr="000D34D1" w:rsidRDefault="00856F00" w:rsidP="004C261F">
            <w:pPr>
              <w:rPr>
                <w:rFonts w:cstheme="minorHAnsi"/>
                <w:bCs/>
              </w:rPr>
            </w:pPr>
            <w:r w:rsidRPr="000D34D1">
              <w:rPr>
                <w:rFonts w:cstheme="minorHAnsi"/>
                <w:bCs/>
              </w:rPr>
              <w:t xml:space="preserve">Pravilnik o mobilizaciji, uvjetima i načinu rada operativnih snaga sustava civilne zaštite </w:t>
            </w:r>
          </w:p>
        </w:tc>
        <w:tc>
          <w:tcPr>
            <w:tcW w:w="999" w:type="dxa"/>
            <w:tcBorders>
              <w:top w:val="single" w:sz="4" w:space="0" w:color="000000"/>
              <w:left w:val="single" w:sz="4" w:space="0" w:color="000000"/>
              <w:bottom w:val="single" w:sz="4" w:space="0" w:color="000000"/>
              <w:right w:val="single" w:sz="4" w:space="0" w:color="000000"/>
            </w:tcBorders>
            <w:vAlign w:val="center"/>
          </w:tcPr>
          <w:p w14:paraId="52307369" w14:textId="77777777" w:rsidR="00856F00" w:rsidRPr="000D34D1" w:rsidRDefault="00856F00" w:rsidP="004C261F">
            <w:pPr>
              <w:jc w:val="right"/>
              <w:rPr>
                <w:rFonts w:cstheme="minorHAnsi"/>
                <w:bCs/>
              </w:rPr>
            </w:pPr>
            <w:r w:rsidRPr="000D34D1">
              <w:rPr>
                <w:rFonts w:cstheme="minorHAnsi"/>
                <w:bCs/>
              </w:rPr>
              <w:t>69/16</w:t>
            </w:r>
          </w:p>
        </w:tc>
      </w:tr>
      <w:tr w:rsidR="00856F00" w:rsidRPr="000D34D1" w14:paraId="0103472F"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4CE05E81" w14:textId="77777777" w:rsidR="00856F00" w:rsidRPr="000D34D1" w:rsidRDefault="00856F00" w:rsidP="004C261F">
            <w:pPr>
              <w:jc w:val="center"/>
              <w:rPr>
                <w:rFonts w:cstheme="minorHAnsi"/>
                <w:bCs/>
              </w:rPr>
            </w:pPr>
            <w:r w:rsidRPr="000D34D1">
              <w:rPr>
                <w:rFonts w:cstheme="minorHAnsi"/>
                <w:bCs/>
              </w:rPr>
              <w:t>15.</w:t>
            </w:r>
          </w:p>
        </w:tc>
        <w:tc>
          <w:tcPr>
            <w:tcW w:w="7933" w:type="dxa"/>
            <w:tcBorders>
              <w:top w:val="single" w:sz="8" w:space="0" w:color="4F81BD"/>
              <w:left w:val="single" w:sz="8" w:space="0" w:color="4F81BD"/>
              <w:bottom w:val="single" w:sz="8" w:space="0" w:color="4F81BD"/>
              <w:right w:val="single" w:sz="4" w:space="0" w:color="000000"/>
            </w:tcBorders>
            <w:vAlign w:val="center"/>
          </w:tcPr>
          <w:p w14:paraId="56964A70" w14:textId="77777777" w:rsidR="00856F00" w:rsidRPr="000D34D1" w:rsidRDefault="00856F00" w:rsidP="004C261F">
            <w:pPr>
              <w:rPr>
                <w:rFonts w:cstheme="minorHAnsi"/>
                <w:bCs/>
              </w:rPr>
            </w:pPr>
            <w:r w:rsidRPr="000D34D1">
              <w:rPr>
                <w:rFonts w:cstheme="minorHAnsi"/>
                <w:bCs/>
              </w:rPr>
              <w:t>Pravilnik o sadržaju, obliku i načinu vođenja očevidnika inspekcijskog nadzora u sustavu civilne zaštite</w:t>
            </w:r>
          </w:p>
        </w:tc>
        <w:tc>
          <w:tcPr>
            <w:tcW w:w="999" w:type="dxa"/>
            <w:tcBorders>
              <w:top w:val="single" w:sz="8" w:space="0" w:color="4F81BD"/>
              <w:left w:val="single" w:sz="4" w:space="0" w:color="000000"/>
              <w:bottom w:val="single" w:sz="8" w:space="0" w:color="4F81BD"/>
              <w:right w:val="single" w:sz="8" w:space="0" w:color="4F81BD"/>
            </w:tcBorders>
            <w:vAlign w:val="center"/>
          </w:tcPr>
          <w:p w14:paraId="5EB280C7" w14:textId="77777777" w:rsidR="00856F00" w:rsidRPr="000D34D1" w:rsidRDefault="00856F00" w:rsidP="004C261F">
            <w:pPr>
              <w:jc w:val="right"/>
              <w:rPr>
                <w:rFonts w:cstheme="minorHAnsi"/>
                <w:bCs/>
              </w:rPr>
            </w:pPr>
            <w:r w:rsidRPr="000D34D1">
              <w:rPr>
                <w:rFonts w:cstheme="minorHAnsi"/>
                <w:bCs/>
              </w:rPr>
              <w:t>69/16</w:t>
            </w:r>
          </w:p>
        </w:tc>
      </w:tr>
      <w:tr w:rsidR="00856F00" w:rsidRPr="000D34D1" w14:paraId="5A7764BF"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75CE9755" w14:textId="77777777" w:rsidR="00856F00" w:rsidRPr="000D34D1" w:rsidRDefault="00856F00" w:rsidP="004C261F">
            <w:pPr>
              <w:jc w:val="center"/>
              <w:rPr>
                <w:rFonts w:cstheme="minorHAnsi"/>
                <w:bCs/>
              </w:rPr>
            </w:pPr>
            <w:r w:rsidRPr="000D34D1">
              <w:rPr>
                <w:rFonts w:cstheme="minorHAnsi"/>
                <w:bCs/>
              </w:rPr>
              <w:t>16.</w:t>
            </w:r>
          </w:p>
        </w:tc>
        <w:tc>
          <w:tcPr>
            <w:tcW w:w="7933" w:type="dxa"/>
            <w:tcBorders>
              <w:top w:val="single" w:sz="8" w:space="0" w:color="4F81BD"/>
              <w:left w:val="single" w:sz="8" w:space="0" w:color="4F81BD"/>
              <w:bottom w:val="single" w:sz="8" w:space="0" w:color="4F81BD"/>
              <w:right w:val="single" w:sz="4" w:space="0" w:color="000000"/>
            </w:tcBorders>
            <w:vAlign w:val="center"/>
          </w:tcPr>
          <w:p w14:paraId="1190A01A" w14:textId="77777777" w:rsidR="00856F00" w:rsidRPr="000D34D1" w:rsidRDefault="00856F00" w:rsidP="004C261F">
            <w:pPr>
              <w:rPr>
                <w:rFonts w:cstheme="minorHAnsi"/>
                <w:bCs/>
              </w:rPr>
            </w:pPr>
            <w:r w:rsidRPr="000D34D1">
              <w:rPr>
                <w:rFonts w:cstheme="minorHAnsi"/>
                <w:bCs/>
              </w:rPr>
              <w:t>Pravilnik o vrsti i postupku dodjele nagrada i priznanja Državne uprave za zaštitu i spašavanje</w:t>
            </w:r>
          </w:p>
        </w:tc>
        <w:tc>
          <w:tcPr>
            <w:tcW w:w="999" w:type="dxa"/>
            <w:tcBorders>
              <w:top w:val="single" w:sz="8" w:space="0" w:color="4F81BD"/>
              <w:left w:val="single" w:sz="4" w:space="0" w:color="000000"/>
              <w:bottom w:val="single" w:sz="8" w:space="0" w:color="4F81BD"/>
              <w:right w:val="single" w:sz="8" w:space="0" w:color="4F81BD"/>
            </w:tcBorders>
            <w:vAlign w:val="center"/>
          </w:tcPr>
          <w:p w14:paraId="745ACD00" w14:textId="77777777" w:rsidR="00856F00" w:rsidRPr="000D34D1" w:rsidRDefault="00856F00" w:rsidP="004C261F">
            <w:pPr>
              <w:jc w:val="right"/>
              <w:rPr>
                <w:rFonts w:cstheme="minorHAnsi"/>
                <w:bCs/>
              </w:rPr>
            </w:pPr>
            <w:r w:rsidRPr="000D34D1">
              <w:rPr>
                <w:rFonts w:cstheme="minorHAnsi"/>
                <w:bCs/>
              </w:rPr>
              <w:t>75/16</w:t>
            </w:r>
          </w:p>
        </w:tc>
      </w:tr>
      <w:tr w:rsidR="00856F00" w:rsidRPr="000D34D1" w14:paraId="233522E6"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3160D505" w14:textId="77777777" w:rsidR="00856F00" w:rsidRPr="000D34D1" w:rsidRDefault="00856F00" w:rsidP="004C261F">
            <w:pPr>
              <w:jc w:val="center"/>
              <w:rPr>
                <w:rFonts w:cstheme="minorHAnsi"/>
                <w:bCs/>
              </w:rPr>
            </w:pPr>
            <w:r w:rsidRPr="000D34D1">
              <w:rPr>
                <w:rFonts w:cstheme="minorHAnsi"/>
                <w:bCs/>
              </w:rPr>
              <w:t>17.</w:t>
            </w:r>
          </w:p>
        </w:tc>
        <w:tc>
          <w:tcPr>
            <w:tcW w:w="7933" w:type="dxa"/>
            <w:tcBorders>
              <w:top w:val="single" w:sz="8" w:space="0" w:color="4F81BD"/>
              <w:left w:val="single" w:sz="8" w:space="0" w:color="4F81BD"/>
              <w:bottom w:val="single" w:sz="8" w:space="0" w:color="4F81BD"/>
              <w:right w:val="single" w:sz="4" w:space="0" w:color="000000"/>
            </w:tcBorders>
            <w:vAlign w:val="center"/>
          </w:tcPr>
          <w:p w14:paraId="6AD8EE4A" w14:textId="77777777" w:rsidR="00856F00" w:rsidRPr="000D34D1" w:rsidRDefault="00856F00" w:rsidP="004C261F">
            <w:pPr>
              <w:rPr>
                <w:rFonts w:cstheme="minorHAnsi"/>
                <w:bCs/>
              </w:rPr>
            </w:pPr>
            <w:r w:rsidRPr="000D34D1">
              <w:rPr>
                <w:rFonts w:cstheme="minorHAnsi"/>
                <w:bCs/>
              </w:rPr>
              <w:t>Pravilnik o vođenju evidencija pripadnika operativnih snaga sustava civilne zaštite</w:t>
            </w:r>
          </w:p>
        </w:tc>
        <w:tc>
          <w:tcPr>
            <w:tcW w:w="999" w:type="dxa"/>
            <w:tcBorders>
              <w:top w:val="single" w:sz="8" w:space="0" w:color="4F81BD"/>
              <w:left w:val="single" w:sz="4" w:space="0" w:color="000000"/>
              <w:bottom w:val="single" w:sz="8" w:space="0" w:color="4F81BD"/>
              <w:right w:val="single" w:sz="8" w:space="0" w:color="4F81BD"/>
            </w:tcBorders>
            <w:vAlign w:val="center"/>
          </w:tcPr>
          <w:p w14:paraId="1F3A860B" w14:textId="77777777" w:rsidR="00856F00" w:rsidRPr="000D34D1" w:rsidRDefault="00856F00" w:rsidP="004C261F">
            <w:pPr>
              <w:jc w:val="right"/>
              <w:rPr>
                <w:rFonts w:cstheme="minorHAnsi"/>
                <w:bCs/>
              </w:rPr>
            </w:pPr>
            <w:r w:rsidRPr="000D34D1">
              <w:rPr>
                <w:rFonts w:cstheme="minorHAnsi"/>
                <w:bCs/>
              </w:rPr>
              <w:t>75/16</w:t>
            </w:r>
          </w:p>
        </w:tc>
      </w:tr>
      <w:tr w:rsidR="00856F00" w:rsidRPr="000D34D1" w14:paraId="779DAB76" w14:textId="77777777" w:rsidTr="00BA7464">
        <w:trPr>
          <w:trHeight w:val="397"/>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48888F4C" w14:textId="77777777" w:rsidR="00856F00" w:rsidRPr="000D34D1" w:rsidRDefault="00856F00" w:rsidP="004C261F">
            <w:pPr>
              <w:jc w:val="center"/>
              <w:rPr>
                <w:rFonts w:cstheme="minorHAnsi"/>
                <w:bCs/>
              </w:rPr>
            </w:pPr>
            <w:r w:rsidRPr="000D34D1">
              <w:rPr>
                <w:rFonts w:cstheme="minorHAnsi"/>
                <w:bCs/>
              </w:rPr>
              <w:t>18.</w:t>
            </w:r>
          </w:p>
        </w:tc>
        <w:tc>
          <w:tcPr>
            <w:tcW w:w="7933" w:type="dxa"/>
            <w:tcBorders>
              <w:top w:val="single" w:sz="8" w:space="0" w:color="4F81BD"/>
              <w:left w:val="single" w:sz="8" w:space="0" w:color="4F81BD"/>
              <w:bottom w:val="single" w:sz="8" w:space="0" w:color="4F81BD"/>
              <w:right w:val="single" w:sz="4" w:space="0" w:color="000000"/>
            </w:tcBorders>
            <w:vAlign w:val="center"/>
          </w:tcPr>
          <w:p w14:paraId="39EE23DC" w14:textId="77777777" w:rsidR="00856F00" w:rsidRPr="000D34D1" w:rsidRDefault="00856F00" w:rsidP="004C261F">
            <w:pPr>
              <w:pStyle w:val="Odlomakpopisa"/>
              <w:numPr>
                <w:ilvl w:val="0"/>
                <w:numId w:val="8"/>
              </w:numPr>
              <w:suppressAutoHyphens w:val="0"/>
              <w:autoSpaceDN/>
              <w:contextualSpacing/>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Pravilnik o kriterijima zdravstvenih sposobnosti koje moraju ispunjavati pripadnici postrojbi civilne zaštite, kriterijima za raspoređivanje i uvjetima za imenovanje povjerenika civilne zaštite i njegovog zamjenika</w:t>
            </w:r>
          </w:p>
          <w:p w14:paraId="7FE2932C" w14:textId="77777777" w:rsidR="00856F00" w:rsidRPr="000D34D1" w:rsidRDefault="00856F00" w:rsidP="004C261F">
            <w:pPr>
              <w:pStyle w:val="Odlomakpopisa"/>
              <w:numPr>
                <w:ilvl w:val="0"/>
                <w:numId w:val="8"/>
              </w:numPr>
              <w:suppressAutoHyphens w:val="0"/>
              <w:autoSpaceDN/>
              <w:contextualSpacing/>
              <w:textAlignment w:val="auto"/>
              <w:rPr>
                <w:rFonts w:asciiTheme="minorHAnsi" w:hAnsiTheme="minorHAnsi" w:cstheme="minorHAnsi"/>
                <w:bCs/>
                <w:sz w:val="22"/>
                <w:szCs w:val="22"/>
              </w:rPr>
            </w:pPr>
            <w:r w:rsidRPr="000D34D1">
              <w:rPr>
                <w:rFonts w:asciiTheme="minorHAnsi" w:hAnsiTheme="minorHAnsi" w:cstheme="minorHAnsi"/>
                <w:b w:val="0"/>
                <w:sz w:val="22"/>
                <w:szCs w:val="22"/>
              </w:rPr>
              <w:t>Pravilnik o izmjenama i dopunama Pravilnika o kriterijima zdravstvenih sposobnosti koje moraju ispunjavati pripadnici postrojbi civilne zaštite, kriterijima za raspoređivanje i uvjetima za imenovanje povjerenika civilne zaštite i njegovog zamjenika</w:t>
            </w:r>
          </w:p>
        </w:tc>
        <w:tc>
          <w:tcPr>
            <w:tcW w:w="999" w:type="dxa"/>
            <w:tcBorders>
              <w:top w:val="single" w:sz="8" w:space="0" w:color="4F81BD"/>
              <w:left w:val="single" w:sz="4" w:space="0" w:color="000000"/>
              <w:bottom w:val="single" w:sz="8" w:space="0" w:color="4F81BD"/>
              <w:right w:val="single" w:sz="8" w:space="0" w:color="4F81BD"/>
            </w:tcBorders>
            <w:vAlign w:val="center"/>
          </w:tcPr>
          <w:p w14:paraId="32350089" w14:textId="77777777" w:rsidR="00856F00" w:rsidRPr="000D34D1" w:rsidRDefault="00856F00" w:rsidP="004C261F">
            <w:pPr>
              <w:jc w:val="right"/>
              <w:rPr>
                <w:rFonts w:cstheme="minorHAnsi"/>
                <w:bCs/>
              </w:rPr>
            </w:pPr>
            <w:r w:rsidRPr="000D34D1">
              <w:rPr>
                <w:rFonts w:cstheme="minorHAnsi"/>
                <w:bCs/>
              </w:rPr>
              <w:t>98/16</w:t>
            </w:r>
          </w:p>
          <w:p w14:paraId="366263DB" w14:textId="77777777" w:rsidR="00856F00" w:rsidRPr="000D34D1" w:rsidRDefault="00856F00" w:rsidP="004C261F">
            <w:pPr>
              <w:jc w:val="right"/>
              <w:rPr>
                <w:rFonts w:cstheme="minorHAnsi"/>
                <w:bCs/>
              </w:rPr>
            </w:pPr>
            <w:r w:rsidRPr="000D34D1">
              <w:rPr>
                <w:rFonts w:cstheme="minorHAnsi"/>
                <w:bCs/>
              </w:rPr>
              <w:t>67/17</w:t>
            </w:r>
          </w:p>
        </w:tc>
      </w:tr>
      <w:tr w:rsidR="00856F00" w:rsidRPr="000D34D1" w14:paraId="546C0361"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76C7C513" w14:textId="77777777" w:rsidR="00856F00" w:rsidRPr="000D34D1" w:rsidRDefault="00856F00" w:rsidP="004C261F">
            <w:pPr>
              <w:jc w:val="center"/>
              <w:rPr>
                <w:rFonts w:cstheme="minorHAnsi"/>
                <w:bCs/>
              </w:rPr>
            </w:pPr>
            <w:r w:rsidRPr="000D34D1">
              <w:rPr>
                <w:rFonts w:cstheme="minorHAnsi"/>
                <w:bCs/>
              </w:rPr>
              <w:t>19.</w:t>
            </w:r>
          </w:p>
        </w:tc>
        <w:tc>
          <w:tcPr>
            <w:tcW w:w="7933" w:type="dxa"/>
            <w:tcBorders>
              <w:top w:val="single" w:sz="8" w:space="0" w:color="4F81BD"/>
              <w:left w:val="single" w:sz="8" w:space="0" w:color="4F81BD"/>
              <w:bottom w:val="single" w:sz="8" w:space="0" w:color="4F81BD"/>
              <w:right w:val="single" w:sz="4" w:space="0" w:color="000000"/>
            </w:tcBorders>
            <w:vAlign w:val="center"/>
          </w:tcPr>
          <w:p w14:paraId="68E069CE" w14:textId="77777777" w:rsidR="00856F00" w:rsidRPr="000D34D1" w:rsidRDefault="00856F00" w:rsidP="004C261F">
            <w:pPr>
              <w:rPr>
                <w:rFonts w:cstheme="minorHAnsi"/>
                <w:bCs/>
              </w:rPr>
            </w:pPr>
            <w:r w:rsidRPr="000D34D1">
              <w:rPr>
                <w:rFonts w:cstheme="minorHAnsi"/>
                <w:bCs/>
              </w:rPr>
              <w:t>Pravilnik o odori pripadnika operativnih snaga civilne zaštite i državnih službenika i namještenika državne uprave za zaštitu i spašavanje</w:t>
            </w:r>
          </w:p>
        </w:tc>
        <w:tc>
          <w:tcPr>
            <w:tcW w:w="999" w:type="dxa"/>
            <w:tcBorders>
              <w:top w:val="single" w:sz="8" w:space="0" w:color="4F81BD"/>
              <w:left w:val="single" w:sz="4" w:space="0" w:color="000000"/>
              <w:bottom w:val="single" w:sz="8" w:space="0" w:color="4F81BD"/>
              <w:right w:val="single" w:sz="8" w:space="0" w:color="4F81BD"/>
            </w:tcBorders>
            <w:vAlign w:val="center"/>
          </w:tcPr>
          <w:p w14:paraId="0447E014" w14:textId="77777777" w:rsidR="00856F00" w:rsidRPr="000D34D1" w:rsidRDefault="00856F00" w:rsidP="004C261F">
            <w:pPr>
              <w:jc w:val="right"/>
              <w:rPr>
                <w:rFonts w:cstheme="minorHAnsi"/>
                <w:bCs/>
              </w:rPr>
            </w:pPr>
            <w:r w:rsidRPr="000D34D1">
              <w:rPr>
                <w:rFonts w:cstheme="minorHAnsi"/>
                <w:bCs/>
              </w:rPr>
              <w:t>99/16</w:t>
            </w:r>
          </w:p>
        </w:tc>
      </w:tr>
      <w:tr w:rsidR="00856F00" w:rsidRPr="000D34D1" w14:paraId="400D972C"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4ECA8F35" w14:textId="77777777" w:rsidR="00856F00" w:rsidRPr="000D34D1" w:rsidRDefault="00856F00" w:rsidP="004C261F">
            <w:pPr>
              <w:jc w:val="center"/>
              <w:rPr>
                <w:rFonts w:cstheme="minorHAnsi"/>
                <w:bCs/>
              </w:rPr>
            </w:pPr>
            <w:r w:rsidRPr="000D34D1">
              <w:rPr>
                <w:rFonts w:cstheme="minorHAnsi"/>
                <w:bCs/>
              </w:rPr>
              <w:t>20.</w:t>
            </w:r>
          </w:p>
        </w:tc>
        <w:tc>
          <w:tcPr>
            <w:tcW w:w="7933" w:type="dxa"/>
            <w:tcBorders>
              <w:top w:val="single" w:sz="8" w:space="0" w:color="4F81BD"/>
              <w:left w:val="single" w:sz="8" w:space="0" w:color="4F81BD"/>
              <w:bottom w:val="single" w:sz="8" w:space="0" w:color="4F81BD"/>
              <w:right w:val="single" w:sz="4" w:space="0" w:color="000000"/>
            </w:tcBorders>
            <w:vAlign w:val="center"/>
          </w:tcPr>
          <w:p w14:paraId="4BE4BE78" w14:textId="77777777" w:rsidR="00856F00" w:rsidRPr="000D34D1" w:rsidRDefault="00856F00" w:rsidP="004C261F">
            <w:pPr>
              <w:rPr>
                <w:rFonts w:cstheme="minorHAnsi"/>
                <w:bCs/>
              </w:rPr>
            </w:pPr>
            <w:r w:rsidRPr="000D34D1">
              <w:rPr>
                <w:rFonts w:cstheme="minorHAnsi"/>
                <w:bCs/>
              </w:rPr>
              <w:t>Pravilnik o vođenju jedinstvene evidencije i informacijskih baza podataka o operativnim snagama, materijalnim sredstvima i opremi operativnih snaga sustava civilne zaštite</w:t>
            </w:r>
          </w:p>
        </w:tc>
        <w:tc>
          <w:tcPr>
            <w:tcW w:w="999" w:type="dxa"/>
            <w:tcBorders>
              <w:top w:val="single" w:sz="8" w:space="0" w:color="4F81BD"/>
              <w:left w:val="single" w:sz="4" w:space="0" w:color="000000"/>
              <w:bottom w:val="single" w:sz="8" w:space="0" w:color="4F81BD"/>
              <w:right w:val="single" w:sz="8" w:space="0" w:color="4F81BD"/>
            </w:tcBorders>
            <w:vAlign w:val="center"/>
          </w:tcPr>
          <w:p w14:paraId="216BCFBF" w14:textId="77777777" w:rsidR="00856F00" w:rsidRPr="000D34D1" w:rsidRDefault="00856F00" w:rsidP="004C261F">
            <w:pPr>
              <w:jc w:val="right"/>
              <w:rPr>
                <w:rFonts w:cstheme="minorHAnsi"/>
                <w:bCs/>
              </w:rPr>
            </w:pPr>
            <w:r w:rsidRPr="000D34D1">
              <w:rPr>
                <w:rFonts w:cstheme="minorHAnsi"/>
                <w:bCs/>
              </w:rPr>
              <w:t>99/16</w:t>
            </w:r>
          </w:p>
        </w:tc>
      </w:tr>
      <w:tr w:rsidR="00856F00" w:rsidRPr="000D34D1" w14:paraId="397CD95D"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646D4315" w14:textId="77777777" w:rsidR="00856F00" w:rsidRPr="000D34D1" w:rsidRDefault="00856F00" w:rsidP="004C261F">
            <w:pPr>
              <w:jc w:val="center"/>
              <w:rPr>
                <w:rFonts w:cstheme="minorHAnsi"/>
                <w:bCs/>
              </w:rPr>
            </w:pPr>
            <w:r w:rsidRPr="000D34D1">
              <w:rPr>
                <w:rFonts w:cstheme="minorHAnsi"/>
                <w:bCs/>
              </w:rPr>
              <w:t>21.</w:t>
            </w:r>
          </w:p>
        </w:tc>
        <w:tc>
          <w:tcPr>
            <w:tcW w:w="7933" w:type="dxa"/>
            <w:tcBorders>
              <w:top w:val="single" w:sz="8" w:space="0" w:color="4F81BD"/>
              <w:left w:val="single" w:sz="8" w:space="0" w:color="4F81BD"/>
              <w:bottom w:val="single" w:sz="8" w:space="0" w:color="4F81BD"/>
              <w:right w:val="single" w:sz="4" w:space="0" w:color="000000"/>
            </w:tcBorders>
            <w:vAlign w:val="center"/>
          </w:tcPr>
          <w:p w14:paraId="4EB35D23" w14:textId="77777777" w:rsidR="00856F00" w:rsidRPr="000D34D1" w:rsidRDefault="00856F00" w:rsidP="004C261F">
            <w:pPr>
              <w:rPr>
                <w:rFonts w:cstheme="minorHAnsi"/>
                <w:bCs/>
              </w:rPr>
            </w:pPr>
            <w:r w:rsidRPr="000D34D1">
              <w:rPr>
                <w:rFonts w:cstheme="minorHAnsi"/>
                <w:bCs/>
              </w:rPr>
              <w:t>Uredba o sastavu i strukturi postrojbi civilne zaštite</w:t>
            </w:r>
          </w:p>
        </w:tc>
        <w:tc>
          <w:tcPr>
            <w:tcW w:w="999" w:type="dxa"/>
            <w:tcBorders>
              <w:top w:val="single" w:sz="8" w:space="0" w:color="4F81BD"/>
              <w:left w:val="single" w:sz="4" w:space="0" w:color="000000"/>
              <w:bottom w:val="single" w:sz="8" w:space="0" w:color="4F81BD"/>
              <w:right w:val="single" w:sz="8" w:space="0" w:color="4F81BD"/>
            </w:tcBorders>
            <w:vAlign w:val="center"/>
          </w:tcPr>
          <w:p w14:paraId="5208DFC1" w14:textId="77777777" w:rsidR="00856F00" w:rsidRPr="000D34D1" w:rsidRDefault="00856F00" w:rsidP="004C261F">
            <w:pPr>
              <w:jc w:val="right"/>
              <w:rPr>
                <w:rFonts w:cstheme="minorHAnsi"/>
                <w:bCs/>
              </w:rPr>
            </w:pPr>
            <w:r w:rsidRPr="000D34D1">
              <w:rPr>
                <w:rFonts w:cstheme="minorHAnsi"/>
                <w:bCs/>
              </w:rPr>
              <w:t>27/17</w:t>
            </w:r>
          </w:p>
        </w:tc>
      </w:tr>
      <w:tr w:rsidR="00856F00" w:rsidRPr="000D34D1" w14:paraId="6826C7B5"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05AB8DFE" w14:textId="77777777" w:rsidR="00856F00" w:rsidRPr="000D34D1" w:rsidRDefault="00856F00" w:rsidP="004C261F">
            <w:pPr>
              <w:jc w:val="center"/>
              <w:rPr>
                <w:rFonts w:cstheme="minorHAnsi"/>
                <w:bCs/>
              </w:rPr>
            </w:pPr>
            <w:r w:rsidRPr="000D34D1">
              <w:rPr>
                <w:rFonts w:cstheme="minorHAnsi"/>
                <w:bCs/>
              </w:rPr>
              <w:t>22.</w:t>
            </w:r>
          </w:p>
        </w:tc>
        <w:tc>
          <w:tcPr>
            <w:tcW w:w="7933" w:type="dxa"/>
            <w:tcBorders>
              <w:top w:val="single" w:sz="8" w:space="0" w:color="4F81BD"/>
              <w:left w:val="single" w:sz="8" w:space="0" w:color="4F81BD"/>
              <w:bottom w:val="single" w:sz="8" w:space="0" w:color="4F81BD"/>
              <w:right w:val="single" w:sz="4" w:space="0" w:color="000000"/>
            </w:tcBorders>
            <w:vAlign w:val="center"/>
          </w:tcPr>
          <w:p w14:paraId="21730E82" w14:textId="77777777" w:rsidR="00856F00" w:rsidRPr="000D34D1" w:rsidRDefault="00856F00" w:rsidP="004C261F">
            <w:pPr>
              <w:rPr>
                <w:rFonts w:cstheme="minorHAnsi"/>
                <w:bCs/>
              </w:rPr>
            </w:pPr>
            <w:r w:rsidRPr="000D34D1">
              <w:rPr>
                <w:rFonts w:cstheme="minorHAnsi"/>
                <w:bCs/>
              </w:rPr>
              <w:t xml:space="preserve">Uredba o načinu i uvjetima za ostvarivanje materijalnih prava mobiliziranih pripadnika postrojbi civilne zaštite za vrijeme sudjelovanja u aktivnostima u sustavu civilne zaštite </w:t>
            </w:r>
          </w:p>
        </w:tc>
        <w:tc>
          <w:tcPr>
            <w:tcW w:w="999" w:type="dxa"/>
            <w:tcBorders>
              <w:top w:val="single" w:sz="8" w:space="0" w:color="4F81BD"/>
              <w:left w:val="single" w:sz="4" w:space="0" w:color="000000"/>
              <w:bottom w:val="single" w:sz="8" w:space="0" w:color="4F81BD"/>
              <w:right w:val="single" w:sz="8" w:space="0" w:color="4F81BD"/>
            </w:tcBorders>
            <w:vAlign w:val="center"/>
          </w:tcPr>
          <w:p w14:paraId="560064C5" w14:textId="77777777" w:rsidR="00856F00" w:rsidRPr="000D34D1" w:rsidRDefault="00856F00" w:rsidP="004C261F">
            <w:pPr>
              <w:jc w:val="right"/>
              <w:rPr>
                <w:rFonts w:cstheme="minorHAnsi"/>
                <w:bCs/>
              </w:rPr>
            </w:pPr>
            <w:r w:rsidRPr="000D34D1">
              <w:rPr>
                <w:rFonts w:cstheme="minorHAnsi"/>
                <w:bCs/>
              </w:rPr>
              <w:t>33/17</w:t>
            </w:r>
          </w:p>
        </w:tc>
      </w:tr>
      <w:tr w:rsidR="00856F00" w:rsidRPr="000D34D1" w14:paraId="1F5F9B9B"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32C86B68" w14:textId="77777777" w:rsidR="00856F00" w:rsidRPr="000D34D1" w:rsidRDefault="00856F00" w:rsidP="004C261F">
            <w:pPr>
              <w:jc w:val="center"/>
              <w:rPr>
                <w:rFonts w:cstheme="minorHAnsi"/>
                <w:bCs/>
              </w:rPr>
            </w:pPr>
            <w:r w:rsidRPr="000D34D1">
              <w:rPr>
                <w:rFonts w:cstheme="minorHAnsi"/>
                <w:bCs/>
              </w:rPr>
              <w:t>23.</w:t>
            </w:r>
          </w:p>
        </w:tc>
        <w:tc>
          <w:tcPr>
            <w:tcW w:w="7933" w:type="dxa"/>
            <w:tcBorders>
              <w:top w:val="single" w:sz="8" w:space="0" w:color="4F81BD"/>
              <w:left w:val="single" w:sz="8" w:space="0" w:color="4F81BD"/>
              <w:bottom w:val="single" w:sz="8" w:space="0" w:color="4F81BD"/>
              <w:right w:val="single" w:sz="4" w:space="0" w:color="000000"/>
            </w:tcBorders>
            <w:vAlign w:val="center"/>
          </w:tcPr>
          <w:p w14:paraId="4DCD49E6" w14:textId="77777777" w:rsidR="00856F00" w:rsidRPr="000D34D1" w:rsidRDefault="00856F00" w:rsidP="004C261F">
            <w:pPr>
              <w:rPr>
                <w:rFonts w:cstheme="minorHAnsi"/>
                <w:bCs/>
              </w:rPr>
            </w:pPr>
            <w:r w:rsidRPr="000D34D1">
              <w:rPr>
                <w:rFonts w:cstheme="minorHAnsi"/>
                <w:bCs/>
              </w:rPr>
              <w:t xml:space="preserve">Pravilnik o nositeljima, sadržaju i postupcima izrade planskih dokumenata u civilnoj zaštiti te načinu informiranja javnosti u postupku njihovog donošenja </w:t>
            </w:r>
          </w:p>
        </w:tc>
        <w:tc>
          <w:tcPr>
            <w:tcW w:w="999" w:type="dxa"/>
            <w:tcBorders>
              <w:top w:val="single" w:sz="8" w:space="0" w:color="4F81BD"/>
              <w:left w:val="single" w:sz="4" w:space="0" w:color="000000"/>
              <w:bottom w:val="single" w:sz="8" w:space="0" w:color="4F81BD"/>
              <w:right w:val="single" w:sz="8" w:space="0" w:color="4F81BD"/>
            </w:tcBorders>
            <w:vAlign w:val="center"/>
          </w:tcPr>
          <w:p w14:paraId="5798E394" w14:textId="77777777" w:rsidR="00856F00" w:rsidRPr="000D34D1" w:rsidRDefault="00856F00" w:rsidP="004C261F">
            <w:pPr>
              <w:jc w:val="right"/>
              <w:rPr>
                <w:rFonts w:cstheme="minorHAnsi"/>
                <w:bCs/>
              </w:rPr>
            </w:pPr>
            <w:r w:rsidRPr="000D34D1">
              <w:rPr>
                <w:rFonts w:cstheme="minorHAnsi"/>
                <w:bCs/>
              </w:rPr>
              <w:t>66/21</w:t>
            </w:r>
          </w:p>
        </w:tc>
      </w:tr>
      <w:tr w:rsidR="00856F00" w:rsidRPr="000D34D1" w14:paraId="57409C0A"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31E13FEF" w14:textId="77777777" w:rsidR="00856F00" w:rsidRPr="000D34D1" w:rsidRDefault="00856F00" w:rsidP="004C261F">
            <w:pPr>
              <w:jc w:val="center"/>
              <w:rPr>
                <w:rFonts w:cstheme="minorHAnsi"/>
                <w:bCs/>
              </w:rPr>
            </w:pPr>
            <w:r w:rsidRPr="000D34D1">
              <w:rPr>
                <w:rFonts w:cstheme="minorHAnsi"/>
                <w:bCs/>
              </w:rPr>
              <w:t>24.</w:t>
            </w:r>
          </w:p>
        </w:tc>
        <w:tc>
          <w:tcPr>
            <w:tcW w:w="7933" w:type="dxa"/>
            <w:tcBorders>
              <w:top w:val="single" w:sz="8" w:space="0" w:color="4F81BD"/>
              <w:left w:val="single" w:sz="8" w:space="0" w:color="4F81BD"/>
              <w:bottom w:val="single" w:sz="8" w:space="0" w:color="4F81BD"/>
              <w:right w:val="single" w:sz="4" w:space="0" w:color="000000"/>
            </w:tcBorders>
            <w:vAlign w:val="center"/>
          </w:tcPr>
          <w:p w14:paraId="295E7743" w14:textId="77777777" w:rsidR="00856F00" w:rsidRPr="000D34D1" w:rsidRDefault="00856F00" w:rsidP="004C261F">
            <w:pPr>
              <w:rPr>
                <w:rFonts w:cstheme="minorHAnsi"/>
                <w:bCs/>
              </w:rPr>
            </w:pPr>
            <w:r w:rsidRPr="000D34D1">
              <w:rPr>
                <w:rFonts w:cstheme="minorHAnsi"/>
                <w:bCs/>
              </w:rPr>
              <w:t>Pravilnik o načinu rada u aktivnostima radijske komunikacije za potrebe djelovanja sustava civilne zaštite u velikim nesrećama i katastrofama</w:t>
            </w:r>
          </w:p>
        </w:tc>
        <w:tc>
          <w:tcPr>
            <w:tcW w:w="999" w:type="dxa"/>
            <w:tcBorders>
              <w:top w:val="single" w:sz="8" w:space="0" w:color="4F81BD"/>
              <w:left w:val="single" w:sz="4" w:space="0" w:color="000000"/>
              <w:bottom w:val="single" w:sz="8" w:space="0" w:color="4F81BD"/>
              <w:right w:val="single" w:sz="8" w:space="0" w:color="4F81BD"/>
            </w:tcBorders>
            <w:vAlign w:val="center"/>
          </w:tcPr>
          <w:p w14:paraId="28120B1A" w14:textId="77777777" w:rsidR="00856F00" w:rsidRPr="000D34D1" w:rsidRDefault="00856F00" w:rsidP="004C261F">
            <w:pPr>
              <w:jc w:val="right"/>
              <w:rPr>
                <w:rFonts w:cstheme="minorHAnsi"/>
                <w:bCs/>
              </w:rPr>
            </w:pPr>
            <w:r w:rsidRPr="000D34D1">
              <w:rPr>
                <w:rFonts w:cstheme="minorHAnsi"/>
                <w:bCs/>
              </w:rPr>
              <w:t>53/17</w:t>
            </w:r>
          </w:p>
        </w:tc>
      </w:tr>
      <w:tr w:rsidR="00856F00" w:rsidRPr="000D34D1" w14:paraId="593E8FAA" w14:textId="77777777" w:rsidTr="00BA7464">
        <w:trPr>
          <w:jc w:val="center"/>
        </w:trPr>
        <w:tc>
          <w:tcPr>
            <w:tcW w:w="707" w:type="dxa"/>
            <w:tcBorders>
              <w:top w:val="single" w:sz="8" w:space="0" w:color="4F81BD"/>
              <w:left w:val="single" w:sz="8" w:space="0" w:color="4F81BD"/>
              <w:bottom w:val="single" w:sz="8" w:space="0" w:color="4F81BD"/>
              <w:right w:val="single" w:sz="4" w:space="0" w:color="000000"/>
            </w:tcBorders>
            <w:vAlign w:val="center"/>
          </w:tcPr>
          <w:p w14:paraId="64AF234B" w14:textId="77777777" w:rsidR="00856F00" w:rsidRPr="000D34D1" w:rsidRDefault="00856F00" w:rsidP="004C261F">
            <w:pPr>
              <w:jc w:val="center"/>
              <w:rPr>
                <w:rFonts w:cstheme="minorHAnsi"/>
                <w:bCs/>
              </w:rPr>
            </w:pPr>
            <w:r w:rsidRPr="000D34D1">
              <w:rPr>
                <w:rFonts w:cstheme="minorHAnsi"/>
                <w:bCs/>
              </w:rPr>
              <w:t>25.</w:t>
            </w:r>
          </w:p>
        </w:tc>
        <w:tc>
          <w:tcPr>
            <w:tcW w:w="7933" w:type="dxa"/>
            <w:tcBorders>
              <w:top w:val="single" w:sz="8" w:space="0" w:color="4F81BD"/>
              <w:left w:val="single" w:sz="8" w:space="0" w:color="4F81BD"/>
              <w:bottom w:val="single" w:sz="8" w:space="0" w:color="4F81BD"/>
              <w:right w:val="single" w:sz="4" w:space="0" w:color="000000"/>
            </w:tcBorders>
            <w:vAlign w:val="center"/>
          </w:tcPr>
          <w:p w14:paraId="2DE9D129" w14:textId="77777777" w:rsidR="00856F00" w:rsidRPr="000D34D1" w:rsidRDefault="00856F00" w:rsidP="004C261F">
            <w:pPr>
              <w:rPr>
                <w:rFonts w:cstheme="minorHAnsi"/>
                <w:bCs/>
              </w:rPr>
            </w:pPr>
            <w:r w:rsidRPr="000D34D1">
              <w:rPr>
                <w:rFonts w:cstheme="minorHAnsi"/>
                <w:bCs/>
              </w:rPr>
              <w:t>Pravilnik o postupku primanja i prenošenja obavijesti ranog upozoravanja, neposredne opasnosti te davanju uputa stanovništvu</w:t>
            </w:r>
          </w:p>
        </w:tc>
        <w:tc>
          <w:tcPr>
            <w:tcW w:w="999" w:type="dxa"/>
            <w:tcBorders>
              <w:top w:val="single" w:sz="8" w:space="0" w:color="4F81BD"/>
              <w:left w:val="single" w:sz="4" w:space="0" w:color="000000"/>
              <w:bottom w:val="single" w:sz="8" w:space="0" w:color="4F81BD"/>
              <w:right w:val="single" w:sz="8" w:space="0" w:color="4F81BD"/>
            </w:tcBorders>
            <w:vAlign w:val="center"/>
          </w:tcPr>
          <w:p w14:paraId="7E09CE5C" w14:textId="77777777" w:rsidR="00856F00" w:rsidRPr="000D34D1" w:rsidRDefault="00856F00" w:rsidP="004C261F">
            <w:pPr>
              <w:jc w:val="right"/>
              <w:rPr>
                <w:rFonts w:cstheme="minorHAnsi"/>
                <w:bCs/>
              </w:rPr>
            </w:pPr>
            <w:r w:rsidRPr="000D34D1">
              <w:rPr>
                <w:rFonts w:cstheme="minorHAnsi"/>
                <w:bCs/>
              </w:rPr>
              <w:t>67/17</w:t>
            </w:r>
          </w:p>
        </w:tc>
      </w:tr>
    </w:tbl>
    <w:p w14:paraId="1BA8A688" w14:textId="5E68423A" w:rsidR="00856F00" w:rsidRPr="000D34D1" w:rsidRDefault="00856F00" w:rsidP="00C668D1">
      <w:pPr>
        <w:pStyle w:val="Odlomakpopisa"/>
        <w:numPr>
          <w:ilvl w:val="0"/>
          <w:numId w:val="14"/>
        </w:numPr>
        <w:suppressAutoHyphens w:val="0"/>
        <w:autoSpaceDN/>
        <w:spacing w:before="240" w:after="240"/>
        <w:ind w:hanging="720"/>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STANJE SUSTAVA CIVILNE ZAŠTITE</w:t>
      </w:r>
    </w:p>
    <w:p w14:paraId="30097252" w14:textId="77777777" w:rsidR="00856F00" w:rsidRPr="000D34D1" w:rsidRDefault="00856F00" w:rsidP="004C261F">
      <w:pPr>
        <w:pStyle w:val="Zaglavlje"/>
        <w:tabs>
          <w:tab w:val="clear" w:pos="4536"/>
          <w:tab w:val="clear" w:pos="9072"/>
        </w:tabs>
        <w:ind w:firstLine="360"/>
        <w:jc w:val="both"/>
        <w:rPr>
          <w:rFonts w:cstheme="minorHAnsi"/>
        </w:rPr>
      </w:pPr>
      <w:r w:rsidRPr="000D34D1">
        <w:rPr>
          <w:rFonts w:eastAsia="Calibri" w:cstheme="minorHAnsi"/>
        </w:rPr>
        <w:t>U 2025. godini poduzeto je sljedeće:</w:t>
      </w:r>
    </w:p>
    <w:p w14:paraId="75736F21" w14:textId="77777777" w:rsidR="00856F00" w:rsidRPr="000D34D1" w:rsidRDefault="00856F00" w:rsidP="004C261F">
      <w:pPr>
        <w:pStyle w:val="Odlomakpopisa"/>
        <w:numPr>
          <w:ilvl w:val="0"/>
          <w:numId w:val="10"/>
        </w:numPr>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Donesen je Plan djelovanja u području prirodnih nepogoda za 2026. godinu</w:t>
      </w:r>
    </w:p>
    <w:p w14:paraId="687B3FCB" w14:textId="77777777" w:rsidR="00856F00" w:rsidRPr="000D34D1" w:rsidRDefault="00856F00" w:rsidP="004C261F">
      <w:pPr>
        <w:pStyle w:val="Odlomakpopisa"/>
        <w:numPr>
          <w:ilvl w:val="0"/>
          <w:numId w:val="10"/>
        </w:numPr>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Donesena je Procjena ugroženosti od požara i tehnološke eksplozije i Plan zaštite od požara Grada Požege</w:t>
      </w:r>
    </w:p>
    <w:p w14:paraId="5B4B43DC" w14:textId="77777777" w:rsidR="00856F00" w:rsidRPr="000D34D1" w:rsidRDefault="00856F00" w:rsidP="004C261F">
      <w:pPr>
        <w:pStyle w:val="Odlomakpopisa"/>
        <w:numPr>
          <w:ilvl w:val="0"/>
          <w:numId w:val="10"/>
        </w:numPr>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Donesena je Analiza stanja sustava civilne zaštite za 2024. godinu </w:t>
      </w:r>
    </w:p>
    <w:p w14:paraId="71772516" w14:textId="77777777" w:rsidR="00856F00" w:rsidRPr="000D34D1" w:rsidRDefault="00856F00" w:rsidP="004C261F">
      <w:pPr>
        <w:pStyle w:val="Odlomakpopisa"/>
        <w:numPr>
          <w:ilvl w:val="0"/>
          <w:numId w:val="10"/>
        </w:numPr>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Donesen je Godišnji plan razvoja sustava civilne zaštite s financijskim učincima za trogodišnje razdoblje</w:t>
      </w:r>
    </w:p>
    <w:p w14:paraId="02D6B8DA" w14:textId="77777777" w:rsidR="00856F00" w:rsidRPr="000D34D1" w:rsidRDefault="00856F00" w:rsidP="004C261F">
      <w:pPr>
        <w:pStyle w:val="Odlomakpopisa"/>
        <w:numPr>
          <w:ilvl w:val="0"/>
          <w:numId w:val="10"/>
        </w:numPr>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Donesena je Odluka o osnivanju stožera civilne zaštite i imenovanju načelnika, zamjenika načelnika i članova stožera civilne zaštite Grada Požege</w:t>
      </w:r>
    </w:p>
    <w:p w14:paraId="027E406A" w14:textId="77777777" w:rsidR="00856F00" w:rsidRPr="000D34D1" w:rsidRDefault="00856F00" w:rsidP="00C668D1">
      <w:pPr>
        <w:pStyle w:val="Odlomakpopisa"/>
        <w:numPr>
          <w:ilvl w:val="0"/>
          <w:numId w:val="10"/>
        </w:numPr>
        <w:suppressAutoHyphens w:val="0"/>
        <w:autoSpaceDN/>
        <w:spacing w:after="240"/>
        <w:ind w:left="714" w:hanging="357"/>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Donesen je Plan vježbi za 2025. godinu.</w:t>
      </w:r>
    </w:p>
    <w:p w14:paraId="4079E559" w14:textId="77777777" w:rsidR="00856F00" w:rsidRPr="000D34D1" w:rsidRDefault="00856F00" w:rsidP="00C668D1">
      <w:pPr>
        <w:pStyle w:val="Odlomakpopisa"/>
        <w:numPr>
          <w:ilvl w:val="0"/>
          <w:numId w:val="14"/>
        </w:numPr>
        <w:suppressAutoHyphens w:val="0"/>
        <w:autoSpaceDN/>
        <w:spacing w:after="240"/>
        <w:ind w:hanging="720"/>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CIVILNA ZAŠTITA: (stožer civilne zaštite, postrojba CZ opće namjene)</w:t>
      </w:r>
    </w:p>
    <w:tbl>
      <w:tblPr>
        <w:tblW w:w="8784" w:type="dxa"/>
        <w:jc w:val="center"/>
        <w:tblLook w:val="04A0" w:firstRow="1" w:lastRow="0" w:firstColumn="1" w:lastColumn="0" w:noHBand="0" w:noVBand="1"/>
      </w:tblPr>
      <w:tblGrid>
        <w:gridCol w:w="593"/>
        <w:gridCol w:w="4078"/>
        <w:gridCol w:w="4113"/>
      </w:tblGrid>
      <w:tr w:rsidR="00856F00" w:rsidRPr="000D34D1" w14:paraId="78519CE7" w14:textId="77777777" w:rsidTr="00BA7464">
        <w:trPr>
          <w:trHeight w:val="397"/>
          <w:jc w:val="center"/>
        </w:trPr>
        <w:tc>
          <w:tcPr>
            <w:tcW w:w="593" w:type="dxa"/>
            <w:tcBorders>
              <w:top w:val="single" w:sz="4" w:space="0" w:color="000000"/>
              <w:left w:val="single" w:sz="4" w:space="0" w:color="000000"/>
              <w:bottom w:val="single" w:sz="4" w:space="0" w:color="000000"/>
              <w:right w:val="single" w:sz="4" w:space="0" w:color="000000"/>
            </w:tcBorders>
            <w:shd w:val="clear" w:color="auto" w:fill="76923C" w:themeFill="accent3" w:themeFillShade="BF"/>
            <w:vAlign w:val="center"/>
          </w:tcPr>
          <w:p w14:paraId="1F6052B5" w14:textId="77777777" w:rsidR="00856F00" w:rsidRPr="000D34D1" w:rsidRDefault="00856F00" w:rsidP="004C261F">
            <w:pPr>
              <w:jc w:val="center"/>
              <w:rPr>
                <w:rFonts w:eastAsia="Times New Roman" w:cstheme="minorHAnsi"/>
                <w:bCs/>
                <w:lang w:val="en-GB" w:eastAsia="en-GB"/>
              </w:rPr>
            </w:pPr>
            <w:r w:rsidRPr="000D34D1">
              <w:rPr>
                <w:rFonts w:eastAsia="Times New Roman" w:cstheme="minorHAnsi"/>
                <w:bCs/>
                <w:lang w:val="en-GB" w:eastAsia="en-GB"/>
              </w:rPr>
              <w:lastRenderedPageBreak/>
              <w:t>RB.</w:t>
            </w:r>
          </w:p>
        </w:tc>
        <w:tc>
          <w:tcPr>
            <w:tcW w:w="4078" w:type="dxa"/>
            <w:tcBorders>
              <w:top w:val="single" w:sz="4" w:space="0" w:color="000000"/>
              <w:bottom w:val="single" w:sz="4" w:space="0" w:color="000000"/>
              <w:right w:val="single" w:sz="4" w:space="0" w:color="000000"/>
            </w:tcBorders>
            <w:shd w:val="clear" w:color="auto" w:fill="76923C" w:themeFill="accent3" w:themeFillShade="BF"/>
            <w:vAlign w:val="center"/>
          </w:tcPr>
          <w:p w14:paraId="4D51B19C" w14:textId="77777777" w:rsidR="00856F00" w:rsidRPr="000D34D1" w:rsidRDefault="00856F00" w:rsidP="004C261F">
            <w:pPr>
              <w:jc w:val="center"/>
              <w:rPr>
                <w:rFonts w:eastAsia="Times New Roman" w:cstheme="minorHAnsi"/>
                <w:bCs/>
                <w:lang w:val="en-GB" w:eastAsia="en-GB"/>
              </w:rPr>
            </w:pPr>
            <w:proofErr w:type="spellStart"/>
            <w:r w:rsidRPr="000D34D1">
              <w:rPr>
                <w:rFonts w:eastAsia="Times New Roman" w:cstheme="minorHAnsi"/>
                <w:bCs/>
                <w:lang w:val="en-GB" w:eastAsia="en-GB"/>
              </w:rPr>
              <w:t>Naziv</w:t>
            </w:r>
            <w:proofErr w:type="spellEnd"/>
            <w:r w:rsidRPr="000D34D1">
              <w:rPr>
                <w:rFonts w:eastAsia="Times New Roman" w:cstheme="minorHAnsi"/>
                <w:bCs/>
                <w:lang w:val="en-GB" w:eastAsia="en-GB"/>
              </w:rPr>
              <w:t xml:space="preserve"> </w:t>
            </w:r>
            <w:proofErr w:type="spellStart"/>
            <w:r w:rsidRPr="000D34D1">
              <w:rPr>
                <w:rFonts w:eastAsia="Times New Roman" w:cstheme="minorHAnsi"/>
                <w:bCs/>
                <w:lang w:val="en-GB" w:eastAsia="en-GB"/>
              </w:rPr>
              <w:t>stožera</w:t>
            </w:r>
            <w:proofErr w:type="spellEnd"/>
            <w:r w:rsidRPr="000D34D1">
              <w:rPr>
                <w:rFonts w:eastAsia="Times New Roman" w:cstheme="minorHAnsi"/>
                <w:bCs/>
                <w:lang w:val="en-GB" w:eastAsia="en-GB"/>
              </w:rPr>
              <w:t xml:space="preserve"> CZ/</w:t>
            </w:r>
            <w:proofErr w:type="spellStart"/>
            <w:r w:rsidRPr="000D34D1">
              <w:rPr>
                <w:rFonts w:eastAsia="Times New Roman" w:cstheme="minorHAnsi"/>
                <w:bCs/>
                <w:lang w:val="en-GB" w:eastAsia="en-GB"/>
              </w:rPr>
              <w:t>dužnost</w:t>
            </w:r>
            <w:proofErr w:type="spellEnd"/>
          </w:p>
        </w:tc>
        <w:tc>
          <w:tcPr>
            <w:tcW w:w="4113" w:type="dxa"/>
            <w:tcBorders>
              <w:top w:val="single" w:sz="4" w:space="0" w:color="000000"/>
              <w:bottom w:val="single" w:sz="4" w:space="0" w:color="000000"/>
              <w:right w:val="single" w:sz="4" w:space="0" w:color="000000"/>
            </w:tcBorders>
            <w:shd w:val="clear" w:color="auto" w:fill="76923C" w:themeFill="accent3" w:themeFillShade="BF"/>
          </w:tcPr>
          <w:p w14:paraId="52178EEE" w14:textId="77777777" w:rsidR="00856F00" w:rsidRPr="000D34D1" w:rsidRDefault="00856F00" w:rsidP="004C261F">
            <w:pPr>
              <w:jc w:val="center"/>
              <w:rPr>
                <w:rFonts w:eastAsia="Times New Roman" w:cstheme="minorHAnsi"/>
                <w:bCs/>
                <w:lang w:val="en-GB" w:eastAsia="en-GB"/>
              </w:rPr>
            </w:pPr>
          </w:p>
          <w:p w14:paraId="6CD31175" w14:textId="77777777" w:rsidR="00856F00" w:rsidRPr="000D34D1" w:rsidRDefault="00856F00" w:rsidP="004C261F">
            <w:pPr>
              <w:jc w:val="center"/>
              <w:rPr>
                <w:rFonts w:eastAsia="Times New Roman" w:cstheme="minorHAnsi"/>
                <w:bCs/>
                <w:lang w:val="en-GB" w:eastAsia="en-GB"/>
              </w:rPr>
            </w:pPr>
            <w:r w:rsidRPr="000D34D1">
              <w:rPr>
                <w:rFonts w:eastAsia="Times New Roman" w:cstheme="minorHAnsi"/>
                <w:bCs/>
                <w:lang w:val="en-GB" w:eastAsia="en-GB"/>
              </w:rPr>
              <w:t xml:space="preserve">Ime </w:t>
            </w:r>
            <w:proofErr w:type="spellStart"/>
            <w:r w:rsidRPr="000D34D1">
              <w:rPr>
                <w:rFonts w:eastAsia="Times New Roman" w:cstheme="minorHAnsi"/>
                <w:bCs/>
                <w:lang w:val="en-GB" w:eastAsia="en-GB"/>
              </w:rPr>
              <w:t>i</w:t>
            </w:r>
            <w:proofErr w:type="spellEnd"/>
            <w:r w:rsidRPr="000D34D1">
              <w:rPr>
                <w:rFonts w:eastAsia="Times New Roman" w:cstheme="minorHAnsi"/>
                <w:bCs/>
                <w:lang w:val="en-GB" w:eastAsia="en-GB"/>
              </w:rPr>
              <w:t xml:space="preserve"> </w:t>
            </w:r>
            <w:proofErr w:type="spellStart"/>
            <w:r w:rsidRPr="000D34D1">
              <w:rPr>
                <w:rFonts w:eastAsia="Times New Roman" w:cstheme="minorHAnsi"/>
                <w:bCs/>
                <w:lang w:val="en-GB" w:eastAsia="en-GB"/>
              </w:rPr>
              <w:t>Prezime</w:t>
            </w:r>
            <w:proofErr w:type="spellEnd"/>
          </w:p>
        </w:tc>
      </w:tr>
      <w:tr w:rsidR="00856F00" w:rsidRPr="000D34D1" w14:paraId="20984D18" w14:textId="77777777" w:rsidTr="004C01F7">
        <w:trPr>
          <w:trHeight w:val="397"/>
          <w:jc w:val="center"/>
        </w:trPr>
        <w:tc>
          <w:tcPr>
            <w:tcW w:w="593" w:type="dxa"/>
            <w:tcBorders>
              <w:left w:val="single" w:sz="4" w:space="0" w:color="000000"/>
              <w:bottom w:val="single" w:sz="4" w:space="0" w:color="000000"/>
              <w:right w:val="single" w:sz="4" w:space="0" w:color="000000"/>
            </w:tcBorders>
            <w:vAlign w:val="center"/>
          </w:tcPr>
          <w:p w14:paraId="6DFD3D3B"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1.</w:t>
            </w:r>
          </w:p>
        </w:tc>
        <w:tc>
          <w:tcPr>
            <w:tcW w:w="4078" w:type="dxa"/>
            <w:tcBorders>
              <w:bottom w:val="single" w:sz="4" w:space="0" w:color="000000"/>
              <w:right w:val="single" w:sz="4" w:space="0" w:color="000000"/>
            </w:tcBorders>
            <w:vAlign w:val="center"/>
          </w:tcPr>
          <w:p w14:paraId="2722EF41"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Načelnica stožera civilne zaštite – zamjenica gradonačelnika</w:t>
            </w:r>
          </w:p>
        </w:tc>
        <w:tc>
          <w:tcPr>
            <w:tcW w:w="4113" w:type="dxa"/>
            <w:tcBorders>
              <w:bottom w:val="single" w:sz="4" w:space="0" w:color="000000"/>
              <w:right w:val="single" w:sz="4" w:space="0" w:color="000000"/>
            </w:tcBorders>
            <w:vAlign w:val="center"/>
          </w:tcPr>
          <w:p w14:paraId="02415CF8" w14:textId="77777777" w:rsidR="00856F00" w:rsidRPr="000D34D1" w:rsidRDefault="00856F00" w:rsidP="004C261F">
            <w:pPr>
              <w:rPr>
                <w:rFonts w:cstheme="minorHAnsi"/>
                <w:bCs/>
              </w:rPr>
            </w:pPr>
            <w:r w:rsidRPr="000D34D1">
              <w:rPr>
                <w:rFonts w:cstheme="minorHAnsi"/>
                <w:bCs/>
              </w:rPr>
              <w:t>Irena Martinek</w:t>
            </w:r>
          </w:p>
        </w:tc>
      </w:tr>
      <w:tr w:rsidR="00856F00" w:rsidRPr="000D34D1" w14:paraId="237AA3AC" w14:textId="77777777" w:rsidTr="004C01F7">
        <w:trPr>
          <w:trHeight w:val="397"/>
          <w:jc w:val="center"/>
        </w:trPr>
        <w:tc>
          <w:tcPr>
            <w:tcW w:w="593" w:type="dxa"/>
            <w:tcBorders>
              <w:top w:val="single" w:sz="4" w:space="0" w:color="000000"/>
              <w:left w:val="single" w:sz="4" w:space="0" w:color="000000"/>
              <w:bottom w:val="single" w:sz="4" w:space="0" w:color="auto"/>
              <w:right w:val="single" w:sz="4" w:space="0" w:color="000000"/>
            </w:tcBorders>
            <w:vAlign w:val="bottom"/>
          </w:tcPr>
          <w:p w14:paraId="0DD251A3"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2.</w:t>
            </w:r>
          </w:p>
        </w:tc>
        <w:tc>
          <w:tcPr>
            <w:tcW w:w="4078" w:type="dxa"/>
            <w:tcBorders>
              <w:top w:val="single" w:sz="4" w:space="0" w:color="000000"/>
              <w:bottom w:val="single" w:sz="4" w:space="0" w:color="auto"/>
              <w:right w:val="single" w:sz="4" w:space="0" w:color="000000"/>
            </w:tcBorders>
            <w:vAlign w:val="bottom"/>
          </w:tcPr>
          <w:p w14:paraId="5892A25F"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Zamjenik načelnika stožera civilne zaštite</w:t>
            </w:r>
          </w:p>
        </w:tc>
        <w:tc>
          <w:tcPr>
            <w:tcW w:w="4113" w:type="dxa"/>
            <w:tcBorders>
              <w:top w:val="single" w:sz="4" w:space="0" w:color="000000"/>
              <w:bottom w:val="single" w:sz="4" w:space="0" w:color="auto"/>
              <w:right w:val="single" w:sz="4" w:space="0" w:color="000000"/>
            </w:tcBorders>
            <w:vAlign w:val="center"/>
          </w:tcPr>
          <w:p w14:paraId="0C6BED48"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Mario Babić</w:t>
            </w:r>
          </w:p>
        </w:tc>
      </w:tr>
      <w:tr w:rsidR="00856F00" w:rsidRPr="000D34D1" w14:paraId="4096D929" w14:textId="77777777" w:rsidTr="004C01F7">
        <w:trPr>
          <w:trHeight w:val="397"/>
          <w:jc w:val="center"/>
        </w:trPr>
        <w:tc>
          <w:tcPr>
            <w:tcW w:w="593" w:type="dxa"/>
            <w:tcBorders>
              <w:top w:val="single" w:sz="4" w:space="0" w:color="auto"/>
              <w:left w:val="single" w:sz="4" w:space="0" w:color="000000"/>
              <w:bottom w:val="single" w:sz="4" w:space="0" w:color="000000"/>
              <w:right w:val="single" w:sz="4" w:space="0" w:color="000000"/>
            </w:tcBorders>
            <w:vAlign w:val="bottom"/>
          </w:tcPr>
          <w:p w14:paraId="32E5C006"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3.</w:t>
            </w:r>
          </w:p>
        </w:tc>
        <w:tc>
          <w:tcPr>
            <w:tcW w:w="4078" w:type="dxa"/>
            <w:tcBorders>
              <w:top w:val="single" w:sz="4" w:space="0" w:color="auto"/>
              <w:bottom w:val="single" w:sz="4" w:space="0" w:color="000000"/>
              <w:right w:val="single" w:sz="4" w:space="0" w:color="000000"/>
            </w:tcBorders>
            <w:vAlign w:val="bottom"/>
          </w:tcPr>
          <w:p w14:paraId="3304650C"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Član stožera za protupožarnu zaštitu- zapovjednik JVP Grada Požege</w:t>
            </w:r>
          </w:p>
        </w:tc>
        <w:tc>
          <w:tcPr>
            <w:tcW w:w="4113" w:type="dxa"/>
            <w:tcBorders>
              <w:top w:val="single" w:sz="4" w:space="0" w:color="auto"/>
              <w:bottom w:val="single" w:sz="4" w:space="0" w:color="000000"/>
              <w:right w:val="single" w:sz="4" w:space="0" w:color="000000"/>
            </w:tcBorders>
            <w:vAlign w:val="center"/>
          </w:tcPr>
          <w:p w14:paraId="4AA5400C"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 xml:space="preserve">Dalibor </w:t>
            </w:r>
            <w:proofErr w:type="spellStart"/>
            <w:r w:rsidRPr="000D34D1">
              <w:rPr>
                <w:rFonts w:eastAsia="Times New Roman" w:cstheme="minorHAnsi"/>
                <w:bCs/>
                <w:lang w:eastAsia="en-GB"/>
              </w:rPr>
              <w:t>Hrunka</w:t>
            </w:r>
            <w:proofErr w:type="spellEnd"/>
          </w:p>
        </w:tc>
      </w:tr>
      <w:tr w:rsidR="00856F00" w:rsidRPr="000D34D1" w14:paraId="38B54100" w14:textId="77777777" w:rsidTr="00BA7464">
        <w:trPr>
          <w:trHeight w:val="397"/>
          <w:jc w:val="center"/>
        </w:trPr>
        <w:tc>
          <w:tcPr>
            <w:tcW w:w="593" w:type="dxa"/>
            <w:tcBorders>
              <w:left w:val="single" w:sz="4" w:space="0" w:color="000000"/>
              <w:bottom w:val="single" w:sz="4" w:space="0" w:color="000000"/>
              <w:right w:val="single" w:sz="4" w:space="0" w:color="000000"/>
            </w:tcBorders>
            <w:vAlign w:val="bottom"/>
          </w:tcPr>
          <w:p w14:paraId="7615DAB3"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4.</w:t>
            </w:r>
          </w:p>
        </w:tc>
        <w:tc>
          <w:tcPr>
            <w:tcW w:w="4078" w:type="dxa"/>
            <w:tcBorders>
              <w:bottom w:val="single" w:sz="4" w:space="0" w:color="000000"/>
              <w:right w:val="single" w:sz="4" w:space="0" w:color="000000"/>
            </w:tcBorders>
            <w:vAlign w:val="bottom"/>
          </w:tcPr>
          <w:p w14:paraId="3F73F8F1"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Član stožera za komunalne djelatnosti</w:t>
            </w:r>
          </w:p>
        </w:tc>
        <w:tc>
          <w:tcPr>
            <w:tcW w:w="4113" w:type="dxa"/>
            <w:tcBorders>
              <w:bottom w:val="single" w:sz="4" w:space="0" w:color="000000"/>
              <w:right w:val="single" w:sz="4" w:space="0" w:color="000000"/>
            </w:tcBorders>
            <w:vAlign w:val="center"/>
          </w:tcPr>
          <w:p w14:paraId="5F220F63" w14:textId="77777777" w:rsidR="00856F00" w:rsidRPr="000D34D1" w:rsidRDefault="00856F00" w:rsidP="004C261F">
            <w:pPr>
              <w:rPr>
                <w:rFonts w:cstheme="minorHAnsi"/>
                <w:bCs/>
              </w:rPr>
            </w:pPr>
            <w:r w:rsidRPr="000D34D1">
              <w:rPr>
                <w:rFonts w:eastAsia="Times New Roman" w:cstheme="minorHAnsi"/>
                <w:bCs/>
                <w:lang w:eastAsia="en-GB"/>
              </w:rPr>
              <w:t>Joakim Filić</w:t>
            </w:r>
          </w:p>
        </w:tc>
      </w:tr>
      <w:tr w:rsidR="00856F00" w:rsidRPr="000D34D1" w14:paraId="4D29A495" w14:textId="77777777" w:rsidTr="00BA7464">
        <w:trPr>
          <w:trHeight w:val="397"/>
          <w:jc w:val="center"/>
        </w:trPr>
        <w:tc>
          <w:tcPr>
            <w:tcW w:w="593" w:type="dxa"/>
            <w:tcBorders>
              <w:left w:val="single" w:sz="4" w:space="0" w:color="000000"/>
              <w:bottom w:val="single" w:sz="4" w:space="0" w:color="000000"/>
              <w:right w:val="single" w:sz="4" w:space="0" w:color="000000"/>
            </w:tcBorders>
            <w:vAlign w:val="bottom"/>
          </w:tcPr>
          <w:p w14:paraId="1C8B7664"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5.</w:t>
            </w:r>
          </w:p>
        </w:tc>
        <w:tc>
          <w:tcPr>
            <w:tcW w:w="4078" w:type="dxa"/>
            <w:tcBorders>
              <w:bottom w:val="single" w:sz="4" w:space="0" w:color="000000"/>
              <w:right w:val="single" w:sz="4" w:space="0" w:color="000000"/>
            </w:tcBorders>
            <w:vAlign w:val="center"/>
          </w:tcPr>
          <w:p w14:paraId="2D49A88E"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Član stožera – predstavnik policijske uprave -načelnik PP Požega</w:t>
            </w:r>
          </w:p>
        </w:tc>
        <w:tc>
          <w:tcPr>
            <w:tcW w:w="4113" w:type="dxa"/>
            <w:tcBorders>
              <w:bottom w:val="single" w:sz="4" w:space="0" w:color="000000"/>
              <w:right w:val="single" w:sz="4" w:space="0" w:color="000000"/>
            </w:tcBorders>
            <w:vAlign w:val="center"/>
          </w:tcPr>
          <w:p w14:paraId="7DD41B56"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Krunoslav Kokić</w:t>
            </w:r>
          </w:p>
        </w:tc>
      </w:tr>
      <w:tr w:rsidR="00856F00" w:rsidRPr="000D34D1" w14:paraId="59C7D8E9" w14:textId="77777777" w:rsidTr="00BA7464">
        <w:trPr>
          <w:trHeight w:val="397"/>
          <w:jc w:val="center"/>
        </w:trPr>
        <w:tc>
          <w:tcPr>
            <w:tcW w:w="593" w:type="dxa"/>
            <w:tcBorders>
              <w:left w:val="single" w:sz="4" w:space="0" w:color="000000"/>
              <w:bottom w:val="single" w:sz="4" w:space="0" w:color="000000"/>
              <w:right w:val="single" w:sz="4" w:space="0" w:color="000000"/>
            </w:tcBorders>
            <w:vAlign w:val="bottom"/>
          </w:tcPr>
          <w:p w14:paraId="519BC929"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6.</w:t>
            </w:r>
          </w:p>
        </w:tc>
        <w:tc>
          <w:tcPr>
            <w:tcW w:w="4078" w:type="dxa"/>
            <w:tcBorders>
              <w:bottom w:val="single" w:sz="4" w:space="0" w:color="000000"/>
              <w:right w:val="single" w:sz="4" w:space="0" w:color="000000"/>
            </w:tcBorders>
            <w:vAlign w:val="bottom"/>
          </w:tcPr>
          <w:p w14:paraId="60810C59"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Član stožera – predstavnik službe civilne zaštite – voditelj Službe civilne zaštite Požega</w:t>
            </w:r>
          </w:p>
        </w:tc>
        <w:tc>
          <w:tcPr>
            <w:tcW w:w="4113" w:type="dxa"/>
            <w:tcBorders>
              <w:bottom w:val="single" w:sz="4" w:space="0" w:color="000000"/>
              <w:right w:val="single" w:sz="4" w:space="0" w:color="000000"/>
            </w:tcBorders>
            <w:vAlign w:val="center"/>
          </w:tcPr>
          <w:p w14:paraId="51C3A618"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Slavko Marinac</w:t>
            </w:r>
          </w:p>
        </w:tc>
      </w:tr>
      <w:tr w:rsidR="00856F00" w:rsidRPr="000D34D1" w14:paraId="7673775D" w14:textId="77777777" w:rsidTr="00BA7464">
        <w:trPr>
          <w:trHeight w:val="397"/>
          <w:jc w:val="center"/>
        </w:trPr>
        <w:tc>
          <w:tcPr>
            <w:tcW w:w="593" w:type="dxa"/>
            <w:tcBorders>
              <w:left w:val="single" w:sz="4" w:space="0" w:color="000000"/>
              <w:bottom w:val="single" w:sz="4" w:space="0" w:color="000000"/>
              <w:right w:val="single" w:sz="4" w:space="0" w:color="000000"/>
            </w:tcBorders>
            <w:vAlign w:val="bottom"/>
          </w:tcPr>
          <w:p w14:paraId="62D93597"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7.</w:t>
            </w:r>
          </w:p>
        </w:tc>
        <w:tc>
          <w:tcPr>
            <w:tcW w:w="4078" w:type="dxa"/>
            <w:tcBorders>
              <w:bottom w:val="single" w:sz="4" w:space="0" w:color="000000"/>
              <w:right w:val="single" w:sz="4" w:space="0" w:color="000000"/>
            </w:tcBorders>
            <w:vAlign w:val="bottom"/>
          </w:tcPr>
          <w:p w14:paraId="41E9BE9E"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Član stožera za medicinsko zbrinjavanje – zamjenica ravnatelja Doma zdravlja PSŽ</w:t>
            </w:r>
          </w:p>
        </w:tc>
        <w:tc>
          <w:tcPr>
            <w:tcW w:w="4113" w:type="dxa"/>
            <w:tcBorders>
              <w:bottom w:val="single" w:sz="4" w:space="0" w:color="000000"/>
              <w:right w:val="single" w:sz="4" w:space="0" w:color="000000"/>
            </w:tcBorders>
            <w:vAlign w:val="center"/>
          </w:tcPr>
          <w:p w14:paraId="3F42884B"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 xml:space="preserve">Vlasta </w:t>
            </w:r>
            <w:proofErr w:type="spellStart"/>
            <w:r w:rsidRPr="000D34D1">
              <w:rPr>
                <w:rFonts w:eastAsia="Times New Roman" w:cstheme="minorHAnsi"/>
                <w:bCs/>
                <w:lang w:eastAsia="en-GB"/>
              </w:rPr>
              <w:t>Raštegorac</w:t>
            </w:r>
            <w:proofErr w:type="spellEnd"/>
          </w:p>
        </w:tc>
      </w:tr>
      <w:tr w:rsidR="00856F00" w:rsidRPr="000D34D1" w14:paraId="0E10ACB2" w14:textId="77777777" w:rsidTr="00BA7464">
        <w:trPr>
          <w:trHeight w:val="397"/>
          <w:jc w:val="center"/>
        </w:trPr>
        <w:tc>
          <w:tcPr>
            <w:tcW w:w="593" w:type="dxa"/>
            <w:tcBorders>
              <w:left w:val="single" w:sz="4" w:space="0" w:color="000000"/>
              <w:bottom w:val="single" w:sz="4" w:space="0" w:color="000000"/>
              <w:right w:val="single" w:sz="4" w:space="0" w:color="000000"/>
            </w:tcBorders>
            <w:vAlign w:val="bottom"/>
          </w:tcPr>
          <w:p w14:paraId="46B72DFC"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8.</w:t>
            </w:r>
          </w:p>
        </w:tc>
        <w:tc>
          <w:tcPr>
            <w:tcW w:w="4078" w:type="dxa"/>
            <w:tcBorders>
              <w:bottom w:val="single" w:sz="4" w:space="0" w:color="000000"/>
              <w:right w:val="single" w:sz="4" w:space="0" w:color="000000"/>
            </w:tcBorders>
            <w:vAlign w:val="bottom"/>
          </w:tcPr>
          <w:p w14:paraId="7C6BF87B"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Član stožera za veterinarsko zbrinjavanje i asanaciju</w:t>
            </w:r>
          </w:p>
        </w:tc>
        <w:tc>
          <w:tcPr>
            <w:tcW w:w="4113" w:type="dxa"/>
            <w:tcBorders>
              <w:bottom w:val="single" w:sz="4" w:space="0" w:color="000000"/>
              <w:right w:val="single" w:sz="4" w:space="0" w:color="000000"/>
            </w:tcBorders>
            <w:vAlign w:val="center"/>
          </w:tcPr>
          <w:p w14:paraId="55288204"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 xml:space="preserve">Darko </w:t>
            </w:r>
            <w:proofErr w:type="spellStart"/>
            <w:r w:rsidRPr="000D34D1">
              <w:rPr>
                <w:rFonts w:eastAsia="Times New Roman" w:cstheme="minorHAnsi"/>
                <w:bCs/>
                <w:lang w:eastAsia="en-GB"/>
              </w:rPr>
              <w:t>Mitrić</w:t>
            </w:r>
            <w:proofErr w:type="spellEnd"/>
          </w:p>
        </w:tc>
      </w:tr>
      <w:tr w:rsidR="00856F00" w:rsidRPr="000D34D1" w14:paraId="73843AFA" w14:textId="77777777" w:rsidTr="00BA7464">
        <w:trPr>
          <w:trHeight w:val="397"/>
          <w:jc w:val="center"/>
        </w:trPr>
        <w:tc>
          <w:tcPr>
            <w:tcW w:w="593" w:type="dxa"/>
            <w:tcBorders>
              <w:left w:val="single" w:sz="4" w:space="0" w:color="000000"/>
              <w:bottom w:val="single" w:sz="4" w:space="0" w:color="000000"/>
              <w:right w:val="single" w:sz="4" w:space="0" w:color="000000"/>
            </w:tcBorders>
            <w:vAlign w:val="bottom"/>
          </w:tcPr>
          <w:p w14:paraId="30BDE8F4"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9.</w:t>
            </w:r>
          </w:p>
        </w:tc>
        <w:tc>
          <w:tcPr>
            <w:tcW w:w="4078" w:type="dxa"/>
            <w:tcBorders>
              <w:bottom w:val="single" w:sz="4" w:space="0" w:color="000000"/>
              <w:right w:val="single" w:sz="4" w:space="0" w:color="000000"/>
            </w:tcBorders>
            <w:vAlign w:val="bottom"/>
          </w:tcPr>
          <w:p w14:paraId="009EACA4"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Član stožera, ravnatelj GDCK Požega</w:t>
            </w:r>
          </w:p>
        </w:tc>
        <w:tc>
          <w:tcPr>
            <w:tcW w:w="4113" w:type="dxa"/>
            <w:tcBorders>
              <w:bottom w:val="single" w:sz="4" w:space="0" w:color="000000"/>
              <w:right w:val="single" w:sz="4" w:space="0" w:color="000000"/>
            </w:tcBorders>
            <w:vAlign w:val="center"/>
          </w:tcPr>
          <w:p w14:paraId="6251B471"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Miroslav Zelenika</w:t>
            </w:r>
          </w:p>
        </w:tc>
      </w:tr>
      <w:tr w:rsidR="00856F00" w:rsidRPr="000D34D1" w14:paraId="50CD331F" w14:textId="77777777" w:rsidTr="00BA7464">
        <w:trPr>
          <w:trHeight w:val="397"/>
          <w:jc w:val="center"/>
        </w:trPr>
        <w:tc>
          <w:tcPr>
            <w:tcW w:w="593" w:type="dxa"/>
            <w:tcBorders>
              <w:left w:val="single" w:sz="4" w:space="0" w:color="000000"/>
              <w:bottom w:val="single" w:sz="4" w:space="0" w:color="000000"/>
              <w:right w:val="single" w:sz="4" w:space="0" w:color="000000"/>
            </w:tcBorders>
            <w:vAlign w:val="bottom"/>
          </w:tcPr>
          <w:p w14:paraId="32D76BA7"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10.</w:t>
            </w:r>
          </w:p>
        </w:tc>
        <w:tc>
          <w:tcPr>
            <w:tcW w:w="4078" w:type="dxa"/>
            <w:tcBorders>
              <w:right w:val="single" w:sz="4" w:space="0" w:color="000000"/>
            </w:tcBorders>
            <w:vAlign w:val="bottom"/>
          </w:tcPr>
          <w:p w14:paraId="0D49AFA0" w14:textId="77777777" w:rsidR="00856F00" w:rsidRPr="000D34D1" w:rsidRDefault="00856F00" w:rsidP="004C261F">
            <w:pPr>
              <w:rPr>
                <w:rFonts w:cstheme="minorHAnsi"/>
                <w:bCs/>
              </w:rPr>
            </w:pPr>
            <w:r w:rsidRPr="000D34D1">
              <w:rPr>
                <w:rFonts w:eastAsia="Times New Roman" w:cstheme="minorHAnsi"/>
                <w:bCs/>
                <w:lang w:eastAsia="en-GB"/>
              </w:rPr>
              <w:t>Član stožera zapovjednik postrojbe CZ</w:t>
            </w:r>
          </w:p>
        </w:tc>
        <w:tc>
          <w:tcPr>
            <w:tcW w:w="4113" w:type="dxa"/>
            <w:tcBorders>
              <w:right w:val="single" w:sz="4" w:space="0" w:color="000000"/>
            </w:tcBorders>
            <w:vAlign w:val="center"/>
          </w:tcPr>
          <w:p w14:paraId="5EE34B50" w14:textId="77777777" w:rsidR="00856F00" w:rsidRPr="000D34D1" w:rsidRDefault="00856F00" w:rsidP="004C261F">
            <w:pPr>
              <w:rPr>
                <w:rFonts w:cstheme="minorHAnsi"/>
                <w:bCs/>
              </w:rPr>
            </w:pPr>
            <w:r w:rsidRPr="000D34D1">
              <w:rPr>
                <w:rFonts w:eastAsia="Times New Roman" w:cstheme="minorHAnsi"/>
                <w:bCs/>
                <w:lang w:eastAsia="en-GB"/>
              </w:rPr>
              <w:t xml:space="preserve">Darko </w:t>
            </w:r>
            <w:proofErr w:type="spellStart"/>
            <w:r w:rsidRPr="000D34D1">
              <w:rPr>
                <w:rFonts w:eastAsia="Times New Roman" w:cstheme="minorHAnsi"/>
                <w:bCs/>
                <w:lang w:eastAsia="en-GB"/>
              </w:rPr>
              <w:t>Domičić</w:t>
            </w:r>
            <w:proofErr w:type="spellEnd"/>
          </w:p>
        </w:tc>
      </w:tr>
      <w:tr w:rsidR="00856F00" w:rsidRPr="000D34D1" w14:paraId="0CFE1B12" w14:textId="77777777" w:rsidTr="00BA7464">
        <w:trPr>
          <w:trHeight w:val="397"/>
          <w:jc w:val="center"/>
        </w:trPr>
        <w:tc>
          <w:tcPr>
            <w:tcW w:w="593" w:type="dxa"/>
            <w:tcBorders>
              <w:left w:val="single" w:sz="4" w:space="0" w:color="000000"/>
              <w:bottom w:val="single" w:sz="4" w:space="0" w:color="auto"/>
              <w:right w:val="single" w:sz="4" w:space="0" w:color="000000"/>
            </w:tcBorders>
            <w:vAlign w:val="bottom"/>
          </w:tcPr>
          <w:p w14:paraId="6B2F1E27" w14:textId="77777777" w:rsidR="00856F00" w:rsidRPr="000D34D1" w:rsidRDefault="00856F00" w:rsidP="004C261F">
            <w:pPr>
              <w:jc w:val="center"/>
              <w:rPr>
                <w:rFonts w:eastAsia="Times New Roman" w:cstheme="minorHAnsi"/>
                <w:bCs/>
                <w:lang w:eastAsia="en-GB"/>
              </w:rPr>
            </w:pPr>
            <w:r w:rsidRPr="000D34D1">
              <w:rPr>
                <w:rFonts w:eastAsia="Times New Roman" w:cstheme="minorHAnsi"/>
                <w:bCs/>
                <w:lang w:eastAsia="en-GB"/>
              </w:rPr>
              <w:t>11.</w:t>
            </w:r>
          </w:p>
        </w:tc>
        <w:tc>
          <w:tcPr>
            <w:tcW w:w="4078" w:type="dxa"/>
            <w:tcBorders>
              <w:top w:val="single" w:sz="4" w:space="0" w:color="000000"/>
              <w:bottom w:val="single" w:sz="4" w:space="0" w:color="000000"/>
              <w:right w:val="single" w:sz="4" w:space="0" w:color="000000"/>
            </w:tcBorders>
            <w:vAlign w:val="bottom"/>
          </w:tcPr>
          <w:p w14:paraId="09A49B9B"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Član stožera – predstavnik HGSS-a</w:t>
            </w:r>
          </w:p>
        </w:tc>
        <w:tc>
          <w:tcPr>
            <w:tcW w:w="4113" w:type="dxa"/>
            <w:tcBorders>
              <w:top w:val="single" w:sz="4" w:space="0" w:color="000000"/>
              <w:bottom w:val="single" w:sz="4" w:space="0" w:color="000000"/>
              <w:right w:val="single" w:sz="4" w:space="0" w:color="000000"/>
            </w:tcBorders>
            <w:vAlign w:val="center"/>
          </w:tcPr>
          <w:p w14:paraId="6753BD6E" w14:textId="77777777" w:rsidR="00856F00" w:rsidRPr="000D34D1" w:rsidRDefault="00856F00" w:rsidP="004C261F">
            <w:pPr>
              <w:rPr>
                <w:rFonts w:eastAsia="Times New Roman" w:cstheme="minorHAnsi"/>
                <w:bCs/>
                <w:lang w:eastAsia="en-GB"/>
              </w:rPr>
            </w:pPr>
            <w:r w:rsidRPr="000D34D1">
              <w:rPr>
                <w:rFonts w:eastAsia="Times New Roman" w:cstheme="minorHAnsi"/>
                <w:bCs/>
                <w:lang w:eastAsia="en-GB"/>
              </w:rPr>
              <w:t>Zvonimir Miler</w:t>
            </w:r>
          </w:p>
          <w:p w14:paraId="0AF25045" w14:textId="77777777" w:rsidR="009566D7" w:rsidRPr="000D34D1" w:rsidRDefault="009566D7" w:rsidP="004C261F">
            <w:pPr>
              <w:rPr>
                <w:rFonts w:eastAsia="Times New Roman" w:cstheme="minorHAnsi"/>
                <w:bCs/>
                <w:lang w:eastAsia="en-GB"/>
              </w:rPr>
            </w:pPr>
          </w:p>
        </w:tc>
      </w:tr>
    </w:tbl>
    <w:p w14:paraId="2B91E83F" w14:textId="00EEA378" w:rsidR="00856F00" w:rsidRPr="000D34D1" w:rsidRDefault="00856F00" w:rsidP="00C668D1">
      <w:pPr>
        <w:pStyle w:val="Odlomakpopisa"/>
        <w:numPr>
          <w:ilvl w:val="1"/>
          <w:numId w:val="14"/>
        </w:numPr>
        <w:suppressAutoHyphens w:val="0"/>
        <w:autoSpaceDN/>
        <w:spacing w:before="240"/>
        <w:contextualSpacing/>
        <w:jc w:val="both"/>
        <w:textAlignment w:val="auto"/>
        <w:rPr>
          <w:rFonts w:asciiTheme="minorHAnsi" w:eastAsia="Calibri" w:hAnsiTheme="minorHAnsi" w:cstheme="minorHAnsi"/>
          <w:b w:val="0"/>
          <w:sz w:val="22"/>
          <w:szCs w:val="22"/>
        </w:rPr>
      </w:pPr>
      <w:r w:rsidRPr="000D34D1">
        <w:rPr>
          <w:rFonts w:asciiTheme="minorHAnsi" w:eastAsia="Calibri" w:hAnsiTheme="minorHAnsi" w:cstheme="minorHAnsi"/>
          <w:b w:val="0"/>
          <w:sz w:val="22"/>
          <w:szCs w:val="22"/>
        </w:rPr>
        <w:t>Postrojba civilne zaštite opće namjene</w:t>
      </w:r>
    </w:p>
    <w:p w14:paraId="7DCEDAFD" w14:textId="77777777" w:rsidR="009566D7" w:rsidRPr="000D34D1" w:rsidRDefault="009566D7" w:rsidP="009566D7">
      <w:pPr>
        <w:pStyle w:val="Odlomakpopisa"/>
        <w:suppressAutoHyphens w:val="0"/>
        <w:autoSpaceDN/>
        <w:contextualSpacing/>
        <w:jc w:val="both"/>
        <w:textAlignment w:val="auto"/>
        <w:rPr>
          <w:rFonts w:asciiTheme="minorHAnsi" w:eastAsia="Calibri" w:hAnsiTheme="minorHAnsi" w:cstheme="minorHAnsi"/>
          <w:b w:val="0"/>
          <w:sz w:val="22"/>
          <w:szCs w:val="22"/>
        </w:rPr>
      </w:pPr>
    </w:p>
    <w:p w14:paraId="178789BD" w14:textId="7DFBF9EB" w:rsidR="00856F00" w:rsidRPr="000D34D1" w:rsidRDefault="004C01F7" w:rsidP="004C261F">
      <w:pPr>
        <w:ind w:firstLine="567"/>
        <w:jc w:val="both"/>
        <w:rPr>
          <w:rFonts w:eastAsia="Calibri" w:cstheme="minorHAnsi"/>
          <w:bCs/>
        </w:rPr>
      </w:pPr>
      <w:r w:rsidRPr="000D34D1">
        <w:rPr>
          <w:rFonts w:eastAsia="Calibri" w:cstheme="minorHAnsi"/>
          <w:bCs/>
          <w:noProof/>
        </w:rPr>
        <w:lastRenderedPageBreak/>
        <w:drawing>
          <wp:anchor distT="0" distB="0" distL="0" distR="0" simplePos="0" relativeHeight="251661312" behindDoc="0" locked="0" layoutInCell="1" allowOverlap="1" wp14:anchorId="213279B4" wp14:editId="2FFBF343">
            <wp:simplePos x="0" y="0"/>
            <wp:positionH relativeFrom="column">
              <wp:posOffset>38735</wp:posOffset>
            </wp:positionH>
            <wp:positionV relativeFrom="paragraph">
              <wp:posOffset>686435</wp:posOffset>
            </wp:positionV>
            <wp:extent cx="5788660" cy="4114800"/>
            <wp:effectExtent l="0" t="0" r="2540" b="0"/>
            <wp:wrapSquare wrapText="bothSides"/>
            <wp:docPr id="1882146891" name="Slika 2" descr="Slika na kojoj se prikazuje tekst, snimka zaslona, softver, web-stranic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Slika na kojoj se prikazuje tekst, snimka zaslona, softver, web-stranica&#10;&#10;Sadržaj generiran uz AI možda nije točan."/>
                    <pic:cNvPicPr>
                      <a:picLocks noChangeAspect="1" noChangeArrowheads="1"/>
                    </pic:cNvPicPr>
                  </pic:nvPicPr>
                  <pic:blipFill>
                    <a:blip r:embed="rId10"/>
                    <a:srcRect l="33409" t="26471" r="31555" b="27104"/>
                    <a:stretch>
                      <a:fillRect/>
                    </a:stretch>
                  </pic:blipFill>
                  <pic:spPr bwMode="auto">
                    <a:xfrm>
                      <a:off x="0" y="0"/>
                      <a:ext cx="5788660" cy="4114800"/>
                    </a:xfrm>
                    <a:prstGeom prst="rect">
                      <a:avLst/>
                    </a:prstGeom>
                  </pic:spPr>
                </pic:pic>
              </a:graphicData>
            </a:graphic>
            <wp14:sizeRelH relativeFrom="margin">
              <wp14:pctWidth>0</wp14:pctWidth>
            </wp14:sizeRelH>
            <wp14:sizeRelV relativeFrom="margin">
              <wp14:pctHeight>0</wp14:pctHeight>
            </wp14:sizeRelV>
          </wp:anchor>
        </w:drawing>
      </w:r>
      <w:r w:rsidR="00856F00" w:rsidRPr="000D34D1">
        <w:rPr>
          <w:rFonts w:eastAsia="Calibri" w:cstheme="minorHAnsi"/>
          <w:bCs/>
        </w:rPr>
        <w:t>Sukladno Procjeni rizika od velikih nesreća i Odluci o sastavu i strukturi postrojbe civilne zaštite ustrojena je postrojba civilne zaštite opće namjene koja broji 42 (četrdeset dva) obveznika.</w:t>
      </w:r>
    </w:p>
    <w:p w14:paraId="37879E7F" w14:textId="7DE3DC68" w:rsidR="004C01F7" w:rsidRPr="000D34D1" w:rsidRDefault="004C01F7" w:rsidP="004C261F">
      <w:pPr>
        <w:ind w:left="360"/>
        <w:jc w:val="both"/>
        <w:rPr>
          <w:rFonts w:eastAsia="Calibri" w:cstheme="minorHAnsi"/>
          <w:bCs/>
        </w:rPr>
      </w:pPr>
    </w:p>
    <w:p w14:paraId="505E7008" w14:textId="3EA3A139" w:rsidR="00856F00" w:rsidRPr="000D34D1" w:rsidRDefault="004C01F7" w:rsidP="00D72527">
      <w:pPr>
        <w:rPr>
          <w:rFonts w:eastAsia="Calibri" w:cstheme="minorHAnsi"/>
          <w:b/>
        </w:rPr>
      </w:pPr>
      <w:r w:rsidRPr="000D34D1">
        <w:rPr>
          <w:rFonts w:eastAsia="Calibri" w:cstheme="minorHAnsi"/>
          <w:bCs/>
        </w:rPr>
        <w:br w:type="page"/>
      </w:r>
      <w:r w:rsidR="00856F00" w:rsidRPr="000D34D1">
        <w:rPr>
          <w:rFonts w:eastAsia="Calibri" w:cstheme="minorHAnsi"/>
        </w:rPr>
        <w:lastRenderedPageBreak/>
        <w:t>Povjerenici civilne zaštite</w:t>
      </w:r>
    </w:p>
    <w:p w14:paraId="51FCD0E6" w14:textId="77777777" w:rsidR="00856F00" w:rsidRPr="000D34D1" w:rsidRDefault="00856F00" w:rsidP="004C261F">
      <w:pPr>
        <w:pStyle w:val="Bezproreda"/>
        <w:rPr>
          <w:rFonts w:asciiTheme="minorHAnsi" w:hAnsiTheme="minorHAnsi" w:cstheme="minorHAnsi"/>
        </w:rPr>
      </w:pPr>
      <w:r w:rsidRPr="000D34D1">
        <w:rPr>
          <w:rFonts w:asciiTheme="minorHAnsi" w:hAnsiTheme="minorHAnsi" w:cstheme="minorHAnsi"/>
          <w:noProof/>
        </w:rPr>
        <w:drawing>
          <wp:inline distT="0" distB="0" distL="0" distR="0" wp14:anchorId="7A0DE11C" wp14:editId="0181F243">
            <wp:extent cx="5760720" cy="3431540"/>
            <wp:effectExtent l="0" t="0" r="0" b="0"/>
            <wp:docPr id="662122413" name="Slika 1" descr="Slika na kojoj se prikazuje tekst, snimka zaslona, bro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22413" name="Slika 1" descr="Slika na kojoj se prikazuje tekst, snimka zaslona, broj&#10;&#10;Sadržaj generiran uz AI možda nije točan."/>
                    <pic:cNvPicPr/>
                  </pic:nvPicPr>
                  <pic:blipFill>
                    <a:blip r:embed="rId11"/>
                    <a:stretch>
                      <a:fillRect/>
                    </a:stretch>
                  </pic:blipFill>
                  <pic:spPr>
                    <a:xfrm>
                      <a:off x="0" y="0"/>
                      <a:ext cx="5760720" cy="3431540"/>
                    </a:xfrm>
                    <a:prstGeom prst="rect">
                      <a:avLst/>
                    </a:prstGeom>
                  </pic:spPr>
                </pic:pic>
              </a:graphicData>
            </a:graphic>
          </wp:inline>
        </w:drawing>
      </w:r>
    </w:p>
    <w:p w14:paraId="5BC6651C" w14:textId="77777777" w:rsidR="004C01F7" w:rsidRPr="000D34D1" w:rsidRDefault="004C01F7" w:rsidP="004C261F">
      <w:pPr>
        <w:pStyle w:val="Bezproreda"/>
        <w:rPr>
          <w:rFonts w:asciiTheme="minorHAnsi" w:hAnsiTheme="minorHAnsi" w:cstheme="minorHAnsi"/>
        </w:rPr>
      </w:pPr>
    </w:p>
    <w:p w14:paraId="6AE6FA45" w14:textId="77777777" w:rsidR="00856F00" w:rsidRPr="000D34D1" w:rsidRDefault="00856F00" w:rsidP="004C261F">
      <w:pPr>
        <w:jc w:val="both"/>
        <w:rPr>
          <w:rFonts w:eastAsia="Calibri" w:cstheme="minorHAnsi"/>
          <w:bCs/>
        </w:rPr>
      </w:pPr>
      <w:r w:rsidRPr="000D34D1">
        <w:rPr>
          <w:rFonts w:eastAsia="Calibri" w:cstheme="minorHAnsi"/>
          <w:bCs/>
          <w:noProof/>
        </w:rPr>
        <w:drawing>
          <wp:inline distT="0" distB="0" distL="0" distR="0" wp14:anchorId="7137B29A" wp14:editId="00CBBBFB">
            <wp:extent cx="5760720" cy="3391535"/>
            <wp:effectExtent l="0" t="0" r="0" b="0"/>
            <wp:docPr id="1339221835" name="Slika 1" descr="Slika na kojoj se prikazuje tekst, snimka zaslo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21835" name="Slika 1" descr="Slika na kojoj se prikazuje tekst, snimka zaslona&#10;&#10;Opis je automatski generiran"/>
                    <pic:cNvPicPr/>
                  </pic:nvPicPr>
                  <pic:blipFill>
                    <a:blip r:embed="rId12"/>
                    <a:stretch>
                      <a:fillRect/>
                    </a:stretch>
                  </pic:blipFill>
                  <pic:spPr>
                    <a:xfrm>
                      <a:off x="0" y="0"/>
                      <a:ext cx="5760720" cy="3391535"/>
                    </a:xfrm>
                    <a:prstGeom prst="rect">
                      <a:avLst/>
                    </a:prstGeom>
                  </pic:spPr>
                </pic:pic>
              </a:graphicData>
            </a:graphic>
          </wp:inline>
        </w:drawing>
      </w:r>
    </w:p>
    <w:p w14:paraId="3A1C066E" w14:textId="266CE2F9" w:rsidR="00856F00" w:rsidRPr="000D34D1" w:rsidRDefault="00856F00" w:rsidP="00C668D1">
      <w:pPr>
        <w:pStyle w:val="Odlomakpopisa"/>
        <w:numPr>
          <w:ilvl w:val="0"/>
          <w:numId w:val="14"/>
        </w:numPr>
        <w:suppressAutoHyphens w:val="0"/>
        <w:autoSpaceDN/>
        <w:spacing w:before="240" w:after="240"/>
        <w:ind w:left="714" w:hanging="357"/>
        <w:jc w:val="both"/>
        <w:textAlignment w:val="auto"/>
        <w:rPr>
          <w:rFonts w:asciiTheme="minorHAnsi" w:eastAsia="Calibri" w:hAnsiTheme="minorHAnsi" w:cstheme="minorHAnsi"/>
          <w:b w:val="0"/>
          <w:sz w:val="22"/>
          <w:szCs w:val="22"/>
        </w:rPr>
      </w:pPr>
      <w:r w:rsidRPr="000D34D1">
        <w:rPr>
          <w:rFonts w:asciiTheme="minorHAnsi" w:eastAsia="Calibri" w:hAnsiTheme="minorHAnsi" w:cstheme="minorHAnsi"/>
          <w:b w:val="0"/>
          <w:sz w:val="22"/>
          <w:szCs w:val="22"/>
        </w:rPr>
        <w:t>PREVENTIVA</w:t>
      </w:r>
    </w:p>
    <w:p w14:paraId="602F6A06" w14:textId="77777777" w:rsidR="00856F00" w:rsidRPr="000D34D1" w:rsidRDefault="00856F00" w:rsidP="00C668D1">
      <w:pPr>
        <w:pStyle w:val="Odlomakpopisa"/>
        <w:numPr>
          <w:ilvl w:val="0"/>
          <w:numId w:val="11"/>
        </w:numPr>
        <w:suppressAutoHyphens w:val="0"/>
        <w:autoSpaceDN/>
        <w:spacing w:after="240"/>
        <w:contextualSpacing/>
        <w:jc w:val="both"/>
        <w:textAlignment w:val="auto"/>
        <w:rPr>
          <w:rFonts w:asciiTheme="minorHAnsi" w:eastAsia="Calibri" w:hAnsiTheme="minorHAnsi" w:cstheme="minorHAnsi"/>
          <w:b w:val="0"/>
          <w:sz w:val="22"/>
          <w:szCs w:val="22"/>
        </w:rPr>
      </w:pPr>
      <w:r w:rsidRPr="000D34D1">
        <w:rPr>
          <w:rFonts w:asciiTheme="minorHAnsi" w:eastAsia="Calibri" w:hAnsiTheme="minorHAnsi" w:cstheme="minorHAnsi"/>
          <w:b w:val="0"/>
          <w:sz w:val="22"/>
          <w:szCs w:val="22"/>
        </w:rPr>
        <w:t>Donesen je Plan djelovanja u području prirodnih nepogoda.</w:t>
      </w:r>
    </w:p>
    <w:p w14:paraId="16034DA3" w14:textId="77777777" w:rsidR="00856F00" w:rsidRPr="000D34D1" w:rsidRDefault="00856F00" w:rsidP="00C668D1">
      <w:pPr>
        <w:pStyle w:val="StandardWeb"/>
        <w:numPr>
          <w:ilvl w:val="1"/>
          <w:numId w:val="14"/>
        </w:numPr>
        <w:spacing w:before="0" w:beforeAutospacing="0" w:after="240" w:afterAutospacing="0"/>
        <w:ind w:left="993" w:hanging="284"/>
        <w:jc w:val="both"/>
        <w:rPr>
          <w:rFonts w:asciiTheme="minorHAnsi" w:hAnsiTheme="minorHAnsi" w:cstheme="minorHAnsi"/>
          <w:sz w:val="22"/>
          <w:szCs w:val="22"/>
        </w:rPr>
      </w:pPr>
      <w:r w:rsidRPr="000D34D1">
        <w:rPr>
          <w:rFonts w:asciiTheme="minorHAnsi" w:hAnsiTheme="minorHAnsi" w:cstheme="minorHAnsi"/>
          <w:sz w:val="22"/>
          <w:szCs w:val="22"/>
        </w:rPr>
        <w:t>Plan djelovanja u području prirodnih nepogoda</w:t>
      </w:r>
    </w:p>
    <w:p w14:paraId="17C61772" w14:textId="2CB6A450" w:rsidR="00856F00" w:rsidRPr="000D34D1" w:rsidRDefault="00856F00" w:rsidP="00D72527">
      <w:pPr>
        <w:ind w:left="360" w:firstLine="348"/>
        <w:rPr>
          <w:rStyle w:val="ListLabel7"/>
          <w:rFonts w:cstheme="minorHAnsi"/>
        </w:rPr>
      </w:pPr>
      <w:r w:rsidRPr="000D34D1">
        <w:rPr>
          <w:rFonts w:eastAsia="Times New Roman" w:cstheme="minorHAnsi"/>
        </w:rPr>
        <w:t>Plan djelovanja sadržava:</w:t>
      </w:r>
    </w:p>
    <w:p w14:paraId="257E30DB" w14:textId="77777777" w:rsidR="00856F00" w:rsidRPr="000D34D1" w:rsidRDefault="00856F00" w:rsidP="004C261F">
      <w:pPr>
        <w:pStyle w:val="Odlomakpopisa"/>
        <w:rPr>
          <w:rFonts w:asciiTheme="minorHAnsi" w:hAnsiTheme="minorHAnsi" w:cstheme="minorHAnsi"/>
          <w:b w:val="0"/>
          <w:sz w:val="22"/>
          <w:szCs w:val="22"/>
        </w:rPr>
      </w:pPr>
      <w:r w:rsidRPr="000D34D1">
        <w:rPr>
          <w:rFonts w:asciiTheme="minorHAnsi" w:hAnsiTheme="minorHAnsi" w:cstheme="minorHAnsi"/>
          <w:b w:val="0"/>
          <w:sz w:val="22"/>
          <w:szCs w:val="22"/>
        </w:rPr>
        <w:t>1. popis mjera i nositelja mjera u slučaju nastajanja prirodne nepogode</w:t>
      </w:r>
    </w:p>
    <w:p w14:paraId="7524FD20" w14:textId="77777777" w:rsidR="00856F00" w:rsidRPr="000D34D1" w:rsidRDefault="00856F00" w:rsidP="004C261F">
      <w:pPr>
        <w:pStyle w:val="Odlomakpopisa"/>
        <w:rPr>
          <w:rFonts w:asciiTheme="minorHAnsi" w:hAnsiTheme="minorHAnsi" w:cstheme="minorHAnsi"/>
          <w:b w:val="0"/>
          <w:sz w:val="22"/>
          <w:szCs w:val="22"/>
        </w:rPr>
      </w:pPr>
      <w:r w:rsidRPr="000D34D1">
        <w:rPr>
          <w:rFonts w:asciiTheme="minorHAnsi" w:hAnsiTheme="minorHAnsi" w:cstheme="minorHAnsi"/>
          <w:b w:val="0"/>
          <w:sz w:val="22"/>
          <w:szCs w:val="22"/>
        </w:rPr>
        <w:lastRenderedPageBreak/>
        <w:t>2. procjene osiguranja opreme i drugih sredstava za zaštitu i sprječavanje stradanja imovine, gospodarskih funkcija i stradanja stanovništva</w:t>
      </w:r>
    </w:p>
    <w:p w14:paraId="270F9DFA" w14:textId="77777777" w:rsidR="00856F00" w:rsidRPr="000D34D1" w:rsidRDefault="00856F00" w:rsidP="00C668D1">
      <w:pPr>
        <w:pStyle w:val="Odlomakpopisa"/>
        <w:spacing w:after="240"/>
        <w:rPr>
          <w:rFonts w:asciiTheme="minorHAnsi" w:hAnsiTheme="minorHAnsi" w:cstheme="minorHAnsi"/>
          <w:b w:val="0"/>
          <w:sz w:val="22"/>
          <w:szCs w:val="22"/>
        </w:rPr>
      </w:pPr>
      <w:r w:rsidRPr="000D34D1">
        <w:rPr>
          <w:rFonts w:asciiTheme="minorHAnsi" w:hAnsiTheme="minorHAnsi" w:cstheme="minorHAnsi"/>
          <w:b w:val="0"/>
          <w:sz w:val="22"/>
          <w:szCs w:val="22"/>
        </w:rPr>
        <w:t>3. sve druge mjere koje uključuju suradnju s nadležnim tijelima iz ovoga Zakona i/ili drugih tijela, znanstvenih ustanova i stručnjaka za područje prirodnih nepogoda.</w:t>
      </w:r>
    </w:p>
    <w:p w14:paraId="1D2C4249" w14:textId="77777777" w:rsidR="00856F00" w:rsidRPr="000D34D1" w:rsidRDefault="00856F00" w:rsidP="00C668D1">
      <w:pPr>
        <w:pStyle w:val="Odlomakpopisa"/>
        <w:numPr>
          <w:ilvl w:val="0"/>
          <w:numId w:val="14"/>
        </w:numPr>
        <w:suppressAutoHyphens w:val="0"/>
        <w:autoSpaceDN/>
        <w:spacing w:after="240"/>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VATROGASTVO</w:t>
      </w:r>
    </w:p>
    <w:p w14:paraId="45F7A26A" w14:textId="77777777" w:rsidR="00856F00" w:rsidRPr="000D34D1" w:rsidRDefault="00856F00" w:rsidP="00C668D1">
      <w:pPr>
        <w:spacing w:after="240"/>
        <w:ind w:firstLine="708"/>
        <w:jc w:val="both"/>
        <w:rPr>
          <w:rFonts w:cstheme="minorHAnsi"/>
        </w:rPr>
      </w:pPr>
      <w:r w:rsidRPr="000D34D1">
        <w:rPr>
          <w:rFonts w:cstheme="minorHAnsi"/>
        </w:rPr>
        <w:t>Za Vatrogasnu zajednicu Grada Požega, sukladno njihovim vlastitim programima i razvojnim projektima, u Proračunu osigurana su sredstva za razvoj kadrovskih kapaciteta, održavanje opreme, službenu i radnu odjeću, vježbe i sustav organizacije i djelovanja.</w:t>
      </w:r>
    </w:p>
    <w:p w14:paraId="481EA9AE" w14:textId="77777777" w:rsidR="00856F00" w:rsidRPr="000D34D1" w:rsidRDefault="00856F00" w:rsidP="00C668D1">
      <w:pPr>
        <w:pStyle w:val="Tijeloteksta2"/>
        <w:numPr>
          <w:ilvl w:val="0"/>
          <w:numId w:val="14"/>
        </w:numPr>
        <w:spacing w:after="240" w:line="240" w:lineRule="auto"/>
        <w:jc w:val="both"/>
        <w:rPr>
          <w:rFonts w:asciiTheme="minorHAnsi" w:eastAsia="Calibri" w:hAnsiTheme="minorHAnsi" w:cstheme="minorHAnsi"/>
          <w:sz w:val="22"/>
          <w:szCs w:val="22"/>
          <w:lang w:val="pl-PL"/>
        </w:rPr>
      </w:pPr>
      <w:r w:rsidRPr="000D34D1">
        <w:rPr>
          <w:rFonts w:asciiTheme="minorHAnsi" w:hAnsiTheme="minorHAnsi" w:cstheme="minorHAnsi"/>
          <w:sz w:val="22"/>
          <w:szCs w:val="22"/>
          <w:lang w:val="pl-PL"/>
        </w:rPr>
        <w:t>UDRUGE GRAĐANA OD ZNAČAJA ZA SUSTAV CIVILNE ZAŠTITE</w:t>
      </w:r>
    </w:p>
    <w:p w14:paraId="5B6044A3" w14:textId="77777777" w:rsidR="00856F00" w:rsidRPr="000D34D1" w:rsidRDefault="00856F00" w:rsidP="004C261F">
      <w:pPr>
        <w:ind w:firstLine="708"/>
        <w:jc w:val="both"/>
        <w:rPr>
          <w:rFonts w:cstheme="minorHAnsi"/>
        </w:rPr>
      </w:pPr>
      <w:r w:rsidRPr="000D34D1">
        <w:rPr>
          <w:rFonts w:cstheme="minorHAnsi"/>
        </w:rPr>
        <w:t>Udruge građana predstavljaju značajan potencijal Grada. Članove udruga je potrebno uključiti u one segmente sustava civilne zaštite obzirom na područje rada za koje su osnovani. Udruge koje funkcioniraju imaju utvrđen ustroj, poznati su im potencijali članova, u redovitoj djelatnosti okupljaju se oko zajedničkih ciljeva, imaju iskustva u organizaciji i dr.</w:t>
      </w:r>
    </w:p>
    <w:p w14:paraId="1736058C" w14:textId="77777777" w:rsidR="00856F00" w:rsidRPr="000D34D1" w:rsidRDefault="00856F00" w:rsidP="004C261F">
      <w:pPr>
        <w:jc w:val="both"/>
        <w:rPr>
          <w:rFonts w:cstheme="minorHAnsi"/>
        </w:rPr>
      </w:pPr>
      <w:r w:rsidRPr="000D34D1">
        <w:rPr>
          <w:rFonts w:cstheme="minorHAnsi"/>
        </w:rPr>
        <w:t>Udruge građana:</w:t>
      </w:r>
    </w:p>
    <w:p w14:paraId="0E7F87A8" w14:textId="4B2E39FF" w:rsidR="00856F00" w:rsidRPr="000D34D1" w:rsidRDefault="00961975" w:rsidP="00961975">
      <w:pPr>
        <w:pStyle w:val="Odlomakpopisa"/>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1. </w:t>
      </w:r>
      <w:r w:rsidR="00856F00" w:rsidRPr="000D34D1">
        <w:rPr>
          <w:rFonts w:asciiTheme="minorHAnsi" w:hAnsiTheme="minorHAnsi" w:cstheme="minorHAnsi"/>
          <w:b w:val="0"/>
          <w:sz w:val="22"/>
          <w:szCs w:val="22"/>
        </w:rPr>
        <w:t>Dobrovoljno vatrogasno društvo Požega, Industrijska 44, Požega,</w:t>
      </w:r>
    </w:p>
    <w:p w14:paraId="4D83E98F" w14:textId="2BF5040C" w:rsidR="00856F00" w:rsidRPr="000D34D1" w:rsidRDefault="00961975" w:rsidP="00961975">
      <w:pPr>
        <w:pStyle w:val="Odlomakpopisa"/>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2. </w:t>
      </w:r>
      <w:r w:rsidR="00856F00" w:rsidRPr="000D34D1">
        <w:rPr>
          <w:rFonts w:asciiTheme="minorHAnsi" w:hAnsiTheme="minorHAnsi" w:cstheme="minorHAnsi"/>
          <w:b w:val="0"/>
          <w:sz w:val="22"/>
          <w:szCs w:val="22"/>
        </w:rPr>
        <w:t>Ronilački klub Požega, Republike Hrvatske 1c, Požega,</w:t>
      </w:r>
    </w:p>
    <w:p w14:paraId="58A3EF42" w14:textId="51C3D2D1" w:rsidR="00856F00" w:rsidRPr="000D34D1" w:rsidRDefault="00961975" w:rsidP="00961975">
      <w:pPr>
        <w:pStyle w:val="Odlomakpopisa"/>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3. </w:t>
      </w:r>
      <w:r w:rsidR="00856F00" w:rsidRPr="000D34D1">
        <w:rPr>
          <w:rFonts w:asciiTheme="minorHAnsi" w:hAnsiTheme="minorHAnsi" w:cstheme="minorHAnsi"/>
          <w:b w:val="0"/>
          <w:sz w:val="22"/>
          <w:szCs w:val="22"/>
        </w:rPr>
        <w:t>CB Radio klub „Sokol“, Matije Gupca 6, Požega,</w:t>
      </w:r>
    </w:p>
    <w:p w14:paraId="241EAECA" w14:textId="79D78492" w:rsidR="00856F00" w:rsidRPr="000D34D1" w:rsidRDefault="00961975" w:rsidP="00961975">
      <w:pPr>
        <w:pStyle w:val="Odlomakpopisa"/>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4. </w:t>
      </w:r>
      <w:r w:rsidR="00856F00" w:rsidRPr="000D34D1">
        <w:rPr>
          <w:rFonts w:asciiTheme="minorHAnsi" w:hAnsiTheme="minorHAnsi" w:cstheme="minorHAnsi"/>
          <w:b w:val="0"/>
          <w:sz w:val="22"/>
          <w:szCs w:val="22"/>
        </w:rPr>
        <w:t>Radio-amaterski klub „</w:t>
      </w:r>
      <w:proofErr w:type="spellStart"/>
      <w:r w:rsidR="00856F00" w:rsidRPr="000D34D1">
        <w:rPr>
          <w:rFonts w:asciiTheme="minorHAnsi" w:hAnsiTheme="minorHAnsi" w:cstheme="minorHAnsi"/>
          <w:b w:val="0"/>
          <w:sz w:val="22"/>
          <w:szCs w:val="22"/>
        </w:rPr>
        <w:t>Vallis</w:t>
      </w:r>
      <w:proofErr w:type="spellEnd"/>
      <w:r w:rsidR="00856F00" w:rsidRPr="000D34D1">
        <w:rPr>
          <w:rFonts w:asciiTheme="minorHAnsi" w:hAnsiTheme="minorHAnsi" w:cstheme="minorHAnsi"/>
          <w:b w:val="0"/>
          <w:sz w:val="22"/>
          <w:szCs w:val="22"/>
        </w:rPr>
        <w:t xml:space="preserve"> </w:t>
      </w:r>
      <w:proofErr w:type="spellStart"/>
      <w:r w:rsidR="00856F00" w:rsidRPr="000D34D1">
        <w:rPr>
          <w:rFonts w:asciiTheme="minorHAnsi" w:hAnsiTheme="minorHAnsi" w:cstheme="minorHAnsi"/>
          <w:b w:val="0"/>
          <w:sz w:val="22"/>
          <w:szCs w:val="22"/>
        </w:rPr>
        <w:t>aurea</w:t>
      </w:r>
      <w:proofErr w:type="spellEnd"/>
      <w:r w:rsidR="00856F00" w:rsidRPr="000D34D1">
        <w:rPr>
          <w:rFonts w:asciiTheme="minorHAnsi" w:hAnsiTheme="minorHAnsi" w:cstheme="minorHAnsi"/>
          <w:b w:val="0"/>
          <w:sz w:val="22"/>
          <w:szCs w:val="22"/>
        </w:rPr>
        <w:t>“ Požega, Republike Hrvatske 1c, Požega,</w:t>
      </w:r>
    </w:p>
    <w:p w14:paraId="48243FDE" w14:textId="2611B556" w:rsidR="00856F00" w:rsidRPr="000D34D1" w:rsidRDefault="00961975" w:rsidP="00961975">
      <w:pPr>
        <w:pStyle w:val="Odlomakpopisa"/>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5. </w:t>
      </w:r>
      <w:r w:rsidR="00856F00" w:rsidRPr="000D34D1">
        <w:rPr>
          <w:rFonts w:asciiTheme="minorHAnsi" w:hAnsiTheme="minorHAnsi" w:cstheme="minorHAnsi"/>
          <w:b w:val="0"/>
          <w:sz w:val="22"/>
          <w:szCs w:val="22"/>
        </w:rPr>
        <w:t>Hrvatsko planinarsko društvo „Sokolovac“, Matice Hrvatske 13, Požega</w:t>
      </w:r>
    </w:p>
    <w:p w14:paraId="31B3023D" w14:textId="092741EA" w:rsidR="00856F00" w:rsidRPr="000D34D1" w:rsidRDefault="00961975" w:rsidP="00C668D1">
      <w:pPr>
        <w:pStyle w:val="Odlomakpopisa"/>
        <w:suppressAutoHyphens w:val="0"/>
        <w:autoSpaceDN/>
        <w:spacing w:after="240"/>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6. </w:t>
      </w:r>
      <w:r w:rsidR="00856F00" w:rsidRPr="000D34D1">
        <w:rPr>
          <w:rFonts w:asciiTheme="minorHAnsi" w:hAnsiTheme="minorHAnsi" w:cstheme="minorHAnsi"/>
          <w:b w:val="0"/>
          <w:sz w:val="22"/>
          <w:szCs w:val="22"/>
        </w:rPr>
        <w:t>Gradsko društvo Crvenog križa Požega, Osječka 12, Požega</w:t>
      </w:r>
    </w:p>
    <w:p w14:paraId="2B9D5293" w14:textId="77777777" w:rsidR="00613C6D" w:rsidRPr="000D34D1" w:rsidRDefault="00613C6D" w:rsidP="00C668D1">
      <w:pPr>
        <w:pStyle w:val="Tijeloteksta2"/>
        <w:numPr>
          <w:ilvl w:val="0"/>
          <w:numId w:val="24"/>
        </w:numPr>
        <w:spacing w:after="240" w:line="240" w:lineRule="auto"/>
        <w:jc w:val="both"/>
        <w:rPr>
          <w:rFonts w:ascii="Calibri" w:eastAsia="Calibri" w:hAnsi="Calibri" w:cs="Calibri"/>
          <w:b/>
          <w:bCs/>
          <w:sz w:val="22"/>
          <w:szCs w:val="22"/>
        </w:rPr>
      </w:pPr>
      <w:r w:rsidRPr="000D34D1">
        <w:rPr>
          <w:rFonts w:ascii="Calibri" w:hAnsi="Calibri" w:cs="Calibri"/>
          <w:sz w:val="22"/>
          <w:szCs w:val="22"/>
        </w:rPr>
        <w:t>UDRUGE GRAĐANA OD ZNAČAJA ZA SUSTAV CIVILNE ZAŠTITE</w:t>
      </w:r>
    </w:p>
    <w:p w14:paraId="4D759A75" w14:textId="77777777" w:rsidR="00613C6D" w:rsidRPr="000D34D1" w:rsidRDefault="00613C6D" w:rsidP="00613C6D">
      <w:pPr>
        <w:ind w:firstLine="708"/>
        <w:jc w:val="both"/>
        <w:rPr>
          <w:rFonts w:cs="Calibri"/>
        </w:rPr>
      </w:pPr>
      <w:r w:rsidRPr="000D34D1">
        <w:rPr>
          <w:rFonts w:cs="Calibri"/>
        </w:rPr>
        <w:t>Udruge građana predstavljaju značajan potencijal Grada. Članove udruga je potrebno uključiti u one segmente sustava civilne zaštite obzirom na područje rada za koje su osnovani. Udruge koje funkcioniraju imaju utvrđen ustroj, poznati su im potencijali članova, u redovitoj djelatnosti okupljaju se oko zajedničkih ciljeva, imaju iskustva u organizaciji i dr.</w:t>
      </w:r>
    </w:p>
    <w:p w14:paraId="33B3582A" w14:textId="77777777" w:rsidR="00613C6D" w:rsidRPr="000D34D1" w:rsidRDefault="00613C6D" w:rsidP="00613C6D">
      <w:pPr>
        <w:jc w:val="both"/>
        <w:rPr>
          <w:rFonts w:cs="Calibri"/>
        </w:rPr>
      </w:pPr>
      <w:r w:rsidRPr="000D34D1">
        <w:rPr>
          <w:rFonts w:cs="Calibri"/>
        </w:rPr>
        <w:t>Udruge građana:</w:t>
      </w:r>
    </w:p>
    <w:p w14:paraId="024A1F0D" w14:textId="6418A402" w:rsidR="00613C6D" w:rsidRPr="000D34D1" w:rsidRDefault="00613C6D" w:rsidP="00613C6D">
      <w:pPr>
        <w:pStyle w:val="Odlomakpopisa"/>
        <w:suppressAutoHyphens w:val="0"/>
        <w:autoSpaceDN/>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1. Dobrovoljno vatrogasno društvo Požega, Industrijska 44, Požega,</w:t>
      </w:r>
    </w:p>
    <w:p w14:paraId="7095D664" w14:textId="2AB8980A" w:rsidR="00613C6D" w:rsidRPr="000D34D1" w:rsidRDefault="00613C6D" w:rsidP="00613C6D">
      <w:pPr>
        <w:pStyle w:val="Odlomakpopisa"/>
        <w:suppressAutoHyphens w:val="0"/>
        <w:autoSpaceDN/>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2. Ronilački klub Požega, Republike Hrvatske 1c, Požega,</w:t>
      </w:r>
    </w:p>
    <w:p w14:paraId="3F4E9BAA" w14:textId="4CD6C061" w:rsidR="00613C6D" w:rsidRPr="000D34D1" w:rsidRDefault="00613C6D" w:rsidP="00613C6D">
      <w:pPr>
        <w:pStyle w:val="Odlomakpopisa"/>
        <w:suppressAutoHyphens w:val="0"/>
        <w:autoSpaceDN/>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3. CB Radio klub „Sokol“, Matije Gupca 6, Požega,</w:t>
      </w:r>
    </w:p>
    <w:p w14:paraId="45B6915D" w14:textId="018A1F1B" w:rsidR="00613C6D" w:rsidRPr="000D34D1" w:rsidRDefault="00613C6D" w:rsidP="00613C6D">
      <w:pPr>
        <w:pStyle w:val="Odlomakpopisa"/>
        <w:suppressAutoHyphens w:val="0"/>
        <w:autoSpaceDN/>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4. Radio-amaterski klub „</w:t>
      </w:r>
      <w:proofErr w:type="spellStart"/>
      <w:r w:rsidRPr="000D34D1">
        <w:rPr>
          <w:rFonts w:asciiTheme="minorHAnsi" w:hAnsiTheme="minorHAnsi" w:cstheme="minorHAnsi"/>
          <w:b w:val="0"/>
          <w:bCs/>
          <w:sz w:val="22"/>
          <w:szCs w:val="22"/>
        </w:rPr>
        <w:t>Vallis</w:t>
      </w:r>
      <w:proofErr w:type="spellEnd"/>
      <w:r w:rsidRPr="000D34D1">
        <w:rPr>
          <w:rFonts w:asciiTheme="minorHAnsi" w:hAnsiTheme="minorHAnsi" w:cstheme="minorHAnsi"/>
          <w:b w:val="0"/>
          <w:bCs/>
          <w:sz w:val="22"/>
          <w:szCs w:val="22"/>
        </w:rPr>
        <w:t xml:space="preserve"> </w:t>
      </w:r>
      <w:proofErr w:type="spellStart"/>
      <w:r w:rsidRPr="000D34D1">
        <w:rPr>
          <w:rFonts w:asciiTheme="minorHAnsi" w:hAnsiTheme="minorHAnsi" w:cstheme="minorHAnsi"/>
          <w:b w:val="0"/>
          <w:bCs/>
          <w:sz w:val="22"/>
          <w:szCs w:val="22"/>
        </w:rPr>
        <w:t>aurea</w:t>
      </w:r>
      <w:proofErr w:type="spellEnd"/>
      <w:r w:rsidRPr="000D34D1">
        <w:rPr>
          <w:rFonts w:asciiTheme="minorHAnsi" w:hAnsiTheme="minorHAnsi" w:cstheme="minorHAnsi"/>
          <w:b w:val="0"/>
          <w:bCs/>
          <w:sz w:val="22"/>
          <w:szCs w:val="22"/>
        </w:rPr>
        <w:t>“ Požega, Republike Hrvatske 1c, Požega,</w:t>
      </w:r>
    </w:p>
    <w:p w14:paraId="07F37701" w14:textId="12510D4F" w:rsidR="00613C6D" w:rsidRPr="000D34D1" w:rsidRDefault="00613C6D" w:rsidP="00613C6D">
      <w:pPr>
        <w:pStyle w:val="Odlomakpopisa"/>
        <w:suppressAutoHyphens w:val="0"/>
        <w:autoSpaceDN/>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5. Hrvatsko planinarsko društvo „Sokolovac“, Matice Hrvatske 13, Požega</w:t>
      </w:r>
    </w:p>
    <w:p w14:paraId="22290927" w14:textId="3A441EE4" w:rsidR="00613C6D" w:rsidRPr="000D34D1" w:rsidRDefault="00613C6D" w:rsidP="00C668D1">
      <w:pPr>
        <w:pStyle w:val="Odlomakpopisa"/>
        <w:suppressAutoHyphens w:val="0"/>
        <w:autoSpaceDN/>
        <w:spacing w:after="240"/>
        <w:contextualSpacing/>
        <w:jc w:val="both"/>
        <w:textAlignment w:val="auto"/>
        <w:rPr>
          <w:rFonts w:asciiTheme="minorHAnsi" w:hAnsiTheme="minorHAnsi" w:cstheme="minorHAnsi"/>
          <w:b w:val="0"/>
          <w:bCs/>
          <w:sz w:val="22"/>
          <w:szCs w:val="22"/>
        </w:rPr>
      </w:pPr>
      <w:r w:rsidRPr="000D34D1">
        <w:rPr>
          <w:rFonts w:asciiTheme="minorHAnsi" w:hAnsiTheme="minorHAnsi" w:cstheme="minorHAnsi"/>
          <w:b w:val="0"/>
          <w:bCs/>
          <w:sz w:val="22"/>
          <w:szCs w:val="22"/>
        </w:rPr>
        <w:t>6. Gradsko društvo Crvenog križa Požega, Osječka 12, Požega</w:t>
      </w:r>
    </w:p>
    <w:p w14:paraId="1B50E1F4" w14:textId="77777777" w:rsidR="00613C6D" w:rsidRPr="000D34D1" w:rsidRDefault="00613C6D" w:rsidP="00C668D1">
      <w:pPr>
        <w:pStyle w:val="Tijeloteksta2"/>
        <w:numPr>
          <w:ilvl w:val="0"/>
          <w:numId w:val="24"/>
        </w:numPr>
        <w:spacing w:after="240" w:line="240" w:lineRule="auto"/>
        <w:jc w:val="both"/>
        <w:rPr>
          <w:rFonts w:ascii="Calibri" w:hAnsi="Calibri" w:cs="Calibri"/>
          <w:sz w:val="22"/>
          <w:szCs w:val="22"/>
        </w:rPr>
      </w:pPr>
      <w:r w:rsidRPr="000D34D1">
        <w:rPr>
          <w:rFonts w:ascii="Calibri" w:hAnsi="Calibri" w:cs="Calibri"/>
          <w:sz w:val="22"/>
          <w:szCs w:val="22"/>
        </w:rPr>
        <w:t>OPERATIVNE SNAGE SUSTAVA CIVILNE ZAŠTITE I PRAVNE OSOBE OD INTERESA ZA SUSTAV CIVILNE ZAŠTITE</w:t>
      </w:r>
    </w:p>
    <w:p w14:paraId="08F91DBE" w14:textId="77777777" w:rsidR="00613C6D" w:rsidRPr="000D34D1" w:rsidRDefault="00613C6D" w:rsidP="00961975">
      <w:pPr>
        <w:pStyle w:val="Tijeloteksta2"/>
        <w:numPr>
          <w:ilvl w:val="1"/>
          <w:numId w:val="24"/>
        </w:numPr>
        <w:spacing w:after="0" w:line="240" w:lineRule="auto"/>
        <w:ind w:left="426" w:firstLine="283"/>
        <w:jc w:val="both"/>
        <w:rPr>
          <w:rFonts w:asciiTheme="minorHAnsi" w:hAnsiTheme="minorHAnsi" w:cstheme="minorHAnsi"/>
          <w:sz w:val="22"/>
          <w:szCs w:val="22"/>
        </w:rPr>
      </w:pPr>
      <w:r w:rsidRPr="000D34D1">
        <w:rPr>
          <w:rFonts w:asciiTheme="minorHAnsi" w:hAnsiTheme="minorHAnsi" w:cstheme="minorHAnsi"/>
          <w:sz w:val="22"/>
          <w:szCs w:val="22"/>
        </w:rPr>
        <w:t>Operativne snage sustava civilne zaštite</w:t>
      </w:r>
    </w:p>
    <w:p w14:paraId="57F6BC2B" w14:textId="77777777" w:rsidR="00613C6D" w:rsidRPr="000D34D1" w:rsidRDefault="00613C6D" w:rsidP="00A35A38">
      <w:pPr>
        <w:pStyle w:val="Odlomakpopisa"/>
        <w:numPr>
          <w:ilvl w:val="0"/>
          <w:numId w:val="18"/>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Stožer civilne zaštite Grada Požege,</w:t>
      </w:r>
    </w:p>
    <w:p w14:paraId="2F9D95AA" w14:textId="77777777" w:rsidR="00613C6D" w:rsidRPr="000D34D1" w:rsidRDefault="00613C6D" w:rsidP="00A35A38">
      <w:pPr>
        <w:pStyle w:val="Odlomakpopisa"/>
        <w:numPr>
          <w:ilvl w:val="0"/>
          <w:numId w:val="18"/>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Postrojba opće namjene civilne zaštite Grada Požege,</w:t>
      </w:r>
    </w:p>
    <w:p w14:paraId="4B835EA4" w14:textId="77777777" w:rsidR="00613C6D" w:rsidRPr="000D34D1" w:rsidRDefault="00613C6D" w:rsidP="00A35A38">
      <w:pPr>
        <w:pStyle w:val="Odlomakpopisa"/>
        <w:numPr>
          <w:ilvl w:val="0"/>
          <w:numId w:val="18"/>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Postrojbe specijalističke namjene civilne zaštite Grada Požege,</w:t>
      </w:r>
    </w:p>
    <w:p w14:paraId="09D2A926" w14:textId="77777777" w:rsidR="00613C6D" w:rsidRPr="000D34D1" w:rsidRDefault="00613C6D" w:rsidP="00A35A38">
      <w:pPr>
        <w:pStyle w:val="Odlomakpopisa"/>
        <w:numPr>
          <w:ilvl w:val="0"/>
          <w:numId w:val="18"/>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Javna vatrogasna postrojba Grada Požege,</w:t>
      </w:r>
    </w:p>
    <w:p w14:paraId="71AFDC09" w14:textId="77777777" w:rsidR="00613C6D" w:rsidRPr="000D34D1" w:rsidRDefault="00613C6D" w:rsidP="00A35A38">
      <w:pPr>
        <w:pStyle w:val="Odlomakpopisa"/>
        <w:numPr>
          <w:ilvl w:val="0"/>
          <w:numId w:val="18"/>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Dobrovoljno vatrogasno društvo Požega,</w:t>
      </w:r>
    </w:p>
    <w:p w14:paraId="02993F2F" w14:textId="77777777" w:rsidR="00613C6D" w:rsidRPr="000D34D1" w:rsidRDefault="00613C6D" w:rsidP="00A35A38">
      <w:pPr>
        <w:pStyle w:val="Odlomakpopisa"/>
        <w:numPr>
          <w:ilvl w:val="0"/>
          <w:numId w:val="18"/>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Dobrovoljno vatrogasno društvo Gornji </w:t>
      </w:r>
      <w:proofErr w:type="spellStart"/>
      <w:r w:rsidRPr="000D34D1">
        <w:rPr>
          <w:rFonts w:asciiTheme="minorHAnsi" w:hAnsiTheme="minorHAnsi" w:cstheme="minorHAnsi"/>
          <w:b w:val="0"/>
          <w:sz w:val="22"/>
          <w:szCs w:val="22"/>
        </w:rPr>
        <w:t>Emovci</w:t>
      </w:r>
      <w:proofErr w:type="spellEnd"/>
      <w:r w:rsidRPr="000D34D1">
        <w:rPr>
          <w:rFonts w:asciiTheme="minorHAnsi" w:hAnsiTheme="minorHAnsi" w:cstheme="minorHAnsi"/>
          <w:b w:val="0"/>
          <w:sz w:val="22"/>
          <w:szCs w:val="22"/>
        </w:rPr>
        <w:t>.</w:t>
      </w:r>
    </w:p>
    <w:p w14:paraId="7C95D481" w14:textId="77777777" w:rsidR="00A35A38" w:rsidRPr="000D34D1" w:rsidRDefault="00A35A38" w:rsidP="00613C6D">
      <w:pPr>
        <w:ind w:firstLine="426"/>
        <w:rPr>
          <w:rFonts w:cstheme="minorHAnsi"/>
        </w:rPr>
      </w:pPr>
    </w:p>
    <w:p w14:paraId="4C198F91" w14:textId="18E0A139" w:rsidR="00613C6D" w:rsidRPr="000D34D1" w:rsidRDefault="00613C6D" w:rsidP="00A35A38">
      <w:pPr>
        <w:ind w:firstLine="709"/>
        <w:rPr>
          <w:rFonts w:cstheme="minorHAnsi"/>
        </w:rPr>
      </w:pPr>
      <w:r w:rsidRPr="000D34D1">
        <w:rPr>
          <w:rFonts w:cstheme="minorHAnsi"/>
        </w:rPr>
        <w:t>8.2 Pravne osobe od interesa  za sustav civilne zaštite</w:t>
      </w:r>
    </w:p>
    <w:p w14:paraId="0BA58EF0" w14:textId="77777777" w:rsidR="00613C6D" w:rsidRPr="000D34D1" w:rsidRDefault="00613C6D" w:rsidP="00613C6D">
      <w:pPr>
        <w:pStyle w:val="Odlomakpopisa"/>
        <w:numPr>
          <w:ilvl w:val="0"/>
          <w:numId w:val="9"/>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Komunalac Požega d.o.o., Vukovarska 8, Požega,</w:t>
      </w:r>
    </w:p>
    <w:p w14:paraId="69694ED3" w14:textId="77777777" w:rsidR="00613C6D" w:rsidRPr="000D34D1" w:rsidRDefault="00613C6D" w:rsidP="00613C6D">
      <w:pPr>
        <w:pStyle w:val="Odlomakpopisa"/>
        <w:numPr>
          <w:ilvl w:val="0"/>
          <w:numId w:val="9"/>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lastRenderedPageBreak/>
        <w:t>TEKIJA d.o.o., Vodovodna 1, Požega,</w:t>
      </w:r>
    </w:p>
    <w:p w14:paraId="0801D2FE" w14:textId="77777777" w:rsidR="00613C6D" w:rsidRPr="000D34D1" w:rsidRDefault="00613C6D" w:rsidP="00613C6D">
      <w:pPr>
        <w:pStyle w:val="Odlomakpopisa"/>
        <w:numPr>
          <w:ilvl w:val="0"/>
          <w:numId w:val="9"/>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PROMET GRAĐENJE d.o.o., Industrijska 28, Požega,</w:t>
      </w:r>
    </w:p>
    <w:p w14:paraId="490801AF" w14:textId="77777777" w:rsidR="00613C6D" w:rsidRPr="000D34D1" w:rsidRDefault="00613C6D" w:rsidP="00613C6D">
      <w:pPr>
        <w:pStyle w:val="Odlomakpopisa"/>
        <w:numPr>
          <w:ilvl w:val="0"/>
          <w:numId w:val="9"/>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Niskogradnja </w:t>
      </w:r>
      <w:proofErr w:type="spellStart"/>
      <w:r w:rsidRPr="000D34D1">
        <w:rPr>
          <w:rFonts w:asciiTheme="minorHAnsi" w:hAnsiTheme="minorHAnsi" w:cstheme="minorHAnsi"/>
          <w:b w:val="0"/>
          <w:sz w:val="22"/>
          <w:szCs w:val="22"/>
        </w:rPr>
        <w:t>Jurčak</w:t>
      </w:r>
      <w:proofErr w:type="spellEnd"/>
      <w:r w:rsidRPr="000D34D1">
        <w:rPr>
          <w:rFonts w:asciiTheme="minorHAnsi" w:hAnsiTheme="minorHAnsi" w:cstheme="minorHAnsi"/>
          <w:b w:val="0"/>
          <w:sz w:val="22"/>
          <w:szCs w:val="22"/>
        </w:rPr>
        <w:t xml:space="preserve"> d.o.o., Industrijska 29, Požega,</w:t>
      </w:r>
    </w:p>
    <w:p w14:paraId="5335853E" w14:textId="77777777" w:rsidR="00613C6D" w:rsidRPr="000D34D1" w:rsidRDefault="00613C6D" w:rsidP="00613C6D">
      <w:pPr>
        <w:pStyle w:val="Odlomakpopisa"/>
        <w:numPr>
          <w:ilvl w:val="0"/>
          <w:numId w:val="9"/>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Veterinarska stanica d.o.o. Požega, Eugena </w:t>
      </w:r>
      <w:proofErr w:type="spellStart"/>
      <w:r w:rsidRPr="000D34D1">
        <w:rPr>
          <w:rFonts w:asciiTheme="minorHAnsi" w:hAnsiTheme="minorHAnsi" w:cstheme="minorHAnsi"/>
          <w:b w:val="0"/>
          <w:sz w:val="22"/>
          <w:szCs w:val="22"/>
        </w:rPr>
        <w:t>Podkupskog</w:t>
      </w:r>
      <w:proofErr w:type="spellEnd"/>
      <w:r w:rsidRPr="000D34D1">
        <w:rPr>
          <w:rFonts w:asciiTheme="minorHAnsi" w:hAnsiTheme="minorHAnsi" w:cstheme="minorHAnsi"/>
          <w:b w:val="0"/>
          <w:sz w:val="22"/>
          <w:szCs w:val="22"/>
        </w:rPr>
        <w:t xml:space="preserve"> 4, Požega,</w:t>
      </w:r>
    </w:p>
    <w:p w14:paraId="4745803A" w14:textId="77777777" w:rsidR="00613C6D" w:rsidRPr="000D34D1" w:rsidRDefault="00613C6D" w:rsidP="00613C6D">
      <w:pPr>
        <w:pStyle w:val="Odlomakpopisa"/>
        <w:numPr>
          <w:ilvl w:val="0"/>
          <w:numId w:val="9"/>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Javna vatrogasna postrojba Grada Požege, Industrijska 44, Požega,</w:t>
      </w:r>
    </w:p>
    <w:p w14:paraId="50550FB4" w14:textId="77777777" w:rsidR="00613C6D" w:rsidRPr="000D34D1" w:rsidRDefault="00613C6D" w:rsidP="00613C6D">
      <w:pPr>
        <w:pStyle w:val="Odlomakpopisa"/>
        <w:numPr>
          <w:ilvl w:val="0"/>
          <w:numId w:val="9"/>
        </w:numPr>
        <w:suppressAutoHyphens w:val="0"/>
        <w:autoSpaceDN/>
        <w:ind w:hanging="294"/>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 xml:space="preserve">Požeški športski savez Požega, Antuna </w:t>
      </w:r>
      <w:proofErr w:type="spellStart"/>
      <w:r w:rsidRPr="000D34D1">
        <w:rPr>
          <w:rFonts w:asciiTheme="minorHAnsi" w:hAnsiTheme="minorHAnsi" w:cstheme="minorHAnsi"/>
          <w:b w:val="0"/>
          <w:sz w:val="22"/>
          <w:szCs w:val="22"/>
        </w:rPr>
        <w:t>Kanižlića</w:t>
      </w:r>
      <w:proofErr w:type="spellEnd"/>
      <w:r w:rsidRPr="000D34D1">
        <w:rPr>
          <w:rFonts w:asciiTheme="minorHAnsi" w:hAnsiTheme="minorHAnsi" w:cstheme="minorHAnsi"/>
          <w:b w:val="0"/>
          <w:sz w:val="22"/>
          <w:szCs w:val="22"/>
        </w:rPr>
        <w:t xml:space="preserve"> 14A, Požega.</w:t>
      </w:r>
    </w:p>
    <w:p w14:paraId="5185D360" w14:textId="77777777" w:rsidR="00961975" w:rsidRPr="000D34D1" w:rsidRDefault="00961975" w:rsidP="00613C6D">
      <w:pPr>
        <w:ind w:left="709" w:hanging="283"/>
        <w:jc w:val="both"/>
        <w:rPr>
          <w:rFonts w:cstheme="minorHAnsi"/>
        </w:rPr>
      </w:pPr>
    </w:p>
    <w:p w14:paraId="6A48560A" w14:textId="088AD7CF" w:rsidR="00613C6D" w:rsidRPr="000D34D1" w:rsidRDefault="00613C6D" w:rsidP="00613C6D">
      <w:pPr>
        <w:ind w:left="709" w:hanging="283"/>
        <w:jc w:val="both"/>
        <w:rPr>
          <w:rFonts w:cstheme="minorHAnsi"/>
          <w:iCs/>
        </w:rPr>
      </w:pPr>
      <w:r w:rsidRPr="000D34D1">
        <w:rPr>
          <w:rFonts w:cstheme="minorHAnsi"/>
        </w:rPr>
        <w:t>9.</w:t>
      </w:r>
      <w:r w:rsidRPr="000D34D1">
        <w:rPr>
          <w:rFonts w:cstheme="minorHAnsi"/>
        </w:rPr>
        <w:tab/>
      </w:r>
      <w:r w:rsidRPr="000D34D1">
        <w:rPr>
          <w:rFonts w:cstheme="minorHAnsi"/>
          <w:iCs/>
        </w:rPr>
        <w:t>ZAKLJUČAK O STANJU SUSTAVA CIVILNE ZAŠTITE</w:t>
      </w:r>
    </w:p>
    <w:p w14:paraId="6252FC06" w14:textId="77777777" w:rsidR="00961975" w:rsidRPr="000D34D1" w:rsidRDefault="00961975" w:rsidP="00613C6D">
      <w:pPr>
        <w:ind w:left="709" w:hanging="283"/>
        <w:jc w:val="both"/>
        <w:rPr>
          <w:rFonts w:cstheme="minorHAnsi"/>
          <w:iCs/>
        </w:rPr>
      </w:pPr>
    </w:p>
    <w:p w14:paraId="74199BD1" w14:textId="77777777" w:rsidR="00613C6D" w:rsidRPr="000D34D1" w:rsidRDefault="00613C6D" w:rsidP="00961975">
      <w:pPr>
        <w:ind w:left="426" w:firstLine="283"/>
        <w:jc w:val="both"/>
        <w:rPr>
          <w:rFonts w:cstheme="minorHAnsi"/>
          <w:iCs/>
        </w:rPr>
      </w:pPr>
      <w:r w:rsidRPr="000D34D1">
        <w:rPr>
          <w:rFonts w:cstheme="minorHAnsi"/>
          <w:iCs/>
        </w:rPr>
        <w:t xml:space="preserve">9.1. Za područje preventive </w:t>
      </w:r>
    </w:p>
    <w:p w14:paraId="4842AB2F" w14:textId="77777777" w:rsidR="00A35A38" w:rsidRPr="000D34D1" w:rsidRDefault="00A35A38" w:rsidP="00961975">
      <w:pPr>
        <w:ind w:left="426" w:firstLine="283"/>
        <w:jc w:val="both"/>
        <w:rPr>
          <w:rFonts w:cstheme="minorHAnsi"/>
          <w:i/>
          <w:iCs/>
        </w:rPr>
      </w:pPr>
    </w:p>
    <w:p w14:paraId="157B8722" w14:textId="77777777" w:rsidR="00613C6D" w:rsidRPr="000D34D1" w:rsidRDefault="00613C6D" w:rsidP="00613C6D">
      <w:pPr>
        <w:ind w:firstLine="708"/>
        <w:jc w:val="both"/>
        <w:rPr>
          <w:rFonts w:cstheme="minorHAnsi"/>
        </w:rPr>
      </w:pPr>
      <w:r w:rsidRPr="000D34D1">
        <w:rPr>
          <w:rFonts w:cstheme="minorHAnsi"/>
        </w:rPr>
        <w:t>Nakon vrednovanja pojedinih kategorija koji određuju spremnost sustava civilne zaštite u području preventive donosi se konačna ocjena u pogledu sposobnosti provođenje preventivnih mjera. Kategorije u području preventive su ocijenjene kako je prikazano u narednoj tablici.</w:t>
      </w:r>
    </w:p>
    <w:p w14:paraId="6E7A1DF2" w14:textId="77777777" w:rsidR="00A35A38" w:rsidRPr="000D34D1" w:rsidRDefault="00A35A38" w:rsidP="00613C6D">
      <w:pPr>
        <w:ind w:firstLine="708"/>
        <w:jc w:val="both"/>
        <w:rPr>
          <w:rFonts w:cstheme="minorHAnsi"/>
          <w:i/>
          <w:iCs/>
          <w:lang w:eastAsia="zh-CN"/>
        </w:rPr>
      </w:pPr>
    </w:p>
    <w:tbl>
      <w:tblPr>
        <w:tblStyle w:val="Reetkatablice"/>
        <w:tblW w:w="9072" w:type="dxa"/>
        <w:jc w:val="center"/>
        <w:tblLook w:val="04A0" w:firstRow="1" w:lastRow="0" w:firstColumn="1" w:lastColumn="0" w:noHBand="0" w:noVBand="1"/>
      </w:tblPr>
      <w:tblGrid>
        <w:gridCol w:w="5543"/>
        <w:gridCol w:w="2045"/>
        <w:gridCol w:w="1484"/>
      </w:tblGrid>
      <w:tr w:rsidR="00613C6D" w:rsidRPr="000D34D1" w14:paraId="38B33499" w14:textId="77777777" w:rsidTr="001C00CB">
        <w:trPr>
          <w:jc w:val="center"/>
        </w:trPr>
        <w:tc>
          <w:tcPr>
            <w:tcW w:w="5523" w:type="dxa"/>
            <w:shd w:val="clear" w:color="auto" w:fill="D9D9D9" w:themeFill="background1" w:themeFillShade="D9"/>
          </w:tcPr>
          <w:p w14:paraId="3EFBCD89" w14:textId="77777777" w:rsidR="00613C6D" w:rsidRPr="000D34D1" w:rsidRDefault="00613C6D" w:rsidP="00613C6D">
            <w:pPr>
              <w:jc w:val="center"/>
              <w:rPr>
                <w:rFonts w:cs="Calibri"/>
                <w:i/>
                <w:iCs/>
                <w:lang w:eastAsia="zh-CN"/>
              </w:rPr>
            </w:pPr>
            <w:r w:rsidRPr="000D34D1">
              <w:rPr>
                <w:rFonts w:cs="Calibri"/>
                <w:i/>
                <w:iCs/>
              </w:rPr>
              <w:t>Sastavnice/aktivnosti  sustava civilne zaštite, područje preventive</w:t>
            </w:r>
          </w:p>
        </w:tc>
        <w:tc>
          <w:tcPr>
            <w:tcW w:w="2037" w:type="dxa"/>
            <w:shd w:val="clear" w:color="auto" w:fill="D9D9D9" w:themeFill="background1" w:themeFillShade="D9"/>
          </w:tcPr>
          <w:p w14:paraId="5D08E4B9" w14:textId="77777777" w:rsidR="00613C6D" w:rsidRPr="000D34D1" w:rsidRDefault="00613C6D" w:rsidP="00613C6D">
            <w:pPr>
              <w:jc w:val="center"/>
              <w:rPr>
                <w:rFonts w:cs="Calibri"/>
                <w:i/>
                <w:iCs/>
                <w:lang w:eastAsia="zh-CN"/>
              </w:rPr>
            </w:pPr>
            <w:r w:rsidRPr="000D34D1">
              <w:rPr>
                <w:rFonts w:cs="Calibri"/>
                <w:i/>
                <w:iCs/>
                <w:lang w:eastAsia="zh-CN"/>
              </w:rPr>
              <w:t>Brojčana ocjena</w:t>
            </w:r>
          </w:p>
        </w:tc>
        <w:tc>
          <w:tcPr>
            <w:tcW w:w="1478" w:type="dxa"/>
            <w:shd w:val="clear" w:color="auto" w:fill="D9D9D9" w:themeFill="background1" w:themeFillShade="D9"/>
          </w:tcPr>
          <w:p w14:paraId="393B72E3" w14:textId="77777777" w:rsidR="00613C6D" w:rsidRPr="000D34D1" w:rsidRDefault="00613C6D" w:rsidP="00613C6D">
            <w:pPr>
              <w:jc w:val="center"/>
              <w:rPr>
                <w:rFonts w:cs="Calibri"/>
                <w:i/>
                <w:iCs/>
                <w:lang w:eastAsia="zh-CN"/>
              </w:rPr>
            </w:pPr>
            <w:r w:rsidRPr="000D34D1">
              <w:rPr>
                <w:rFonts w:cs="Calibri"/>
                <w:i/>
                <w:iCs/>
                <w:lang w:eastAsia="zh-CN"/>
              </w:rPr>
              <w:t>Ocjena</w:t>
            </w:r>
          </w:p>
        </w:tc>
      </w:tr>
      <w:tr w:rsidR="00613C6D" w:rsidRPr="000D34D1" w14:paraId="3E4C7655" w14:textId="77777777" w:rsidTr="001C00CB">
        <w:trPr>
          <w:trHeight w:val="70"/>
          <w:jc w:val="center"/>
        </w:trPr>
        <w:tc>
          <w:tcPr>
            <w:tcW w:w="5523" w:type="dxa"/>
          </w:tcPr>
          <w:p w14:paraId="4DF5AC05" w14:textId="77777777" w:rsidR="00613C6D" w:rsidRPr="000D34D1" w:rsidRDefault="00613C6D" w:rsidP="00613C6D">
            <w:pPr>
              <w:rPr>
                <w:rFonts w:cs="Calibri"/>
                <w:lang w:eastAsia="zh-CN"/>
              </w:rPr>
            </w:pPr>
            <w:r w:rsidRPr="000D34D1">
              <w:rPr>
                <w:rFonts w:cs="Calibri"/>
              </w:rPr>
              <w:t>strategija, normativno uređenje i planovi</w:t>
            </w:r>
          </w:p>
        </w:tc>
        <w:tc>
          <w:tcPr>
            <w:tcW w:w="2037" w:type="dxa"/>
            <w:shd w:val="clear" w:color="auto" w:fill="00B050"/>
          </w:tcPr>
          <w:p w14:paraId="64D51EDF" w14:textId="77777777" w:rsidR="00613C6D" w:rsidRPr="000D34D1" w:rsidRDefault="00613C6D" w:rsidP="00613C6D">
            <w:pPr>
              <w:rPr>
                <w:rFonts w:cs="Calibri"/>
                <w:lang w:eastAsia="zh-CN"/>
              </w:rPr>
            </w:pPr>
            <w:r w:rsidRPr="000D34D1">
              <w:rPr>
                <w:rFonts w:cs="Calibri"/>
                <w:lang w:eastAsia="zh-CN"/>
              </w:rPr>
              <w:t>Vrlo visoka spremnost</w:t>
            </w:r>
          </w:p>
        </w:tc>
        <w:tc>
          <w:tcPr>
            <w:tcW w:w="1478" w:type="dxa"/>
            <w:shd w:val="clear" w:color="auto" w:fill="00B050"/>
          </w:tcPr>
          <w:p w14:paraId="5F0E2FCB" w14:textId="77777777" w:rsidR="00613C6D" w:rsidRPr="000D34D1" w:rsidRDefault="00613C6D" w:rsidP="00613C6D">
            <w:pPr>
              <w:jc w:val="right"/>
              <w:rPr>
                <w:rFonts w:cs="Calibri"/>
                <w:lang w:eastAsia="zh-CN"/>
              </w:rPr>
            </w:pPr>
            <w:r w:rsidRPr="000D34D1">
              <w:rPr>
                <w:rFonts w:cs="Calibri"/>
                <w:lang w:eastAsia="zh-CN"/>
              </w:rPr>
              <w:t>1</w:t>
            </w:r>
          </w:p>
        </w:tc>
      </w:tr>
      <w:tr w:rsidR="00613C6D" w:rsidRPr="000D34D1" w14:paraId="697AF8A6" w14:textId="77777777" w:rsidTr="001C00CB">
        <w:trPr>
          <w:jc w:val="center"/>
        </w:trPr>
        <w:tc>
          <w:tcPr>
            <w:tcW w:w="5523" w:type="dxa"/>
          </w:tcPr>
          <w:p w14:paraId="166470D3" w14:textId="77777777" w:rsidR="00613C6D" w:rsidRPr="000D34D1" w:rsidRDefault="00613C6D" w:rsidP="00613C6D">
            <w:pPr>
              <w:rPr>
                <w:rFonts w:cs="Calibri"/>
                <w:lang w:eastAsia="zh-CN"/>
              </w:rPr>
            </w:pPr>
            <w:r w:rsidRPr="000D34D1">
              <w:rPr>
                <w:rFonts w:cs="Calibri"/>
              </w:rPr>
              <w:t>sustav javnog uzbunjivanja</w:t>
            </w:r>
          </w:p>
        </w:tc>
        <w:tc>
          <w:tcPr>
            <w:tcW w:w="2037" w:type="dxa"/>
            <w:shd w:val="clear" w:color="auto" w:fill="00B050"/>
            <w:vAlign w:val="center"/>
          </w:tcPr>
          <w:p w14:paraId="26490F3E" w14:textId="77777777" w:rsidR="00613C6D" w:rsidRPr="000D34D1" w:rsidRDefault="00613C6D" w:rsidP="00613C6D">
            <w:pPr>
              <w:rPr>
                <w:rFonts w:cs="Calibri"/>
              </w:rPr>
            </w:pPr>
            <w:r w:rsidRPr="000D34D1">
              <w:rPr>
                <w:rFonts w:cs="Calibri"/>
              </w:rPr>
              <w:t>Vrlo visoka spremnost</w:t>
            </w:r>
          </w:p>
        </w:tc>
        <w:tc>
          <w:tcPr>
            <w:tcW w:w="1478" w:type="dxa"/>
            <w:shd w:val="clear" w:color="auto" w:fill="00B050"/>
          </w:tcPr>
          <w:p w14:paraId="5BDA8707" w14:textId="77777777" w:rsidR="00613C6D" w:rsidRPr="000D34D1" w:rsidRDefault="00613C6D" w:rsidP="00613C6D">
            <w:pPr>
              <w:jc w:val="right"/>
              <w:rPr>
                <w:rFonts w:cs="Calibri"/>
              </w:rPr>
            </w:pPr>
            <w:r w:rsidRPr="000D34D1">
              <w:rPr>
                <w:rFonts w:cs="Calibri"/>
              </w:rPr>
              <w:t>1</w:t>
            </w:r>
          </w:p>
        </w:tc>
      </w:tr>
      <w:tr w:rsidR="00613C6D" w:rsidRPr="000D34D1" w14:paraId="45036880" w14:textId="77777777" w:rsidTr="001C00CB">
        <w:trPr>
          <w:jc w:val="center"/>
        </w:trPr>
        <w:tc>
          <w:tcPr>
            <w:tcW w:w="5523" w:type="dxa"/>
          </w:tcPr>
          <w:p w14:paraId="2DA1E1BB" w14:textId="77777777" w:rsidR="00613C6D" w:rsidRPr="000D34D1" w:rsidRDefault="00613C6D" w:rsidP="00613C6D">
            <w:pPr>
              <w:rPr>
                <w:rFonts w:cs="Calibri"/>
              </w:rPr>
            </w:pPr>
            <w:r w:rsidRPr="000D34D1">
              <w:rPr>
                <w:rFonts w:cs="Calibri"/>
              </w:rPr>
              <w:t>stanje svijesti o prioritetnim rizicima</w:t>
            </w:r>
          </w:p>
        </w:tc>
        <w:tc>
          <w:tcPr>
            <w:tcW w:w="2037" w:type="dxa"/>
            <w:shd w:val="clear" w:color="auto" w:fill="FFFF00"/>
            <w:vAlign w:val="center"/>
          </w:tcPr>
          <w:p w14:paraId="365D8C37" w14:textId="77777777" w:rsidR="00613C6D" w:rsidRPr="000D34D1" w:rsidRDefault="00613C6D" w:rsidP="00613C6D">
            <w:pPr>
              <w:rPr>
                <w:rFonts w:cs="Calibri"/>
              </w:rPr>
            </w:pPr>
            <w:r w:rsidRPr="000D34D1">
              <w:rPr>
                <w:rFonts w:cs="Calibri"/>
              </w:rPr>
              <w:t>Visoka spremnost</w:t>
            </w:r>
          </w:p>
        </w:tc>
        <w:tc>
          <w:tcPr>
            <w:tcW w:w="1478" w:type="dxa"/>
            <w:shd w:val="clear" w:color="auto" w:fill="FFFF00"/>
          </w:tcPr>
          <w:p w14:paraId="3DD8E62F" w14:textId="77777777" w:rsidR="00613C6D" w:rsidRPr="000D34D1" w:rsidRDefault="00613C6D" w:rsidP="00613C6D">
            <w:pPr>
              <w:jc w:val="right"/>
              <w:rPr>
                <w:rFonts w:cs="Calibri"/>
              </w:rPr>
            </w:pPr>
            <w:r w:rsidRPr="000D34D1">
              <w:rPr>
                <w:rFonts w:cs="Calibri"/>
              </w:rPr>
              <w:t>2</w:t>
            </w:r>
          </w:p>
        </w:tc>
      </w:tr>
      <w:tr w:rsidR="00613C6D" w:rsidRPr="000D34D1" w14:paraId="044C5586" w14:textId="77777777" w:rsidTr="001C00CB">
        <w:trPr>
          <w:jc w:val="center"/>
        </w:trPr>
        <w:tc>
          <w:tcPr>
            <w:tcW w:w="5523" w:type="dxa"/>
          </w:tcPr>
          <w:p w14:paraId="2ECCBEA8" w14:textId="77777777" w:rsidR="00613C6D" w:rsidRPr="000D34D1" w:rsidRDefault="00613C6D" w:rsidP="00613C6D">
            <w:pPr>
              <w:rPr>
                <w:rFonts w:cs="Calibri"/>
              </w:rPr>
            </w:pPr>
            <w:r w:rsidRPr="000D34D1">
              <w:rPr>
                <w:rFonts w:cs="Calibri"/>
              </w:rPr>
              <w:t>prostorno planiranje i legalizacija građevina</w:t>
            </w:r>
          </w:p>
        </w:tc>
        <w:tc>
          <w:tcPr>
            <w:tcW w:w="2037" w:type="dxa"/>
            <w:shd w:val="clear" w:color="auto" w:fill="FFFF00"/>
            <w:vAlign w:val="center"/>
          </w:tcPr>
          <w:p w14:paraId="7FBB09CB" w14:textId="77777777" w:rsidR="00613C6D" w:rsidRPr="000D34D1" w:rsidRDefault="00613C6D" w:rsidP="00613C6D">
            <w:pPr>
              <w:rPr>
                <w:rFonts w:cs="Calibri"/>
              </w:rPr>
            </w:pPr>
            <w:r w:rsidRPr="000D34D1">
              <w:rPr>
                <w:rFonts w:cs="Calibri"/>
              </w:rPr>
              <w:t>Visoka spremnost</w:t>
            </w:r>
          </w:p>
        </w:tc>
        <w:tc>
          <w:tcPr>
            <w:tcW w:w="1478" w:type="dxa"/>
            <w:shd w:val="clear" w:color="auto" w:fill="FFFF00"/>
          </w:tcPr>
          <w:p w14:paraId="4573BDFC" w14:textId="77777777" w:rsidR="00613C6D" w:rsidRPr="000D34D1" w:rsidRDefault="00613C6D" w:rsidP="00613C6D">
            <w:pPr>
              <w:jc w:val="right"/>
              <w:rPr>
                <w:rFonts w:cs="Calibri"/>
              </w:rPr>
            </w:pPr>
            <w:r w:rsidRPr="000D34D1">
              <w:rPr>
                <w:rFonts w:cs="Calibri"/>
              </w:rPr>
              <w:t>2</w:t>
            </w:r>
          </w:p>
        </w:tc>
      </w:tr>
      <w:tr w:rsidR="00613C6D" w:rsidRPr="000D34D1" w14:paraId="53B86B01" w14:textId="77777777" w:rsidTr="001C00CB">
        <w:trPr>
          <w:jc w:val="center"/>
        </w:trPr>
        <w:tc>
          <w:tcPr>
            <w:tcW w:w="5523" w:type="dxa"/>
          </w:tcPr>
          <w:p w14:paraId="7F79BB82" w14:textId="77777777" w:rsidR="00613C6D" w:rsidRPr="000D34D1" w:rsidRDefault="00613C6D" w:rsidP="00613C6D">
            <w:pPr>
              <w:rPr>
                <w:rFonts w:cs="Calibri"/>
              </w:rPr>
            </w:pPr>
            <w:r w:rsidRPr="000D34D1">
              <w:rPr>
                <w:rFonts w:cs="Calibri"/>
              </w:rPr>
              <w:t>ocjena fiskalne situacije i njene perspektive</w:t>
            </w:r>
          </w:p>
        </w:tc>
        <w:tc>
          <w:tcPr>
            <w:tcW w:w="2037" w:type="dxa"/>
            <w:shd w:val="clear" w:color="auto" w:fill="00B050"/>
            <w:vAlign w:val="center"/>
          </w:tcPr>
          <w:p w14:paraId="7C1B7584" w14:textId="77777777" w:rsidR="00613C6D" w:rsidRPr="000D34D1" w:rsidRDefault="00613C6D" w:rsidP="00613C6D">
            <w:pPr>
              <w:rPr>
                <w:rFonts w:cs="Calibri"/>
              </w:rPr>
            </w:pPr>
            <w:r w:rsidRPr="000D34D1">
              <w:rPr>
                <w:rFonts w:cs="Calibri"/>
              </w:rPr>
              <w:t>Vrlo visoka spremnost</w:t>
            </w:r>
          </w:p>
        </w:tc>
        <w:tc>
          <w:tcPr>
            <w:tcW w:w="1478" w:type="dxa"/>
            <w:shd w:val="clear" w:color="auto" w:fill="00B050"/>
          </w:tcPr>
          <w:p w14:paraId="44783C91" w14:textId="77777777" w:rsidR="00613C6D" w:rsidRPr="000D34D1" w:rsidRDefault="00613C6D" w:rsidP="00613C6D">
            <w:pPr>
              <w:jc w:val="right"/>
              <w:rPr>
                <w:rFonts w:cs="Calibri"/>
              </w:rPr>
            </w:pPr>
            <w:r w:rsidRPr="000D34D1">
              <w:rPr>
                <w:rFonts w:cs="Calibri"/>
              </w:rPr>
              <w:t>1</w:t>
            </w:r>
          </w:p>
        </w:tc>
      </w:tr>
      <w:tr w:rsidR="00613C6D" w:rsidRPr="000D34D1" w14:paraId="7B25FE1F" w14:textId="77777777" w:rsidTr="001C00CB">
        <w:trPr>
          <w:trHeight w:val="170"/>
          <w:jc w:val="center"/>
        </w:trPr>
        <w:tc>
          <w:tcPr>
            <w:tcW w:w="5523" w:type="dxa"/>
          </w:tcPr>
          <w:p w14:paraId="64EDE784" w14:textId="77777777" w:rsidR="00613C6D" w:rsidRPr="000D34D1" w:rsidRDefault="00613C6D" w:rsidP="00613C6D">
            <w:pPr>
              <w:rPr>
                <w:rFonts w:cs="Calibri"/>
              </w:rPr>
            </w:pPr>
            <w:r w:rsidRPr="000D34D1">
              <w:rPr>
                <w:rFonts w:cs="Calibri"/>
              </w:rPr>
              <w:t>ocjena stanja baza podataka i podloga za potrebe planiranja reagiranja</w:t>
            </w:r>
          </w:p>
        </w:tc>
        <w:tc>
          <w:tcPr>
            <w:tcW w:w="2037" w:type="dxa"/>
            <w:shd w:val="clear" w:color="auto" w:fill="FFFF00"/>
            <w:vAlign w:val="center"/>
          </w:tcPr>
          <w:p w14:paraId="15D7B136" w14:textId="77777777" w:rsidR="00613C6D" w:rsidRPr="000D34D1" w:rsidRDefault="00613C6D" w:rsidP="00613C6D">
            <w:pPr>
              <w:rPr>
                <w:rFonts w:cs="Calibri"/>
              </w:rPr>
            </w:pPr>
            <w:r w:rsidRPr="000D34D1">
              <w:rPr>
                <w:rFonts w:cs="Calibri"/>
              </w:rPr>
              <w:t>Visoka spremnost</w:t>
            </w:r>
          </w:p>
        </w:tc>
        <w:tc>
          <w:tcPr>
            <w:tcW w:w="1478" w:type="dxa"/>
            <w:shd w:val="clear" w:color="auto" w:fill="FFFF00"/>
          </w:tcPr>
          <w:p w14:paraId="0EB61A92" w14:textId="77777777" w:rsidR="00613C6D" w:rsidRPr="000D34D1" w:rsidRDefault="00613C6D" w:rsidP="00613C6D">
            <w:pPr>
              <w:jc w:val="right"/>
              <w:rPr>
                <w:rFonts w:cs="Calibri"/>
              </w:rPr>
            </w:pPr>
            <w:r w:rsidRPr="000D34D1">
              <w:rPr>
                <w:rFonts w:cs="Calibri"/>
              </w:rPr>
              <w:t>2</w:t>
            </w:r>
          </w:p>
        </w:tc>
      </w:tr>
      <w:tr w:rsidR="00613C6D" w:rsidRPr="000D34D1" w14:paraId="5FB036C9" w14:textId="77777777" w:rsidTr="001C00CB">
        <w:trPr>
          <w:trHeight w:val="170"/>
          <w:jc w:val="center"/>
        </w:trPr>
        <w:tc>
          <w:tcPr>
            <w:tcW w:w="5523" w:type="dxa"/>
            <w:shd w:val="clear" w:color="auto" w:fill="F2F2F2" w:themeFill="background1" w:themeFillShade="F2"/>
          </w:tcPr>
          <w:p w14:paraId="7B92D61B" w14:textId="77777777" w:rsidR="00613C6D" w:rsidRPr="000D34D1" w:rsidRDefault="00613C6D" w:rsidP="00613C6D">
            <w:pPr>
              <w:rPr>
                <w:rFonts w:cs="Calibri"/>
                <w:b/>
                <w:bCs/>
                <w:i/>
                <w:iCs/>
              </w:rPr>
            </w:pPr>
            <w:r w:rsidRPr="000D34D1">
              <w:rPr>
                <w:rFonts w:cs="Calibri"/>
                <w:b/>
                <w:bCs/>
                <w:i/>
                <w:iCs/>
              </w:rPr>
              <w:t>Ukupna ocjena</w:t>
            </w:r>
          </w:p>
        </w:tc>
        <w:tc>
          <w:tcPr>
            <w:tcW w:w="2037" w:type="dxa"/>
            <w:shd w:val="clear" w:color="auto" w:fill="FFFF00"/>
          </w:tcPr>
          <w:p w14:paraId="4B2CCAE9" w14:textId="77777777" w:rsidR="00613C6D" w:rsidRPr="000D34D1" w:rsidRDefault="00613C6D" w:rsidP="00613C6D">
            <w:pPr>
              <w:rPr>
                <w:rFonts w:cs="Calibri"/>
                <w:b/>
                <w:bCs/>
                <w:i/>
                <w:iCs/>
                <w:lang w:eastAsia="zh-CN"/>
              </w:rPr>
            </w:pPr>
            <w:r w:rsidRPr="000D34D1">
              <w:rPr>
                <w:rFonts w:cs="Calibri"/>
                <w:b/>
                <w:bCs/>
                <w:i/>
                <w:iCs/>
                <w:lang w:eastAsia="zh-CN"/>
              </w:rPr>
              <w:t>Visoka spremnost</w:t>
            </w:r>
          </w:p>
        </w:tc>
        <w:tc>
          <w:tcPr>
            <w:tcW w:w="1478" w:type="dxa"/>
            <w:shd w:val="clear" w:color="auto" w:fill="FFFF00"/>
          </w:tcPr>
          <w:p w14:paraId="1071254A" w14:textId="77777777" w:rsidR="00613C6D" w:rsidRPr="000D34D1" w:rsidRDefault="00613C6D" w:rsidP="00613C6D">
            <w:pPr>
              <w:jc w:val="right"/>
              <w:rPr>
                <w:rFonts w:cs="Calibri"/>
                <w:b/>
                <w:bCs/>
                <w:i/>
                <w:iCs/>
                <w:lang w:eastAsia="zh-CN"/>
              </w:rPr>
            </w:pPr>
            <w:r w:rsidRPr="000D34D1">
              <w:rPr>
                <w:rFonts w:cs="Calibri"/>
                <w:b/>
                <w:bCs/>
                <w:i/>
                <w:iCs/>
                <w:lang w:eastAsia="zh-CN"/>
              </w:rPr>
              <w:t>2</w:t>
            </w:r>
          </w:p>
        </w:tc>
      </w:tr>
    </w:tbl>
    <w:p w14:paraId="0F56F6B5" w14:textId="77777777" w:rsidR="007D7E49" w:rsidRPr="000D34D1" w:rsidRDefault="007D7E49" w:rsidP="00613C6D">
      <w:pPr>
        <w:shd w:val="clear" w:color="auto" w:fill="FFFFFF" w:themeFill="background1"/>
        <w:ind w:firstLine="708"/>
        <w:jc w:val="both"/>
        <w:rPr>
          <w:rFonts w:cstheme="minorHAnsi"/>
        </w:rPr>
      </w:pPr>
    </w:p>
    <w:p w14:paraId="0632B1FD" w14:textId="42AD59B3" w:rsidR="00613C6D" w:rsidRPr="000D34D1" w:rsidRDefault="00613C6D" w:rsidP="007D7E49">
      <w:pPr>
        <w:shd w:val="clear" w:color="auto" w:fill="FFFFFF" w:themeFill="background1"/>
        <w:ind w:firstLine="708"/>
        <w:jc w:val="both"/>
        <w:rPr>
          <w:rFonts w:cstheme="minorHAnsi"/>
          <w:i/>
        </w:rPr>
      </w:pPr>
      <w:r w:rsidRPr="000D34D1">
        <w:rPr>
          <w:rFonts w:cstheme="minorHAnsi"/>
        </w:rPr>
        <w:t xml:space="preserve">Konačna ocjena je srednja vrijednost ocijenjenih kategorija zaokružena na najbliži cijeli broj. U skladu s navedenim konačna ocjena spremnosti Grada </w:t>
      </w:r>
      <w:r w:rsidRPr="000D34D1">
        <w:rPr>
          <w:rFonts w:cstheme="minorHAnsi"/>
          <w:i/>
        </w:rPr>
        <w:t>u području preventive je 2 – visoka spremnost.</w:t>
      </w:r>
    </w:p>
    <w:p w14:paraId="61E2D8C7" w14:textId="77777777" w:rsidR="00613C6D" w:rsidRPr="000D34D1" w:rsidRDefault="00613C6D" w:rsidP="007D7E49">
      <w:pPr>
        <w:shd w:val="clear" w:color="auto" w:fill="FFFFFF" w:themeFill="background1"/>
        <w:ind w:firstLine="708"/>
        <w:jc w:val="both"/>
        <w:rPr>
          <w:rFonts w:cstheme="minorHAnsi"/>
        </w:rPr>
      </w:pPr>
      <w:r w:rsidRPr="000D34D1">
        <w:rPr>
          <w:rFonts w:cstheme="minorHAnsi"/>
        </w:rPr>
        <w:t>Da bi se sastavnice sustava koje se odnose na stanje svijesti o prioritetnim rizicima i prostorno planiranje i legalizacija građevina  unaprijedile potrebno je:</w:t>
      </w:r>
    </w:p>
    <w:p w14:paraId="56A32807" w14:textId="77777777" w:rsidR="00613C6D" w:rsidRPr="000D34D1" w:rsidRDefault="00613C6D" w:rsidP="007D7E49">
      <w:pPr>
        <w:pStyle w:val="Odlomakpopisa"/>
        <w:numPr>
          <w:ilvl w:val="0"/>
          <w:numId w:val="12"/>
        </w:numPr>
        <w:shd w:val="clear" w:color="auto" w:fill="FFFFFF" w:themeFill="background1"/>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sazivati Stožer CZ i onda kada povod nije nekakav štetni događaj u cilju upoznavanja članova o utvrđenim prijetnjama i mjerama odgovora na iste, štetama izazvanim u proteklom periodu te mjerama kako su se one mogle spriječiti ili bar ublažit</w:t>
      </w:r>
    </w:p>
    <w:p w14:paraId="4C43774C" w14:textId="77777777" w:rsidR="00613C6D" w:rsidRPr="000D34D1" w:rsidRDefault="00613C6D" w:rsidP="007D7E49">
      <w:pPr>
        <w:pStyle w:val="Odlomakpopisa"/>
        <w:numPr>
          <w:ilvl w:val="0"/>
          <w:numId w:val="12"/>
        </w:numPr>
        <w:shd w:val="clear" w:color="auto" w:fill="FFFFFF" w:themeFill="background1"/>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predstavničko tijelo upoznati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p w14:paraId="534487E2" w14:textId="77777777" w:rsidR="00613C6D" w:rsidRPr="000D34D1" w:rsidRDefault="00613C6D" w:rsidP="007D7E49">
      <w:pPr>
        <w:pStyle w:val="Odlomakpopisa"/>
        <w:numPr>
          <w:ilvl w:val="0"/>
          <w:numId w:val="12"/>
        </w:numPr>
        <w:shd w:val="clear" w:color="auto" w:fill="FFFFFF" w:themeFill="background1"/>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u ugroženim naseljima organizirane javne tribine o prijetnjama, mogućim posljedicama neželjenog događaja, te načinu samozaštite ugroženog stanovništva</w:t>
      </w:r>
    </w:p>
    <w:p w14:paraId="071DCAD0" w14:textId="77777777" w:rsidR="00613C6D" w:rsidRPr="000D34D1" w:rsidRDefault="00613C6D" w:rsidP="007D7E49">
      <w:pPr>
        <w:pStyle w:val="Odlomakpopisa"/>
        <w:numPr>
          <w:ilvl w:val="0"/>
          <w:numId w:val="12"/>
        </w:numPr>
        <w:shd w:val="clear" w:color="auto" w:fill="FFFFFF" w:themeFill="background1"/>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u područjima prioritetnih ugrožavanja utvrditi broj nelegalnih objekata koji imaju dvojbenu otpornost na posljedice djelovanja tih prijetnji</w:t>
      </w:r>
    </w:p>
    <w:p w14:paraId="1CFA3BA5" w14:textId="77777777" w:rsidR="00613C6D" w:rsidRPr="000D34D1" w:rsidRDefault="00613C6D" w:rsidP="007D7E49">
      <w:pPr>
        <w:pStyle w:val="Odlomakpopisa"/>
        <w:numPr>
          <w:ilvl w:val="0"/>
          <w:numId w:val="12"/>
        </w:numPr>
        <w:shd w:val="clear" w:color="auto" w:fill="FFFFFF" w:themeFill="background1"/>
        <w:suppressAutoHyphens w:val="0"/>
        <w:autoSpaceDN/>
        <w:ind w:left="714" w:hanging="357"/>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jednom godišnje ili najmanje jedanput u dvije godine  organizirati vježbe sklanjanja, evakuacije i spašavanja stanovništva iz ugroženih područja</w:t>
      </w:r>
    </w:p>
    <w:p w14:paraId="46CEF79E" w14:textId="77777777" w:rsidR="00613C6D" w:rsidRPr="000D34D1" w:rsidRDefault="00613C6D" w:rsidP="007D7E49">
      <w:pPr>
        <w:pStyle w:val="Odlomakpopisa"/>
        <w:shd w:val="clear" w:color="auto" w:fill="FFFFFF" w:themeFill="background1"/>
        <w:jc w:val="both"/>
        <w:rPr>
          <w:rFonts w:cs="Calibri"/>
          <w:sz w:val="22"/>
          <w:szCs w:val="22"/>
        </w:rPr>
      </w:pPr>
    </w:p>
    <w:p w14:paraId="0CFE379A" w14:textId="77777777" w:rsidR="00613C6D" w:rsidRPr="000D34D1" w:rsidRDefault="00613C6D" w:rsidP="007D7E49">
      <w:pPr>
        <w:pStyle w:val="Odlomakpopisa"/>
        <w:shd w:val="clear" w:color="auto" w:fill="FFFFFF" w:themeFill="background1"/>
        <w:jc w:val="both"/>
        <w:rPr>
          <w:rFonts w:ascii="Calibri" w:hAnsi="Calibri" w:cs="Calibri"/>
          <w:b w:val="0"/>
          <w:bCs/>
          <w:sz w:val="22"/>
          <w:szCs w:val="22"/>
        </w:rPr>
      </w:pPr>
      <w:r w:rsidRPr="000D34D1">
        <w:rPr>
          <w:rFonts w:ascii="Calibri" w:hAnsi="Calibri" w:cs="Calibri"/>
          <w:b w:val="0"/>
          <w:bCs/>
          <w:sz w:val="22"/>
          <w:szCs w:val="22"/>
        </w:rPr>
        <w:t>9.2. Za područje reagiranja</w:t>
      </w:r>
    </w:p>
    <w:p w14:paraId="0FA7C233" w14:textId="77777777" w:rsidR="00613C6D" w:rsidRPr="000D34D1" w:rsidRDefault="00613C6D" w:rsidP="007D7E49">
      <w:pPr>
        <w:ind w:firstLine="708"/>
        <w:jc w:val="both"/>
        <w:rPr>
          <w:rFonts w:cs="Calibri"/>
        </w:rPr>
      </w:pPr>
      <w:r w:rsidRPr="000D34D1">
        <w:rPr>
          <w:rFonts w:ascii="Calibri" w:hAnsi="Calibri" w:cs="Calibri"/>
          <w:bCs/>
        </w:rPr>
        <w:t>Nakon vrednovanja pojedinih kategorija</w:t>
      </w:r>
      <w:r w:rsidRPr="000D34D1">
        <w:rPr>
          <w:rFonts w:cs="Calibri"/>
        </w:rPr>
        <w:t xml:space="preserve"> koji određuju spremnost sustava civilne zaštite u području preventive donosi se konačna ocjena u pogledu sposobnosti reagiranja. Kategorije u području reagiranja su ocijenjene kako je prikazano u narednoj tablici.</w:t>
      </w:r>
    </w:p>
    <w:p w14:paraId="30C9A435" w14:textId="77777777" w:rsidR="007D7E49" w:rsidRPr="000D34D1" w:rsidRDefault="007D7E49" w:rsidP="00613C6D">
      <w:pPr>
        <w:ind w:firstLine="708"/>
        <w:jc w:val="both"/>
        <w:rPr>
          <w:rFonts w:cs="Calibri"/>
          <w:lang w:eastAsia="zh-CN"/>
        </w:rPr>
      </w:pPr>
    </w:p>
    <w:tbl>
      <w:tblPr>
        <w:tblStyle w:val="Reetkatablice"/>
        <w:tblW w:w="9072" w:type="dxa"/>
        <w:jc w:val="center"/>
        <w:tblLook w:val="04A0" w:firstRow="1" w:lastRow="0" w:firstColumn="1" w:lastColumn="0" w:noHBand="0" w:noVBand="1"/>
      </w:tblPr>
      <w:tblGrid>
        <w:gridCol w:w="5407"/>
        <w:gridCol w:w="2290"/>
        <w:gridCol w:w="1375"/>
      </w:tblGrid>
      <w:tr w:rsidR="00613C6D" w:rsidRPr="000D34D1" w14:paraId="7720F6C2" w14:textId="77777777" w:rsidTr="001C00CB">
        <w:trPr>
          <w:jc w:val="center"/>
        </w:trPr>
        <w:tc>
          <w:tcPr>
            <w:tcW w:w="5200" w:type="dxa"/>
            <w:shd w:val="clear" w:color="auto" w:fill="D9D9D9" w:themeFill="background1" w:themeFillShade="D9"/>
          </w:tcPr>
          <w:p w14:paraId="31D1DB4C" w14:textId="77777777" w:rsidR="00613C6D" w:rsidRPr="000D34D1" w:rsidRDefault="00613C6D" w:rsidP="00613C6D">
            <w:pPr>
              <w:jc w:val="center"/>
              <w:rPr>
                <w:rFonts w:cs="Calibri"/>
                <w:i/>
                <w:iCs/>
                <w:lang w:eastAsia="zh-CN"/>
              </w:rPr>
            </w:pPr>
            <w:r w:rsidRPr="000D34D1">
              <w:rPr>
                <w:rFonts w:cs="Calibri"/>
                <w:i/>
                <w:iCs/>
              </w:rPr>
              <w:t>Sastavnice/aktivnosti  sustava civilne zaštite, područje reagiranja</w:t>
            </w:r>
          </w:p>
        </w:tc>
        <w:tc>
          <w:tcPr>
            <w:tcW w:w="2203" w:type="dxa"/>
            <w:shd w:val="clear" w:color="auto" w:fill="D9D9D9" w:themeFill="background1" w:themeFillShade="D9"/>
          </w:tcPr>
          <w:p w14:paraId="5AD6B1FF" w14:textId="77777777" w:rsidR="00613C6D" w:rsidRPr="000D34D1" w:rsidRDefault="00613C6D" w:rsidP="00613C6D">
            <w:pPr>
              <w:jc w:val="center"/>
              <w:rPr>
                <w:rFonts w:cs="Calibri"/>
                <w:i/>
                <w:iCs/>
                <w:lang w:eastAsia="zh-CN"/>
              </w:rPr>
            </w:pPr>
            <w:r w:rsidRPr="000D34D1">
              <w:rPr>
                <w:rFonts w:cs="Calibri"/>
                <w:i/>
                <w:iCs/>
                <w:lang w:eastAsia="zh-CN"/>
              </w:rPr>
              <w:t>Brojčana ocjena</w:t>
            </w:r>
          </w:p>
        </w:tc>
        <w:tc>
          <w:tcPr>
            <w:tcW w:w="1323" w:type="dxa"/>
            <w:shd w:val="clear" w:color="auto" w:fill="D9D9D9" w:themeFill="background1" w:themeFillShade="D9"/>
          </w:tcPr>
          <w:p w14:paraId="79777719" w14:textId="77777777" w:rsidR="00613C6D" w:rsidRPr="000D34D1" w:rsidRDefault="00613C6D" w:rsidP="00613C6D">
            <w:pPr>
              <w:jc w:val="center"/>
              <w:rPr>
                <w:rFonts w:cs="Calibri"/>
                <w:i/>
                <w:iCs/>
                <w:lang w:eastAsia="zh-CN"/>
              </w:rPr>
            </w:pPr>
            <w:r w:rsidRPr="000D34D1">
              <w:rPr>
                <w:rFonts w:cs="Calibri"/>
                <w:i/>
                <w:iCs/>
                <w:lang w:eastAsia="zh-CN"/>
              </w:rPr>
              <w:t>Ocjena</w:t>
            </w:r>
          </w:p>
        </w:tc>
      </w:tr>
      <w:tr w:rsidR="00613C6D" w:rsidRPr="000D34D1" w14:paraId="2352E2D8" w14:textId="77777777" w:rsidTr="001C00CB">
        <w:trPr>
          <w:trHeight w:val="70"/>
          <w:jc w:val="center"/>
        </w:trPr>
        <w:tc>
          <w:tcPr>
            <w:tcW w:w="5200" w:type="dxa"/>
          </w:tcPr>
          <w:p w14:paraId="46A77A45" w14:textId="77777777" w:rsidR="00613C6D" w:rsidRPr="000D34D1" w:rsidRDefault="00613C6D" w:rsidP="00613C6D">
            <w:pPr>
              <w:rPr>
                <w:rFonts w:cs="Calibri"/>
                <w:lang w:eastAsia="zh-CN"/>
              </w:rPr>
            </w:pPr>
            <w:r w:rsidRPr="000D34D1">
              <w:rPr>
                <w:rFonts w:cs="Calibri"/>
              </w:rPr>
              <w:t>s</w:t>
            </w:r>
            <w:r w:rsidRPr="000D34D1">
              <w:rPr>
                <w:rFonts w:eastAsia="Calibri" w:cs="Calibri"/>
              </w:rPr>
              <w:t>premnost odgovornih i upravljačkih kapaciteta</w:t>
            </w:r>
          </w:p>
        </w:tc>
        <w:tc>
          <w:tcPr>
            <w:tcW w:w="2203" w:type="dxa"/>
            <w:shd w:val="clear" w:color="auto" w:fill="00B050"/>
          </w:tcPr>
          <w:p w14:paraId="220A8468" w14:textId="77777777" w:rsidR="00613C6D" w:rsidRPr="000D34D1" w:rsidRDefault="00613C6D" w:rsidP="00613C6D">
            <w:pPr>
              <w:rPr>
                <w:rFonts w:cs="Calibri"/>
                <w:lang w:eastAsia="zh-CN"/>
              </w:rPr>
            </w:pPr>
            <w:r w:rsidRPr="000D34D1">
              <w:rPr>
                <w:rFonts w:cs="Calibri"/>
              </w:rPr>
              <w:t>Vrlo visoka spremnost</w:t>
            </w:r>
          </w:p>
        </w:tc>
        <w:tc>
          <w:tcPr>
            <w:tcW w:w="1323" w:type="dxa"/>
            <w:shd w:val="clear" w:color="auto" w:fill="00B050"/>
          </w:tcPr>
          <w:p w14:paraId="08864D5F" w14:textId="77777777" w:rsidR="00613C6D" w:rsidRPr="000D34D1" w:rsidRDefault="00613C6D" w:rsidP="00613C6D">
            <w:pPr>
              <w:jc w:val="right"/>
              <w:rPr>
                <w:rFonts w:cs="Calibri"/>
                <w:lang w:eastAsia="zh-CN"/>
              </w:rPr>
            </w:pPr>
            <w:r w:rsidRPr="000D34D1">
              <w:rPr>
                <w:rFonts w:cs="Calibri"/>
                <w:lang w:eastAsia="zh-CN"/>
              </w:rPr>
              <w:t>1</w:t>
            </w:r>
          </w:p>
        </w:tc>
      </w:tr>
      <w:tr w:rsidR="00613C6D" w:rsidRPr="000D34D1" w14:paraId="095D53FF" w14:textId="77777777" w:rsidTr="001C00CB">
        <w:trPr>
          <w:jc w:val="center"/>
        </w:trPr>
        <w:tc>
          <w:tcPr>
            <w:tcW w:w="5200" w:type="dxa"/>
          </w:tcPr>
          <w:p w14:paraId="3DD54E30" w14:textId="77777777" w:rsidR="00613C6D" w:rsidRPr="000D34D1" w:rsidRDefault="00613C6D" w:rsidP="00613C6D">
            <w:pPr>
              <w:rPr>
                <w:rFonts w:cs="Calibri"/>
                <w:lang w:eastAsia="zh-CN"/>
              </w:rPr>
            </w:pPr>
            <w:r w:rsidRPr="000D34D1">
              <w:rPr>
                <w:rFonts w:cs="Calibri"/>
              </w:rPr>
              <w:t>spremnost operativnih kapaciteta civilne zaštite</w:t>
            </w:r>
          </w:p>
        </w:tc>
        <w:tc>
          <w:tcPr>
            <w:tcW w:w="2203" w:type="dxa"/>
            <w:shd w:val="clear" w:color="auto" w:fill="00B050"/>
          </w:tcPr>
          <w:p w14:paraId="3B25597C" w14:textId="77777777" w:rsidR="00613C6D" w:rsidRPr="000D34D1" w:rsidRDefault="00613C6D" w:rsidP="00613C6D">
            <w:pPr>
              <w:rPr>
                <w:rFonts w:cs="Calibri"/>
                <w:lang w:eastAsia="zh-CN"/>
              </w:rPr>
            </w:pPr>
            <w:r w:rsidRPr="000D34D1">
              <w:rPr>
                <w:rFonts w:cs="Calibri"/>
                <w:lang w:eastAsia="zh-CN"/>
              </w:rPr>
              <w:t>Vrlo visoka spremnost</w:t>
            </w:r>
          </w:p>
        </w:tc>
        <w:tc>
          <w:tcPr>
            <w:tcW w:w="1323" w:type="dxa"/>
            <w:shd w:val="clear" w:color="auto" w:fill="00B050"/>
          </w:tcPr>
          <w:p w14:paraId="22E6BFEB" w14:textId="77777777" w:rsidR="00613C6D" w:rsidRPr="000D34D1" w:rsidRDefault="00613C6D" w:rsidP="00613C6D">
            <w:pPr>
              <w:jc w:val="right"/>
              <w:rPr>
                <w:rFonts w:cs="Calibri"/>
                <w:lang w:eastAsia="zh-CN"/>
              </w:rPr>
            </w:pPr>
            <w:r w:rsidRPr="000D34D1">
              <w:rPr>
                <w:rFonts w:cs="Calibri"/>
                <w:lang w:eastAsia="zh-CN"/>
              </w:rPr>
              <w:t>1</w:t>
            </w:r>
          </w:p>
        </w:tc>
      </w:tr>
      <w:tr w:rsidR="00613C6D" w:rsidRPr="000D34D1" w14:paraId="6EF8281D" w14:textId="77777777" w:rsidTr="001C00CB">
        <w:trPr>
          <w:trHeight w:val="358"/>
          <w:jc w:val="center"/>
        </w:trPr>
        <w:tc>
          <w:tcPr>
            <w:tcW w:w="5200" w:type="dxa"/>
          </w:tcPr>
          <w:p w14:paraId="5C6C04E6" w14:textId="77777777" w:rsidR="00613C6D" w:rsidRPr="000D34D1" w:rsidRDefault="00613C6D" w:rsidP="00613C6D">
            <w:pPr>
              <w:rPr>
                <w:rFonts w:cs="Calibri"/>
                <w:lang w:eastAsia="zh-CN"/>
              </w:rPr>
            </w:pPr>
            <w:r w:rsidRPr="000D34D1">
              <w:rPr>
                <w:rFonts w:cs="Calibri"/>
              </w:rPr>
              <w:t>stanje mobilnosti operativnih kapaciteta sustava civilne zaštite i stanja komunikacijskih kapaciteta</w:t>
            </w:r>
          </w:p>
        </w:tc>
        <w:tc>
          <w:tcPr>
            <w:tcW w:w="2203" w:type="dxa"/>
            <w:shd w:val="clear" w:color="auto" w:fill="FFC000"/>
          </w:tcPr>
          <w:p w14:paraId="3704CC4A" w14:textId="77777777" w:rsidR="00613C6D" w:rsidRPr="000D34D1" w:rsidRDefault="00613C6D" w:rsidP="00613C6D">
            <w:pPr>
              <w:rPr>
                <w:rFonts w:cs="Calibri"/>
                <w:lang w:eastAsia="zh-CN"/>
              </w:rPr>
            </w:pPr>
            <w:r w:rsidRPr="000D34D1">
              <w:rPr>
                <w:rFonts w:cs="Calibri"/>
              </w:rPr>
              <w:t>Niska spremnost</w:t>
            </w:r>
          </w:p>
        </w:tc>
        <w:tc>
          <w:tcPr>
            <w:tcW w:w="1323" w:type="dxa"/>
            <w:shd w:val="clear" w:color="auto" w:fill="FFC000"/>
          </w:tcPr>
          <w:p w14:paraId="4E1DF977" w14:textId="77777777" w:rsidR="00613C6D" w:rsidRPr="000D34D1" w:rsidRDefault="00613C6D" w:rsidP="00613C6D">
            <w:pPr>
              <w:jc w:val="right"/>
              <w:rPr>
                <w:rFonts w:cs="Calibri"/>
                <w:lang w:eastAsia="zh-CN"/>
              </w:rPr>
            </w:pPr>
            <w:r w:rsidRPr="000D34D1">
              <w:rPr>
                <w:rFonts w:cs="Calibri"/>
                <w:lang w:eastAsia="zh-CN"/>
              </w:rPr>
              <w:t>3</w:t>
            </w:r>
          </w:p>
        </w:tc>
      </w:tr>
      <w:tr w:rsidR="00613C6D" w:rsidRPr="000D34D1" w14:paraId="309A6D52" w14:textId="77777777" w:rsidTr="001C00CB">
        <w:trPr>
          <w:trHeight w:val="358"/>
          <w:jc w:val="center"/>
        </w:trPr>
        <w:tc>
          <w:tcPr>
            <w:tcW w:w="5200" w:type="dxa"/>
          </w:tcPr>
          <w:p w14:paraId="4127D13A" w14:textId="77777777" w:rsidR="00613C6D" w:rsidRPr="000D34D1" w:rsidRDefault="00613C6D" w:rsidP="00613C6D">
            <w:pPr>
              <w:rPr>
                <w:rFonts w:cs="Calibri"/>
                <w:i/>
                <w:iCs/>
                <w:lang w:eastAsia="zh-CN"/>
              </w:rPr>
            </w:pPr>
            <w:r w:rsidRPr="000D34D1">
              <w:rPr>
                <w:rFonts w:cs="Calibri"/>
                <w:i/>
                <w:iCs/>
              </w:rPr>
              <w:t>Ukupna ocjena</w:t>
            </w:r>
          </w:p>
        </w:tc>
        <w:tc>
          <w:tcPr>
            <w:tcW w:w="2203" w:type="dxa"/>
            <w:shd w:val="clear" w:color="auto" w:fill="FFFF00"/>
          </w:tcPr>
          <w:p w14:paraId="2F927F1B" w14:textId="77777777" w:rsidR="00613C6D" w:rsidRPr="000D34D1" w:rsidRDefault="00613C6D" w:rsidP="00613C6D">
            <w:pPr>
              <w:rPr>
                <w:rFonts w:cs="Calibri"/>
                <w:i/>
                <w:iCs/>
                <w:lang w:eastAsia="zh-CN"/>
              </w:rPr>
            </w:pPr>
            <w:r w:rsidRPr="000D34D1">
              <w:rPr>
                <w:rFonts w:cs="Calibri"/>
                <w:i/>
                <w:iCs/>
                <w:lang w:eastAsia="zh-CN"/>
              </w:rPr>
              <w:t>Visoka spremnost</w:t>
            </w:r>
          </w:p>
        </w:tc>
        <w:tc>
          <w:tcPr>
            <w:tcW w:w="1323" w:type="dxa"/>
            <w:shd w:val="clear" w:color="auto" w:fill="FFFF00"/>
          </w:tcPr>
          <w:p w14:paraId="2222EAE7" w14:textId="77777777" w:rsidR="00613C6D" w:rsidRPr="000D34D1" w:rsidRDefault="00613C6D" w:rsidP="00613C6D">
            <w:pPr>
              <w:jc w:val="right"/>
              <w:rPr>
                <w:rFonts w:cs="Calibri"/>
                <w:lang w:eastAsia="zh-CN"/>
              </w:rPr>
            </w:pPr>
            <w:r w:rsidRPr="000D34D1">
              <w:rPr>
                <w:rFonts w:cs="Calibri"/>
                <w:lang w:eastAsia="zh-CN"/>
              </w:rPr>
              <w:t>2</w:t>
            </w:r>
          </w:p>
        </w:tc>
      </w:tr>
    </w:tbl>
    <w:p w14:paraId="46C24523" w14:textId="77777777" w:rsidR="00613C6D" w:rsidRPr="000D34D1" w:rsidRDefault="00613C6D" w:rsidP="00613C6D">
      <w:pPr>
        <w:shd w:val="clear" w:color="auto" w:fill="FFFFFF" w:themeFill="background1"/>
        <w:ind w:firstLine="708"/>
        <w:rPr>
          <w:rFonts w:cs="Calibri"/>
        </w:rPr>
      </w:pPr>
    </w:p>
    <w:p w14:paraId="2F60AE9E" w14:textId="6EFBA3A8" w:rsidR="00613C6D" w:rsidRPr="000D34D1" w:rsidRDefault="00613C6D" w:rsidP="00613C6D">
      <w:pPr>
        <w:shd w:val="clear" w:color="auto" w:fill="FFFFFF" w:themeFill="background1"/>
        <w:ind w:firstLine="708"/>
        <w:rPr>
          <w:rFonts w:cstheme="minorHAnsi"/>
          <w:i/>
        </w:rPr>
      </w:pPr>
      <w:r w:rsidRPr="000D34D1">
        <w:rPr>
          <w:rFonts w:cstheme="minorHAnsi"/>
        </w:rPr>
        <w:t xml:space="preserve">Konačna ocjena je srednja vrijednost ocijenjenih kategorija zaokružena na najbliži cijeli broj. U skladu s navedenim konačna ocjena spremnosti Grada </w:t>
      </w:r>
      <w:r w:rsidRPr="000D34D1">
        <w:rPr>
          <w:rFonts w:cstheme="minorHAnsi"/>
          <w:i/>
        </w:rPr>
        <w:t>u području reagiranja je 2 – visoka spremnost.</w:t>
      </w:r>
    </w:p>
    <w:p w14:paraId="2B17B658" w14:textId="77777777" w:rsidR="00613C6D" w:rsidRPr="000D34D1" w:rsidRDefault="00613C6D" w:rsidP="00613C6D">
      <w:pPr>
        <w:shd w:val="clear" w:color="auto" w:fill="FFFFFF" w:themeFill="background1"/>
        <w:ind w:firstLine="708"/>
        <w:jc w:val="both"/>
        <w:rPr>
          <w:rFonts w:cstheme="minorHAnsi"/>
        </w:rPr>
      </w:pPr>
      <w:r w:rsidRPr="000D34D1">
        <w:rPr>
          <w:rFonts w:cstheme="minorHAnsi"/>
        </w:rPr>
        <w:t>Da bi se spremnost civilne zaštite u području reagiranja unaprijedila  potrebno je provoditi ili dodatno unaprjeđivati njegove sastavnice koja je ocjenjena ocjenom 3 (niska spremnost) U ovom slučaju to je sastavnica sustava koja se odnosi na stanje mobilnosti operativnih kapaciteta sustava civilne zaštite i stanja komunikacijskih kapaciteta te spremnost operativnih kapaciteta civilne zaštite .</w:t>
      </w:r>
    </w:p>
    <w:p w14:paraId="47BB2ABB" w14:textId="77777777" w:rsidR="00613C6D" w:rsidRPr="000D34D1" w:rsidRDefault="00613C6D" w:rsidP="00613C6D">
      <w:pPr>
        <w:shd w:val="clear" w:color="auto" w:fill="FFFFFF" w:themeFill="background1"/>
        <w:rPr>
          <w:rFonts w:cstheme="minorHAnsi"/>
        </w:rPr>
      </w:pPr>
      <w:r w:rsidRPr="000D34D1">
        <w:rPr>
          <w:rFonts w:cstheme="minorHAnsi"/>
        </w:rPr>
        <w:t>Da bi se sastavnica sustava koja se odnosi na stanje mobilnosti operativnih kapaciteta sustava civilne zaštite i stanja komunikacijskih kapaciteta unaprijedila potrebno je:</w:t>
      </w:r>
    </w:p>
    <w:p w14:paraId="72631CD3" w14:textId="77777777" w:rsidR="00613C6D" w:rsidRPr="000D34D1" w:rsidRDefault="00613C6D" w:rsidP="00613C6D">
      <w:pPr>
        <w:pStyle w:val="Odlomakpopisa"/>
        <w:numPr>
          <w:ilvl w:val="0"/>
          <w:numId w:val="13"/>
        </w:numPr>
        <w:shd w:val="clear" w:color="auto" w:fill="FFFFFF" w:themeFill="background1"/>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izvršiti analizu potreba vlastitih operativnih snaga za satelitskim mobilnim telefonima i mobilnim radio uređajima i planirati financijska sredstva za njegovu nabavu,</w:t>
      </w:r>
    </w:p>
    <w:p w14:paraId="5F55C323" w14:textId="77777777" w:rsidR="00613C6D" w:rsidRPr="000D34D1" w:rsidRDefault="00613C6D" w:rsidP="00613C6D">
      <w:pPr>
        <w:pStyle w:val="Odlomakpopisa"/>
        <w:numPr>
          <w:ilvl w:val="0"/>
          <w:numId w:val="13"/>
        </w:numPr>
        <w:shd w:val="clear" w:color="auto" w:fill="FFFFFF" w:themeFill="background1"/>
        <w:suppressAutoHyphens w:val="0"/>
        <w:autoSpaceDN/>
        <w:contextualSpacing/>
        <w:jc w:val="both"/>
        <w:textAlignment w:val="auto"/>
        <w:rPr>
          <w:rFonts w:asciiTheme="minorHAnsi" w:hAnsiTheme="minorHAnsi" w:cstheme="minorHAnsi"/>
          <w:b w:val="0"/>
          <w:sz w:val="22"/>
          <w:szCs w:val="22"/>
        </w:rPr>
      </w:pPr>
      <w:r w:rsidRPr="000D34D1">
        <w:rPr>
          <w:rFonts w:asciiTheme="minorHAnsi" w:hAnsiTheme="minorHAnsi" w:cstheme="minorHAnsi"/>
          <w:b w:val="0"/>
          <w:sz w:val="22"/>
          <w:szCs w:val="22"/>
        </w:rPr>
        <w:t>obzirom da Grad nema vlastita prijevozna sredstva, kojima bi osigurala mobilnost vlastitih operativnih snaga niti bi bilo racionalno da ih ima, potrebno je u planskim dokumentima točno definirati potrebe i ista osigurati izuzimanjem od građana Grada.</w:t>
      </w:r>
    </w:p>
    <w:p w14:paraId="1913E35C" w14:textId="77777777" w:rsidR="00613C6D" w:rsidRPr="000D34D1" w:rsidRDefault="00613C6D" w:rsidP="00613C6D">
      <w:pPr>
        <w:shd w:val="clear" w:color="auto" w:fill="FFFFFF" w:themeFill="background1"/>
        <w:ind w:left="360"/>
        <w:jc w:val="both"/>
        <w:rPr>
          <w:rFonts w:cstheme="minorHAnsi"/>
        </w:rPr>
      </w:pPr>
    </w:p>
    <w:p w14:paraId="4904E716" w14:textId="25E33924" w:rsidR="00613C6D" w:rsidRPr="000D34D1" w:rsidRDefault="00613C6D" w:rsidP="00613C6D">
      <w:pPr>
        <w:shd w:val="clear" w:color="auto" w:fill="FFFFFF" w:themeFill="background1"/>
        <w:ind w:left="360"/>
        <w:jc w:val="both"/>
        <w:rPr>
          <w:rFonts w:cstheme="minorHAnsi"/>
        </w:rPr>
      </w:pPr>
      <w:r w:rsidRPr="000D34D1">
        <w:rPr>
          <w:rFonts w:cstheme="minorHAnsi"/>
        </w:rPr>
        <w:t>9.3 Za područje sustava civilne zaštite jedinice lokalne samouprave u cjelini</w:t>
      </w:r>
    </w:p>
    <w:p w14:paraId="51A9C87A" w14:textId="77777777" w:rsidR="00A35A38" w:rsidRPr="000D34D1" w:rsidRDefault="00A35A38" w:rsidP="00613C6D">
      <w:pPr>
        <w:ind w:firstLine="708"/>
        <w:jc w:val="both"/>
        <w:rPr>
          <w:rFonts w:cstheme="minorHAnsi"/>
        </w:rPr>
      </w:pPr>
    </w:p>
    <w:p w14:paraId="5C220524" w14:textId="5DDBBB35" w:rsidR="00613C6D" w:rsidRPr="000D34D1" w:rsidRDefault="00613C6D" w:rsidP="00613C6D">
      <w:pPr>
        <w:ind w:firstLine="708"/>
        <w:jc w:val="both"/>
        <w:rPr>
          <w:rFonts w:cstheme="minorHAnsi"/>
        </w:rPr>
      </w:pPr>
      <w:r w:rsidRPr="000D34D1">
        <w:rPr>
          <w:rFonts w:cstheme="minorHAnsi"/>
        </w:rPr>
        <w:t>Nakon vrednovanja pojedinih kategorija koji određuju spremnost sustava civilne zaštite u cjelini (preventiva i reagiranje) donosi se konačna ocjena kako je prikazano u narednoj tablici.</w:t>
      </w:r>
    </w:p>
    <w:p w14:paraId="202C213A" w14:textId="77777777" w:rsidR="00613C6D" w:rsidRPr="000D34D1" w:rsidRDefault="00613C6D" w:rsidP="00613C6D">
      <w:pPr>
        <w:ind w:firstLine="708"/>
        <w:jc w:val="both"/>
        <w:rPr>
          <w:rFonts w:cstheme="minorHAnsi"/>
          <w:lang w:eastAsia="zh-CN"/>
        </w:rPr>
      </w:pPr>
    </w:p>
    <w:tbl>
      <w:tblPr>
        <w:tblStyle w:val="Reetkatablice"/>
        <w:tblW w:w="9067" w:type="dxa"/>
        <w:jc w:val="center"/>
        <w:tblLook w:val="04A0" w:firstRow="1" w:lastRow="0" w:firstColumn="1" w:lastColumn="0" w:noHBand="0" w:noVBand="1"/>
      </w:tblPr>
      <w:tblGrid>
        <w:gridCol w:w="5393"/>
        <w:gridCol w:w="2127"/>
        <w:gridCol w:w="1547"/>
      </w:tblGrid>
      <w:tr w:rsidR="00613C6D" w:rsidRPr="000D34D1" w14:paraId="14B730CB" w14:textId="77777777" w:rsidTr="00A35A38">
        <w:trPr>
          <w:jc w:val="center"/>
        </w:trPr>
        <w:tc>
          <w:tcPr>
            <w:tcW w:w="5393" w:type="dxa"/>
            <w:shd w:val="clear" w:color="auto" w:fill="F2F2F2" w:themeFill="background1" w:themeFillShade="F2"/>
          </w:tcPr>
          <w:p w14:paraId="58037E2B" w14:textId="77777777" w:rsidR="00613C6D" w:rsidRPr="000D34D1" w:rsidRDefault="00613C6D" w:rsidP="00613C6D">
            <w:pPr>
              <w:rPr>
                <w:rFonts w:cstheme="minorHAnsi"/>
              </w:rPr>
            </w:pPr>
            <w:r w:rsidRPr="000D34D1">
              <w:rPr>
                <w:rFonts w:cstheme="minorHAnsi"/>
                <w:i/>
                <w:iCs/>
              </w:rPr>
              <w:t>Sastavnice/aktivnosti  sustava civilne zaštite</w:t>
            </w:r>
          </w:p>
        </w:tc>
        <w:tc>
          <w:tcPr>
            <w:tcW w:w="2127" w:type="dxa"/>
            <w:shd w:val="clear" w:color="auto" w:fill="D9D9D9" w:themeFill="background1" w:themeFillShade="D9"/>
          </w:tcPr>
          <w:p w14:paraId="190C1822" w14:textId="77777777" w:rsidR="00613C6D" w:rsidRPr="000D34D1" w:rsidRDefault="00613C6D" w:rsidP="00613C6D">
            <w:pPr>
              <w:jc w:val="center"/>
              <w:rPr>
                <w:rFonts w:cstheme="minorHAnsi"/>
                <w:i/>
                <w:iCs/>
                <w:lang w:eastAsia="zh-CN"/>
              </w:rPr>
            </w:pPr>
            <w:r w:rsidRPr="000D34D1">
              <w:rPr>
                <w:rFonts w:cstheme="minorHAnsi"/>
                <w:i/>
                <w:iCs/>
                <w:lang w:eastAsia="zh-CN"/>
              </w:rPr>
              <w:t>Brojčana ocjena</w:t>
            </w:r>
          </w:p>
        </w:tc>
        <w:tc>
          <w:tcPr>
            <w:tcW w:w="1547" w:type="dxa"/>
            <w:shd w:val="clear" w:color="auto" w:fill="D9D9D9" w:themeFill="background1" w:themeFillShade="D9"/>
          </w:tcPr>
          <w:p w14:paraId="00068209" w14:textId="77777777" w:rsidR="00613C6D" w:rsidRPr="000D34D1" w:rsidRDefault="00613C6D" w:rsidP="00613C6D">
            <w:pPr>
              <w:jc w:val="center"/>
              <w:rPr>
                <w:rFonts w:cstheme="minorHAnsi"/>
                <w:i/>
                <w:iCs/>
                <w:lang w:eastAsia="zh-CN"/>
              </w:rPr>
            </w:pPr>
            <w:r w:rsidRPr="000D34D1">
              <w:rPr>
                <w:rFonts w:cstheme="minorHAnsi"/>
                <w:i/>
                <w:iCs/>
                <w:lang w:eastAsia="zh-CN"/>
              </w:rPr>
              <w:t>Ocjena</w:t>
            </w:r>
          </w:p>
        </w:tc>
      </w:tr>
      <w:tr w:rsidR="00613C6D" w:rsidRPr="000D34D1" w14:paraId="5255951F" w14:textId="77777777" w:rsidTr="00A35A38">
        <w:trPr>
          <w:jc w:val="center"/>
        </w:trPr>
        <w:tc>
          <w:tcPr>
            <w:tcW w:w="5393" w:type="dxa"/>
          </w:tcPr>
          <w:p w14:paraId="52D7A4F4" w14:textId="77777777" w:rsidR="00613C6D" w:rsidRPr="000D34D1" w:rsidRDefault="00613C6D" w:rsidP="00613C6D">
            <w:pPr>
              <w:rPr>
                <w:rFonts w:cstheme="minorHAnsi"/>
                <w:lang w:eastAsia="zh-CN"/>
              </w:rPr>
            </w:pPr>
            <w:r w:rsidRPr="000D34D1">
              <w:rPr>
                <w:rFonts w:cstheme="minorHAnsi"/>
              </w:rPr>
              <w:t>Područje preventive</w:t>
            </w:r>
          </w:p>
        </w:tc>
        <w:tc>
          <w:tcPr>
            <w:tcW w:w="2127" w:type="dxa"/>
            <w:shd w:val="clear" w:color="auto" w:fill="FFFF00"/>
          </w:tcPr>
          <w:p w14:paraId="35DFF788" w14:textId="77777777" w:rsidR="00613C6D" w:rsidRPr="000D34D1" w:rsidRDefault="00613C6D" w:rsidP="00613C6D">
            <w:pPr>
              <w:rPr>
                <w:rFonts w:cstheme="minorHAnsi"/>
              </w:rPr>
            </w:pPr>
            <w:r w:rsidRPr="000D34D1">
              <w:rPr>
                <w:rFonts w:cstheme="minorHAnsi"/>
              </w:rPr>
              <w:t xml:space="preserve">Visoka spremnost </w:t>
            </w:r>
          </w:p>
        </w:tc>
        <w:tc>
          <w:tcPr>
            <w:tcW w:w="1547" w:type="dxa"/>
            <w:shd w:val="clear" w:color="auto" w:fill="FFFF00"/>
          </w:tcPr>
          <w:p w14:paraId="6C27EA54" w14:textId="77777777" w:rsidR="00613C6D" w:rsidRPr="000D34D1" w:rsidRDefault="00613C6D" w:rsidP="00613C6D">
            <w:pPr>
              <w:jc w:val="right"/>
              <w:rPr>
                <w:rFonts w:cstheme="minorHAnsi"/>
              </w:rPr>
            </w:pPr>
            <w:r w:rsidRPr="000D34D1">
              <w:rPr>
                <w:rFonts w:cstheme="minorHAnsi"/>
              </w:rPr>
              <w:t>2</w:t>
            </w:r>
          </w:p>
        </w:tc>
      </w:tr>
      <w:tr w:rsidR="00613C6D" w:rsidRPr="000D34D1" w14:paraId="40CBF368" w14:textId="77777777" w:rsidTr="00A35A38">
        <w:trPr>
          <w:jc w:val="center"/>
        </w:trPr>
        <w:tc>
          <w:tcPr>
            <w:tcW w:w="5393" w:type="dxa"/>
          </w:tcPr>
          <w:p w14:paraId="3846A2CD" w14:textId="77777777" w:rsidR="00613C6D" w:rsidRPr="000D34D1" w:rsidRDefault="00613C6D" w:rsidP="00613C6D">
            <w:pPr>
              <w:rPr>
                <w:rFonts w:cstheme="minorHAnsi"/>
              </w:rPr>
            </w:pPr>
            <w:r w:rsidRPr="000D34D1">
              <w:rPr>
                <w:rFonts w:cstheme="minorHAnsi"/>
              </w:rPr>
              <w:t>Područje reagiranja</w:t>
            </w:r>
          </w:p>
        </w:tc>
        <w:tc>
          <w:tcPr>
            <w:tcW w:w="2127" w:type="dxa"/>
            <w:shd w:val="clear" w:color="auto" w:fill="FFFF00"/>
          </w:tcPr>
          <w:p w14:paraId="08E05277" w14:textId="77777777" w:rsidR="00613C6D" w:rsidRPr="000D34D1" w:rsidRDefault="00613C6D" w:rsidP="00613C6D">
            <w:pPr>
              <w:rPr>
                <w:rFonts w:cstheme="minorHAnsi"/>
              </w:rPr>
            </w:pPr>
            <w:r w:rsidRPr="000D34D1">
              <w:rPr>
                <w:rFonts w:cstheme="minorHAnsi"/>
              </w:rPr>
              <w:t>Visoka spremnost</w:t>
            </w:r>
          </w:p>
        </w:tc>
        <w:tc>
          <w:tcPr>
            <w:tcW w:w="1547" w:type="dxa"/>
            <w:shd w:val="clear" w:color="auto" w:fill="FFFF00"/>
          </w:tcPr>
          <w:p w14:paraId="20C8575B" w14:textId="77777777" w:rsidR="00613C6D" w:rsidRPr="000D34D1" w:rsidRDefault="00613C6D" w:rsidP="00613C6D">
            <w:pPr>
              <w:jc w:val="right"/>
              <w:rPr>
                <w:rFonts w:cstheme="minorHAnsi"/>
              </w:rPr>
            </w:pPr>
            <w:r w:rsidRPr="000D34D1">
              <w:rPr>
                <w:rFonts w:cstheme="minorHAnsi"/>
              </w:rPr>
              <w:t>2</w:t>
            </w:r>
          </w:p>
        </w:tc>
      </w:tr>
      <w:tr w:rsidR="00613C6D" w:rsidRPr="000D34D1" w14:paraId="085D6697" w14:textId="77777777" w:rsidTr="00A35A38">
        <w:trPr>
          <w:jc w:val="center"/>
        </w:trPr>
        <w:tc>
          <w:tcPr>
            <w:tcW w:w="5393" w:type="dxa"/>
            <w:shd w:val="clear" w:color="auto" w:fill="F2F2F2" w:themeFill="background1" w:themeFillShade="F2"/>
          </w:tcPr>
          <w:p w14:paraId="6B45C335" w14:textId="77777777" w:rsidR="00613C6D" w:rsidRPr="000D34D1" w:rsidRDefault="00613C6D" w:rsidP="00613C6D">
            <w:pPr>
              <w:jc w:val="center"/>
              <w:rPr>
                <w:rFonts w:cstheme="minorHAnsi"/>
                <w:i/>
                <w:iCs/>
              </w:rPr>
            </w:pPr>
            <w:r w:rsidRPr="000D34D1">
              <w:rPr>
                <w:rFonts w:cstheme="minorHAnsi"/>
                <w:i/>
                <w:iCs/>
              </w:rPr>
              <w:t>Zbirna ocjena spremnosti civilne zaštite</w:t>
            </w:r>
          </w:p>
        </w:tc>
        <w:tc>
          <w:tcPr>
            <w:tcW w:w="2127" w:type="dxa"/>
            <w:shd w:val="clear" w:color="auto" w:fill="FFFF00"/>
          </w:tcPr>
          <w:p w14:paraId="6E5EADB4" w14:textId="77777777" w:rsidR="00613C6D" w:rsidRPr="000D34D1" w:rsidRDefault="00613C6D" w:rsidP="00613C6D">
            <w:pPr>
              <w:rPr>
                <w:rFonts w:cstheme="minorHAnsi"/>
                <w:i/>
                <w:iCs/>
              </w:rPr>
            </w:pPr>
            <w:r w:rsidRPr="000D34D1">
              <w:rPr>
                <w:rFonts w:cstheme="minorHAnsi"/>
                <w:i/>
                <w:iCs/>
              </w:rPr>
              <w:t>Visoka spremnost</w:t>
            </w:r>
          </w:p>
        </w:tc>
        <w:tc>
          <w:tcPr>
            <w:tcW w:w="1547" w:type="dxa"/>
            <w:shd w:val="clear" w:color="auto" w:fill="FFFF00"/>
          </w:tcPr>
          <w:p w14:paraId="413AD07F" w14:textId="77777777" w:rsidR="00613C6D" w:rsidRPr="000D34D1" w:rsidRDefault="00613C6D" w:rsidP="00613C6D">
            <w:pPr>
              <w:jc w:val="right"/>
              <w:rPr>
                <w:rFonts w:cstheme="minorHAnsi"/>
              </w:rPr>
            </w:pPr>
            <w:r w:rsidRPr="000D34D1">
              <w:rPr>
                <w:rFonts w:cstheme="minorHAnsi"/>
              </w:rPr>
              <w:t>2</w:t>
            </w:r>
          </w:p>
        </w:tc>
      </w:tr>
    </w:tbl>
    <w:p w14:paraId="49434082" w14:textId="77777777" w:rsidR="007D7E49" w:rsidRPr="000D34D1" w:rsidRDefault="007D7E49" w:rsidP="00613C6D">
      <w:pPr>
        <w:shd w:val="clear" w:color="auto" w:fill="FFFFFF" w:themeFill="background1"/>
        <w:ind w:firstLine="708"/>
        <w:rPr>
          <w:rFonts w:cstheme="minorHAnsi"/>
        </w:rPr>
      </w:pPr>
    </w:p>
    <w:p w14:paraId="02356927" w14:textId="229856B6" w:rsidR="00613C6D" w:rsidRPr="000D34D1" w:rsidRDefault="00613C6D" w:rsidP="007D7E49">
      <w:pPr>
        <w:shd w:val="clear" w:color="auto" w:fill="FFFFFF" w:themeFill="background1"/>
        <w:ind w:firstLine="708"/>
        <w:jc w:val="both"/>
        <w:rPr>
          <w:rFonts w:cstheme="minorHAnsi"/>
          <w:bCs/>
          <w:i/>
        </w:rPr>
      </w:pPr>
      <w:r w:rsidRPr="000D34D1">
        <w:rPr>
          <w:rFonts w:cstheme="minorHAnsi"/>
        </w:rPr>
        <w:t xml:space="preserve">Konačna ocjena je srednja vrijednost ocijenjenih kategorija zaokružena na najbliži cijeli broj. U skladu s navedenim konačna ocjena spremnosti Grada </w:t>
      </w:r>
      <w:r w:rsidRPr="000D34D1">
        <w:rPr>
          <w:rFonts w:cstheme="minorHAnsi"/>
          <w:bCs/>
          <w:i/>
        </w:rPr>
        <w:t>u području spremnosti civilne zaštite u cjelini je 2 - visoka spremnost.</w:t>
      </w:r>
    </w:p>
    <w:p w14:paraId="6E806CC8" w14:textId="77777777" w:rsidR="007D7E49" w:rsidRPr="000D34D1" w:rsidRDefault="007D7E49" w:rsidP="007D7E49">
      <w:pPr>
        <w:shd w:val="clear" w:color="auto" w:fill="FFFFFF" w:themeFill="background1"/>
        <w:ind w:firstLine="708"/>
        <w:jc w:val="both"/>
        <w:rPr>
          <w:rFonts w:cstheme="minorHAnsi"/>
          <w:bCs/>
          <w:i/>
        </w:rPr>
      </w:pPr>
    </w:p>
    <w:p w14:paraId="560FBCC8" w14:textId="77777777" w:rsidR="00613C6D" w:rsidRPr="000D34D1" w:rsidRDefault="00613C6D" w:rsidP="00613C6D">
      <w:pPr>
        <w:jc w:val="both"/>
        <w:rPr>
          <w:rFonts w:cstheme="minorHAnsi"/>
        </w:rPr>
      </w:pPr>
      <w:r w:rsidRPr="000D34D1">
        <w:rPr>
          <w:rFonts w:cstheme="minorHAnsi"/>
          <w:b/>
          <w:bCs/>
        </w:rPr>
        <w:t xml:space="preserve">IZVOD IZ PRORAČUNA </w:t>
      </w:r>
      <w:r w:rsidRPr="000D34D1">
        <w:rPr>
          <w:rFonts w:cstheme="minorHAnsi"/>
        </w:rPr>
        <w:t xml:space="preserve">o visini realiziranih i osiguranih sredstava za organizaciju i razvoj sustava civilne zaštite:  </w:t>
      </w:r>
    </w:p>
    <w:tbl>
      <w:tblPr>
        <w:tblW w:w="9072" w:type="dxa"/>
        <w:jc w:val="center"/>
        <w:tblLook w:val="0000" w:firstRow="0" w:lastRow="0" w:firstColumn="0" w:lastColumn="0" w:noHBand="0" w:noVBand="0"/>
      </w:tblPr>
      <w:tblGrid>
        <w:gridCol w:w="700"/>
        <w:gridCol w:w="3965"/>
        <w:gridCol w:w="2203"/>
        <w:gridCol w:w="2204"/>
      </w:tblGrid>
      <w:tr w:rsidR="00613C6D" w:rsidRPr="000D34D1" w14:paraId="52CA56C3" w14:textId="77777777" w:rsidTr="001C00CB">
        <w:trPr>
          <w:trHeight w:val="397"/>
          <w:jc w:val="center"/>
        </w:trPr>
        <w:tc>
          <w:tcPr>
            <w:tcW w:w="6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CA26AA"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Red  broj</w:t>
            </w:r>
          </w:p>
        </w:tc>
        <w:tc>
          <w:tcPr>
            <w:tcW w:w="38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3A28B7"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OPIS POZICIJE</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38CFF8"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REALIZIRANO</w:t>
            </w:r>
          </w:p>
          <w:p w14:paraId="028F2E9F"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u 2025. god. (EUR)</w:t>
            </w:r>
          </w:p>
        </w:tc>
        <w:tc>
          <w:tcPr>
            <w:tcW w:w="21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FC2EDA"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PLANIRANO</w:t>
            </w:r>
          </w:p>
          <w:p w14:paraId="6A9E37AA"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u 2026. god. (EUR)</w:t>
            </w:r>
          </w:p>
        </w:tc>
      </w:tr>
      <w:tr w:rsidR="00613C6D" w:rsidRPr="000D34D1" w14:paraId="5D2172B0" w14:textId="77777777" w:rsidTr="001C00CB">
        <w:trPr>
          <w:trHeight w:val="397"/>
          <w:jc w:val="center"/>
        </w:trPr>
        <w:tc>
          <w:tcPr>
            <w:tcW w:w="676" w:type="dxa"/>
            <w:vMerge w:val="restart"/>
            <w:tcBorders>
              <w:top w:val="single" w:sz="4" w:space="0" w:color="000000"/>
              <w:left w:val="single" w:sz="4" w:space="0" w:color="000000"/>
              <w:bottom w:val="single" w:sz="4" w:space="0" w:color="000000"/>
              <w:right w:val="single" w:sz="4" w:space="0" w:color="000000"/>
            </w:tcBorders>
            <w:vAlign w:val="center"/>
          </w:tcPr>
          <w:p w14:paraId="376F6728"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 xml:space="preserve">1. </w:t>
            </w:r>
          </w:p>
        </w:tc>
        <w:tc>
          <w:tcPr>
            <w:tcW w:w="8079" w:type="dxa"/>
            <w:gridSpan w:val="3"/>
            <w:tcBorders>
              <w:top w:val="single" w:sz="4" w:space="0" w:color="000000"/>
              <w:left w:val="single" w:sz="4" w:space="0" w:color="000000"/>
              <w:bottom w:val="single" w:sz="4" w:space="0" w:color="000000"/>
              <w:right w:val="single" w:sz="4" w:space="0" w:color="000000"/>
            </w:tcBorders>
            <w:vAlign w:val="center"/>
          </w:tcPr>
          <w:p w14:paraId="47D54E16"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STOŽER CIVILNE ZAŠTITE I POSTROJBE CZ (opće namjene)</w:t>
            </w:r>
          </w:p>
        </w:tc>
      </w:tr>
      <w:tr w:rsidR="00613C6D" w:rsidRPr="000D34D1" w14:paraId="6B56229C"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6739BBD4"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2CE79174"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-osiguranje uvjeta za evakuaciju, zbrinjavanje, sklanjanje i druge aktivnosti i mjere u sustavu civilne zaštite</w:t>
            </w:r>
          </w:p>
        </w:tc>
        <w:tc>
          <w:tcPr>
            <w:tcW w:w="2126" w:type="dxa"/>
            <w:tcBorders>
              <w:top w:val="single" w:sz="4" w:space="0" w:color="000000"/>
              <w:left w:val="single" w:sz="4" w:space="0" w:color="000000"/>
              <w:bottom w:val="single" w:sz="4" w:space="0" w:color="000000"/>
              <w:right w:val="single" w:sz="4" w:space="0" w:color="000000"/>
            </w:tcBorders>
            <w:vAlign w:val="center"/>
          </w:tcPr>
          <w:p w14:paraId="4AC3D606"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55F67793"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763629BA"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627A9D33"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14EDA856"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-Stožer civilne zaštite - odore</w:t>
            </w:r>
          </w:p>
        </w:tc>
        <w:tc>
          <w:tcPr>
            <w:tcW w:w="2126" w:type="dxa"/>
            <w:tcBorders>
              <w:top w:val="single" w:sz="4" w:space="0" w:color="000000"/>
              <w:left w:val="single" w:sz="4" w:space="0" w:color="000000"/>
              <w:bottom w:val="single" w:sz="4" w:space="0" w:color="000000"/>
              <w:right w:val="single" w:sz="4" w:space="0" w:color="000000"/>
            </w:tcBorders>
            <w:vAlign w:val="center"/>
          </w:tcPr>
          <w:p w14:paraId="7C5FB9EA"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7F6C3B91"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25509824"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16EBAEBF"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6A9B97B2"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-Postrojba  CZ opće namjene - odore</w:t>
            </w:r>
          </w:p>
        </w:tc>
        <w:tc>
          <w:tcPr>
            <w:tcW w:w="2126" w:type="dxa"/>
            <w:tcBorders>
              <w:top w:val="single" w:sz="4" w:space="0" w:color="000000"/>
              <w:left w:val="single" w:sz="4" w:space="0" w:color="000000"/>
              <w:bottom w:val="single" w:sz="4" w:space="0" w:color="000000"/>
              <w:right w:val="single" w:sz="4" w:space="0" w:color="000000"/>
            </w:tcBorders>
            <w:vAlign w:val="center"/>
          </w:tcPr>
          <w:p w14:paraId="6E177E59"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165711BF"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2D6B4E4A"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1FE9690F"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58701EF8"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-Procjena rizika</w:t>
            </w:r>
          </w:p>
        </w:tc>
        <w:tc>
          <w:tcPr>
            <w:tcW w:w="2126" w:type="dxa"/>
            <w:tcBorders>
              <w:top w:val="single" w:sz="4" w:space="0" w:color="000000"/>
              <w:left w:val="single" w:sz="4" w:space="0" w:color="000000"/>
              <w:bottom w:val="single" w:sz="4" w:space="0" w:color="000000"/>
              <w:right w:val="single" w:sz="4" w:space="0" w:color="000000"/>
            </w:tcBorders>
            <w:vAlign w:val="center"/>
          </w:tcPr>
          <w:p w14:paraId="6060E49C"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002F30AF"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10775068"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08A746E0"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1456C702"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-Poslovi civilne zaštite</w:t>
            </w:r>
          </w:p>
        </w:tc>
        <w:tc>
          <w:tcPr>
            <w:tcW w:w="2126" w:type="dxa"/>
            <w:tcBorders>
              <w:top w:val="single" w:sz="4" w:space="0" w:color="000000"/>
              <w:left w:val="single" w:sz="4" w:space="0" w:color="000000"/>
              <w:bottom w:val="single" w:sz="4" w:space="0" w:color="000000"/>
              <w:right w:val="single" w:sz="4" w:space="0" w:color="000000"/>
            </w:tcBorders>
            <w:vAlign w:val="center"/>
          </w:tcPr>
          <w:p w14:paraId="601D6414"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629530A0"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0CE0A725"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4C5456EF"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5A97EEA8"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 vježba</w:t>
            </w:r>
          </w:p>
        </w:tc>
        <w:tc>
          <w:tcPr>
            <w:tcW w:w="2126" w:type="dxa"/>
            <w:tcBorders>
              <w:top w:val="single" w:sz="4" w:space="0" w:color="000000"/>
              <w:left w:val="single" w:sz="4" w:space="0" w:color="000000"/>
              <w:bottom w:val="single" w:sz="4" w:space="0" w:color="000000"/>
              <w:right w:val="single" w:sz="4" w:space="0" w:color="000000"/>
            </w:tcBorders>
            <w:vAlign w:val="center"/>
          </w:tcPr>
          <w:p w14:paraId="11AB8916"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7CB6D39A"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2A05572B"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2178F502"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385C1AE7"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w:t>
            </w:r>
            <w:proofErr w:type="spellStart"/>
            <w:r w:rsidRPr="000D34D1">
              <w:rPr>
                <w:rFonts w:asciiTheme="minorHAnsi" w:hAnsiTheme="minorHAnsi" w:cstheme="minorHAnsi"/>
                <w:sz w:val="22"/>
                <w:szCs w:val="22"/>
              </w:rPr>
              <w:t>Smotriranje</w:t>
            </w:r>
            <w:proofErr w:type="spellEnd"/>
            <w:r w:rsidRPr="000D34D1">
              <w:rPr>
                <w:rFonts w:asciiTheme="minorHAnsi" w:hAnsiTheme="minorHAnsi" w:cstheme="minorHAnsi"/>
                <w:sz w:val="22"/>
                <w:szCs w:val="22"/>
              </w:rPr>
              <w:t xml:space="preserve"> postrojbe opće namjene i vježba</w:t>
            </w:r>
          </w:p>
        </w:tc>
        <w:tc>
          <w:tcPr>
            <w:tcW w:w="2126" w:type="dxa"/>
            <w:tcBorders>
              <w:top w:val="single" w:sz="4" w:space="0" w:color="000000"/>
              <w:left w:val="single" w:sz="4" w:space="0" w:color="000000"/>
              <w:bottom w:val="single" w:sz="4" w:space="0" w:color="000000"/>
              <w:right w:val="single" w:sz="4" w:space="0" w:color="000000"/>
            </w:tcBorders>
            <w:vAlign w:val="center"/>
          </w:tcPr>
          <w:p w14:paraId="4080ED34"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2D18C333"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5C774AC8"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29EDC5B8"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21C6E70E"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 redovno tekuće ažuriranje priloga i podataka iz sadržaja dokumenata – članak 17 stavak 3. Zakona</w:t>
            </w:r>
          </w:p>
        </w:tc>
        <w:tc>
          <w:tcPr>
            <w:tcW w:w="2126" w:type="dxa"/>
            <w:tcBorders>
              <w:top w:val="single" w:sz="4" w:space="0" w:color="000000"/>
              <w:left w:val="single" w:sz="4" w:space="0" w:color="000000"/>
              <w:bottom w:val="single" w:sz="4" w:space="0" w:color="000000"/>
              <w:right w:val="single" w:sz="4" w:space="0" w:color="000000"/>
            </w:tcBorders>
            <w:vAlign w:val="center"/>
          </w:tcPr>
          <w:p w14:paraId="669ADB4D"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5DDC034B"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377BE08A"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677CC221"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38306646" w14:textId="77777777" w:rsidR="00613C6D" w:rsidRPr="000D34D1" w:rsidRDefault="00613C6D" w:rsidP="00613C6D">
            <w:pPr>
              <w:pStyle w:val="Tijeloteksta2"/>
              <w:spacing w:after="0" w:line="240" w:lineRule="auto"/>
              <w:rPr>
                <w:rFonts w:asciiTheme="minorHAnsi" w:hAnsiTheme="minorHAnsi" w:cstheme="minorHAnsi"/>
                <w:bCs/>
                <w:sz w:val="22"/>
                <w:szCs w:val="22"/>
              </w:rPr>
            </w:pPr>
            <w:r w:rsidRPr="000D34D1">
              <w:rPr>
                <w:rFonts w:asciiTheme="minorHAnsi" w:hAnsiTheme="minorHAnsi" w:cstheme="minorHAnsi"/>
                <w:sz w:val="22"/>
                <w:szCs w:val="22"/>
              </w:rPr>
              <w:t>UKUPNO:</w:t>
            </w:r>
          </w:p>
        </w:tc>
        <w:tc>
          <w:tcPr>
            <w:tcW w:w="2126" w:type="dxa"/>
            <w:tcBorders>
              <w:top w:val="single" w:sz="4" w:space="0" w:color="000000"/>
              <w:left w:val="single" w:sz="4" w:space="0" w:color="000000"/>
              <w:bottom w:val="single" w:sz="4" w:space="0" w:color="000000"/>
              <w:right w:val="single" w:sz="4" w:space="0" w:color="000000"/>
            </w:tcBorders>
            <w:vAlign w:val="center"/>
          </w:tcPr>
          <w:p w14:paraId="33D04FB1" w14:textId="77777777" w:rsidR="00613C6D" w:rsidRPr="000D34D1" w:rsidRDefault="00613C6D" w:rsidP="00613C6D">
            <w:pPr>
              <w:pStyle w:val="Tijeloteksta2"/>
              <w:spacing w:after="0" w:line="240" w:lineRule="auto"/>
              <w:jc w:val="right"/>
              <w:rPr>
                <w:rFonts w:asciiTheme="minorHAnsi" w:hAnsiTheme="minorHAnsi" w:cstheme="minorHAnsi"/>
                <w:bCs/>
                <w:sz w:val="22"/>
                <w:szCs w:val="22"/>
              </w:rPr>
            </w:pPr>
            <w:r w:rsidRPr="000D34D1">
              <w:rPr>
                <w:rFonts w:asciiTheme="minorHAnsi" w:hAnsiTheme="minorHAnsi" w:cstheme="minorHAnsi"/>
                <w:sz w:val="22"/>
                <w:szCs w:val="22"/>
              </w:rPr>
              <w:t>8.172,88</w:t>
            </w:r>
          </w:p>
        </w:tc>
        <w:tc>
          <w:tcPr>
            <w:tcW w:w="2127" w:type="dxa"/>
            <w:tcBorders>
              <w:top w:val="single" w:sz="4" w:space="0" w:color="000000"/>
              <w:left w:val="single" w:sz="4" w:space="0" w:color="000000"/>
              <w:bottom w:val="single" w:sz="4" w:space="0" w:color="000000"/>
              <w:right w:val="single" w:sz="4" w:space="0" w:color="000000"/>
            </w:tcBorders>
            <w:vAlign w:val="center"/>
          </w:tcPr>
          <w:p w14:paraId="598DFEFC" w14:textId="77777777" w:rsidR="00613C6D" w:rsidRPr="000D34D1" w:rsidRDefault="00613C6D" w:rsidP="00613C6D">
            <w:pPr>
              <w:pStyle w:val="Tijeloteksta2"/>
              <w:spacing w:after="0" w:line="240" w:lineRule="auto"/>
              <w:jc w:val="right"/>
              <w:rPr>
                <w:rFonts w:asciiTheme="minorHAnsi" w:hAnsiTheme="minorHAnsi" w:cstheme="minorHAnsi"/>
                <w:bCs/>
                <w:sz w:val="22"/>
                <w:szCs w:val="22"/>
              </w:rPr>
            </w:pPr>
            <w:r w:rsidRPr="000D34D1">
              <w:rPr>
                <w:rFonts w:asciiTheme="minorHAnsi" w:hAnsiTheme="minorHAnsi" w:cstheme="minorHAnsi"/>
                <w:sz w:val="22"/>
                <w:szCs w:val="22"/>
              </w:rPr>
              <w:t>12.550,00</w:t>
            </w:r>
          </w:p>
        </w:tc>
      </w:tr>
      <w:tr w:rsidR="00613C6D" w:rsidRPr="000D34D1" w14:paraId="46831CD4" w14:textId="77777777" w:rsidTr="001C00CB">
        <w:trPr>
          <w:trHeight w:val="397"/>
          <w:jc w:val="center"/>
        </w:trPr>
        <w:tc>
          <w:tcPr>
            <w:tcW w:w="676" w:type="dxa"/>
            <w:vMerge w:val="restart"/>
            <w:tcBorders>
              <w:top w:val="single" w:sz="4" w:space="0" w:color="000000"/>
              <w:left w:val="single" w:sz="4" w:space="0" w:color="000000"/>
              <w:bottom w:val="single" w:sz="4" w:space="0" w:color="000000"/>
              <w:right w:val="single" w:sz="4" w:space="0" w:color="000000"/>
            </w:tcBorders>
            <w:vAlign w:val="center"/>
          </w:tcPr>
          <w:p w14:paraId="2661E38E"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 xml:space="preserve">2. </w:t>
            </w:r>
          </w:p>
        </w:tc>
        <w:tc>
          <w:tcPr>
            <w:tcW w:w="8079" w:type="dxa"/>
            <w:gridSpan w:val="3"/>
            <w:tcBorders>
              <w:top w:val="single" w:sz="4" w:space="0" w:color="000000"/>
              <w:left w:val="single" w:sz="4" w:space="0" w:color="000000"/>
              <w:bottom w:val="single" w:sz="4" w:space="0" w:color="000000"/>
              <w:right w:val="single" w:sz="4" w:space="0" w:color="000000"/>
            </w:tcBorders>
            <w:vAlign w:val="center"/>
          </w:tcPr>
          <w:p w14:paraId="146374C3"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VATROGASTVO</w:t>
            </w:r>
          </w:p>
        </w:tc>
      </w:tr>
      <w:tr w:rsidR="00613C6D" w:rsidRPr="000D34D1" w14:paraId="4771315F"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2EF5CF80" w14:textId="77777777" w:rsidR="00613C6D" w:rsidRPr="000D34D1" w:rsidRDefault="00613C6D" w:rsidP="00613C6D">
            <w:pPr>
              <w:jc w:val="both"/>
              <w:rPr>
                <w:rFonts w:cstheme="minorHAnsi"/>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27263D37"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 xml:space="preserve">-Vatrogasna zajednica </w:t>
            </w:r>
          </w:p>
        </w:tc>
        <w:tc>
          <w:tcPr>
            <w:tcW w:w="2126" w:type="dxa"/>
            <w:tcBorders>
              <w:top w:val="single" w:sz="4" w:space="0" w:color="000000"/>
              <w:left w:val="single" w:sz="4" w:space="0" w:color="000000"/>
              <w:bottom w:val="single" w:sz="4" w:space="0" w:color="000000"/>
              <w:right w:val="single" w:sz="4" w:space="0" w:color="000000"/>
            </w:tcBorders>
            <w:vAlign w:val="center"/>
          </w:tcPr>
          <w:p w14:paraId="0107270C"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0A71B674"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1243EA21"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5C7FD573" w14:textId="77777777" w:rsidR="00613C6D" w:rsidRPr="000D34D1" w:rsidRDefault="00613C6D" w:rsidP="00613C6D">
            <w:pPr>
              <w:jc w:val="both"/>
              <w:rPr>
                <w:rFonts w:cstheme="minorHAnsi"/>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2F2C8D52"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-Dobrovoljne vatrogasne postrojbe</w:t>
            </w:r>
          </w:p>
        </w:tc>
        <w:tc>
          <w:tcPr>
            <w:tcW w:w="2126" w:type="dxa"/>
            <w:tcBorders>
              <w:top w:val="single" w:sz="4" w:space="0" w:color="000000"/>
              <w:left w:val="single" w:sz="4" w:space="0" w:color="000000"/>
              <w:bottom w:val="single" w:sz="4" w:space="0" w:color="000000"/>
              <w:right w:val="single" w:sz="4" w:space="0" w:color="000000"/>
            </w:tcBorders>
            <w:vAlign w:val="center"/>
          </w:tcPr>
          <w:p w14:paraId="5B3655E2"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4E89A9CD"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51F8AA88"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5279A07F" w14:textId="77777777" w:rsidR="00613C6D" w:rsidRPr="000D34D1" w:rsidRDefault="00613C6D" w:rsidP="00613C6D">
            <w:pPr>
              <w:jc w:val="both"/>
              <w:rPr>
                <w:rFonts w:cstheme="minorHAnsi"/>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1F0EFDEF"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-Vatrogasna zapovjedništva Grada</w:t>
            </w:r>
          </w:p>
        </w:tc>
        <w:tc>
          <w:tcPr>
            <w:tcW w:w="2126" w:type="dxa"/>
            <w:tcBorders>
              <w:top w:val="single" w:sz="4" w:space="0" w:color="000000"/>
              <w:left w:val="single" w:sz="4" w:space="0" w:color="000000"/>
              <w:bottom w:val="single" w:sz="4" w:space="0" w:color="000000"/>
              <w:right w:val="single" w:sz="4" w:space="0" w:color="000000"/>
            </w:tcBorders>
            <w:vAlign w:val="center"/>
          </w:tcPr>
          <w:p w14:paraId="1D306C7A"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65BE5611"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72777991"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4BB313E0" w14:textId="77777777" w:rsidR="00613C6D" w:rsidRPr="000D34D1" w:rsidRDefault="00613C6D" w:rsidP="00613C6D">
            <w:pPr>
              <w:jc w:val="both"/>
              <w:rPr>
                <w:rFonts w:cstheme="minorHAnsi"/>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300E4481" w14:textId="77777777" w:rsidR="00613C6D" w:rsidRPr="000D34D1" w:rsidRDefault="00613C6D" w:rsidP="00613C6D">
            <w:pPr>
              <w:pStyle w:val="Tijeloteksta2"/>
              <w:spacing w:after="0" w:line="240" w:lineRule="auto"/>
              <w:rPr>
                <w:rFonts w:asciiTheme="minorHAnsi" w:hAnsiTheme="minorHAnsi" w:cstheme="minorHAnsi"/>
                <w:b/>
                <w:bCs/>
                <w:sz w:val="22"/>
                <w:szCs w:val="22"/>
              </w:rPr>
            </w:pPr>
            <w:r w:rsidRPr="000D34D1">
              <w:rPr>
                <w:rFonts w:asciiTheme="minorHAnsi" w:hAnsiTheme="minorHAnsi" w:cstheme="minorHAnsi"/>
                <w:sz w:val="22"/>
                <w:szCs w:val="22"/>
              </w:rPr>
              <w:t xml:space="preserve">-Procjena ugroženosti i Plan zaštite od požara </w:t>
            </w:r>
          </w:p>
        </w:tc>
        <w:tc>
          <w:tcPr>
            <w:tcW w:w="2126" w:type="dxa"/>
            <w:tcBorders>
              <w:top w:val="single" w:sz="4" w:space="0" w:color="000000"/>
              <w:left w:val="single" w:sz="4" w:space="0" w:color="000000"/>
              <w:bottom w:val="single" w:sz="4" w:space="0" w:color="000000"/>
              <w:right w:val="single" w:sz="4" w:space="0" w:color="000000"/>
            </w:tcBorders>
            <w:vAlign w:val="center"/>
          </w:tcPr>
          <w:p w14:paraId="2E66D152"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39790311" w14:textId="77777777" w:rsidR="00613C6D" w:rsidRPr="000D34D1" w:rsidRDefault="00613C6D" w:rsidP="00613C6D">
            <w:pPr>
              <w:pStyle w:val="Tijeloteksta2"/>
              <w:spacing w:after="0" w:line="240" w:lineRule="auto"/>
              <w:rPr>
                <w:rFonts w:asciiTheme="minorHAnsi" w:hAnsiTheme="minorHAnsi" w:cstheme="minorHAnsi"/>
                <w:b/>
                <w:bCs/>
                <w:sz w:val="22"/>
                <w:szCs w:val="22"/>
              </w:rPr>
            </w:pPr>
          </w:p>
        </w:tc>
      </w:tr>
      <w:tr w:rsidR="00613C6D" w:rsidRPr="000D34D1" w14:paraId="7E6AE5C5"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6C7F9A12" w14:textId="77777777" w:rsidR="00613C6D" w:rsidRPr="000D34D1" w:rsidRDefault="00613C6D" w:rsidP="00613C6D">
            <w:pPr>
              <w:jc w:val="both"/>
              <w:rPr>
                <w:rFonts w:cstheme="minorHAnsi"/>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7646A20A" w14:textId="77777777" w:rsidR="00613C6D" w:rsidRPr="000D34D1" w:rsidRDefault="00613C6D" w:rsidP="00613C6D">
            <w:pPr>
              <w:pStyle w:val="Tijeloteksta2"/>
              <w:spacing w:after="0" w:line="240" w:lineRule="auto"/>
              <w:rPr>
                <w:rFonts w:asciiTheme="minorHAnsi" w:hAnsiTheme="minorHAnsi" w:cstheme="minorHAnsi"/>
                <w:bCs/>
                <w:sz w:val="22"/>
                <w:szCs w:val="22"/>
              </w:rPr>
            </w:pPr>
            <w:r w:rsidRPr="000D34D1">
              <w:rPr>
                <w:rFonts w:asciiTheme="minorHAnsi" w:hAnsiTheme="minorHAnsi" w:cstheme="minorHAnsi"/>
                <w:sz w:val="22"/>
                <w:szCs w:val="22"/>
              </w:rPr>
              <w:t>UKUPNO:</w:t>
            </w:r>
          </w:p>
        </w:tc>
        <w:tc>
          <w:tcPr>
            <w:tcW w:w="2126" w:type="dxa"/>
            <w:tcBorders>
              <w:top w:val="single" w:sz="4" w:space="0" w:color="000000"/>
              <w:left w:val="single" w:sz="4" w:space="0" w:color="000000"/>
              <w:bottom w:val="single" w:sz="4" w:space="0" w:color="000000"/>
              <w:right w:val="single" w:sz="4" w:space="0" w:color="000000"/>
            </w:tcBorders>
            <w:vAlign w:val="center"/>
          </w:tcPr>
          <w:p w14:paraId="0EC3636E" w14:textId="77777777" w:rsidR="00613C6D" w:rsidRPr="000D34D1" w:rsidRDefault="00613C6D" w:rsidP="00613C6D">
            <w:pPr>
              <w:pStyle w:val="Tijeloteksta2"/>
              <w:spacing w:after="0" w:line="240" w:lineRule="auto"/>
              <w:jc w:val="right"/>
              <w:rPr>
                <w:rFonts w:asciiTheme="minorHAnsi" w:hAnsiTheme="minorHAnsi" w:cstheme="minorHAnsi"/>
                <w:sz w:val="22"/>
                <w:szCs w:val="22"/>
              </w:rPr>
            </w:pPr>
            <w:r w:rsidRPr="000D34D1">
              <w:rPr>
                <w:rFonts w:asciiTheme="minorHAnsi" w:hAnsiTheme="minorHAnsi" w:cstheme="minorHAnsi"/>
                <w:sz w:val="22"/>
                <w:szCs w:val="22"/>
              </w:rPr>
              <w:t>85.601,00</w:t>
            </w:r>
          </w:p>
        </w:tc>
        <w:tc>
          <w:tcPr>
            <w:tcW w:w="2127" w:type="dxa"/>
            <w:tcBorders>
              <w:top w:val="single" w:sz="4" w:space="0" w:color="000000"/>
              <w:left w:val="single" w:sz="4" w:space="0" w:color="000000"/>
              <w:bottom w:val="single" w:sz="4" w:space="0" w:color="000000"/>
              <w:right w:val="single" w:sz="4" w:space="0" w:color="000000"/>
            </w:tcBorders>
            <w:vAlign w:val="center"/>
          </w:tcPr>
          <w:p w14:paraId="78CA27EF" w14:textId="77777777" w:rsidR="00613C6D" w:rsidRPr="000D34D1" w:rsidRDefault="00613C6D" w:rsidP="00613C6D">
            <w:pPr>
              <w:pStyle w:val="Tijeloteksta2"/>
              <w:spacing w:after="0" w:line="240" w:lineRule="auto"/>
              <w:jc w:val="right"/>
              <w:rPr>
                <w:rFonts w:asciiTheme="minorHAnsi" w:hAnsiTheme="minorHAnsi" w:cstheme="minorHAnsi"/>
                <w:sz w:val="22"/>
                <w:szCs w:val="22"/>
              </w:rPr>
            </w:pPr>
            <w:r w:rsidRPr="000D34D1">
              <w:rPr>
                <w:rFonts w:asciiTheme="minorHAnsi" w:hAnsiTheme="minorHAnsi" w:cstheme="minorHAnsi"/>
                <w:sz w:val="22"/>
                <w:szCs w:val="22"/>
              </w:rPr>
              <w:t>104.756,00</w:t>
            </w:r>
          </w:p>
        </w:tc>
      </w:tr>
      <w:tr w:rsidR="00613C6D" w:rsidRPr="000D34D1" w14:paraId="79F5472A" w14:textId="77777777" w:rsidTr="001C00CB">
        <w:trPr>
          <w:trHeight w:val="397"/>
          <w:jc w:val="center"/>
        </w:trPr>
        <w:tc>
          <w:tcPr>
            <w:tcW w:w="676" w:type="dxa"/>
            <w:vMerge w:val="restart"/>
            <w:tcBorders>
              <w:top w:val="single" w:sz="4" w:space="0" w:color="000000"/>
              <w:left w:val="single" w:sz="4" w:space="0" w:color="000000"/>
              <w:bottom w:val="single" w:sz="4" w:space="0" w:color="000000"/>
              <w:right w:val="single" w:sz="4" w:space="0" w:color="000000"/>
            </w:tcBorders>
            <w:vAlign w:val="center"/>
          </w:tcPr>
          <w:p w14:paraId="65FDB0C6"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3.</w:t>
            </w:r>
          </w:p>
        </w:tc>
        <w:tc>
          <w:tcPr>
            <w:tcW w:w="8079" w:type="dxa"/>
            <w:gridSpan w:val="3"/>
            <w:tcBorders>
              <w:top w:val="single" w:sz="4" w:space="0" w:color="000000"/>
              <w:left w:val="single" w:sz="4" w:space="0" w:color="000000"/>
              <w:bottom w:val="single" w:sz="4" w:space="0" w:color="000000"/>
              <w:right w:val="single" w:sz="4" w:space="0" w:color="000000"/>
            </w:tcBorders>
            <w:vAlign w:val="center"/>
          </w:tcPr>
          <w:p w14:paraId="50737FA9"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 xml:space="preserve">SKLONIŠTA (prostori za sklanjanje) </w:t>
            </w:r>
          </w:p>
        </w:tc>
      </w:tr>
      <w:tr w:rsidR="00613C6D" w:rsidRPr="000D34D1" w14:paraId="7C21FD12"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51B80F1E" w14:textId="77777777" w:rsidR="00613C6D" w:rsidRPr="000D34D1" w:rsidRDefault="00613C6D" w:rsidP="00613C6D">
            <w:pPr>
              <w:pStyle w:val="Tijeloteksta2"/>
              <w:spacing w:after="0" w:line="240" w:lineRule="auto"/>
              <w:rPr>
                <w:rFonts w:asciiTheme="minorHAnsi" w:hAnsiTheme="minorHAnsi" w:cstheme="minorHAnsi"/>
                <w:sz w:val="22"/>
                <w:szCs w:val="22"/>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1D28CB4A" w14:textId="77777777" w:rsidR="00613C6D" w:rsidRPr="000D34D1" w:rsidRDefault="00613C6D" w:rsidP="00613C6D">
            <w:pPr>
              <w:jc w:val="both"/>
              <w:rPr>
                <w:rFonts w:cstheme="minorHAnsi"/>
              </w:rPr>
            </w:pPr>
            <w:r w:rsidRPr="000D34D1">
              <w:rPr>
                <w:rFonts w:cstheme="minorHAnsi"/>
              </w:rPr>
              <w:t>-Tekuće održavanje</w:t>
            </w:r>
          </w:p>
        </w:tc>
        <w:tc>
          <w:tcPr>
            <w:tcW w:w="2126" w:type="dxa"/>
            <w:tcBorders>
              <w:top w:val="single" w:sz="4" w:space="0" w:color="000000"/>
              <w:left w:val="single" w:sz="4" w:space="0" w:color="000000"/>
              <w:bottom w:val="single" w:sz="4" w:space="0" w:color="000000"/>
              <w:right w:val="single" w:sz="4" w:space="0" w:color="000000"/>
            </w:tcBorders>
            <w:vAlign w:val="center"/>
          </w:tcPr>
          <w:p w14:paraId="410BA41C" w14:textId="77777777" w:rsidR="00613C6D" w:rsidRPr="000D34D1" w:rsidRDefault="00613C6D" w:rsidP="00613C6D">
            <w:pPr>
              <w:pStyle w:val="Tijeloteksta2"/>
              <w:spacing w:after="0" w:line="240" w:lineRule="auto"/>
              <w:rPr>
                <w:rFonts w:asciiTheme="minorHAnsi" w:hAnsiTheme="minorHAnsi" w:cstheme="minorHAnsi"/>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76A391EC" w14:textId="77777777" w:rsidR="00613C6D" w:rsidRPr="000D34D1" w:rsidRDefault="00613C6D" w:rsidP="00613C6D">
            <w:pPr>
              <w:pStyle w:val="Tijeloteksta2"/>
              <w:spacing w:after="0" w:line="240" w:lineRule="auto"/>
              <w:rPr>
                <w:rFonts w:asciiTheme="minorHAnsi" w:hAnsiTheme="minorHAnsi" w:cstheme="minorHAnsi"/>
                <w:sz w:val="22"/>
                <w:szCs w:val="22"/>
              </w:rPr>
            </w:pPr>
          </w:p>
        </w:tc>
      </w:tr>
      <w:tr w:rsidR="00613C6D" w:rsidRPr="000D34D1" w14:paraId="66AFFA70"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3EF6A2EF" w14:textId="77777777" w:rsidR="00613C6D" w:rsidRPr="000D34D1" w:rsidRDefault="00613C6D" w:rsidP="00613C6D">
            <w:pPr>
              <w:pStyle w:val="Tijeloteksta2"/>
              <w:spacing w:after="0" w:line="240" w:lineRule="auto"/>
              <w:rPr>
                <w:rFonts w:asciiTheme="minorHAnsi" w:hAnsiTheme="minorHAnsi" w:cstheme="minorHAnsi"/>
                <w:sz w:val="22"/>
                <w:szCs w:val="22"/>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16D58D5C" w14:textId="77777777" w:rsidR="00613C6D" w:rsidRPr="000D34D1" w:rsidRDefault="00613C6D" w:rsidP="00613C6D">
            <w:pPr>
              <w:jc w:val="both"/>
              <w:rPr>
                <w:rFonts w:cstheme="minorHAnsi"/>
              </w:rPr>
            </w:pPr>
            <w:r w:rsidRPr="000D34D1">
              <w:rPr>
                <w:rFonts w:cstheme="minorHAnsi"/>
              </w:rPr>
              <w:t>UKUPNO:</w:t>
            </w:r>
          </w:p>
        </w:tc>
        <w:tc>
          <w:tcPr>
            <w:tcW w:w="2126" w:type="dxa"/>
            <w:tcBorders>
              <w:top w:val="single" w:sz="4" w:space="0" w:color="000000"/>
              <w:left w:val="single" w:sz="4" w:space="0" w:color="000000"/>
              <w:bottom w:val="single" w:sz="4" w:space="0" w:color="000000"/>
              <w:right w:val="single" w:sz="4" w:space="0" w:color="000000"/>
            </w:tcBorders>
            <w:vAlign w:val="center"/>
          </w:tcPr>
          <w:p w14:paraId="199CB06E" w14:textId="77777777" w:rsidR="00613C6D" w:rsidRPr="000D34D1" w:rsidRDefault="00613C6D" w:rsidP="00613C6D">
            <w:pPr>
              <w:pStyle w:val="Tijeloteksta2"/>
              <w:spacing w:after="0" w:line="240" w:lineRule="auto"/>
              <w:rPr>
                <w:rFonts w:asciiTheme="minorHAnsi" w:hAnsiTheme="minorHAnsi" w:cstheme="minorHAnsi"/>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2B2933AB" w14:textId="77777777" w:rsidR="00613C6D" w:rsidRPr="000D34D1" w:rsidRDefault="00613C6D" w:rsidP="00613C6D">
            <w:pPr>
              <w:pStyle w:val="Tijeloteksta2"/>
              <w:spacing w:after="0" w:line="240" w:lineRule="auto"/>
              <w:rPr>
                <w:rFonts w:asciiTheme="minorHAnsi" w:hAnsiTheme="minorHAnsi" w:cstheme="minorHAnsi"/>
                <w:sz w:val="22"/>
                <w:szCs w:val="22"/>
              </w:rPr>
            </w:pPr>
          </w:p>
        </w:tc>
      </w:tr>
      <w:tr w:rsidR="00613C6D" w:rsidRPr="000D34D1" w14:paraId="0C302EC5" w14:textId="77777777" w:rsidTr="001C00CB">
        <w:trPr>
          <w:trHeight w:val="397"/>
          <w:jc w:val="center"/>
        </w:trPr>
        <w:tc>
          <w:tcPr>
            <w:tcW w:w="676" w:type="dxa"/>
            <w:vMerge w:val="restart"/>
            <w:tcBorders>
              <w:top w:val="single" w:sz="4" w:space="0" w:color="000000"/>
              <w:left w:val="single" w:sz="4" w:space="0" w:color="000000"/>
              <w:bottom w:val="single" w:sz="4" w:space="0" w:color="000000"/>
              <w:right w:val="single" w:sz="4" w:space="0" w:color="000000"/>
            </w:tcBorders>
            <w:vAlign w:val="center"/>
          </w:tcPr>
          <w:p w14:paraId="08279A4B"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4.</w:t>
            </w:r>
          </w:p>
        </w:tc>
        <w:tc>
          <w:tcPr>
            <w:tcW w:w="8079" w:type="dxa"/>
            <w:gridSpan w:val="3"/>
            <w:tcBorders>
              <w:top w:val="single" w:sz="4" w:space="0" w:color="000000"/>
              <w:left w:val="single" w:sz="4" w:space="0" w:color="000000"/>
              <w:bottom w:val="single" w:sz="4" w:space="0" w:color="000000"/>
              <w:right w:val="single" w:sz="4" w:space="0" w:color="000000"/>
            </w:tcBorders>
            <w:vAlign w:val="center"/>
          </w:tcPr>
          <w:p w14:paraId="7256EF88"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 xml:space="preserve">UDRUGE GRAĐANA  </w:t>
            </w:r>
          </w:p>
        </w:tc>
      </w:tr>
      <w:tr w:rsidR="00613C6D" w:rsidRPr="000D34D1" w14:paraId="621FAE17"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2F7EE082"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3177A3C2" w14:textId="77777777" w:rsidR="00613C6D" w:rsidRPr="000D34D1" w:rsidRDefault="00613C6D" w:rsidP="00613C6D">
            <w:pPr>
              <w:pStyle w:val="Tijeloteksta2"/>
              <w:spacing w:after="0" w:line="240" w:lineRule="auto"/>
              <w:rPr>
                <w:rFonts w:asciiTheme="minorHAnsi" w:hAnsiTheme="minorHAnsi" w:cstheme="minorHAnsi"/>
                <w:bCs/>
                <w:sz w:val="22"/>
                <w:szCs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55D21CB9" w14:textId="77777777" w:rsidR="00613C6D" w:rsidRPr="000D34D1" w:rsidRDefault="00613C6D" w:rsidP="00613C6D">
            <w:pPr>
              <w:pStyle w:val="Tijeloteksta2"/>
              <w:spacing w:after="0" w:line="240" w:lineRule="auto"/>
              <w:rPr>
                <w:rFonts w:asciiTheme="minorHAnsi" w:hAnsiTheme="minorHAnsi" w:cstheme="minorHAnsi"/>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78A4B77A" w14:textId="77777777" w:rsidR="00613C6D" w:rsidRPr="000D34D1" w:rsidRDefault="00613C6D" w:rsidP="00613C6D">
            <w:pPr>
              <w:pStyle w:val="Tijeloteksta2"/>
              <w:spacing w:after="0" w:line="240" w:lineRule="auto"/>
              <w:rPr>
                <w:rFonts w:asciiTheme="minorHAnsi" w:hAnsiTheme="minorHAnsi" w:cstheme="minorHAnsi"/>
                <w:bCs/>
                <w:sz w:val="22"/>
                <w:szCs w:val="22"/>
              </w:rPr>
            </w:pPr>
          </w:p>
        </w:tc>
      </w:tr>
      <w:tr w:rsidR="00613C6D" w:rsidRPr="000D34D1" w14:paraId="17D07830"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7466A269"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2071923A" w14:textId="77777777" w:rsidR="00613C6D" w:rsidRPr="000D34D1" w:rsidRDefault="00613C6D" w:rsidP="00613C6D">
            <w:pPr>
              <w:pStyle w:val="Tijeloteksta2"/>
              <w:spacing w:after="0" w:line="240" w:lineRule="auto"/>
              <w:rPr>
                <w:rFonts w:asciiTheme="minorHAnsi" w:hAnsiTheme="minorHAnsi" w:cstheme="minorHAnsi"/>
                <w:bCs/>
                <w:sz w:val="22"/>
                <w:szCs w:val="22"/>
              </w:rPr>
            </w:pPr>
            <w:r w:rsidRPr="000D34D1">
              <w:rPr>
                <w:rFonts w:asciiTheme="minorHAnsi" w:hAnsiTheme="minorHAnsi" w:cstheme="minorHAnsi"/>
                <w:sz w:val="22"/>
                <w:szCs w:val="22"/>
              </w:rPr>
              <w:t>UKUPNO:</w:t>
            </w:r>
          </w:p>
        </w:tc>
        <w:tc>
          <w:tcPr>
            <w:tcW w:w="2126" w:type="dxa"/>
            <w:tcBorders>
              <w:top w:val="single" w:sz="4" w:space="0" w:color="000000"/>
              <w:left w:val="single" w:sz="4" w:space="0" w:color="000000"/>
              <w:bottom w:val="single" w:sz="4" w:space="0" w:color="000000"/>
              <w:right w:val="single" w:sz="4" w:space="0" w:color="000000"/>
            </w:tcBorders>
            <w:vAlign w:val="center"/>
          </w:tcPr>
          <w:p w14:paraId="40038D1E" w14:textId="77777777" w:rsidR="00613C6D" w:rsidRPr="000D34D1" w:rsidRDefault="00613C6D" w:rsidP="00613C6D">
            <w:pPr>
              <w:pStyle w:val="Tijeloteksta2"/>
              <w:spacing w:after="0" w:line="240" w:lineRule="auto"/>
              <w:jc w:val="right"/>
              <w:rPr>
                <w:rFonts w:asciiTheme="minorHAnsi" w:hAnsiTheme="minorHAnsi" w:cstheme="minorHAnsi"/>
                <w:bCs/>
                <w:sz w:val="22"/>
                <w:szCs w:val="22"/>
              </w:rPr>
            </w:pPr>
            <w:r w:rsidRPr="000D34D1">
              <w:rPr>
                <w:rFonts w:asciiTheme="minorHAnsi" w:hAnsiTheme="minorHAnsi" w:cstheme="minorHAnsi"/>
                <w:sz w:val="22"/>
                <w:szCs w:val="22"/>
              </w:rPr>
              <w:t>7.500,00</w:t>
            </w:r>
          </w:p>
        </w:tc>
        <w:tc>
          <w:tcPr>
            <w:tcW w:w="2127" w:type="dxa"/>
            <w:tcBorders>
              <w:top w:val="single" w:sz="4" w:space="0" w:color="000000"/>
              <w:left w:val="single" w:sz="4" w:space="0" w:color="000000"/>
              <w:bottom w:val="single" w:sz="4" w:space="0" w:color="000000"/>
              <w:right w:val="single" w:sz="4" w:space="0" w:color="000000"/>
            </w:tcBorders>
            <w:vAlign w:val="center"/>
          </w:tcPr>
          <w:p w14:paraId="63498DC4" w14:textId="77777777" w:rsidR="00613C6D" w:rsidRPr="000D34D1" w:rsidRDefault="00613C6D" w:rsidP="00613C6D">
            <w:pPr>
              <w:pStyle w:val="Tijeloteksta2"/>
              <w:spacing w:after="0" w:line="240" w:lineRule="auto"/>
              <w:jc w:val="right"/>
              <w:rPr>
                <w:rFonts w:asciiTheme="minorHAnsi" w:hAnsiTheme="minorHAnsi" w:cstheme="minorHAnsi"/>
                <w:bCs/>
                <w:sz w:val="22"/>
                <w:szCs w:val="22"/>
              </w:rPr>
            </w:pPr>
            <w:r w:rsidRPr="000D34D1">
              <w:rPr>
                <w:rFonts w:asciiTheme="minorHAnsi" w:hAnsiTheme="minorHAnsi" w:cstheme="minorHAnsi"/>
                <w:sz w:val="22"/>
                <w:szCs w:val="22"/>
              </w:rPr>
              <w:t>7.500,00</w:t>
            </w:r>
          </w:p>
        </w:tc>
      </w:tr>
      <w:tr w:rsidR="00613C6D" w:rsidRPr="000D34D1" w14:paraId="37DABE71" w14:textId="77777777" w:rsidTr="001C00CB">
        <w:trPr>
          <w:trHeight w:val="397"/>
          <w:jc w:val="center"/>
        </w:trPr>
        <w:tc>
          <w:tcPr>
            <w:tcW w:w="676" w:type="dxa"/>
            <w:vMerge w:val="restart"/>
            <w:tcBorders>
              <w:top w:val="single" w:sz="4" w:space="0" w:color="000000"/>
              <w:left w:val="single" w:sz="4" w:space="0" w:color="000000"/>
              <w:bottom w:val="single" w:sz="4" w:space="0" w:color="000000"/>
              <w:right w:val="single" w:sz="4" w:space="0" w:color="000000"/>
            </w:tcBorders>
            <w:vAlign w:val="center"/>
          </w:tcPr>
          <w:p w14:paraId="339F9710"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5.</w:t>
            </w:r>
          </w:p>
        </w:tc>
        <w:tc>
          <w:tcPr>
            <w:tcW w:w="8079" w:type="dxa"/>
            <w:gridSpan w:val="3"/>
            <w:tcBorders>
              <w:top w:val="single" w:sz="4" w:space="0" w:color="000000"/>
              <w:left w:val="single" w:sz="4" w:space="0" w:color="000000"/>
              <w:bottom w:val="single" w:sz="4" w:space="0" w:color="000000"/>
              <w:right w:val="single" w:sz="4" w:space="0" w:color="000000"/>
            </w:tcBorders>
            <w:vAlign w:val="center"/>
          </w:tcPr>
          <w:p w14:paraId="0C73218C"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SLUŽBE I PRAVNE OSOBE (kojima je zaštita i spašavanje redovna djelatnost)</w:t>
            </w:r>
          </w:p>
        </w:tc>
      </w:tr>
      <w:tr w:rsidR="00613C6D" w:rsidRPr="000D34D1" w14:paraId="10F340A3"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5DC8D2EF"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7C510B83" w14:textId="77777777" w:rsidR="00613C6D" w:rsidRPr="000D34D1" w:rsidRDefault="00613C6D" w:rsidP="00613C6D">
            <w:pPr>
              <w:pStyle w:val="Tijeloteksta2"/>
              <w:spacing w:after="0" w:line="240" w:lineRule="auto"/>
              <w:rPr>
                <w:rFonts w:asciiTheme="minorHAnsi" w:hAnsiTheme="minorHAnsi" w:cstheme="minorHAnsi"/>
                <w:bCs/>
                <w:sz w:val="22"/>
                <w:szCs w:val="2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C33A7FC" w14:textId="77777777" w:rsidR="00613C6D" w:rsidRPr="000D34D1" w:rsidRDefault="00613C6D" w:rsidP="00613C6D">
            <w:pPr>
              <w:pStyle w:val="Tijeloteksta2"/>
              <w:spacing w:after="0" w:line="240" w:lineRule="auto"/>
              <w:rPr>
                <w:rFonts w:asciiTheme="minorHAnsi" w:hAnsiTheme="minorHAnsi" w:cstheme="minorHAnsi"/>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74C05113" w14:textId="77777777" w:rsidR="00613C6D" w:rsidRPr="000D34D1" w:rsidRDefault="00613C6D" w:rsidP="00613C6D">
            <w:pPr>
              <w:pStyle w:val="Tijeloteksta2"/>
              <w:spacing w:after="0" w:line="240" w:lineRule="auto"/>
              <w:rPr>
                <w:rFonts w:asciiTheme="minorHAnsi" w:hAnsiTheme="minorHAnsi" w:cstheme="minorHAnsi"/>
                <w:bCs/>
                <w:sz w:val="22"/>
                <w:szCs w:val="22"/>
              </w:rPr>
            </w:pPr>
          </w:p>
        </w:tc>
      </w:tr>
      <w:tr w:rsidR="00613C6D" w:rsidRPr="000D34D1" w14:paraId="1F824A92" w14:textId="77777777" w:rsidTr="001C00CB">
        <w:trPr>
          <w:trHeight w:val="397"/>
          <w:jc w:val="center"/>
        </w:trPr>
        <w:tc>
          <w:tcPr>
            <w:tcW w:w="676" w:type="dxa"/>
            <w:vMerge/>
            <w:tcBorders>
              <w:top w:val="single" w:sz="4" w:space="0" w:color="000000"/>
              <w:left w:val="single" w:sz="4" w:space="0" w:color="000000"/>
              <w:bottom w:val="single" w:sz="4" w:space="0" w:color="000000"/>
              <w:right w:val="single" w:sz="4" w:space="0" w:color="000000"/>
            </w:tcBorders>
            <w:vAlign w:val="center"/>
          </w:tcPr>
          <w:p w14:paraId="5F037512" w14:textId="77777777" w:rsidR="00613C6D" w:rsidRPr="000D34D1" w:rsidRDefault="00613C6D" w:rsidP="00613C6D">
            <w:pPr>
              <w:jc w:val="both"/>
              <w:rPr>
                <w:rFonts w:cstheme="minorHAnsi"/>
                <w:b/>
                <w:bCs/>
              </w:rPr>
            </w:pPr>
          </w:p>
        </w:tc>
        <w:tc>
          <w:tcPr>
            <w:tcW w:w="3826" w:type="dxa"/>
            <w:tcBorders>
              <w:top w:val="single" w:sz="4" w:space="0" w:color="000000"/>
              <w:left w:val="single" w:sz="4" w:space="0" w:color="000000"/>
              <w:bottom w:val="single" w:sz="4" w:space="0" w:color="000000"/>
              <w:right w:val="single" w:sz="4" w:space="0" w:color="000000"/>
            </w:tcBorders>
            <w:vAlign w:val="center"/>
          </w:tcPr>
          <w:p w14:paraId="22AF14CC" w14:textId="77777777" w:rsidR="00613C6D" w:rsidRPr="000D34D1" w:rsidRDefault="00613C6D" w:rsidP="00613C6D">
            <w:pPr>
              <w:pStyle w:val="Tijeloteksta2"/>
              <w:spacing w:after="0" w:line="240" w:lineRule="auto"/>
              <w:rPr>
                <w:rFonts w:asciiTheme="minorHAnsi" w:hAnsiTheme="minorHAnsi" w:cstheme="minorHAnsi"/>
                <w:bCs/>
                <w:sz w:val="22"/>
                <w:szCs w:val="22"/>
              </w:rPr>
            </w:pPr>
            <w:r w:rsidRPr="000D34D1">
              <w:rPr>
                <w:rFonts w:asciiTheme="minorHAnsi" w:hAnsiTheme="minorHAnsi" w:cstheme="minorHAnsi"/>
                <w:sz w:val="22"/>
                <w:szCs w:val="22"/>
              </w:rPr>
              <w:t>UKUPNO:</w:t>
            </w:r>
          </w:p>
        </w:tc>
        <w:tc>
          <w:tcPr>
            <w:tcW w:w="2126" w:type="dxa"/>
            <w:tcBorders>
              <w:top w:val="single" w:sz="4" w:space="0" w:color="000000"/>
              <w:left w:val="single" w:sz="4" w:space="0" w:color="000000"/>
              <w:bottom w:val="single" w:sz="4" w:space="0" w:color="000000"/>
              <w:right w:val="single" w:sz="4" w:space="0" w:color="000000"/>
            </w:tcBorders>
            <w:vAlign w:val="center"/>
          </w:tcPr>
          <w:p w14:paraId="31BDA71C" w14:textId="77777777" w:rsidR="00613C6D" w:rsidRPr="000D34D1" w:rsidRDefault="00613C6D" w:rsidP="00613C6D">
            <w:pPr>
              <w:pStyle w:val="Tijeloteksta2"/>
              <w:spacing w:after="0" w:line="240" w:lineRule="auto"/>
              <w:rPr>
                <w:rFonts w:asciiTheme="minorHAnsi" w:hAnsiTheme="minorHAnsi" w:cstheme="minorHAnsi"/>
                <w:bCs/>
                <w:sz w:val="22"/>
                <w:szCs w:val="22"/>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53C09E35" w14:textId="77777777" w:rsidR="00613C6D" w:rsidRPr="000D34D1" w:rsidRDefault="00613C6D" w:rsidP="00613C6D">
            <w:pPr>
              <w:pStyle w:val="Tijeloteksta2"/>
              <w:spacing w:after="0" w:line="240" w:lineRule="auto"/>
              <w:rPr>
                <w:rFonts w:asciiTheme="minorHAnsi" w:hAnsiTheme="minorHAnsi" w:cstheme="minorHAnsi"/>
                <w:bCs/>
                <w:sz w:val="22"/>
                <w:szCs w:val="22"/>
              </w:rPr>
            </w:pPr>
          </w:p>
        </w:tc>
      </w:tr>
      <w:tr w:rsidR="00613C6D" w:rsidRPr="000D34D1" w14:paraId="4311E46A" w14:textId="77777777" w:rsidTr="001C00CB">
        <w:trPr>
          <w:trHeight w:val="397"/>
          <w:jc w:val="center"/>
        </w:trPr>
        <w:tc>
          <w:tcPr>
            <w:tcW w:w="4502" w:type="dxa"/>
            <w:gridSpan w:val="2"/>
            <w:tcBorders>
              <w:top w:val="single" w:sz="4" w:space="0" w:color="000000"/>
              <w:left w:val="single" w:sz="4" w:space="0" w:color="000000"/>
              <w:bottom w:val="single" w:sz="4" w:space="0" w:color="000000"/>
              <w:right w:val="single" w:sz="4" w:space="0" w:color="000000"/>
            </w:tcBorders>
            <w:vAlign w:val="center"/>
          </w:tcPr>
          <w:p w14:paraId="64738B6B"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SVEUKUPNO</w:t>
            </w:r>
          </w:p>
          <w:p w14:paraId="3FB8738B" w14:textId="77777777" w:rsidR="00613C6D" w:rsidRPr="000D34D1" w:rsidRDefault="00613C6D" w:rsidP="00613C6D">
            <w:pPr>
              <w:pStyle w:val="Tijeloteksta2"/>
              <w:spacing w:after="0" w:line="240" w:lineRule="auto"/>
              <w:rPr>
                <w:rFonts w:asciiTheme="minorHAnsi" w:hAnsiTheme="minorHAnsi" w:cstheme="minorHAnsi"/>
                <w:sz w:val="22"/>
                <w:szCs w:val="22"/>
              </w:rPr>
            </w:pPr>
            <w:r w:rsidRPr="000D34D1">
              <w:rPr>
                <w:rFonts w:asciiTheme="minorHAnsi" w:hAnsiTheme="minorHAnsi" w:cstheme="minorHAnsi"/>
                <w:sz w:val="22"/>
                <w:szCs w:val="22"/>
              </w:rPr>
              <w:t>ZA SUSTAV CIVILNE ZAŠTITE</w:t>
            </w:r>
          </w:p>
        </w:tc>
        <w:tc>
          <w:tcPr>
            <w:tcW w:w="2126" w:type="dxa"/>
            <w:tcBorders>
              <w:top w:val="single" w:sz="4" w:space="0" w:color="000000"/>
              <w:left w:val="single" w:sz="4" w:space="0" w:color="000000"/>
              <w:bottom w:val="single" w:sz="4" w:space="0" w:color="000000"/>
              <w:right w:val="single" w:sz="4" w:space="0" w:color="000000"/>
            </w:tcBorders>
            <w:vAlign w:val="center"/>
          </w:tcPr>
          <w:p w14:paraId="22357603" w14:textId="77777777" w:rsidR="00613C6D" w:rsidRPr="000D34D1" w:rsidRDefault="00613C6D" w:rsidP="00613C6D">
            <w:pPr>
              <w:pStyle w:val="Tijeloteksta2"/>
              <w:spacing w:after="0" w:line="240" w:lineRule="auto"/>
              <w:jc w:val="right"/>
              <w:rPr>
                <w:rFonts w:asciiTheme="minorHAnsi" w:hAnsiTheme="minorHAnsi" w:cstheme="minorHAnsi"/>
                <w:sz w:val="22"/>
                <w:szCs w:val="22"/>
              </w:rPr>
            </w:pPr>
            <w:r w:rsidRPr="000D34D1">
              <w:rPr>
                <w:rFonts w:asciiTheme="minorHAnsi" w:hAnsiTheme="minorHAnsi" w:cstheme="minorHAnsi"/>
                <w:sz w:val="22"/>
                <w:szCs w:val="22"/>
              </w:rPr>
              <w:t>101.273,80</w:t>
            </w:r>
          </w:p>
        </w:tc>
        <w:tc>
          <w:tcPr>
            <w:tcW w:w="2127" w:type="dxa"/>
            <w:tcBorders>
              <w:top w:val="single" w:sz="4" w:space="0" w:color="000000"/>
              <w:left w:val="single" w:sz="4" w:space="0" w:color="000000"/>
              <w:bottom w:val="single" w:sz="4" w:space="0" w:color="000000"/>
              <w:right w:val="single" w:sz="4" w:space="0" w:color="000000"/>
            </w:tcBorders>
            <w:vAlign w:val="center"/>
          </w:tcPr>
          <w:p w14:paraId="77FD14BF" w14:textId="77777777" w:rsidR="00613C6D" w:rsidRPr="000D34D1" w:rsidRDefault="00613C6D" w:rsidP="00613C6D">
            <w:pPr>
              <w:pStyle w:val="Tijeloteksta2"/>
              <w:spacing w:after="0" w:line="240" w:lineRule="auto"/>
              <w:jc w:val="right"/>
              <w:rPr>
                <w:rFonts w:asciiTheme="minorHAnsi" w:hAnsiTheme="minorHAnsi" w:cstheme="minorHAnsi"/>
                <w:sz w:val="22"/>
                <w:szCs w:val="22"/>
              </w:rPr>
            </w:pPr>
            <w:r w:rsidRPr="000D34D1">
              <w:rPr>
                <w:rFonts w:asciiTheme="minorHAnsi" w:hAnsiTheme="minorHAnsi" w:cstheme="minorHAnsi"/>
                <w:sz w:val="22"/>
                <w:szCs w:val="22"/>
              </w:rPr>
              <w:t>124.806,00</w:t>
            </w:r>
          </w:p>
        </w:tc>
      </w:tr>
    </w:tbl>
    <w:p w14:paraId="20748842" w14:textId="77777777" w:rsidR="00613C6D" w:rsidRPr="000D34D1" w:rsidRDefault="00613C6D" w:rsidP="00613C6D">
      <w:pPr>
        <w:ind w:left="5670"/>
        <w:jc w:val="center"/>
        <w:rPr>
          <w:rFonts w:cs="Calibri"/>
        </w:rPr>
      </w:pPr>
    </w:p>
    <w:p w14:paraId="03BDA858" w14:textId="15F09F8F" w:rsidR="00663377" w:rsidRPr="000D34D1" w:rsidRDefault="00116473" w:rsidP="004C261F">
      <w:pPr>
        <w:jc w:val="center"/>
        <w:rPr>
          <w:rFonts w:cstheme="minorHAnsi"/>
          <w:b/>
        </w:rPr>
      </w:pPr>
      <w:r w:rsidRPr="000D34D1">
        <w:rPr>
          <w:rFonts w:cstheme="minorHAnsi"/>
          <w:b/>
        </w:rPr>
        <w:t xml:space="preserve">Ad. </w:t>
      </w:r>
      <w:r w:rsidR="00F27D83" w:rsidRPr="000D34D1">
        <w:rPr>
          <w:rFonts w:cstheme="minorHAnsi"/>
          <w:b/>
        </w:rPr>
        <w:t>5</w:t>
      </w:r>
      <w:r w:rsidRPr="000D34D1">
        <w:rPr>
          <w:rFonts w:cstheme="minorHAnsi"/>
          <w:b/>
        </w:rPr>
        <w:t>.</w:t>
      </w:r>
    </w:p>
    <w:p w14:paraId="29A2B6C2" w14:textId="77777777" w:rsidR="00C25227" w:rsidRPr="000D34D1" w:rsidRDefault="00C25227" w:rsidP="004C261F">
      <w:pPr>
        <w:jc w:val="center"/>
        <w:rPr>
          <w:rFonts w:cstheme="minorHAnsi"/>
          <w:b/>
        </w:rPr>
      </w:pPr>
    </w:p>
    <w:p w14:paraId="1FA9AE1F" w14:textId="6E5B6FA9" w:rsidR="00116473" w:rsidRPr="000D34D1" w:rsidRDefault="00495BDA" w:rsidP="004C261F">
      <w:pPr>
        <w:jc w:val="center"/>
        <w:rPr>
          <w:rFonts w:cstheme="minorHAnsi"/>
          <w:b/>
        </w:rPr>
      </w:pPr>
      <w:r w:rsidRPr="000D34D1">
        <w:rPr>
          <w:rFonts w:cstheme="minorHAnsi"/>
          <w:b/>
        </w:rPr>
        <w:t xml:space="preserve">a) </w:t>
      </w:r>
      <w:r w:rsidR="00116473" w:rsidRPr="000D34D1">
        <w:rPr>
          <w:rFonts w:cstheme="minorHAnsi"/>
          <w:b/>
        </w:rPr>
        <w:t xml:space="preserve">Prijedlog </w:t>
      </w:r>
      <w:r w:rsidRPr="000D34D1">
        <w:rPr>
          <w:rFonts w:cstheme="minorHAnsi"/>
          <w:b/>
        </w:rPr>
        <w:t xml:space="preserve">Godišnjeg plana razvoja sustava civilne zaštite s financijskim učincima za trogodišnje za Grad Požegu za 2026 -2028. godinu </w:t>
      </w:r>
    </w:p>
    <w:p w14:paraId="44887A97" w14:textId="77777777" w:rsidR="00D72527" w:rsidRPr="000D34D1" w:rsidRDefault="00D72527" w:rsidP="004C261F">
      <w:pPr>
        <w:jc w:val="center"/>
        <w:rPr>
          <w:rFonts w:cstheme="minorHAnsi"/>
          <w:b/>
        </w:rPr>
      </w:pPr>
    </w:p>
    <w:p w14:paraId="4B89A01F" w14:textId="6EF04324" w:rsidR="00116473" w:rsidRPr="000D34D1" w:rsidRDefault="00116473" w:rsidP="004C261F">
      <w:pPr>
        <w:ind w:firstLine="708"/>
        <w:jc w:val="both"/>
        <w:rPr>
          <w:rFonts w:cstheme="minorHAnsi"/>
        </w:rPr>
      </w:pPr>
      <w:r w:rsidRPr="000D34D1">
        <w:rPr>
          <w:rFonts w:cstheme="minorHAnsi"/>
        </w:rPr>
        <w:t xml:space="preserve">PREDSJEDNIK - utvrđuje da su vijećnici dobili materijal za ovu točku dnevnog reda uz </w:t>
      </w:r>
      <w:r w:rsidR="0056305F" w:rsidRPr="000D34D1">
        <w:rPr>
          <w:rFonts w:cstheme="minorHAnsi"/>
        </w:rPr>
        <w:t>pisano obrazloženje</w:t>
      </w:r>
      <w:r w:rsidRPr="000D34D1">
        <w:rPr>
          <w:rFonts w:cstheme="minorHAnsi"/>
        </w:rPr>
        <w:t xml:space="preserve"> te po istom otvara raspravu. Poziva predsjednike Klubova vijećnika i potom vijećnike da se izjasne o ovoj točki dnevnog reda.</w:t>
      </w:r>
    </w:p>
    <w:p w14:paraId="663247D1" w14:textId="77777777" w:rsidR="00787BF2" w:rsidRPr="000D34D1" w:rsidRDefault="00787BF2" w:rsidP="004C261F">
      <w:pPr>
        <w:ind w:firstLine="708"/>
        <w:jc w:val="both"/>
        <w:rPr>
          <w:rFonts w:cstheme="minorHAnsi"/>
        </w:rPr>
      </w:pPr>
      <w:r w:rsidRPr="000D34D1">
        <w:rPr>
          <w:rFonts w:cstheme="minorHAnsi"/>
        </w:rPr>
        <w:t>U raspravi su sudjelovali:</w:t>
      </w:r>
    </w:p>
    <w:p w14:paraId="31F9F9B0" w14:textId="45468AA9" w:rsidR="00787BF2" w:rsidRPr="000D34D1" w:rsidRDefault="00C25227" w:rsidP="004C261F">
      <w:pPr>
        <w:pStyle w:val="Odlomakpopisa"/>
        <w:numPr>
          <w:ilvl w:val="0"/>
          <w:numId w:val="1"/>
        </w:numPr>
        <w:jc w:val="both"/>
        <w:rPr>
          <w:rFonts w:asciiTheme="minorHAnsi" w:hAnsiTheme="minorHAnsi" w:cstheme="minorHAnsi"/>
          <w:b w:val="0"/>
          <w:bCs/>
          <w:sz w:val="22"/>
          <w:szCs w:val="22"/>
        </w:rPr>
      </w:pPr>
      <w:r w:rsidRPr="000D34D1">
        <w:rPr>
          <w:rFonts w:asciiTheme="minorHAnsi" w:hAnsiTheme="minorHAnsi" w:cstheme="minorHAnsi"/>
          <w:b w:val="0"/>
          <w:bCs/>
          <w:sz w:val="22"/>
          <w:szCs w:val="22"/>
        </w:rPr>
        <w:t>v</w:t>
      </w:r>
      <w:r w:rsidR="00787BF2" w:rsidRPr="000D34D1">
        <w:rPr>
          <w:rFonts w:asciiTheme="minorHAnsi" w:hAnsiTheme="minorHAnsi" w:cstheme="minorHAnsi"/>
          <w:b w:val="0"/>
          <w:bCs/>
          <w:sz w:val="22"/>
          <w:szCs w:val="22"/>
        </w:rPr>
        <w:t>ijećnici</w:t>
      </w:r>
      <w:r w:rsidR="008A0DA1" w:rsidRPr="000D34D1">
        <w:rPr>
          <w:rFonts w:asciiTheme="minorHAnsi" w:hAnsiTheme="minorHAnsi" w:cstheme="minorHAnsi"/>
          <w:b w:val="0"/>
          <w:bCs/>
          <w:sz w:val="22"/>
          <w:szCs w:val="22"/>
        </w:rPr>
        <w:t xml:space="preserve"> </w:t>
      </w:r>
      <w:r w:rsidR="00FB29F4" w:rsidRPr="000D34D1">
        <w:rPr>
          <w:rFonts w:asciiTheme="minorHAnsi" w:hAnsiTheme="minorHAnsi" w:cstheme="minorHAnsi"/>
          <w:b w:val="0"/>
          <w:bCs/>
          <w:sz w:val="22"/>
          <w:szCs w:val="22"/>
        </w:rPr>
        <w:t xml:space="preserve">Marina Vlašić </w:t>
      </w:r>
      <w:proofErr w:type="spellStart"/>
      <w:r w:rsidR="00FB29F4" w:rsidRPr="000D34D1">
        <w:rPr>
          <w:rFonts w:asciiTheme="minorHAnsi" w:hAnsiTheme="minorHAnsi" w:cstheme="minorHAnsi"/>
          <w:b w:val="0"/>
          <w:bCs/>
          <w:sz w:val="22"/>
          <w:szCs w:val="22"/>
        </w:rPr>
        <w:t>Iljkić</w:t>
      </w:r>
      <w:proofErr w:type="spellEnd"/>
      <w:r w:rsidRPr="000D34D1">
        <w:rPr>
          <w:rFonts w:asciiTheme="minorHAnsi" w:hAnsiTheme="minorHAnsi" w:cstheme="minorHAnsi"/>
          <w:b w:val="0"/>
          <w:bCs/>
          <w:sz w:val="22"/>
          <w:szCs w:val="22"/>
        </w:rPr>
        <w:t xml:space="preserve">, </w:t>
      </w:r>
      <w:r w:rsidR="008A0DA1" w:rsidRPr="000D34D1">
        <w:rPr>
          <w:rFonts w:asciiTheme="minorHAnsi" w:hAnsiTheme="minorHAnsi" w:cstheme="minorHAnsi"/>
          <w:b w:val="0"/>
          <w:bCs/>
          <w:sz w:val="22"/>
          <w:szCs w:val="22"/>
        </w:rPr>
        <w:t xml:space="preserve">Vjeran Blašković, Antonio Šarić, Mitar Obradović i Tomislav </w:t>
      </w:r>
      <w:proofErr w:type="spellStart"/>
      <w:r w:rsidR="008A0DA1" w:rsidRPr="000D34D1">
        <w:rPr>
          <w:rFonts w:asciiTheme="minorHAnsi" w:hAnsiTheme="minorHAnsi" w:cstheme="minorHAnsi"/>
          <w:b w:val="0"/>
          <w:bCs/>
          <w:sz w:val="22"/>
          <w:szCs w:val="22"/>
        </w:rPr>
        <w:t>Hajpek</w:t>
      </w:r>
      <w:proofErr w:type="spellEnd"/>
    </w:p>
    <w:p w14:paraId="5DECA9D4" w14:textId="53DEE922" w:rsidR="00787BF2" w:rsidRPr="000D34D1" w:rsidRDefault="00787BF2"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gradonačelnik</w:t>
      </w:r>
      <w:r w:rsidR="00D72527" w:rsidRPr="000D34D1">
        <w:rPr>
          <w:rFonts w:asciiTheme="minorHAnsi" w:hAnsiTheme="minorHAnsi" w:cstheme="minorHAnsi"/>
          <w:b w:val="0"/>
          <w:sz w:val="22"/>
          <w:szCs w:val="22"/>
        </w:rPr>
        <w:t xml:space="preserve"> </w:t>
      </w:r>
      <w:r w:rsidRPr="000D34D1">
        <w:rPr>
          <w:rFonts w:asciiTheme="minorHAnsi" w:hAnsiTheme="minorHAnsi" w:cstheme="minorHAnsi"/>
          <w:b w:val="0"/>
          <w:sz w:val="22"/>
          <w:szCs w:val="22"/>
        </w:rPr>
        <w:t xml:space="preserve"> prof.dr.sc. Borislav Miličević </w:t>
      </w:r>
    </w:p>
    <w:p w14:paraId="5B3C2280" w14:textId="1F2D5EEA" w:rsidR="00787BF2" w:rsidRPr="000D34D1" w:rsidRDefault="00787BF2"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 xml:space="preserve">pročelnica </w:t>
      </w:r>
      <w:r w:rsidR="00FB29F4" w:rsidRPr="000D34D1">
        <w:rPr>
          <w:rFonts w:asciiTheme="minorHAnsi" w:hAnsiTheme="minorHAnsi" w:cstheme="minorHAnsi"/>
          <w:b w:val="0"/>
          <w:sz w:val="22"/>
          <w:szCs w:val="22"/>
        </w:rPr>
        <w:t>Slavica Kruljac.</w:t>
      </w:r>
      <w:r w:rsidRPr="000D34D1">
        <w:rPr>
          <w:rFonts w:asciiTheme="minorHAnsi" w:hAnsiTheme="minorHAnsi" w:cstheme="minorHAnsi"/>
          <w:b w:val="0"/>
          <w:sz w:val="22"/>
          <w:szCs w:val="22"/>
        </w:rPr>
        <w:t xml:space="preserve"> </w:t>
      </w:r>
    </w:p>
    <w:p w14:paraId="6196F60B" w14:textId="77777777" w:rsidR="00D72527" w:rsidRPr="000D34D1" w:rsidRDefault="00D72527" w:rsidP="00D72527">
      <w:pPr>
        <w:pStyle w:val="Odlomakpopisa"/>
        <w:ind w:left="1068"/>
        <w:jc w:val="both"/>
        <w:rPr>
          <w:rFonts w:asciiTheme="minorHAnsi" w:hAnsiTheme="minorHAnsi" w:cstheme="minorHAnsi"/>
          <w:b w:val="0"/>
          <w:sz w:val="22"/>
          <w:szCs w:val="22"/>
        </w:rPr>
      </w:pPr>
    </w:p>
    <w:p w14:paraId="530A1EE7" w14:textId="7EFA4278" w:rsidR="00116473" w:rsidRPr="000D34D1" w:rsidRDefault="00116473" w:rsidP="004C261F">
      <w:pPr>
        <w:ind w:firstLine="708"/>
        <w:jc w:val="both"/>
        <w:rPr>
          <w:rFonts w:cstheme="minorHAnsi"/>
        </w:rPr>
      </w:pPr>
      <w:r w:rsidRPr="000D34D1">
        <w:rPr>
          <w:rFonts w:cstheme="minorHAnsi"/>
        </w:rPr>
        <w:t>PREDSJEDNIK-</w:t>
      </w:r>
      <w:r w:rsidR="00C25227" w:rsidRPr="000D34D1">
        <w:rPr>
          <w:rFonts w:cstheme="minorHAnsi"/>
        </w:rPr>
        <w:t xml:space="preserve"> </w:t>
      </w:r>
      <w:r w:rsidRPr="000D34D1">
        <w:rPr>
          <w:rFonts w:cstheme="minorHAnsi"/>
        </w:rPr>
        <w:t xml:space="preserve">zaključuje raspravu, stavlja na glasovanje </w:t>
      </w:r>
      <w:r w:rsidR="008A0DA1" w:rsidRPr="000D34D1">
        <w:rPr>
          <w:rFonts w:cstheme="minorHAnsi"/>
        </w:rPr>
        <w:t xml:space="preserve">Godišnji plan razvoja sustava civilne zaštite s financijskim učincima za trogodišnje razdoblje za Grada Požegu za 206.-2028. godinu </w:t>
      </w:r>
      <w:r w:rsidRPr="000D34D1">
        <w:rPr>
          <w:rFonts w:cstheme="minorHAnsi"/>
        </w:rPr>
        <w:t xml:space="preserve">i </w:t>
      </w:r>
      <w:r w:rsidRPr="000D34D1">
        <w:rPr>
          <w:rFonts w:cstheme="minorHAnsi"/>
        </w:rPr>
        <w:lastRenderedPageBreak/>
        <w:t xml:space="preserve">konstatira da je Gradsko vijeće Grada Požege, </w:t>
      </w:r>
      <w:r w:rsidR="00FB29F4" w:rsidRPr="000D34D1">
        <w:rPr>
          <w:rFonts w:cstheme="minorHAnsi"/>
        </w:rPr>
        <w:t>većinom glasova</w:t>
      </w:r>
      <w:r w:rsidRPr="000D34D1">
        <w:rPr>
          <w:rFonts w:cstheme="minorHAnsi"/>
          <w:b/>
          <w:bCs/>
        </w:rPr>
        <w:t xml:space="preserve"> </w:t>
      </w:r>
      <w:r w:rsidRPr="000D34D1">
        <w:rPr>
          <w:rFonts w:cstheme="minorHAnsi"/>
        </w:rPr>
        <w:t>(</w:t>
      </w:r>
      <w:r w:rsidR="00FB29F4" w:rsidRPr="000D34D1">
        <w:rPr>
          <w:rFonts w:cstheme="minorHAnsi"/>
        </w:rPr>
        <w:t>10</w:t>
      </w:r>
      <w:r w:rsidRPr="000D34D1">
        <w:rPr>
          <w:rFonts w:cstheme="minorHAnsi"/>
        </w:rPr>
        <w:t xml:space="preserve"> glasova za, </w:t>
      </w:r>
      <w:r w:rsidR="008A0DA1" w:rsidRPr="000D34D1">
        <w:rPr>
          <w:rFonts w:cstheme="minorHAnsi"/>
        </w:rPr>
        <w:t xml:space="preserve">sedam </w:t>
      </w:r>
      <w:r w:rsidR="00781262" w:rsidRPr="000D34D1">
        <w:rPr>
          <w:rFonts w:cstheme="minorHAnsi"/>
        </w:rPr>
        <w:t xml:space="preserve">glasa </w:t>
      </w:r>
      <w:r w:rsidR="008A0DA1" w:rsidRPr="000D34D1">
        <w:rPr>
          <w:rFonts w:cstheme="minorHAnsi"/>
        </w:rPr>
        <w:t>suzdržana</w:t>
      </w:r>
      <w:r w:rsidR="00781262" w:rsidRPr="000D34D1">
        <w:rPr>
          <w:rFonts w:cstheme="minorHAnsi"/>
        </w:rPr>
        <w:t>)</w:t>
      </w:r>
      <w:r w:rsidR="008A0DA1" w:rsidRPr="000D34D1">
        <w:rPr>
          <w:rFonts w:cstheme="minorHAnsi"/>
        </w:rPr>
        <w:t xml:space="preserve"> </w:t>
      </w:r>
      <w:r w:rsidRPr="000D34D1">
        <w:rPr>
          <w:rFonts w:cstheme="minorHAnsi"/>
        </w:rPr>
        <w:t xml:space="preserve">usvojilo </w:t>
      </w:r>
    </w:p>
    <w:p w14:paraId="35DFF05A" w14:textId="77777777" w:rsidR="00D72527" w:rsidRPr="000D34D1" w:rsidRDefault="00D72527" w:rsidP="004C261F">
      <w:pPr>
        <w:ind w:firstLine="708"/>
        <w:jc w:val="both"/>
        <w:rPr>
          <w:rFonts w:cstheme="minorHAnsi"/>
        </w:rPr>
      </w:pPr>
    </w:p>
    <w:p w14:paraId="43EC3830" w14:textId="77777777" w:rsidR="00856F00" w:rsidRPr="000D34D1" w:rsidRDefault="00856F00" w:rsidP="004C261F">
      <w:pPr>
        <w:jc w:val="center"/>
        <w:rPr>
          <w:rFonts w:eastAsia="Times New Roman" w:cstheme="minorHAnsi"/>
          <w:bCs/>
          <w:lang w:eastAsia="zh-CN"/>
        </w:rPr>
      </w:pPr>
      <w:r w:rsidRPr="000D34D1">
        <w:rPr>
          <w:rFonts w:eastAsia="Times New Roman" w:cstheme="minorHAnsi"/>
          <w:bCs/>
          <w:lang w:eastAsia="zh-CN"/>
        </w:rPr>
        <w:t xml:space="preserve">G O D I Š N J I   P L A N </w:t>
      </w:r>
    </w:p>
    <w:p w14:paraId="58345E8E" w14:textId="0BA29CA8" w:rsidR="00856F00" w:rsidRPr="000D34D1" w:rsidRDefault="00856F00" w:rsidP="004C261F">
      <w:pPr>
        <w:jc w:val="center"/>
        <w:rPr>
          <w:rFonts w:eastAsia="Times New Roman" w:cstheme="minorHAnsi"/>
          <w:bCs/>
          <w:lang w:eastAsia="zh-CN"/>
        </w:rPr>
      </w:pPr>
      <w:r w:rsidRPr="000D34D1">
        <w:rPr>
          <w:rFonts w:eastAsia="Times New Roman" w:cstheme="minorHAnsi"/>
          <w:bCs/>
          <w:lang w:eastAsia="zh-CN"/>
        </w:rPr>
        <w:t xml:space="preserve">RAZVOJA SUSTAVA CIVILNE ZAŠTITE S FINANCIJSKIM UČINCIMA ZA TROGODIŠNJE RAZDOBLJE ZA GRAD POŽEGU ZA 2026.-2028. </w:t>
      </w:r>
      <w:r w:rsidR="00D72527" w:rsidRPr="000D34D1">
        <w:rPr>
          <w:rFonts w:eastAsia="Times New Roman" w:cstheme="minorHAnsi"/>
          <w:bCs/>
          <w:lang w:eastAsia="zh-CN"/>
        </w:rPr>
        <w:t>GODINU</w:t>
      </w:r>
    </w:p>
    <w:p w14:paraId="28BC42C4" w14:textId="77777777" w:rsidR="00D72527" w:rsidRPr="000D34D1" w:rsidRDefault="00D72527" w:rsidP="004C261F">
      <w:pPr>
        <w:jc w:val="center"/>
        <w:rPr>
          <w:rFonts w:eastAsia="Times New Roman" w:cstheme="minorHAnsi"/>
          <w:bCs/>
          <w:lang w:eastAsia="zh-CN"/>
        </w:rPr>
      </w:pPr>
    </w:p>
    <w:p w14:paraId="6C1C549C" w14:textId="77777777" w:rsidR="00856F00" w:rsidRPr="000D34D1" w:rsidRDefault="00856F00" w:rsidP="004C261F">
      <w:pPr>
        <w:pStyle w:val="Odlomakpopisa"/>
        <w:numPr>
          <w:ilvl w:val="0"/>
          <w:numId w:val="19"/>
        </w:numPr>
        <w:autoSpaceDN/>
        <w:ind w:left="709" w:hanging="709"/>
        <w:contextualSpacing/>
        <w:textAlignment w:val="auto"/>
        <w:rPr>
          <w:rFonts w:asciiTheme="minorHAnsi" w:hAnsiTheme="minorHAnsi" w:cstheme="minorHAnsi"/>
          <w:b w:val="0"/>
          <w:sz w:val="22"/>
          <w:szCs w:val="22"/>
          <w:lang w:eastAsia="zh-CN"/>
        </w:rPr>
      </w:pPr>
      <w:r w:rsidRPr="000D34D1">
        <w:rPr>
          <w:rFonts w:asciiTheme="minorHAnsi" w:hAnsiTheme="minorHAnsi" w:cstheme="minorHAnsi"/>
          <w:b w:val="0"/>
          <w:sz w:val="22"/>
          <w:szCs w:val="22"/>
          <w:lang w:eastAsia="zh-CN"/>
        </w:rPr>
        <w:t>UVOD</w:t>
      </w:r>
    </w:p>
    <w:p w14:paraId="7162A153" w14:textId="77777777" w:rsidR="00D72527" w:rsidRPr="000D34D1" w:rsidRDefault="00D72527" w:rsidP="00D72527">
      <w:pPr>
        <w:pStyle w:val="Odlomakpopisa"/>
        <w:autoSpaceDN/>
        <w:ind w:left="709"/>
        <w:contextualSpacing/>
        <w:textAlignment w:val="auto"/>
        <w:rPr>
          <w:rFonts w:asciiTheme="minorHAnsi" w:hAnsiTheme="minorHAnsi" w:cstheme="minorHAnsi"/>
          <w:b w:val="0"/>
          <w:sz w:val="22"/>
          <w:szCs w:val="22"/>
          <w:lang w:eastAsia="zh-CN"/>
        </w:rPr>
      </w:pPr>
    </w:p>
    <w:p w14:paraId="15E6DB83" w14:textId="77777777" w:rsidR="00856F00" w:rsidRPr="000D34D1" w:rsidRDefault="00856F00" w:rsidP="004C261F">
      <w:pPr>
        <w:autoSpaceDE w:val="0"/>
        <w:ind w:firstLine="709"/>
        <w:jc w:val="both"/>
        <w:rPr>
          <w:rFonts w:cstheme="minorHAnsi"/>
        </w:rPr>
      </w:pPr>
      <w:bookmarkStart w:id="6" w:name="_Hlk500138013"/>
      <w:r w:rsidRPr="000D34D1">
        <w:rPr>
          <w:rFonts w:cstheme="minorHAnsi"/>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547FE75D" w14:textId="77777777" w:rsidR="00856F00" w:rsidRPr="000D34D1" w:rsidRDefault="00856F00" w:rsidP="004C261F">
      <w:pPr>
        <w:autoSpaceDE w:val="0"/>
        <w:ind w:firstLine="709"/>
        <w:jc w:val="both"/>
        <w:rPr>
          <w:rFonts w:cstheme="minorHAnsi"/>
        </w:rPr>
      </w:pPr>
      <w:r w:rsidRPr="000D34D1">
        <w:rPr>
          <w:rFonts w:cstheme="minorHAnsi"/>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14:paraId="49DBAC28" w14:textId="77777777" w:rsidR="00856F00" w:rsidRPr="000D34D1" w:rsidRDefault="00856F00" w:rsidP="004C261F">
      <w:pPr>
        <w:ind w:firstLine="708"/>
        <w:jc w:val="both"/>
        <w:rPr>
          <w:rFonts w:cstheme="minorHAnsi"/>
        </w:rPr>
      </w:pPr>
      <w:r w:rsidRPr="000D34D1">
        <w:rPr>
          <w:rFonts w:cstheme="minorHAnsi"/>
        </w:rPr>
        <w:t>Jedinice lokalne i područne (regionalne) samouprave dužne su organizirati poslove iz svog samoupravnog djelokruga koji se odnose na planiranje, razvoj, učinkovito funkcioniranje i financiranje sustava civilne zaštite.</w:t>
      </w:r>
    </w:p>
    <w:p w14:paraId="0B685E6A" w14:textId="77777777" w:rsidR="00856F00" w:rsidRPr="000D34D1" w:rsidRDefault="00856F00" w:rsidP="004C261F">
      <w:pPr>
        <w:ind w:firstLine="708"/>
        <w:jc w:val="both"/>
        <w:rPr>
          <w:rFonts w:cstheme="minorHAnsi"/>
        </w:rPr>
      </w:pPr>
      <w:r w:rsidRPr="000D34D1">
        <w:rPr>
          <w:rFonts w:cstheme="minorHAnsi"/>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14:paraId="3DFAC0DB" w14:textId="77777777" w:rsidR="00856F00" w:rsidRPr="000D34D1" w:rsidRDefault="00856F00" w:rsidP="004C261F">
      <w:pPr>
        <w:ind w:firstLine="708"/>
        <w:jc w:val="both"/>
        <w:rPr>
          <w:rFonts w:cstheme="minorHAnsi"/>
        </w:rPr>
      </w:pPr>
      <w:r w:rsidRPr="000D34D1">
        <w:rPr>
          <w:rFonts w:cstheme="minorHAnsi"/>
          <w:shd w:val="clear" w:color="auto" w:fill="FFFFFF"/>
        </w:rPr>
        <w:t>Planom razvoja sustava civilne zaštite utvrđuju se nositelji, suradnici, rokovi za realizaciju ciljeva u narednoj godini te projekcija s financijskim učincima za trogodišnje razdoblje, odnosno do zaključenja ciklusa/razdoblja za koje se Smjernice usvajaju.</w:t>
      </w:r>
    </w:p>
    <w:p w14:paraId="57C55BD0" w14:textId="77777777" w:rsidR="00856F00" w:rsidRPr="000D34D1" w:rsidRDefault="00856F00" w:rsidP="004C261F">
      <w:pPr>
        <w:ind w:firstLine="708"/>
        <w:jc w:val="both"/>
        <w:rPr>
          <w:rFonts w:cstheme="minorHAnsi"/>
          <w:bCs/>
        </w:rPr>
      </w:pPr>
      <w:r w:rsidRPr="000D34D1">
        <w:rPr>
          <w:rFonts w:cstheme="minorHAnsi"/>
          <w:bCs/>
        </w:rPr>
        <w:t>Predstavničko tijelo, na prijedlog izvršnog tijela jedinice lokalne i područne (regionalne) samouprave, izvršava sljedeće zadaće:</w:t>
      </w:r>
    </w:p>
    <w:p w14:paraId="496014A0" w14:textId="77777777" w:rsidR="00856F00" w:rsidRPr="000D34D1" w:rsidRDefault="00856F00" w:rsidP="004C261F">
      <w:pPr>
        <w:ind w:firstLine="708"/>
        <w:jc w:val="both"/>
        <w:rPr>
          <w:rFonts w:cstheme="minorHAnsi"/>
        </w:rPr>
      </w:pPr>
      <w:r w:rsidRPr="000D34D1">
        <w:rPr>
          <w:rFonts w:cstheme="minorHAnsi"/>
        </w:rPr>
        <w:t>–</w:t>
      </w:r>
      <w:r w:rsidRPr="000D34D1">
        <w:rPr>
          <w:rFonts w:eastAsia="Garamond" w:cstheme="minorHAnsi"/>
        </w:rPr>
        <w:t xml:space="preserve"> </w:t>
      </w:r>
      <w:r w:rsidRPr="000D34D1">
        <w:rPr>
          <w:rFonts w:cstheme="minorHAnsi"/>
        </w:rPr>
        <w:t xml:space="preserve">u postupku donošenja proračuna razmatra i usvaja godišnju analizu stanja i </w:t>
      </w:r>
      <w:r w:rsidRPr="000D34D1">
        <w:rPr>
          <w:rFonts w:cstheme="minorHAnsi"/>
          <w:i/>
        </w:rPr>
        <w:t>godišnji plan razvoja sustava civilne zaštite s financijskim učincima za trogodišnje razdoblje</w:t>
      </w:r>
      <w:r w:rsidRPr="000D34D1">
        <w:rPr>
          <w:rFonts w:cstheme="minorHAnsi"/>
        </w:rPr>
        <w:t xml:space="preserve"> te smjernice za organizaciju i razvoj sustava koje se razmatraju i usvajaju svake četiri godine</w:t>
      </w:r>
    </w:p>
    <w:p w14:paraId="060424B5" w14:textId="77777777" w:rsidR="00856F00" w:rsidRPr="000D34D1" w:rsidRDefault="00856F00" w:rsidP="004C261F">
      <w:pPr>
        <w:ind w:firstLine="708"/>
        <w:jc w:val="both"/>
        <w:rPr>
          <w:rFonts w:cstheme="minorHAnsi"/>
        </w:rPr>
      </w:pPr>
      <w:r w:rsidRPr="000D34D1">
        <w:rPr>
          <w:rFonts w:cstheme="minorHAnsi"/>
        </w:rPr>
        <w:t>–</w:t>
      </w:r>
      <w:r w:rsidRPr="000D34D1">
        <w:rPr>
          <w:rFonts w:eastAsia="Garamond" w:cstheme="minorHAnsi"/>
        </w:rPr>
        <w:t xml:space="preserve"> </w:t>
      </w:r>
      <w:r w:rsidRPr="000D34D1">
        <w:rPr>
          <w:rFonts w:cstheme="minorHAnsi"/>
        </w:rPr>
        <w:t xml:space="preserve">osigurava financijska sredstva za izvršavanje odluka o financiranju aktivnosti civilne zaštite u </w:t>
      </w:r>
      <w:bookmarkEnd w:id="6"/>
      <w:r w:rsidRPr="000D34D1">
        <w:rPr>
          <w:rFonts w:cstheme="minorHAnsi"/>
        </w:rPr>
        <w:t>velikoj nesreći i katastrofi prema načelu solidarnosti.</w:t>
      </w:r>
    </w:p>
    <w:p w14:paraId="2EFDDC8D" w14:textId="77777777" w:rsidR="00D72527" w:rsidRPr="000D34D1" w:rsidRDefault="00D72527" w:rsidP="004C261F">
      <w:pPr>
        <w:ind w:firstLine="708"/>
        <w:jc w:val="both"/>
        <w:rPr>
          <w:rFonts w:cstheme="minorHAnsi"/>
        </w:rPr>
      </w:pPr>
    </w:p>
    <w:p w14:paraId="6800DA6A" w14:textId="50163EBC" w:rsidR="00856F00" w:rsidRPr="000D34D1" w:rsidRDefault="00856F00" w:rsidP="004C261F">
      <w:pPr>
        <w:pStyle w:val="Odlomakpopisa"/>
        <w:numPr>
          <w:ilvl w:val="0"/>
          <w:numId w:val="19"/>
        </w:numPr>
        <w:autoSpaceDN/>
        <w:ind w:hanging="1080"/>
        <w:contextualSpacing/>
        <w:textAlignment w:val="auto"/>
        <w:rPr>
          <w:rFonts w:asciiTheme="minorHAnsi" w:hAnsiTheme="minorHAnsi" w:cstheme="minorHAnsi"/>
          <w:b w:val="0"/>
          <w:sz w:val="22"/>
          <w:szCs w:val="22"/>
          <w:lang w:eastAsia="zh-CN"/>
        </w:rPr>
      </w:pPr>
      <w:r w:rsidRPr="000D34D1">
        <w:rPr>
          <w:rFonts w:asciiTheme="minorHAnsi" w:hAnsiTheme="minorHAnsi" w:cstheme="minorHAnsi"/>
          <w:b w:val="0"/>
          <w:sz w:val="22"/>
          <w:szCs w:val="22"/>
          <w:lang w:eastAsia="zh-CN"/>
        </w:rPr>
        <w:t>CILJEVI, MJERE I AKTIVNOSTI U SUSTAVU CIVILNE ZAŠTITE U 2026.</w:t>
      </w:r>
      <w:r w:rsidR="00D72527" w:rsidRPr="000D34D1">
        <w:rPr>
          <w:rFonts w:asciiTheme="minorHAnsi" w:hAnsiTheme="minorHAnsi" w:cstheme="minorHAnsi"/>
          <w:b w:val="0"/>
          <w:sz w:val="22"/>
          <w:szCs w:val="22"/>
          <w:lang w:eastAsia="zh-CN"/>
        </w:rPr>
        <w:t xml:space="preserve"> </w:t>
      </w:r>
      <w:r w:rsidRPr="000D34D1">
        <w:rPr>
          <w:rFonts w:asciiTheme="minorHAnsi" w:hAnsiTheme="minorHAnsi" w:cstheme="minorHAnsi"/>
          <w:b w:val="0"/>
          <w:sz w:val="22"/>
          <w:szCs w:val="22"/>
          <w:lang w:eastAsia="zh-CN"/>
        </w:rPr>
        <w:t>G</w:t>
      </w:r>
      <w:r w:rsidR="00D72527" w:rsidRPr="000D34D1">
        <w:rPr>
          <w:rFonts w:asciiTheme="minorHAnsi" w:hAnsiTheme="minorHAnsi" w:cstheme="minorHAnsi"/>
          <w:b w:val="0"/>
          <w:sz w:val="22"/>
          <w:szCs w:val="22"/>
          <w:lang w:eastAsia="zh-CN"/>
        </w:rPr>
        <w:t>ODINI</w:t>
      </w:r>
    </w:p>
    <w:p w14:paraId="09DC9E02" w14:textId="77777777" w:rsidR="00D72527" w:rsidRPr="000D34D1" w:rsidRDefault="00D72527" w:rsidP="00D72527">
      <w:pPr>
        <w:pStyle w:val="Odlomakpopisa"/>
        <w:autoSpaceDN/>
        <w:ind w:left="1080"/>
        <w:contextualSpacing/>
        <w:textAlignment w:val="auto"/>
        <w:rPr>
          <w:rFonts w:asciiTheme="minorHAnsi" w:hAnsiTheme="minorHAnsi" w:cstheme="minorHAnsi"/>
          <w:b w:val="0"/>
          <w:sz w:val="22"/>
          <w:szCs w:val="22"/>
          <w:lang w:eastAsia="zh-CN"/>
        </w:rPr>
      </w:pPr>
    </w:p>
    <w:p w14:paraId="03C80A39" w14:textId="77777777" w:rsidR="00856F00" w:rsidRPr="000D34D1" w:rsidRDefault="00856F00" w:rsidP="00D72527">
      <w:pPr>
        <w:shd w:val="clear" w:color="auto" w:fill="FFFFFF"/>
        <w:ind w:firstLine="708"/>
        <w:jc w:val="both"/>
        <w:textAlignment w:val="baseline"/>
        <w:rPr>
          <w:rFonts w:eastAsia="Times New Roman" w:cstheme="minorHAnsi"/>
          <w:lang w:eastAsia="zh-CN"/>
        </w:rPr>
      </w:pPr>
      <w:r w:rsidRPr="000D34D1">
        <w:rPr>
          <w:rFonts w:eastAsia="Times New Roman" w:cstheme="minorHAnsi"/>
          <w:lang w:eastAsia="zh-CN"/>
        </w:rPr>
        <w:t>Plan razvoja sustava civilne zaštite predstavlja dokument za implementaciju ciljeva iz Smjernica koji se u njih prenose kako bi se konkretizirale mjere i aktivnosti te utvrdila dinamika njihovog ostvarivanja. Planom razvoja sustava civilne zaštite utvrđuju se nositelji, suradnici, rokovi za realizaciju ciljeva u narednoj godini te projekcija s financijskim učincima za trogodišnje razdoblje, odnosno do zaključenja ciklusa/razdoblja za koje se Smjernice usvajaju.</w:t>
      </w:r>
    </w:p>
    <w:p w14:paraId="2C3CEDE5" w14:textId="77777777" w:rsidR="00856F00" w:rsidRPr="000D34D1" w:rsidRDefault="00856F00" w:rsidP="00D72527">
      <w:pPr>
        <w:shd w:val="clear" w:color="auto" w:fill="FFFFFF"/>
        <w:ind w:firstLine="708"/>
        <w:jc w:val="both"/>
        <w:textAlignment w:val="baseline"/>
        <w:rPr>
          <w:rFonts w:eastAsia="Times New Roman" w:cstheme="minorHAnsi"/>
          <w:lang w:eastAsia="zh-CN"/>
        </w:rPr>
      </w:pPr>
      <w:r w:rsidRPr="000D34D1">
        <w:rPr>
          <w:rFonts w:eastAsia="Times New Roman" w:cstheme="minorHAnsi"/>
          <w:lang w:eastAsia="zh-CN"/>
        </w:rPr>
        <w:t>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 odnosno kroz realizaciju planova razvoja sustava civilne zaštite koje je potrebno uskladiti s procjenama rizika od velikih nesreća i katastrofa i Strategijom smanjivanja rizika od katastrofa.</w:t>
      </w:r>
    </w:p>
    <w:p w14:paraId="387F4515" w14:textId="77777777" w:rsidR="00856F00" w:rsidRPr="000D34D1" w:rsidRDefault="00856F00" w:rsidP="00D72527">
      <w:pPr>
        <w:shd w:val="clear" w:color="auto" w:fill="FFFFFF"/>
        <w:ind w:firstLine="708"/>
        <w:jc w:val="both"/>
        <w:textAlignment w:val="baseline"/>
        <w:rPr>
          <w:rFonts w:eastAsia="Times New Roman" w:cstheme="minorHAnsi"/>
          <w:lang w:eastAsia="zh-CN"/>
        </w:rPr>
      </w:pPr>
      <w:r w:rsidRPr="000D34D1">
        <w:rPr>
          <w:rFonts w:eastAsia="Times New Roman" w:cstheme="minorHAnsi"/>
          <w:lang w:eastAsia="zh-CN"/>
        </w:rPr>
        <w:lastRenderedPageBreak/>
        <w:t>Plan razvoja sustava civilne zaštite redovito se revidira na temelju provedene godišnje analize stanja sustava civilne zaštite.</w:t>
      </w:r>
    </w:p>
    <w:p w14:paraId="0589F6C5" w14:textId="77777777" w:rsidR="00856F00" w:rsidRPr="000D34D1" w:rsidRDefault="00856F00" w:rsidP="00D72527">
      <w:pPr>
        <w:shd w:val="clear" w:color="auto" w:fill="FFFFFF"/>
        <w:ind w:firstLine="708"/>
        <w:textAlignment w:val="baseline"/>
        <w:rPr>
          <w:rFonts w:eastAsia="Times New Roman" w:cstheme="minorHAnsi"/>
          <w:lang w:eastAsia="zh-CN"/>
        </w:rPr>
      </w:pPr>
      <w:r w:rsidRPr="000D34D1">
        <w:rPr>
          <w:rFonts w:eastAsia="Times New Roman" w:cstheme="minorHAnsi"/>
          <w:lang w:eastAsia="zh-CN"/>
        </w:rPr>
        <w:t>Kako bi stanje sustava civilne zaštite podigli na veću razinu, potrebno je poduzeti slijedeće:</w:t>
      </w:r>
    </w:p>
    <w:p w14:paraId="18CCA9A1" w14:textId="77777777" w:rsidR="00856F00" w:rsidRPr="000D34D1" w:rsidRDefault="00856F00" w:rsidP="004C261F">
      <w:pPr>
        <w:shd w:val="clear" w:color="auto" w:fill="FFFFFF"/>
        <w:tabs>
          <w:tab w:val="num" w:pos="0"/>
        </w:tabs>
        <w:textAlignment w:val="baseline"/>
        <w:rPr>
          <w:rFonts w:eastAsia="Times New Roman" w:cstheme="minorHAnsi"/>
          <w:lang w:eastAsia="zh-CN"/>
        </w:rPr>
      </w:pPr>
      <w:r w:rsidRPr="000D34D1">
        <w:rPr>
          <w:rFonts w:eastAsia="Times New Roman" w:cstheme="minorHAnsi"/>
          <w:i/>
          <w:lang w:eastAsia="zh-CN"/>
        </w:rPr>
        <w:t xml:space="preserve">1. Uskladiti Plan djelovanja sustava civilne zaštite za Grad Požegu. </w:t>
      </w:r>
    </w:p>
    <w:p w14:paraId="7E943297" w14:textId="77777777" w:rsidR="00856F00" w:rsidRPr="000D34D1" w:rsidRDefault="00856F00" w:rsidP="004C261F">
      <w:pPr>
        <w:rPr>
          <w:rFonts w:cstheme="minorHAnsi"/>
        </w:rPr>
      </w:pPr>
      <w:r w:rsidRPr="000D34D1">
        <w:rPr>
          <w:rFonts w:cstheme="minorHAnsi"/>
        </w:rPr>
        <w:t>Nositelj: gradonačelnik</w:t>
      </w:r>
    </w:p>
    <w:p w14:paraId="1665D866" w14:textId="77777777" w:rsidR="00856F00" w:rsidRPr="000D34D1" w:rsidRDefault="00856F00" w:rsidP="004C261F">
      <w:pPr>
        <w:rPr>
          <w:rFonts w:cstheme="minorHAnsi"/>
        </w:rPr>
      </w:pPr>
      <w:r w:rsidRPr="000D34D1">
        <w:rPr>
          <w:rFonts w:cstheme="minorHAnsi"/>
        </w:rPr>
        <w:t>Suradnici: IN konzalting d.o.o., Stožer CZ, nadležni Upravni odjel.</w:t>
      </w:r>
    </w:p>
    <w:p w14:paraId="5C2B792D" w14:textId="77777777" w:rsidR="00856F00" w:rsidRPr="000D34D1" w:rsidRDefault="00856F00" w:rsidP="004C261F">
      <w:pPr>
        <w:rPr>
          <w:rFonts w:cstheme="minorHAnsi"/>
        </w:rPr>
      </w:pPr>
      <w:r w:rsidRPr="000D34D1">
        <w:rPr>
          <w:rFonts w:cstheme="minorHAnsi"/>
        </w:rPr>
        <w:t>Rok: tijekom 2026. godine.</w:t>
      </w:r>
    </w:p>
    <w:p w14:paraId="0AD48F10" w14:textId="77777777" w:rsidR="00856F00" w:rsidRPr="000D34D1" w:rsidRDefault="00856F00" w:rsidP="004C261F">
      <w:pPr>
        <w:rPr>
          <w:rFonts w:cstheme="minorHAnsi"/>
          <w:i/>
        </w:rPr>
      </w:pPr>
      <w:r w:rsidRPr="000D34D1">
        <w:rPr>
          <w:rFonts w:cstheme="minorHAnsi"/>
        </w:rPr>
        <w:t xml:space="preserve">Zakonska osnova: </w:t>
      </w:r>
      <w:r w:rsidRPr="000D34D1">
        <w:rPr>
          <w:rFonts w:cstheme="minorHAnsi"/>
          <w:i/>
        </w:rPr>
        <w:t>Pravilnik o nositeljima, sadržaju i postupcima izrade planskih dokumenata u civilnoj zaštiti te načinu informiranja javnosti u postupku njihovog donošenja (NN 66/21)</w:t>
      </w:r>
    </w:p>
    <w:p w14:paraId="178118E1" w14:textId="77777777" w:rsidR="00856F00" w:rsidRPr="000D34D1" w:rsidRDefault="00856F00" w:rsidP="004C261F">
      <w:pPr>
        <w:tabs>
          <w:tab w:val="num" w:pos="0"/>
        </w:tabs>
        <w:rPr>
          <w:rFonts w:eastAsia="Times New Roman" w:cstheme="minorHAnsi"/>
          <w:lang w:eastAsia="zh-CN"/>
        </w:rPr>
      </w:pPr>
      <w:r w:rsidRPr="000D34D1">
        <w:rPr>
          <w:rFonts w:eastAsia="Times New Roman" w:cstheme="minorHAnsi"/>
          <w:i/>
          <w:lang w:eastAsia="zh-CN"/>
        </w:rPr>
        <w:t>2. Donijeti Plan djelovanja u području prirodnih nepogoda za 2027. godinu</w:t>
      </w:r>
    </w:p>
    <w:p w14:paraId="4EA42ED4" w14:textId="77777777" w:rsidR="00856F00" w:rsidRPr="000D34D1" w:rsidRDefault="00856F00" w:rsidP="004C261F">
      <w:pPr>
        <w:rPr>
          <w:rFonts w:cstheme="minorHAnsi"/>
        </w:rPr>
      </w:pPr>
      <w:r w:rsidRPr="000D34D1">
        <w:rPr>
          <w:rFonts w:cstheme="minorHAnsi"/>
        </w:rPr>
        <w:t>Nositelj: Gradonačelnik</w:t>
      </w:r>
    </w:p>
    <w:p w14:paraId="0BA5529C" w14:textId="77777777" w:rsidR="00856F00" w:rsidRPr="000D34D1" w:rsidRDefault="00856F00" w:rsidP="004C261F">
      <w:pPr>
        <w:rPr>
          <w:rFonts w:cstheme="minorHAnsi"/>
        </w:rPr>
      </w:pPr>
      <w:r w:rsidRPr="000D34D1">
        <w:rPr>
          <w:rFonts w:cstheme="minorHAnsi"/>
        </w:rPr>
        <w:t>Suradnici: IN konzalting d.o.o., Stožer CZ, nadležni Upravni odjel.</w:t>
      </w:r>
    </w:p>
    <w:p w14:paraId="605EEB1C" w14:textId="77777777" w:rsidR="00856F00" w:rsidRPr="000D34D1" w:rsidRDefault="00856F00" w:rsidP="004C261F">
      <w:pPr>
        <w:rPr>
          <w:rFonts w:cstheme="minorHAnsi"/>
        </w:rPr>
      </w:pPr>
      <w:r w:rsidRPr="000D34D1">
        <w:rPr>
          <w:rFonts w:cstheme="minorHAnsi"/>
        </w:rPr>
        <w:t>Rok: studeni 2026. godine.</w:t>
      </w:r>
    </w:p>
    <w:p w14:paraId="346E731B" w14:textId="77777777" w:rsidR="00856F00" w:rsidRPr="000D34D1" w:rsidRDefault="00856F00" w:rsidP="004C261F">
      <w:pPr>
        <w:tabs>
          <w:tab w:val="right" w:pos="9072"/>
        </w:tabs>
        <w:rPr>
          <w:rFonts w:cstheme="minorHAnsi"/>
        </w:rPr>
      </w:pPr>
      <w:r w:rsidRPr="000D34D1">
        <w:rPr>
          <w:rFonts w:cstheme="minorHAnsi"/>
        </w:rPr>
        <w:t xml:space="preserve">Zakonska osnova: </w:t>
      </w:r>
      <w:r w:rsidRPr="000D34D1">
        <w:rPr>
          <w:rFonts w:cstheme="minorHAnsi"/>
          <w:i/>
        </w:rPr>
        <w:t>Zakon o ublažavanju i uklanjanju posljedica prirodnih nepogoda (NN 16/19)</w:t>
      </w:r>
    </w:p>
    <w:p w14:paraId="0C4295CC" w14:textId="77777777" w:rsidR="00856F00" w:rsidRPr="000D34D1" w:rsidRDefault="00856F00" w:rsidP="004C261F">
      <w:pPr>
        <w:ind w:firstLine="1560"/>
        <w:rPr>
          <w:rFonts w:cstheme="minorHAnsi"/>
        </w:rPr>
      </w:pPr>
      <w:r w:rsidRPr="000D34D1">
        <w:rPr>
          <w:rFonts w:cstheme="minorHAnsi"/>
          <w:i/>
        </w:rPr>
        <w:t>Pravilnik o registru šteta od prirodnih nepogoda NN 65/19</w:t>
      </w:r>
    </w:p>
    <w:p w14:paraId="7179756B" w14:textId="77777777" w:rsidR="00856F00" w:rsidRPr="000D34D1" w:rsidRDefault="00856F00" w:rsidP="004C261F">
      <w:pPr>
        <w:tabs>
          <w:tab w:val="right" w:pos="9072"/>
        </w:tabs>
        <w:rPr>
          <w:rFonts w:cstheme="minorHAnsi"/>
        </w:rPr>
      </w:pPr>
      <w:r w:rsidRPr="000D34D1">
        <w:rPr>
          <w:rFonts w:cstheme="minorHAnsi"/>
          <w:i/>
        </w:rPr>
        <w:t>3. Izraditi Plan vježbi za 2027. godine</w:t>
      </w:r>
    </w:p>
    <w:p w14:paraId="5B9A808E" w14:textId="77777777" w:rsidR="00856F00" w:rsidRPr="000D34D1" w:rsidRDefault="00856F00" w:rsidP="004C261F">
      <w:pPr>
        <w:rPr>
          <w:rFonts w:cstheme="minorHAnsi"/>
        </w:rPr>
      </w:pPr>
      <w:r w:rsidRPr="000D34D1">
        <w:rPr>
          <w:rFonts w:cstheme="minorHAnsi"/>
        </w:rPr>
        <w:t>Nositelj: gradonačelnik</w:t>
      </w:r>
    </w:p>
    <w:p w14:paraId="5142BCFF" w14:textId="77777777" w:rsidR="00856F00" w:rsidRPr="000D34D1" w:rsidRDefault="00856F00" w:rsidP="004C261F">
      <w:pPr>
        <w:rPr>
          <w:rFonts w:cstheme="minorHAnsi"/>
        </w:rPr>
      </w:pPr>
      <w:r w:rsidRPr="000D34D1">
        <w:rPr>
          <w:rFonts w:cstheme="minorHAnsi"/>
        </w:rPr>
        <w:t>Suradnici: IN konzalting d.o.o., Stožer CZ, nadležni Upravni odjel.</w:t>
      </w:r>
    </w:p>
    <w:p w14:paraId="085974AE" w14:textId="77777777" w:rsidR="00856F00" w:rsidRPr="000D34D1" w:rsidRDefault="00856F00" w:rsidP="004C261F">
      <w:pPr>
        <w:rPr>
          <w:rFonts w:cstheme="minorHAnsi"/>
        </w:rPr>
      </w:pPr>
      <w:r w:rsidRPr="000D34D1">
        <w:rPr>
          <w:rFonts w:cstheme="minorHAnsi"/>
        </w:rPr>
        <w:t>Rok: prosinac 2026. godine.</w:t>
      </w:r>
    </w:p>
    <w:p w14:paraId="6ADDFC38" w14:textId="77777777" w:rsidR="00856F00" w:rsidRPr="000D34D1" w:rsidRDefault="00856F00" w:rsidP="004C261F">
      <w:pPr>
        <w:rPr>
          <w:rFonts w:cstheme="minorHAnsi"/>
        </w:rPr>
      </w:pPr>
      <w:r w:rsidRPr="000D34D1">
        <w:rPr>
          <w:rFonts w:cstheme="minorHAnsi"/>
        </w:rPr>
        <w:t xml:space="preserve">Zakonska osnova: </w:t>
      </w:r>
      <w:r w:rsidRPr="000D34D1">
        <w:rPr>
          <w:rFonts w:cstheme="minorHAnsi"/>
          <w:i/>
        </w:rPr>
        <w:t>Pravilnik o vrstama i načinu provođenja vježbi operativnih snaga sustava civilne zaštite (NN 49/16)</w:t>
      </w:r>
    </w:p>
    <w:p w14:paraId="6121D558" w14:textId="77777777" w:rsidR="00856F00" w:rsidRPr="000D34D1" w:rsidRDefault="00856F00" w:rsidP="004C261F">
      <w:pPr>
        <w:rPr>
          <w:rFonts w:cstheme="minorHAnsi"/>
        </w:rPr>
      </w:pPr>
      <w:r w:rsidRPr="000D34D1">
        <w:rPr>
          <w:rFonts w:cstheme="minorHAnsi"/>
          <w:i/>
          <w:iCs/>
        </w:rPr>
        <w:t>4. Planirati, organizirati i provesti terensko pokaznu vježbu operativnih snaga sustava civilne zaštite</w:t>
      </w:r>
    </w:p>
    <w:p w14:paraId="6A028B79" w14:textId="77777777" w:rsidR="00856F00" w:rsidRPr="000D34D1" w:rsidRDefault="00856F00" w:rsidP="004C261F">
      <w:pPr>
        <w:rPr>
          <w:rFonts w:cstheme="minorHAnsi"/>
        </w:rPr>
      </w:pPr>
      <w:r w:rsidRPr="000D34D1">
        <w:rPr>
          <w:rFonts w:cstheme="minorHAnsi"/>
        </w:rPr>
        <w:t>Nositelj: načelnik stožera CZ</w:t>
      </w:r>
    </w:p>
    <w:p w14:paraId="7EADA07B" w14:textId="77777777" w:rsidR="00856F00" w:rsidRPr="000D34D1" w:rsidRDefault="00856F00" w:rsidP="004C261F">
      <w:pPr>
        <w:rPr>
          <w:rFonts w:cstheme="minorHAnsi"/>
        </w:rPr>
      </w:pPr>
      <w:r w:rsidRPr="000D34D1">
        <w:rPr>
          <w:rFonts w:cstheme="minorHAnsi"/>
        </w:rPr>
        <w:t>Suradnici: IN konzalting d.o.o., nadležni Upravni odjel,  gradonačelnik</w:t>
      </w:r>
    </w:p>
    <w:p w14:paraId="65F294BA" w14:textId="77777777" w:rsidR="00856F00" w:rsidRPr="000D34D1" w:rsidRDefault="00856F00" w:rsidP="004C261F">
      <w:pPr>
        <w:rPr>
          <w:rFonts w:cstheme="minorHAnsi"/>
        </w:rPr>
      </w:pPr>
      <w:r w:rsidRPr="000D34D1">
        <w:rPr>
          <w:rFonts w:cstheme="minorHAnsi"/>
        </w:rPr>
        <w:t>Rok: tijekom 2026. godine.</w:t>
      </w:r>
    </w:p>
    <w:p w14:paraId="2640A220" w14:textId="77777777" w:rsidR="00856F00" w:rsidRPr="000D34D1" w:rsidRDefault="00856F00" w:rsidP="004C261F">
      <w:pPr>
        <w:rPr>
          <w:rFonts w:cstheme="minorHAnsi"/>
        </w:rPr>
      </w:pPr>
      <w:r w:rsidRPr="000D34D1">
        <w:rPr>
          <w:rFonts w:cstheme="minorHAnsi"/>
        </w:rPr>
        <w:t xml:space="preserve">Zakonska osnova: </w:t>
      </w:r>
      <w:r w:rsidRPr="000D34D1">
        <w:rPr>
          <w:rFonts w:cstheme="minorHAnsi"/>
          <w:i/>
        </w:rPr>
        <w:t>Pravilnik o vrstama i načinu provođenja vježbi operativnih snaga sustava civilne zaštite (NN 49/16)</w:t>
      </w:r>
    </w:p>
    <w:p w14:paraId="18987773" w14:textId="77777777" w:rsidR="00856F00" w:rsidRPr="000D34D1" w:rsidRDefault="00856F00" w:rsidP="004C261F">
      <w:pPr>
        <w:rPr>
          <w:rFonts w:cstheme="minorHAnsi"/>
        </w:rPr>
      </w:pPr>
      <w:r w:rsidRPr="000D34D1">
        <w:rPr>
          <w:rFonts w:cstheme="minorHAnsi"/>
          <w:i/>
        </w:rPr>
        <w:t>5. Ažurirati Plansku dokumentaciju u sustavu civilne zaštite</w:t>
      </w:r>
    </w:p>
    <w:p w14:paraId="2C2B37BE" w14:textId="77777777" w:rsidR="00856F00" w:rsidRPr="000D34D1" w:rsidRDefault="00856F00" w:rsidP="004C261F">
      <w:pPr>
        <w:rPr>
          <w:rFonts w:cstheme="minorHAnsi"/>
        </w:rPr>
      </w:pPr>
      <w:r w:rsidRPr="000D34D1">
        <w:rPr>
          <w:rFonts w:cstheme="minorHAnsi"/>
        </w:rPr>
        <w:t>Nositelj: načelnik stožera CZ</w:t>
      </w:r>
    </w:p>
    <w:p w14:paraId="11063A02" w14:textId="77777777" w:rsidR="00856F00" w:rsidRPr="000D34D1" w:rsidRDefault="00856F00" w:rsidP="004C261F">
      <w:pPr>
        <w:rPr>
          <w:rFonts w:cstheme="minorHAnsi"/>
        </w:rPr>
      </w:pPr>
      <w:r w:rsidRPr="000D34D1">
        <w:rPr>
          <w:rFonts w:cstheme="minorHAnsi"/>
        </w:rPr>
        <w:t>Suradnici: nadležni Upravni odjel, IN konzalting d.o.o.</w:t>
      </w:r>
    </w:p>
    <w:p w14:paraId="36EC2B3B" w14:textId="77777777" w:rsidR="00856F00" w:rsidRPr="000D34D1" w:rsidRDefault="00856F00" w:rsidP="004C261F">
      <w:pPr>
        <w:rPr>
          <w:rFonts w:cstheme="minorHAnsi"/>
        </w:rPr>
      </w:pPr>
      <w:r w:rsidRPr="000D34D1">
        <w:rPr>
          <w:rFonts w:cstheme="minorHAnsi"/>
        </w:rPr>
        <w:t>Rok: kontinuirano 2026. godine.</w:t>
      </w:r>
    </w:p>
    <w:p w14:paraId="1D433B5F" w14:textId="77777777" w:rsidR="00856F00" w:rsidRPr="000D34D1" w:rsidRDefault="00856F00" w:rsidP="004C261F">
      <w:pPr>
        <w:rPr>
          <w:rFonts w:cstheme="minorHAnsi"/>
        </w:rPr>
      </w:pPr>
      <w:r w:rsidRPr="000D34D1">
        <w:rPr>
          <w:rFonts w:cstheme="minorHAnsi"/>
        </w:rPr>
        <w:t xml:space="preserve">Zakonska osnova: </w:t>
      </w:r>
      <w:r w:rsidRPr="000D34D1">
        <w:rPr>
          <w:rFonts w:cstheme="minorHAnsi"/>
          <w:i/>
        </w:rPr>
        <w:t>Pravilnik o nositeljima, sadržaju i postupcima izrade planskih dokumenata u civilnoj zaštiti te načinu informiranja javnosti u postupku njihovog donošenja (NN 66/21)</w:t>
      </w:r>
    </w:p>
    <w:p w14:paraId="3749632F" w14:textId="77777777" w:rsidR="00856F00" w:rsidRPr="000D34D1" w:rsidRDefault="00856F00" w:rsidP="004C261F">
      <w:pPr>
        <w:rPr>
          <w:rFonts w:cstheme="minorHAnsi"/>
        </w:rPr>
      </w:pPr>
      <w:r w:rsidRPr="000D34D1">
        <w:rPr>
          <w:rFonts w:cstheme="minorHAnsi"/>
          <w:i/>
        </w:rPr>
        <w:t>6. Izvršiti postupak popunjavanja postrojbe civilne zaštite opće namjene.</w:t>
      </w:r>
    </w:p>
    <w:p w14:paraId="156EDA58" w14:textId="77777777" w:rsidR="00856F00" w:rsidRPr="000D34D1" w:rsidRDefault="00856F00" w:rsidP="004C261F">
      <w:pPr>
        <w:rPr>
          <w:rFonts w:cstheme="minorHAnsi"/>
        </w:rPr>
      </w:pPr>
      <w:r w:rsidRPr="000D34D1">
        <w:rPr>
          <w:rFonts w:cstheme="minorHAnsi"/>
        </w:rPr>
        <w:t>Nositelj: načelnik stožera, nadležni Upravni odjel</w:t>
      </w:r>
    </w:p>
    <w:p w14:paraId="58BB1465" w14:textId="77777777" w:rsidR="00856F00" w:rsidRPr="000D34D1" w:rsidRDefault="00856F00" w:rsidP="004C261F">
      <w:pPr>
        <w:rPr>
          <w:rFonts w:cstheme="minorHAnsi"/>
        </w:rPr>
      </w:pPr>
      <w:r w:rsidRPr="000D34D1">
        <w:rPr>
          <w:rFonts w:cstheme="minorHAnsi"/>
        </w:rPr>
        <w:t>Suradnici: nadležni Upravni odjel, IN konzalting d.o.o.</w:t>
      </w:r>
    </w:p>
    <w:p w14:paraId="1C0A49E6" w14:textId="77777777" w:rsidR="00856F00" w:rsidRPr="000D34D1" w:rsidRDefault="00856F00" w:rsidP="004C261F">
      <w:pPr>
        <w:rPr>
          <w:rFonts w:cstheme="minorHAnsi"/>
        </w:rPr>
      </w:pPr>
      <w:r w:rsidRPr="000D34D1">
        <w:rPr>
          <w:rFonts w:cstheme="minorHAnsi"/>
        </w:rPr>
        <w:t>Rok: tijekom 2026. godine.</w:t>
      </w:r>
    </w:p>
    <w:p w14:paraId="51C1C2E9" w14:textId="77777777" w:rsidR="00856F00" w:rsidRPr="000D34D1" w:rsidRDefault="00856F00" w:rsidP="004C261F">
      <w:pPr>
        <w:rPr>
          <w:rFonts w:cstheme="minorHAnsi"/>
        </w:rPr>
      </w:pPr>
      <w:r w:rsidRPr="000D34D1">
        <w:rPr>
          <w:rFonts w:cstheme="minorHAnsi"/>
        </w:rPr>
        <w:t xml:space="preserve">Zakonska osnova: </w:t>
      </w:r>
      <w:r w:rsidRPr="000D34D1">
        <w:rPr>
          <w:rFonts w:cstheme="minorHAnsi"/>
          <w:i/>
        </w:rPr>
        <w:t>Pravilnik o mobilizaciji, uvjetima i načinu rada operativnih snaga sustava civilne zaštite (NN 69/16)</w:t>
      </w:r>
    </w:p>
    <w:p w14:paraId="115F53FE" w14:textId="77777777" w:rsidR="00856F00" w:rsidRPr="000D34D1" w:rsidRDefault="00856F00" w:rsidP="004C261F">
      <w:pPr>
        <w:rPr>
          <w:rFonts w:cstheme="minorHAnsi"/>
        </w:rPr>
      </w:pPr>
      <w:r w:rsidRPr="000D34D1">
        <w:rPr>
          <w:rFonts w:cstheme="minorHAnsi"/>
          <w:i/>
        </w:rPr>
        <w:t>7. Izvršiti postupak raspoređivanja obveznika civilne zaštite na dužnosti povjerenika i zamjenika povjerenika civilne zaštite.</w:t>
      </w:r>
    </w:p>
    <w:p w14:paraId="1125E79B" w14:textId="77777777" w:rsidR="00856F00" w:rsidRPr="000D34D1" w:rsidRDefault="00856F00" w:rsidP="004C261F">
      <w:pPr>
        <w:rPr>
          <w:rFonts w:cstheme="minorHAnsi"/>
        </w:rPr>
      </w:pPr>
      <w:r w:rsidRPr="000D34D1">
        <w:rPr>
          <w:rFonts w:cstheme="minorHAnsi"/>
        </w:rPr>
        <w:t>Nositelj: načelnik stožera, nadležni Upravni odjel</w:t>
      </w:r>
    </w:p>
    <w:p w14:paraId="7632DEDA" w14:textId="77777777" w:rsidR="00856F00" w:rsidRPr="000D34D1" w:rsidRDefault="00856F00" w:rsidP="004C261F">
      <w:pPr>
        <w:rPr>
          <w:rFonts w:cstheme="minorHAnsi"/>
        </w:rPr>
      </w:pPr>
      <w:r w:rsidRPr="000D34D1">
        <w:rPr>
          <w:rFonts w:cstheme="minorHAnsi"/>
        </w:rPr>
        <w:t>Suradnici: : nadležni Upravni odjel, IN konzalting d.o.o.</w:t>
      </w:r>
    </w:p>
    <w:p w14:paraId="189C3E38" w14:textId="77777777" w:rsidR="00856F00" w:rsidRPr="000D34D1" w:rsidRDefault="00856F00" w:rsidP="004C261F">
      <w:pPr>
        <w:rPr>
          <w:rFonts w:cstheme="minorHAnsi"/>
        </w:rPr>
      </w:pPr>
      <w:r w:rsidRPr="000D34D1">
        <w:rPr>
          <w:rFonts w:cstheme="minorHAnsi"/>
        </w:rPr>
        <w:t>Rok: tijekom 2026.g.</w:t>
      </w:r>
    </w:p>
    <w:p w14:paraId="3D0BA8E9" w14:textId="77777777" w:rsidR="00856F00" w:rsidRPr="000D34D1" w:rsidRDefault="00856F00" w:rsidP="004C261F">
      <w:pPr>
        <w:rPr>
          <w:rFonts w:cstheme="minorHAnsi"/>
        </w:rPr>
      </w:pPr>
      <w:r w:rsidRPr="000D34D1">
        <w:rPr>
          <w:rFonts w:cstheme="minorHAnsi"/>
        </w:rPr>
        <w:t xml:space="preserve">Zakonska osnova: </w:t>
      </w:r>
      <w:r w:rsidRPr="000D34D1">
        <w:rPr>
          <w:rFonts w:cstheme="minorHAnsi"/>
          <w:i/>
        </w:rPr>
        <w:t>Pravilnik o mobilizaciji, uvjetima i načinu rada operativnih snaga sustava civilne zaštite (NN 69/16)</w:t>
      </w:r>
    </w:p>
    <w:p w14:paraId="035BBFD3" w14:textId="77777777" w:rsidR="00856F00" w:rsidRPr="000D34D1" w:rsidRDefault="00856F00" w:rsidP="004C261F">
      <w:pPr>
        <w:rPr>
          <w:rFonts w:cstheme="minorHAnsi"/>
        </w:rPr>
      </w:pPr>
      <w:r w:rsidRPr="000D34D1">
        <w:rPr>
          <w:rFonts w:cstheme="minorHAnsi"/>
          <w:i/>
        </w:rPr>
        <w:t>8. Izvršiti edukaciju članova postrojbe civilne zaštite opće namjene</w:t>
      </w:r>
    </w:p>
    <w:p w14:paraId="71DAB892" w14:textId="77777777" w:rsidR="00856F00" w:rsidRPr="000D34D1" w:rsidRDefault="00856F00" w:rsidP="004C261F">
      <w:pPr>
        <w:rPr>
          <w:rFonts w:cstheme="minorHAnsi"/>
        </w:rPr>
      </w:pPr>
      <w:r w:rsidRPr="000D34D1">
        <w:rPr>
          <w:rFonts w:cstheme="minorHAnsi"/>
        </w:rPr>
        <w:t>Nositelj: načelnik stožera</w:t>
      </w:r>
    </w:p>
    <w:p w14:paraId="6EE7BEB5" w14:textId="77777777" w:rsidR="00856F00" w:rsidRPr="000D34D1" w:rsidRDefault="00856F00" w:rsidP="004C261F">
      <w:pPr>
        <w:rPr>
          <w:rFonts w:cstheme="minorHAnsi"/>
        </w:rPr>
      </w:pPr>
      <w:r w:rsidRPr="000D34D1">
        <w:rPr>
          <w:rFonts w:cstheme="minorHAnsi"/>
        </w:rPr>
        <w:t>Suradnici: IN konzalting d.o.o.</w:t>
      </w:r>
    </w:p>
    <w:p w14:paraId="4B8C27C1" w14:textId="77777777" w:rsidR="00856F00" w:rsidRPr="000D34D1" w:rsidRDefault="00856F00" w:rsidP="004C261F">
      <w:pPr>
        <w:rPr>
          <w:rFonts w:cstheme="minorHAnsi"/>
        </w:rPr>
      </w:pPr>
      <w:r w:rsidRPr="000D34D1">
        <w:rPr>
          <w:rFonts w:cstheme="minorHAnsi"/>
        </w:rPr>
        <w:t>Rok: tijekom 2026. godine.</w:t>
      </w:r>
    </w:p>
    <w:p w14:paraId="5ADDF6A5" w14:textId="77777777" w:rsidR="00856F00" w:rsidRPr="000D34D1" w:rsidRDefault="00856F00" w:rsidP="004C261F">
      <w:pPr>
        <w:rPr>
          <w:rFonts w:cstheme="minorHAnsi"/>
        </w:rPr>
      </w:pPr>
      <w:r w:rsidRPr="000D34D1">
        <w:rPr>
          <w:rFonts w:cstheme="minorHAnsi"/>
        </w:rPr>
        <w:t xml:space="preserve">Zakonska osnova: </w:t>
      </w:r>
      <w:r w:rsidRPr="000D34D1">
        <w:rPr>
          <w:rFonts w:cstheme="minorHAnsi"/>
          <w:i/>
        </w:rPr>
        <w:t>Pravilnik o mobilizaciji, uvjetima i načinu rada operativnih snaga sustava civilne zaštite (NN 69/16)</w:t>
      </w:r>
    </w:p>
    <w:p w14:paraId="104C087D" w14:textId="77777777" w:rsidR="00856F00" w:rsidRPr="000D34D1" w:rsidRDefault="00856F00" w:rsidP="004C261F">
      <w:pPr>
        <w:rPr>
          <w:rFonts w:cstheme="minorHAnsi"/>
        </w:rPr>
      </w:pPr>
      <w:r w:rsidRPr="000D34D1">
        <w:rPr>
          <w:rFonts w:cstheme="minorHAnsi"/>
          <w:i/>
        </w:rPr>
        <w:lastRenderedPageBreak/>
        <w:t>9. Izvršiti edukaciju povjerenika i zamjenika povjerenika civilne zaštite</w:t>
      </w:r>
    </w:p>
    <w:p w14:paraId="4FEE5024" w14:textId="77777777" w:rsidR="00856F00" w:rsidRPr="000D34D1" w:rsidRDefault="00856F00" w:rsidP="004C261F">
      <w:pPr>
        <w:rPr>
          <w:rFonts w:cstheme="minorHAnsi"/>
        </w:rPr>
      </w:pPr>
      <w:r w:rsidRPr="000D34D1">
        <w:rPr>
          <w:rFonts w:cstheme="minorHAnsi"/>
        </w:rPr>
        <w:t>Nositelj: načelnik stožera</w:t>
      </w:r>
    </w:p>
    <w:p w14:paraId="04855FC8" w14:textId="77777777" w:rsidR="00856F00" w:rsidRPr="000D34D1" w:rsidRDefault="00856F00" w:rsidP="004C261F">
      <w:pPr>
        <w:rPr>
          <w:rFonts w:cstheme="minorHAnsi"/>
        </w:rPr>
      </w:pPr>
      <w:r w:rsidRPr="000D34D1">
        <w:rPr>
          <w:rFonts w:cstheme="minorHAnsi"/>
        </w:rPr>
        <w:t>Suradnici: Služba civilne zaštite Požega, IN konzalting d.o.o.</w:t>
      </w:r>
    </w:p>
    <w:p w14:paraId="0BB821F3" w14:textId="77777777" w:rsidR="00856F00" w:rsidRPr="000D34D1" w:rsidRDefault="00856F00" w:rsidP="004C261F">
      <w:pPr>
        <w:rPr>
          <w:rFonts w:cstheme="minorHAnsi"/>
        </w:rPr>
      </w:pPr>
      <w:r w:rsidRPr="000D34D1">
        <w:rPr>
          <w:rFonts w:cstheme="minorHAnsi"/>
        </w:rPr>
        <w:t>Rok: tijekom 2026. godine.</w:t>
      </w:r>
    </w:p>
    <w:p w14:paraId="31FB13C9" w14:textId="77777777" w:rsidR="00856F00" w:rsidRPr="000D34D1" w:rsidRDefault="00856F00" w:rsidP="004C261F">
      <w:pPr>
        <w:rPr>
          <w:rFonts w:cstheme="minorHAnsi"/>
        </w:rPr>
      </w:pPr>
      <w:r w:rsidRPr="000D34D1">
        <w:rPr>
          <w:rFonts w:cstheme="minorHAnsi"/>
        </w:rPr>
        <w:t xml:space="preserve">Zakonska osnova: </w:t>
      </w:r>
      <w:r w:rsidRPr="000D34D1">
        <w:rPr>
          <w:rFonts w:cstheme="minorHAnsi"/>
          <w:i/>
        </w:rPr>
        <w:t>Pravilnik o mobilizaciji, uvjetima i načinu rada operativnih snaga sustava civilne zaštite (NN 69/16)</w:t>
      </w:r>
    </w:p>
    <w:p w14:paraId="0832DBD1" w14:textId="77777777" w:rsidR="00856F00" w:rsidRPr="000D34D1" w:rsidRDefault="00856F00" w:rsidP="004C261F">
      <w:pPr>
        <w:rPr>
          <w:rFonts w:cstheme="minorHAnsi"/>
        </w:rPr>
      </w:pPr>
      <w:r w:rsidRPr="000D34D1">
        <w:rPr>
          <w:rFonts w:cstheme="minorHAnsi"/>
          <w:i/>
        </w:rPr>
        <w:t>10. Izvršiti nabavku osobne zaštitne opreme za članove stožera CZ, članove postrojbe opće namjene, povjerenike i zamjenike</w:t>
      </w:r>
    </w:p>
    <w:p w14:paraId="22279394" w14:textId="77777777" w:rsidR="00856F00" w:rsidRPr="000D34D1" w:rsidRDefault="00856F00" w:rsidP="004C261F">
      <w:pPr>
        <w:rPr>
          <w:rFonts w:cstheme="minorHAnsi"/>
        </w:rPr>
      </w:pPr>
      <w:r w:rsidRPr="000D34D1">
        <w:rPr>
          <w:rFonts w:cstheme="minorHAnsi"/>
        </w:rPr>
        <w:t xml:space="preserve">Nositelj: Gradonačelnik </w:t>
      </w:r>
    </w:p>
    <w:p w14:paraId="63556683" w14:textId="77777777" w:rsidR="00856F00" w:rsidRPr="000D34D1" w:rsidRDefault="00856F00" w:rsidP="004C261F">
      <w:pPr>
        <w:rPr>
          <w:rFonts w:cstheme="minorHAnsi"/>
        </w:rPr>
      </w:pPr>
      <w:r w:rsidRPr="000D34D1">
        <w:rPr>
          <w:rFonts w:cstheme="minorHAnsi"/>
        </w:rPr>
        <w:t>Suradnici: nadležni Upravni odjel, načelnik stožera CZ</w:t>
      </w:r>
    </w:p>
    <w:p w14:paraId="5E4A8FF2" w14:textId="77777777" w:rsidR="00856F00" w:rsidRPr="000D34D1" w:rsidRDefault="00856F00" w:rsidP="004C261F">
      <w:pPr>
        <w:rPr>
          <w:rFonts w:cstheme="minorHAnsi"/>
        </w:rPr>
      </w:pPr>
      <w:r w:rsidRPr="000D34D1">
        <w:rPr>
          <w:rFonts w:cstheme="minorHAnsi"/>
        </w:rPr>
        <w:t>Rok: tijekom 2026. godine.</w:t>
      </w:r>
    </w:p>
    <w:p w14:paraId="6D812761" w14:textId="77777777" w:rsidR="00856F00" w:rsidRPr="000D34D1" w:rsidRDefault="00856F00" w:rsidP="004C261F">
      <w:pPr>
        <w:rPr>
          <w:rFonts w:cstheme="minorHAnsi"/>
        </w:rPr>
      </w:pPr>
      <w:r w:rsidRPr="000D34D1">
        <w:rPr>
          <w:rFonts w:cstheme="minorHAnsi"/>
        </w:rPr>
        <w:t xml:space="preserve">Zakonska osnova: </w:t>
      </w:r>
      <w:r w:rsidRPr="000D34D1">
        <w:rPr>
          <w:rFonts w:cstheme="minorHAnsi"/>
          <w:i/>
        </w:rPr>
        <w:t>Pravilnik o mobilizaciji, uvjetima i načinu rada operativnih snaga sustava civilne zaštite (NN 69/16)</w:t>
      </w:r>
    </w:p>
    <w:p w14:paraId="0ED0A6BB" w14:textId="77777777" w:rsidR="00856F00" w:rsidRPr="000D34D1" w:rsidRDefault="00856F00" w:rsidP="004C261F">
      <w:pPr>
        <w:rPr>
          <w:rFonts w:cstheme="minorHAnsi"/>
        </w:rPr>
      </w:pPr>
      <w:r w:rsidRPr="000D34D1">
        <w:rPr>
          <w:rFonts w:cstheme="minorHAnsi"/>
        </w:rPr>
        <w:t>11. Ugovoriti police osiguranja od posljedica nesretnog slučaja za članove stožera CZ, članove postrojbe opće namjene, povjerenike i zamjenike</w:t>
      </w:r>
    </w:p>
    <w:p w14:paraId="75991C63" w14:textId="77777777" w:rsidR="00856F00" w:rsidRPr="000D34D1" w:rsidRDefault="00856F00" w:rsidP="004C261F">
      <w:pPr>
        <w:rPr>
          <w:rFonts w:cstheme="minorHAnsi"/>
        </w:rPr>
      </w:pPr>
      <w:r w:rsidRPr="000D34D1">
        <w:rPr>
          <w:rFonts w:cstheme="minorHAnsi"/>
        </w:rPr>
        <w:t xml:space="preserve">Nositelj: Gradonačelnik </w:t>
      </w:r>
    </w:p>
    <w:p w14:paraId="0DE2F49C" w14:textId="77777777" w:rsidR="00856F00" w:rsidRPr="000D34D1" w:rsidRDefault="00856F00" w:rsidP="004C261F">
      <w:pPr>
        <w:rPr>
          <w:rFonts w:cstheme="minorHAnsi"/>
        </w:rPr>
      </w:pPr>
      <w:r w:rsidRPr="000D34D1">
        <w:rPr>
          <w:rFonts w:cstheme="minorHAnsi"/>
        </w:rPr>
        <w:t>Suradnici: nadležni Upravni odjel, načelnik stožera CZ</w:t>
      </w:r>
    </w:p>
    <w:p w14:paraId="56CEB4DA" w14:textId="77777777" w:rsidR="00856F00" w:rsidRPr="000D34D1" w:rsidRDefault="00856F00" w:rsidP="004C261F">
      <w:pPr>
        <w:rPr>
          <w:rFonts w:cstheme="minorHAnsi"/>
        </w:rPr>
      </w:pPr>
      <w:r w:rsidRPr="000D34D1">
        <w:rPr>
          <w:rFonts w:cstheme="minorHAnsi"/>
        </w:rPr>
        <w:t>Rok: tijekom 2026. godine.</w:t>
      </w:r>
    </w:p>
    <w:p w14:paraId="52FCE12B" w14:textId="77777777" w:rsidR="00856F00" w:rsidRPr="000D34D1" w:rsidRDefault="00856F00" w:rsidP="004C261F">
      <w:pPr>
        <w:rPr>
          <w:rFonts w:cstheme="minorHAnsi"/>
        </w:rPr>
      </w:pPr>
      <w:r w:rsidRPr="000D34D1">
        <w:rPr>
          <w:rFonts w:cstheme="minorHAnsi"/>
        </w:rPr>
        <w:t xml:space="preserve">Zakonska osnova: </w:t>
      </w:r>
      <w:r w:rsidRPr="000D34D1">
        <w:rPr>
          <w:rFonts w:cstheme="minorHAnsi"/>
          <w:i/>
        </w:rPr>
        <w:t>Pravilnik o mobilizaciji, uvjetima i načinu rada operativnih snaga sustava civilne zaštite (NN 69/16)</w:t>
      </w:r>
    </w:p>
    <w:p w14:paraId="4A56FD85" w14:textId="77777777" w:rsidR="00856F00" w:rsidRPr="000D34D1" w:rsidRDefault="00856F00" w:rsidP="004C261F">
      <w:pPr>
        <w:jc w:val="both"/>
        <w:rPr>
          <w:rFonts w:eastAsia="Times New Roman" w:cstheme="minorHAnsi"/>
          <w:lang w:eastAsia="zh-CN"/>
        </w:rPr>
      </w:pPr>
      <w:r w:rsidRPr="000D34D1">
        <w:rPr>
          <w:rFonts w:eastAsia="Times New Roman" w:cstheme="minorHAnsi"/>
          <w:iCs/>
          <w:lang w:eastAsia="zh-CN"/>
        </w:rPr>
        <w:t>12. Ustrojiti i voditi jedinstvenu evidenciju pripadnika operativnih snaga sustava civilne zaštite, te informacijskih baza podataka o operativnim snagama.</w:t>
      </w:r>
    </w:p>
    <w:p w14:paraId="0648BB6D" w14:textId="77777777" w:rsidR="00856F00" w:rsidRPr="000D34D1" w:rsidRDefault="00856F00" w:rsidP="004C261F">
      <w:pPr>
        <w:rPr>
          <w:rFonts w:cstheme="minorHAnsi"/>
        </w:rPr>
      </w:pPr>
      <w:r w:rsidRPr="000D34D1">
        <w:rPr>
          <w:rFonts w:cstheme="minorHAnsi"/>
          <w:iCs/>
        </w:rPr>
        <w:t xml:space="preserve">Nositelj: načelnik stožera </w:t>
      </w:r>
    </w:p>
    <w:p w14:paraId="2F4AEB7D" w14:textId="77777777" w:rsidR="00856F00" w:rsidRPr="000D34D1" w:rsidRDefault="00856F00" w:rsidP="004C261F">
      <w:pPr>
        <w:rPr>
          <w:rFonts w:cstheme="minorHAnsi"/>
        </w:rPr>
      </w:pPr>
      <w:r w:rsidRPr="000D34D1">
        <w:rPr>
          <w:rFonts w:cstheme="minorHAnsi"/>
        </w:rPr>
        <w:t>Suradnici: IN konzalting d.o.o., nadležni Upravni odjel</w:t>
      </w:r>
    </w:p>
    <w:p w14:paraId="6838D84C" w14:textId="77777777" w:rsidR="00856F00" w:rsidRPr="000D34D1" w:rsidRDefault="00856F00" w:rsidP="004C261F">
      <w:pPr>
        <w:rPr>
          <w:rFonts w:cstheme="minorHAnsi"/>
        </w:rPr>
      </w:pPr>
      <w:r w:rsidRPr="000D34D1">
        <w:rPr>
          <w:rFonts w:cstheme="minorHAnsi"/>
        </w:rPr>
        <w:t>Rok: kontinuirano 2026. godine.</w:t>
      </w:r>
    </w:p>
    <w:p w14:paraId="67CEDD29" w14:textId="77777777" w:rsidR="00856F00" w:rsidRPr="000D34D1" w:rsidRDefault="00856F00" w:rsidP="004C261F">
      <w:pPr>
        <w:rPr>
          <w:rFonts w:eastAsia="Times New Roman" w:cstheme="minorHAnsi"/>
          <w:lang w:eastAsia="zh-CN"/>
        </w:rPr>
      </w:pPr>
      <w:r w:rsidRPr="000D34D1">
        <w:rPr>
          <w:rFonts w:eastAsia="Times New Roman" w:cstheme="minorHAnsi"/>
          <w:lang w:eastAsia="zh-CN"/>
        </w:rPr>
        <w:t xml:space="preserve">Zakonska osnova: </w:t>
      </w:r>
      <w:r w:rsidRPr="000D34D1">
        <w:rPr>
          <w:rFonts w:eastAsia="Times New Roman" w:cstheme="minorHAnsi"/>
          <w:i/>
          <w:lang w:eastAsia="zh-CN"/>
        </w:rPr>
        <w:t>Pravilnik o vođenju evidencija pripadnika operativnih snaga sustava civilne zaštite (NN 75/16), Pravilnik o vođenju jedinstvene evidencije i informacijskih baza podataka o operativnim snagama, materijalnim sredstvima i opremi operativnih snaga sustava civilne zaštite (NN 99/16)</w:t>
      </w:r>
    </w:p>
    <w:p w14:paraId="060749E9" w14:textId="77777777" w:rsidR="00856F00" w:rsidRPr="000D34D1" w:rsidRDefault="00856F00" w:rsidP="004C261F">
      <w:pPr>
        <w:jc w:val="both"/>
        <w:rPr>
          <w:rFonts w:eastAsia="Times New Roman" w:cstheme="minorHAnsi"/>
          <w:lang w:eastAsia="zh-CN"/>
        </w:rPr>
      </w:pPr>
      <w:r w:rsidRPr="000D34D1">
        <w:rPr>
          <w:rFonts w:eastAsia="Times New Roman" w:cstheme="minorHAnsi"/>
          <w:lang w:eastAsia="zh-CN"/>
        </w:rPr>
        <w:t>13. Uspostaviti komunikacija s građanima, pravnim osobama, udrugama građana, HGSS, Crvenih križem, Vatrogasnim zajednicama, DVD, Službom civilne zaštite oko pravovremenog izvještavanja o nadolazećim opasnostima, te poduzimanju mjera u otklanjanju posljedica velikih nesreća i katastrofa.</w:t>
      </w:r>
    </w:p>
    <w:p w14:paraId="60AB2537" w14:textId="77777777" w:rsidR="00856F00" w:rsidRPr="000D34D1" w:rsidRDefault="00856F00" w:rsidP="004C261F">
      <w:pPr>
        <w:rPr>
          <w:rFonts w:cstheme="minorHAnsi"/>
        </w:rPr>
      </w:pPr>
      <w:r w:rsidRPr="000D34D1">
        <w:rPr>
          <w:rFonts w:cstheme="minorHAnsi"/>
        </w:rPr>
        <w:t xml:space="preserve">Nositelj: načelnik stožera </w:t>
      </w:r>
    </w:p>
    <w:p w14:paraId="20BFAA51" w14:textId="77777777" w:rsidR="00856F00" w:rsidRPr="000D34D1" w:rsidRDefault="00856F00" w:rsidP="004C261F">
      <w:pPr>
        <w:rPr>
          <w:rFonts w:cstheme="minorHAnsi"/>
        </w:rPr>
      </w:pPr>
      <w:r w:rsidRPr="000D34D1">
        <w:rPr>
          <w:rFonts w:cstheme="minorHAnsi"/>
        </w:rPr>
        <w:t>Suradnici: nadležni Upravni odjel</w:t>
      </w:r>
    </w:p>
    <w:p w14:paraId="73F59826" w14:textId="77777777" w:rsidR="00856F00" w:rsidRPr="000D34D1" w:rsidRDefault="00856F00" w:rsidP="004C261F">
      <w:pPr>
        <w:rPr>
          <w:rFonts w:cstheme="minorHAnsi"/>
          <w:i/>
        </w:rPr>
      </w:pPr>
      <w:r w:rsidRPr="000D34D1">
        <w:rPr>
          <w:rFonts w:cstheme="minorHAnsi"/>
          <w:i/>
        </w:rPr>
        <w:t>Rok: kontinuirano 2026.godine.</w:t>
      </w:r>
    </w:p>
    <w:p w14:paraId="216A11BF" w14:textId="77777777" w:rsidR="00D72527" w:rsidRPr="000D34D1" w:rsidRDefault="00D72527" w:rsidP="004C261F">
      <w:pPr>
        <w:rPr>
          <w:rFonts w:cstheme="minorHAnsi"/>
          <w:i/>
        </w:rPr>
      </w:pPr>
    </w:p>
    <w:p w14:paraId="2FDAE8E2" w14:textId="77777777" w:rsidR="00856F00" w:rsidRPr="000D34D1" w:rsidRDefault="00856F00" w:rsidP="004C261F">
      <w:pPr>
        <w:rPr>
          <w:rFonts w:cstheme="minorHAnsi"/>
        </w:rPr>
      </w:pPr>
      <w:r w:rsidRPr="000D34D1">
        <w:rPr>
          <w:rFonts w:cstheme="minorHAnsi"/>
        </w:rPr>
        <w:t>PREGLED FINANCIJSKIH UČINAKA SUSTAVA CIVILNE ZAŠTITE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3840"/>
        <w:gridCol w:w="1764"/>
        <w:gridCol w:w="1629"/>
        <w:gridCol w:w="1645"/>
      </w:tblGrid>
      <w:tr w:rsidR="00856F00" w:rsidRPr="000D34D1" w14:paraId="31C0E088" w14:textId="77777777" w:rsidTr="00BA7464">
        <w:trPr>
          <w:trHeight w:val="20"/>
          <w:jc w:val="center"/>
        </w:trPr>
        <w:tc>
          <w:tcPr>
            <w:tcW w:w="788" w:type="dxa"/>
            <w:shd w:val="clear" w:color="auto" w:fill="D9D9D9"/>
            <w:vAlign w:val="center"/>
          </w:tcPr>
          <w:p w14:paraId="7C250256" w14:textId="77777777" w:rsidR="00856F00" w:rsidRPr="000D34D1" w:rsidRDefault="00856F00" w:rsidP="004C261F">
            <w:pPr>
              <w:jc w:val="center"/>
              <w:rPr>
                <w:rFonts w:cstheme="minorHAnsi"/>
              </w:rPr>
            </w:pPr>
            <w:r w:rsidRPr="000D34D1">
              <w:rPr>
                <w:rFonts w:cstheme="minorHAnsi"/>
              </w:rPr>
              <w:t>Redni  broj</w:t>
            </w:r>
          </w:p>
        </w:tc>
        <w:tc>
          <w:tcPr>
            <w:tcW w:w="4027" w:type="dxa"/>
            <w:shd w:val="clear" w:color="auto" w:fill="D9D9D9"/>
            <w:vAlign w:val="center"/>
          </w:tcPr>
          <w:p w14:paraId="32D78E16" w14:textId="77777777" w:rsidR="00856F00" w:rsidRPr="000D34D1" w:rsidRDefault="00856F00" w:rsidP="004C261F">
            <w:pPr>
              <w:jc w:val="center"/>
              <w:rPr>
                <w:rFonts w:cstheme="minorHAnsi"/>
              </w:rPr>
            </w:pPr>
            <w:r w:rsidRPr="000D34D1">
              <w:rPr>
                <w:rFonts w:cstheme="minorHAnsi"/>
              </w:rPr>
              <w:t>OPIS POZICIJE</w:t>
            </w:r>
          </w:p>
        </w:tc>
        <w:tc>
          <w:tcPr>
            <w:tcW w:w="1843" w:type="dxa"/>
            <w:shd w:val="clear" w:color="auto" w:fill="D9D9D9"/>
            <w:vAlign w:val="center"/>
          </w:tcPr>
          <w:p w14:paraId="1272AAC0" w14:textId="77777777" w:rsidR="00856F00" w:rsidRPr="000D34D1" w:rsidRDefault="00856F00" w:rsidP="004C261F">
            <w:pPr>
              <w:jc w:val="center"/>
              <w:rPr>
                <w:rFonts w:cstheme="minorHAnsi"/>
              </w:rPr>
            </w:pPr>
            <w:r w:rsidRPr="000D34D1">
              <w:rPr>
                <w:rFonts w:cstheme="minorHAnsi"/>
              </w:rPr>
              <w:t>2026. godine (EUR)</w:t>
            </w:r>
          </w:p>
        </w:tc>
        <w:tc>
          <w:tcPr>
            <w:tcW w:w="1701" w:type="dxa"/>
            <w:shd w:val="clear" w:color="auto" w:fill="D9D9D9"/>
            <w:vAlign w:val="center"/>
          </w:tcPr>
          <w:p w14:paraId="540D4989" w14:textId="77777777" w:rsidR="00856F00" w:rsidRPr="000D34D1" w:rsidRDefault="00856F00" w:rsidP="004C261F">
            <w:pPr>
              <w:jc w:val="center"/>
              <w:rPr>
                <w:rFonts w:cstheme="minorHAnsi"/>
              </w:rPr>
            </w:pPr>
            <w:r w:rsidRPr="000D34D1">
              <w:rPr>
                <w:rFonts w:cstheme="minorHAnsi"/>
              </w:rPr>
              <w:t>2027. godine (EUR)</w:t>
            </w:r>
          </w:p>
        </w:tc>
        <w:tc>
          <w:tcPr>
            <w:tcW w:w="1718" w:type="dxa"/>
            <w:shd w:val="clear" w:color="auto" w:fill="D9D9D9"/>
            <w:vAlign w:val="center"/>
          </w:tcPr>
          <w:p w14:paraId="1CCAF90B" w14:textId="77777777" w:rsidR="00856F00" w:rsidRPr="000D34D1" w:rsidRDefault="00856F00" w:rsidP="004C261F">
            <w:pPr>
              <w:jc w:val="center"/>
              <w:rPr>
                <w:rFonts w:cstheme="minorHAnsi"/>
              </w:rPr>
            </w:pPr>
            <w:r w:rsidRPr="000D34D1">
              <w:rPr>
                <w:rFonts w:cstheme="minorHAnsi"/>
              </w:rPr>
              <w:t>2028.godine (EUR)</w:t>
            </w:r>
          </w:p>
        </w:tc>
      </w:tr>
      <w:tr w:rsidR="00856F00" w:rsidRPr="000D34D1" w14:paraId="64D24CD4" w14:textId="77777777" w:rsidTr="00BA7464">
        <w:trPr>
          <w:trHeight w:val="20"/>
          <w:jc w:val="center"/>
        </w:trPr>
        <w:tc>
          <w:tcPr>
            <w:tcW w:w="788" w:type="dxa"/>
            <w:vMerge w:val="restart"/>
            <w:vAlign w:val="center"/>
          </w:tcPr>
          <w:p w14:paraId="4F728A76" w14:textId="77777777" w:rsidR="00856F00" w:rsidRPr="000D34D1" w:rsidRDefault="00856F00" w:rsidP="004C261F">
            <w:pPr>
              <w:jc w:val="center"/>
              <w:rPr>
                <w:rFonts w:cstheme="minorHAnsi"/>
              </w:rPr>
            </w:pPr>
            <w:r w:rsidRPr="000D34D1">
              <w:rPr>
                <w:rFonts w:cstheme="minorHAnsi"/>
              </w:rPr>
              <w:t>1.</w:t>
            </w:r>
          </w:p>
        </w:tc>
        <w:tc>
          <w:tcPr>
            <w:tcW w:w="9289" w:type="dxa"/>
            <w:gridSpan w:val="4"/>
          </w:tcPr>
          <w:p w14:paraId="7836AE86" w14:textId="77777777" w:rsidR="00856F00" w:rsidRPr="000D34D1" w:rsidRDefault="00856F00" w:rsidP="004C261F">
            <w:pPr>
              <w:rPr>
                <w:rFonts w:cstheme="minorHAnsi"/>
              </w:rPr>
            </w:pPr>
            <w:r w:rsidRPr="000D34D1">
              <w:rPr>
                <w:rFonts w:cstheme="minorHAnsi"/>
              </w:rPr>
              <w:t>STOŽER CIVILNE ZAŠTITE I POSTROJBE CIVILNE ZAŠTITE</w:t>
            </w:r>
          </w:p>
        </w:tc>
      </w:tr>
      <w:tr w:rsidR="00856F00" w:rsidRPr="000D34D1" w14:paraId="291FBF3D" w14:textId="77777777" w:rsidTr="00BA7464">
        <w:trPr>
          <w:trHeight w:val="20"/>
          <w:jc w:val="center"/>
        </w:trPr>
        <w:tc>
          <w:tcPr>
            <w:tcW w:w="788" w:type="dxa"/>
            <w:vMerge/>
            <w:vAlign w:val="center"/>
          </w:tcPr>
          <w:p w14:paraId="72DA4E7C" w14:textId="77777777" w:rsidR="00856F00" w:rsidRPr="000D34D1" w:rsidRDefault="00856F00" w:rsidP="004C261F">
            <w:pPr>
              <w:jc w:val="center"/>
              <w:rPr>
                <w:rFonts w:cstheme="minorHAnsi"/>
              </w:rPr>
            </w:pPr>
          </w:p>
        </w:tc>
        <w:tc>
          <w:tcPr>
            <w:tcW w:w="4027" w:type="dxa"/>
            <w:vAlign w:val="center"/>
          </w:tcPr>
          <w:p w14:paraId="3C01D359" w14:textId="77777777" w:rsidR="00856F00" w:rsidRPr="000D34D1" w:rsidRDefault="00856F00" w:rsidP="004C261F">
            <w:pPr>
              <w:rPr>
                <w:rFonts w:cstheme="minorHAnsi"/>
              </w:rPr>
            </w:pPr>
            <w:r w:rsidRPr="000D34D1">
              <w:rPr>
                <w:rFonts w:cstheme="minorHAnsi"/>
              </w:rPr>
              <w:t xml:space="preserve">Osiguranje uvjeta za evakuaciju, zbrinjavanje i sklanjanje stanovništva </w:t>
            </w:r>
          </w:p>
        </w:tc>
        <w:tc>
          <w:tcPr>
            <w:tcW w:w="1843" w:type="dxa"/>
            <w:vAlign w:val="center"/>
          </w:tcPr>
          <w:p w14:paraId="2D15D12E" w14:textId="77777777" w:rsidR="00856F00" w:rsidRPr="000D34D1" w:rsidRDefault="00856F00" w:rsidP="004C261F">
            <w:pPr>
              <w:jc w:val="center"/>
              <w:rPr>
                <w:rFonts w:cstheme="minorHAnsi"/>
              </w:rPr>
            </w:pPr>
          </w:p>
        </w:tc>
        <w:tc>
          <w:tcPr>
            <w:tcW w:w="1701" w:type="dxa"/>
          </w:tcPr>
          <w:p w14:paraId="39068F01" w14:textId="77777777" w:rsidR="00856F00" w:rsidRPr="000D34D1" w:rsidRDefault="00856F00" w:rsidP="004C261F">
            <w:pPr>
              <w:jc w:val="center"/>
              <w:rPr>
                <w:rFonts w:cstheme="minorHAnsi"/>
              </w:rPr>
            </w:pPr>
          </w:p>
        </w:tc>
        <w:tc>
          <w:tcPr>
            <w:tcW w:w="1718" w:type="dxa"/>
          </w:tcPr>
          <w:p w14:paraId="4BA8E32B" w14:textId="77777777" w:rsidR="00856F00" w:rsidRPr="000D34D1" w:rsidRDefault="00856F00" w:rsidP="004C261F">
            <w:pPr>
              <w:jc w:val="center"/>
              <w:rPr>
                <w:rFonts w:cstheme="minorHAnsi"/>
              </w:rPr>
            </w:pPr>
          </w:p>
        </w:tc>
      </w:tr>
      <w:tr w:rsidR="00856F00" w:rsidRPr="000D34D1" w14:paraId="4F050904" w14:textId="77777777" w:rsidTr="00BA7464">
        <w:trPr>
          <w:trHeight w:val="20"/>
          <w:jc w:val="center"/>
        </w:trPr>
        <w:tc>
          <w:tcPr>
            <w:tcW w:w="788" w:type="dxa"/>
            <w:vMerge/>
            <w:vAlign w:val="center"/>
          </w:tcPr>
          <w:p w14:paraId="41F8601A" w14:textId="77777777" w:rsidR="00856F00" w:rsidRPr="000D34D1" w:rsidRDefault="00856F00" w:rsidP="004C261F">
            <w:pPr>
              <w:jc w:val="center"/>
              <w:rPr>
                <w:rFonts w:cstheme="minorHAnsi"/>
              </w:rPr>
            </w:pPr>
          </w:p>
        </w:tc>
        <w:tc>
          <w:tcPr>
            <w:tcW w:w="4027" w:type="dxa"/>
            <w:vAlign w:val="center"/>
          </w:tcPr>
          <w:p w14:paraId="708B9039" w14:textId="77777777" w:rsidR="00856F00" w:rsidRPr="000D34D1" w:rsidRDefault="00856F00" w:rsidP="004C261F">
            <w:pPr>
              <w:rPr>
                <w:rFonts w:cstheme="minorHAnsi"/>
              </w:rPr>
            </w:pPr>
            <w:r w:rsidRPr="000D34D1">
              <w:rPr>
                <w:rFonts w:cstheme="minorHAnsi"/>
              </w:rPr>
              <w:t>Stožer civilne zaštite - odore, veza, edukacija</w:t>
            </w:r>
          </w:p>
        </w:tc>
        <w:tc>
          <w:tcPr>
            <w:tcW w:w="1843" w:type="dxa"/>
            <w:vAlign w:val="center"/>
          </w:tcPr>
          <w:p w14:paraId="3528BF30" w14:textId="77777777" w:rsidR="00856F00" w:rsidRPr="000D34D1" w:rsidRDefault="00856F00" w:rsidP="004C261F">
            <w:pPr>
              <w:jc w:val="center"/>
              <w:rPr>
                <w:rFonts w:cstheme="minorHAnsi"/>
              </w:rPr>
            </w:pPr>
          </w:p>
        </w:tc>
        <w:tc>
          <w:tcPr>
            <w:tcW w:w="1701" w:type="dxa"/>
            <w:vAlign w:val="center"/>
          </w:tcPr>
          <w:p w14:paraId="773B5E3D" w14:textId="77777777" w:rsidR="00856F00" w:rsidRPr="000D34D1" w:rsidRDefault="00856F00" w:rsidP="004C261F">
            <w:pPr>
              <w:jc w:val="center"/>
              <w:rPr>
                <w:rFonts w:cstheme="minorHAnsi"/>
              </w:rPr>
            </w:pPr>
          </w:p>
        </w:tc>
        <w:tc>
          <w:tcPr>
            <w:tcW w:w="1718" w:type="dxa"/>
            <w:vAlign w:val="center"/>
          </w:tcPr>
          <w:p w14:paraId="3B9B4724" w14:textId="77777777" w:rsidR="00856F00" w:rsidRPr="000D34D1" w:rsidRDefault="00856F00" w:rsidP="004C261F">
            <w:pPr>
              <w:jc w:val="center"/>
              <w:rPr>
                <w:rFonts w:cstheme="minorHAnsi"/>
              </w:rPr>
            </w:pPr>
          </w:p>
        </w:tc>
      </w:tr>
      <w:tr w:rsidR="00856F00" w:rsidRPr="000D34D1" w14:paraId="217DEE58" w14:textId="77777777" w:rsidTr="00BA7464">
        <w:trPr>
          <w:trHeight w:val="20"/>
          <w:jc w:val="center"/>
        </w:trPr>
        <w:tc>
          <w:tcPr>
            <w:tcW w:w="788" w:type="dxa"/>
            <w:vMerge/>
            <w:vAlign w:val="center"/>
          </w:tcPr>
          <w:p w14:paraId="0F37CF99" w14:textId="77777777" w:rsidR="00856F00" w:rsidRPr="000D34D1" w:rsidRDefault="00856F00" w:rsidP="004C261F">
            <w:pPr>
              <w:jc w:val="center"/>
              <w:rPr>
                <w:rFonts w:cstheme="minorHAnsi"/>
              </w:rPr>
            </w:pPr>
          </w:p>
        </w:tc>
        <w:tc>
          <w:tcPr>
            <w:tcW w:w="4027" w:type="dxa"/>
            <w:vAlign w:val="center"/>
          </w:tcPr>
          <w:p w14:paraId="6B23DEB2" w14:textId="77777777" w:rsidR="00856F00" w:rsidRPr="000D34D1" w:rsidRDefault="00856F00" w:rsidP="004C261F">
            <w:pPr>
              <w:rPr>
                <w:rFonts w:cstheme="minorHAnsi"/>
              </w:rPr>
            </w:pPr>
            <w:r w:rsidRPr="000D34D1">
              <w:rPr>
                <w:rFonts w:cstheme="minorHAnsi"/>
              </w:rPr>
              <w:t xml:space="preserve">Postrojbe civilne zaštite - odora, edukacija </w:t>
            </w:r>
          </w:p>
        </w:tc>
        <w:tc>
          <w:tcPr>
            <w:tcW w:w="1843" w:type="dxa"/>
            <w:vAlign w:val="center"/>
          </w:tcPr>
          <w:p w14:paraId="5A2342C1" w14:textId="77777777" w:rsidR="00856F00" w:rsidRPr="000D34D1" w:rsidRDefault="00856F00" w:rsidP="004C261F">
            <w:pPr>
              <w:jc w:val="center"/>
              <w:rPr>
                <w:rFonts w:cstheme="minorHAnsi"/>
              </w:rPr>
            </w:pPr>
          </w:p>
        </w:tc>
        <w:tc>
          <w:tcPr>
            <w:tcW w:w="1701" w:type="dxa"/>
            <w:vAlign w:val="center"/>
          </w:tcPr>
          <w:p w14:paraId="15C4DC21" w14:textId="77777777" w:rsidR="00856F00" w:rsidRPr="000D34D1" w:rsidRDefault="00856F00" w:rsidP="004C261F">
            <w:pPr>
              <w:jc w:val="center"/>
              <w:rPr>
                <w:rFonts w:cstheme="minorHAnsi"/>
              </w:rPr>
            </w:pPr>
          </w:p>
        </w:tc>
        <w:tc>
          <w:tcPr>
            <w:tcW w:w="1718" w:type="dxa"/>
            <w:vAlign w:val="center"/>
          </w:tcPr>
          <w:p w14:paraId="3C3D94B0" w14:textId="77777777" w:rsidR="00856F00" w:rsidRPr="000D34D1" w:rsidRDefault="00856F00" w:rsidP="004C261F">
            <w:pPr>
              <w:jc w:val="center"/>
              <w:rPr>
                <w:rFonts w:cstheme="minorHAnsi"/>
              </w:rPr>
            </w:pPr>
          </w:p>
        </w:tc>
      </w:tr>
      <w:tr w:rsidR="00856F00" w:rsidRPr="000D34D1" w14:paraId="344F3111" w14:textId="77777777" w:rsidTr="00BA7464">
        <w:trPr>
          <w:trHeight w:val="20"/>
          <w:jc w:val="center"/>
        </w:trPr>
        <w:tc>
          <w:tcPr>
            <w:tcW w:w="788" w:type="dxa"/>
            <w:vMerge/>
            <w:vAlign w:val="center"/>
          </w:tcPr>
          <w:p w14:paraId="772D679A" w14:textId="77777777" w:rsidR="00856F00" w:rsidRPr="000D34D1" w:rsidRDefault="00856F00" w:rsidP="004C261F">
            <w:pPr>
              <w:jc w:val="center"/>
              <w:rPr>
                <w:rFonts w:cstheme="minorHAnsi"/>
              </w:rPr>
            </w:pPr>
          </w:p>
        </w:tc>
        <w:tc>
          <w:tcPr>
            <w:tcW w:w="4027" w:type="dxa"/>
            <w:vAlign w:val="center"/>
          </w:tcPr>
          <w:p w14:paraId="23EC83A5" w14:textId="77777777" w:rsidR="00856F00" w:rsidRPr="000D34D1" w:rsidRDefault="00856F00" w:rsidP="004C261F">
            <w:pPr>
              <w:rPr>
                <w:rFonts w:cstheme="minorHAnsi"/>
              </w:rPr>
            </w:pPr>
            <w:r w:rsidRPr="000D34D1">
              <w:rPr>
                <w:rFonts w:cstheme="minorHAnsi"/>
              </w:rPr>
              <w:t>Procjena rizika</w:t>
            </w:r>
          </w:p>
        </w:tc>
        <w:tc>
          <w:tcPr>
            <w:tcW w:w="1843" w:type="dxa"/>
            <w:vAlign w:val="center"/>
          </w:tcPr>
          <w:p w14:paraId="43831ECB" w14:textId="77777777" w:rsidR="00856F00" w:rsidRPr="000D34D1" w:rsidRDefault="00856F00" w:rsidP="004C261F">
            <w:pPr>
              <w:jc w:val="center"/>
              <w:rPr>
                <w:rFonts w:cstheme="minorHAnsi"/>
              </w:rPr>
            </w:pPr>
          </w:p>
        </w:tc>
        <w:tc>
          <w:tcPr>
            <w:tcW w:w="1701" w:type="dxa"/>
            <w:vAlign w:val="center"/>
          </w:tcPr>
          <w:p w14:paraId="18412106" w14:textId="77777777" w:rsidR="00856F00" w:rsidRPr="000D34D1" w:rsidRDefault="00856F00" w:rsidP="004C261F">
            <w:pPr>
              <w:jc w:val="center"/>
              <w:rPr>
                <w:rFonts w:cstheme="minorHAnsi"/>
              </w:rPr>
            </w:pPr>
          </w:p>
        </w:tc>
        <w:tc>
          <w:tcPr>
            <w:tcW w:w="1718" w:type="dxa"/>
            <w:vAlign w:val="center"/>
          </w:tcPr>
          <w:p w14:paraId="159C9D67" w14:textId="77777777" w:rsidR="00856F00" w:rsidRPr="000D34D1" w:rsidRDefault="00856F00" w:rsidP="004C261F">
            <w:pPr>
              <w:jc w:val="center"/>
              <w:rPr>
                <w:rFonts w:cstheme="minorHAnsi"/>
              </w:rPr>
            </w:pPr>
          </w:p>
        </w:tc>
      </w:tr>
      <w:tr w:rsidR="00856F00" w:rsidRPr="000D34D1" w14:paraId="11C94346" w14:textId="77777777" w:rsidTr="00BA7464">
        <w:trPr>
          <w:trHeight w:val="20"/>
          <w:jc w:val="center"/>
        </w:trPr>
        <w:tc>
          <w:tcPr>
            <w:tcW w:w="788" w:type="dxa"/>
            <w:vMerge/>
            <w:vAlign w:val="center"/>
          </w:tcPr>
          <w:p w14:paraId="5D1A18F0" w14:textId="77777777" w:rsidR="00856F00" w:rsidRPr="000D34D1" w:rsidRDefault="00856F00" w:rsidP="004C261F">
            <w:pPr>
              <w:jc w:val="center"/>
              <w:rPr>
                <w:rFonts w:cstheme="minorHAnsi"/>
              </w:rPr>
            </w:pPr>
          </w:p>
        </w:tc>
        <w:tc>
          <w:tcPr>
            <w:tcW w:w="4027" w:type="dxa"/>
            <w:vAlign w:val="center"/>
          </w:tcPr>
          <w:p w14:paraId="4D3B9F21" w14:textId="77777777" w:rsidR="00856F00" w:rsidRPr="000D34D1" w:rsidRDefault="00856F00" w:rsidP="004C261F">
            <w:pPr>
              <w:rPr>
                <w:rFonts w:cstheme="minorHAnsi"/>
              </w:rPr>
            </w:pPr>
            <w:r w:rsidRPr="000D34D1">
              <w:rPr>
                <w:rFonts w:cstheme="minorHAnsi"/>
              </w:rPr>
              <w:t>Plan djelovanja sustava CZ</w:t>
            </w:r>
          </w:p>
        </w:tc>
        <w:tc>
          <w:tcPr>
            <w:tcW w:w="1843" w:type="dxa"/>
            <w:vAlign w:val="center"/>
          </w:tcPr>
          <w:p w14:paraId="03549D11" w14:textId="77777777" w:rsidR="00856F00" w:rsidRPr="000D34D1" w:rsidRDefault="00856F00" w:rsidP="004C261F">
            <w:pPr>
              <w:jc w:val="center"/>
              <w:rPr>
                <w:rFonts w:cstheme="minorHAnsi"/>
              </w:rPr>
            </w:pPr>
          </w:p>
        </w:tc>
        <w:tc>
          <w:tcPr>
            <w:tcW w:w="1701" w:type="dxa"/>
            <w:vAlign w:val="center"/>
          </w:tcPr>
          <w:p w14:paraId="601A541D" w14:textId="77777777" w:rsidR="00856F00" w:rsidRPr="000D34D1" w:rsidRDefault="00856F00" w:rsidP="004C261F">
            <w:pPr>
              <w:jc w:val="center"/>
              <w:rPr>
                <w:rFonts w:cstheme="minorHAnsi"/>
              </w:rPr>
            </w:pPr>
          </w:p>
        </w:tc>
        <w:tc>
          <w:tcPr>
            <w:tcW w:w="1718" w:type="dxa"/>
            <w:vAlign w:val="center"/>
          </w:tcPr>
          <w:p w14:paraId="6D19CC8E" w14:textId="77777777" w:rsidR="00856F00" w:rsidRPr="000D34D1" w:rsidRDefault="00856F00" w:rsidP="004C261F">
            <w:pPr>
              <w:jc w:val="center"/>
              <w:rPr>
                <w:rFonts w:cstheme="minorHAnsi"/>
              </w:rPr>
            </w:pPr>
          </w:p>
        </w:tc>
      </w:tr>
      <w:tr w:rsidR="00856F00" w:rsidRPr="000D34D1" w14:paraId="6702D0BC" w14:textId="77777777" w:rsidTr="00BA7464">
        <w:trPr>
          <w:trHeight w:val="20"/>
          <w:jc w:val="center"/>
        </w:trPr>
        <w:tc>
          <w:tcPr>
            <w:tcW w:w="788" w:type="dxa"/>
            <w:vMerge/>
            <w:vAlign w:val="center"/>
          </w:tcPr>
          <w:p w14:paraId="71268641" w14:textId="77777777" w:rsidR="00856F00" w:rsidRPr="000D34D1" w:rsidRDefault="00856F00" w:rsidP="004C261F">
            <w:pPr>
              <w:jc w:val="center"/>
              <w:rPr>
                <w:rFonts w:cstheme="minorHAnsi"/>
              </w:rPr>
            </w:pPr>
          </w:p>
        </w:tc>
        <w:tc>
          <w:tcPr>
            <w:tcW w:w="4027" w:type="dxa"/>
            <w:vAlign w:val="center"/>
          </w:tcPr>
          <w:p w14:paraId="6DF963CC" w14:textId="77777777" w:rsidR="00856F00" w:rsidRPr="000D34D1" w:rsidRDefault="00856F00" w:rsidP="004C261F">
            <w:pPr>
              <w:rPr>
                <w:rFonts w:cstheme="minorHAnsi"/>
              </w:rPr>
            </w:pPr>
            <w:r w:rsidRPr="000D34D1">
              <w:rPr>
                <w:rFonts w:cstheme="minorHAnsi"/>
              </w:rPr>
              <w:t>Vježba operativnih snaga civilne zaštite</w:t>
            </w:r>
          </w:p>
        </w:tc>
        <w:tc>
          <w:tcPr>
            <w:tcW w:w="1843" w:type="dxa"/>
            <w:vAlign w:val="center"/>
          </w:tcPr>
          <w:p w14:paraId="13767070" w14:textId="77777777" w:rsidR="00856F00" w:rsidRPr="000D34D1" w:rsidRDefault="00856F00" w:rsidP="004C261F">
            <w:pPr>
              <w:jc w:val="center"/>
              <w:rPr>
                <w:rFonts w:cstheme="minorHAnsi"/>
              </w:rPr>
            </w:pPr>
          </w:p>
        </w:tc>
        <w:tc>
          <w:tcPr>
            <w:tcW w:w="1701" w:type="dxa"/>
            <w:vAlign w:val="center"/>
          </w:tcPr>
          <w:p w14:paraId="41C43EBF" w14:textId="77777777" w:rsidR="00856F00" w:rsidRPr="000D34D1" w:rsidRDefault="00856F00" w:rsidP="004C261F">
            <w:pPr>
              <w:jc w:val="center"/>
              <w:rPr>
                <w:rFonts w:cstheme="minorHAnsi"/>
              </w:rPr>
            </w:pPr>
          </w:p>
        </w:tc>
        <w:tc>
          <w:tcPr>
            <w:tcW w:w="1718" w:type="dxa"/>
            <w:vAlign w:val="center"/>
          </w:tcPr>
          <w:p w14:paraId="20A7F8DC" w14:textId="77777777" w:rsidR="00856F00" w:rsidRPr="000D34D1" w:rsidRDefault="00856F00" w:rsidP="004C261F">
            <w:pPr>
              <w:jc w:val="center"/>
              <w:rPr>
                <w:rFonts w:cstheme="minorHAnsi"/>
              </w:rPr>
            </w:pPr>
          </w:p>
        </w:tc>
      </w:tr>
      <w:tr w:rsidR="00856F00" w:rsidRPr="000D34D1" w14:paraId="5D92E8E7" w14:textId="77777777" w:rsidTr="00BA7464">
        <w:trPr>
          <w:trHeight w:val="20"/>
          <w:jc w:val="center"/>
        </w:trPr>
        <w:tc>
          <w:tcPr>
            <w:tcW w:w="788" w:type="dxa"/>
            <w:vMerge/>
            <w:vAlign w:val="center"/>
          </w:tcPr>
          <w:p w14:paraId="720E9AB4" w14:textId="77777777" w:rsidR="00856F00" w:rsidRPr="000D34D1" w:rsidRDefault="00856F00" w:rsidP="004C261F">
            <w:pPr>
              <w:jc w:val="center"/>
              <w:rPr>
                <w:rFonts w:cstheme="minorHAnsi"/>
              </w:rPr>
            </w:pPr>
          </w:p>
        </w:tc>
        <w:tc>
          <w:tcPr>
            <w:tcW w:w="4027" w:type="dxa"/>
            <w:vAlign w:val="center"/>
          </w:tcPr>
          <w:p w14:paraId="3551E680" w14:textId="77777777" w:rsidR="00856F00" w:rsidRPr="000D34D1" w:rsidRDefault="00856F00" w:rsidP="004C261F">
            <w:pPr>
              <w:rPr>
                <w:rFonts w:cstheme="minorHAnsi"/>
              </w:rPr>
            </w:pPr>
            <w:r w:rsidRPr="000D34D1">
              <w:rPr>
                <w:rFonts w:cstheme="minorHAnsi"/>
              </w:rPr>
              <w:t>Povjerenici civilne zaštite, voditelji objekata za smještaj</w:t>
            </w:r>
          </w:p>
        </w:tc>
        <w:tc>
          <w:tcPr>
            <w:tcW w:w="1843" w:type="dxa"/>
            <w:vAlign w:val="center"/>
          </w:tcPr>
          <w:p w14:paraId="220480C3" w14:textId="77777777" w:rsidR="00856F00" w:rsidRPr="000D34D1" w:rsidRDefault="00856F00" w:rsidP="004C261F">
            <w:pPr>
              <w:jc w:val="center"/>
              <w:rPr>
                <w:rFonts w:cstheme="minorHAnsi"/>
              </w:rPr>
            </w:pPr>
          </w:p>
        </w:tc>
        <w:tc>
          <w:tcPr>
            <w:tcW w:w="1701" w:type="dxa"/>
            <w:vAlign w:val="center"/>
          </w:tcPr>
          <w:p w14:paraId="21CC7E86" w14:textId="77777777" w:rsidR="00856F00" w:rsidRPr="000D34D1" w:rsidRDefault="00856F00" w:rsidP="004C261F">
            <w:pPr>
              <w:jc w:val="center"/>
              <w:rPr>
                <w:rFonts w:cstheme="minorHAnsi"/>
              </w:rPr>
            </w:pPr>
          </w:p>
        </w:tc>
        <w:tc>
          <w:tcPr>
            <w:tcW w:w="1718" w:type="dxa"/>
            <w:vAlign w:val="center"/>
          </w:tcPr>
          <w:p w14:paraId="3D1EB1AC" w14:textId="77777777" w:rsidR="00856F00" w:rsidRPr="000D34D1" w:rsidRDefault="00856F00" w:rsidP="004C261F">
            <w:pPr>
              <w:jc w:val="center"/>
              <w:rPr>
                <w:rFonts w:cstheme="minorHAnsi"/>
              </w:rPr>
            </w:pPr>
          </w:p>
        </w:tc>
      </w:tr>
      <w:tr w:rsidR="00856F00" w:rsidRPr="000D34D1" w14:paraId="42565C3D" w14:textId="77777777" w:rsidTr="00BA7464">
        <w:trPr>
          <w:trHeight w:val="20"/>
          <w:jc w:val="center"/>
        </w:trPr>
        <w:tc>
          <w:tcPr>
            <w:tcW w:w="788" w:type="dxa"/>
            <w:vMerge/>
            <w:vAlign w:val="center"/>
          </w:tcPr>
          <w:p w14:paraId="67FDC274" w14:textId="77777777" w:rsidR="00856F00" w:rsidRPr="000D34D1" w:rsidRDefault="00856F00" w:rsidP="004C261F">
            <w:pPr>
              <w:jc w:val="center"/>
              <w:rPr>
                <w:rFonts w:cstheme="minorHAnsi"/>
              </w:rPr>
            </w:pPr>
          </w:p>
        </w:tc>
        <w:tc>
          <w:tcPr>
            <w:tcW w:w="4027" w:type="dxa"/>
            <w:vAlign w:val="center"/>
          </w:tcPr>
          <w:p w14:paraId="0D19C27F" w14:textId="77777777" w:rsidR="00856F00" w:rsidRPr="000D34D1" w:rsidRDefault="00856F00" w:rsidP="004C261F">
            <w:pPr>
              <w:rPr>
                <w:rFonts w:cstheme="minorHAnsi"/>
              </w:rPr>
            </w:pPr>
            <w:r w:rsidRPr="000D34D1">
              <w:rPr>
                <w:rFonts w:cstheme="minorHAnsi"/>
              </w:rPr>
              <w:t>Materijalna i tehnička oprema operativnih snaga</w:t>
            </w:r>
          </w:p>
        </w:tc>
        <w:tc>
          <w:tcPr>
            <w:tcW w:w="1843" w:type="dxa"/>
            <w:vAlign w:val="center"/>
          </w:tcPr>
          <w:p w14:paraId="30473A42" w14:textId="77777777" w:rsidR="00856F00" w:rsidRPr="000D34D1" w:rsidRDefault="00856F00" w:rsidP="004C261F">
            <w:pPr>
              <w:jc w:val="center"/>
              <w:rPr>
                <w:rFonts w:cstheme="minorHAnsi"/>
              </w:rPr>
            </w:pPr>
          </w:p>
        </w:tc>
        <w:tc>
          <w:tcPr>
            <w:tcW w:w="1701" w:type="dxa"/>
            <w:vAlign w:val="center"/>
          </w:tcPr>
          <w:p w14:paraId="3792D1B1" w14:textId="77777777" w:rsidR="00856F00" w:rsidRPr="000D34D1" w:rsidRDefault="00856F00" w:rsidP="004C261F">
            <w:pPr>
              <w:jc w:val="center"/>
              <w:rPr>
                <w:rFonts w:cstheme="minorHAnsi"/>
              </w:rPr>
            </w:pPr>
          </w:p>
        </w:tc>
        <w:tc>
          <w:tcPr>
            <w:tcW w:w="1718" w:type="dxa"/>
            <w:vAlign w:val="center"/>
          </w:tcPr>
          <w:p w14:paraId="1683335E" w14:textId="77777777" w:rsidR="00856F00" w:rsidRPr="000D34D1" w:rsidRDefault="00856F00" w:rsidP="004C261F">
            <w:pPr>
              <w:jc w:val="center"/>
              <w:rPr>
                <w:rFonts w:cstheme="minorHAnsi"/>
              </w:rPr>
            </w:pPr>
          </w:p>
        </w:tc>
      </w:tr>
      <w:tr w:rsidR="00856F00" w:rsidRPr="000D34D1" w14:paraId="30733FD0" w14:textId="77777777" w:rsidTr="00BA7464">
        <w:trPr>
          <w:trHeight w:val="20"/>
          <w:jc w:val="center"/>
        </w:trPr>
        <w:tc>
          <w:tcPr>
            <w:tcW w:w="788" w:type="dxa"/>
            <w:vMerge/>
            <w:vAlign w:val="center"/>
          </w:tcPr>
          <w:p w14:paraId="061D67C1" w14:textId="77777777" w:rsidR="00856F00" w:rsidRPr="000D34D1" w:rsidRDefault="00856F00" w:rsidP="004C261F">
            <w:pPr>
              <w:jc w:val="center"/>
              <w:rPr>
                <w:rFonts w:cstheme="minorHAnsi"/>
              </w:rPr>
            </w:pPr>
          </w:p>
        </w:tc>
        <w:tc>
          <w:tcPr>
            <w:tcW w:w="4027" w:type="dxa"/>
            <w:vAlign w:val="center"/>
          </w:tcPr>
          <w:p w14:paraId="3122178E" w14:textId="77777777" w:rsidR="00856F00" w:rsidRPr="000D34D1" w:rsidRDefault="00856F00" w:rsidP="004C261F">
            <w:pPr>
              <w:rPr>
                <w:rFonts w:cstheme="minorHAnsi"/>
              </w:rPr>
            </w:pPr>
            <w:r w:rsidRPr="000D34D1">
              <w:rPr>
                <w:rFonts w:cstheme="minorHAnsi"/>
              </w:rPr>
              <w:t xml:space="preserve">Redovno tekuće ažuriranje priloga i podataka iz sadržaja dokumenata </w:t>
            </w:r>
          </w:p>
        </w:tc>
        <w:tc>
          <w:tcPr>
            <w:tcW w:w="1843" w:type="dxa"/>
            <w:vAlign w:val="center"/>
          </w:tcPr>
          <w:p w14:paraId="03EE5E28" w14:textId="77777777" w:rsidR="00856F00" w:rsidRPr="000D34D1" w:rsidRDefault="00856F00" w:rsidP="004C261F">
            <w:pPr>
              <w:jc w:val="center"/>
              <w:rPr>
                <w:rFonts w:cstheme="minorHAnsi"/>
              </w:rPr>
            </w:pPr>
          </w:p>
        </w:tc>
        <w:tc>
          <w:tcPr>
            <w:tcW w:w="1701" w:type="dxa"/>
            <w:vAlign w:val="center"/>
          </w:tcPr>
          <w:p w14:paraId="6A9EE784" w14:textId="77777777" w:rsidR="00856F00" w:rsidRPr="000D34D1" w:rsidRDefault="00856F00" w:rsidP="004C261F">
            <w:pPr>
              <w:jc w:val="center"/>
              <w:rPr>
                <w:rFonts w:cstheme="minorHAnsi"/>
              </w:rPr>
            </w:pPr>
          </w:p>
        </w:tc>
        <w:tc>
          <w:tcPr>
            <w:tcW w:w="1718" w:type="dxa"/>
            <w:vAlign w:val="center"/>
          </w:tcPr>
          <w:p w14:paraId="6D249BA0" w14:textId="77777777" w:rsidR="00856F00" w:rsidRPr="000D34D1" w:rsidRDefault="00856F00" w:rsidP="004C261F">
            <w:pPr>
              <w:jc w:val="center"/>
              <w:rPr>
                <w:rFonts w:cstheme="minorHAnsi"/>
              </w:rPr>
            </w:pPr>
          </w:p>
        </w:tc>
      </w:tr>
      <w:tr w:rsidR="00856F00" w:rsidRPr="000D34D1" w14:paraId="0C021DE9" w14:textId="77777777" w:rsidTr="00BA7464">
        <w:trPr>
          <w:trHeight w:val="20"/>
          <w:jc w:val="center"/>
        </w:trPr>
        <w:tc>
          <w:tcPr>
            <w:tcW w:w="788" w:type="dxa"/>
            <w:vMerge/>
            <w:vAlign w:val="center"/>
          </w:tcPr>
          <w:p w14:paraId="5063DD9C" w14:textId="77777777" w:rsidR="00856F00" w:rsidRPr="000D34D1" w:rsidRDefault="00856F00" w:rsidP="004C261F">
            <w:pPr>
              <w:jc w:val="center"/>
              <w:rPr>
                <w:rFonts w:cstheme="minorHAnsi"/>
              </w:rPr>
            </w:pPr>
          </w:p>
        </w:tc>
        <w:tc>
          <w:tcPr>
            <w:tcW w:w="4027" w:type="dxa"/>
            <w:vAlign w:val="center"/>
          </w:tcPr>
          <w:p w14:paraId="22399BB7" w14:textId="77777777" w:rsidR="00856F00" w:rsidRPr="000D34D1" w:rsidRDefault="00856F00" w:rsidP="004C261F">
            <w:pPr>
              <w:rPr>
                <w:rFonts w:cstheme="minorHAnsi"/>
              </w:rPr>
            </w:pPr>
            <w:r w:rsidRPr="000D34D1">
              <w:rPr>
                <w:rFonts w:cstheme="minorHAnsi"/>
              </w:rPr>
              <w:t>Premije osiguranja za operativne snage</w:t>
            </w:r>
          </w:p>
        </w:tc>
        <w:tc>
          <w:tcPr>
            <w:tcW w:w="1843" w:type="dxa"/>
            <w:vAlign w:val="center"/>
          </w:tcPr>
          <w:p w14:paraId="1717807E" w14:textId="77777777" w:rsidR="00856F00" w:rsidRPr="000D34D1" w:rsidRDefault="00856F00" w:rsidP="004C261F">
            <w:pPr>
              <w:jc w:val="center"/>
              <w:rPr>
                <w:rFonts w:cstheme="minorHAnsi"/>
              </w:rPr>
            </w:pPr>
          </w:p>
        </w:tc>
        <w:tc>
          <w:tcPr>
            <w:tcW w:w="1701" w:type="dxa"/>
            <w:vAlign w:val="center"/>
          </w:tcPr>
          <w:p w14:paraId="7BA92069" w14:textId="77777777" w:rsidR="00856F00" w:rsidRPr="000D34D1" w:rsidRDefault="00856F00" w:rsidP="004C261F">
            <w:pPr>
              <w:jc w:val="center"/>
              <w:rPr>
                <w:rFonts w:cstheme="minorHAnsi"/>
              </w:rPr>
            </w:pPr>
          </w:p>
        </w:tc>
        <w:tc>
          <w:tcPr>
            <w:tcW w:w="1718" w:type="dxa"/>
            <w:vAlign w:val="center"/>
          </w:tcPr>
          <w:p w14:paraId="224D56A8" w14:textId="77777777" w:rsidR="00856F00" w:rsidRPr="000D34D1" w:rsidRDefault="00856F00" w:rsidP="004C261F">
            <w:pPr>
              <w:jc w:val="center"/>
              <w:rPr>
                <w:rFonts w:cstheme="minorHAnsi"/>
              </w:rPr>
            </w:pPr>
          </w:p>
        </w:tc>
      </w:tr>
      <w:tr w:rsidR="00856F00" w:rsidRPr="000D34D1" w14:paraId="29B5A1B5" w14:textId="77777777" w:rsidTr="00BA7464">
        <w:trPr>
          <w:trHeight w:val="20"/>
          <w:jc w:val="center"/>
        </w:trPr>
        <w:tc>
          <w:tcPr>
            <w:tcW w:w="788" w:type="dxa"/>
            <w:vMerge/>
            <w:vAlign w:val="center"/>
          </w:tcPr>
          <w:p w14:paraId="484233EF" w14:textId="77777777" w:rsidR="00856F00" w:rsidRPr="000D34D1" w:rsidRDefault="00856F00" w:rsidP="004C261F">
            <w:pPr>
              <w:jc w:val="center"/>
              <w:rPr>
                <w:rFonts w:cstheme="minorHAnsi"/>
              </w:rPr>
            </w:pPr>
          </w:p>
        </w:tc>
        <w:tc>
          <w:tcPr>
            <w:tcW w:w="4027" w:type="dxa"/>
            <w:vAlign w:val="center"/>
          </w:tcPr>
          <w:p w14:paraId="2ECF2BD2" w14:textId="77777777" w:rsidR="00856F00" w:rsidRPr="000D34D1" w:rsidRDefault="00856F00" w:rsidP="004C261F">
            <w:pPr>
              <w:rPr>
                <w:rFonts w:cstheme="minorHAnsi"/>
              </w:rPr>
            </w:pPr>
            <w:r w:rsidRPr="000D34D1">
              <w:rPr>
                <w:rFonts w:cstheme="minorHAnsi"/>
              </w:rPr>
              <w:t>Plan djelovanja u području prirodnih nepogoda</w:t>
            </w:r>
          </w:p>
        </w:tc>
        <w:tc>
          <w:tcPr>
            <w:tcW w:w="1843" w:type="dxa"/>
            <w:vAlign w:val="center"/>
          </w:tcPr>
          <w:p w14:paraId="5CD0E284" w14:textId="77777777" w:rsidR="00856F00" w:rsidRPr="000D34D1" w:rsidRDefault="00856F00" w:rsidP="004C261F">
            <w:pPr>
              <w:jc w:val="center"/>
              <w:rPr>
                <w:rFonts w:cstheme="minorHAnsi"/>
              </w:rPr>
            </w:pPr>
          </w:p>
        </w:tc>
        <w:tc>
          <w:tcPr>
            <w:tcW w:w="1701" w:type="dxa"/>
            <w:vAlign w:val="center"/>
          </w:tcPr>
          <w:p w14:paraId="548EC9E1" w14:textId="77777777" w:rsidR="00856F00" w:rsidRPr="000D34D1" w:rsidRDefault="00856F00" w:rsidP="004C261F">
            <w:pPr>
              <w:jc w:val="center"/>
              <w:rPr>
                <w:rFonts w:cstheme="minorHAnsi"/>
              </w:rPr>
            </w:pPr>
          </w:p>
        </w:tc>
        <w:tc>
          <w:tcPr>
            <w:tcW w:w="1718" w:type="dxa"/>
            <w:vAlign w:val="center"/>
          </w:tcPr>
          <w:p w14:paraId="04E3941C" w14:textId="77777777" w:rsidR="00856F00" w:rsidRPr="000D34D1" w:rsidRDefault="00856F00" w:rsidP="004C261F">
            <w:pPr>
              <w:jc w:val="center"/>
              <w:rPr>
                <w:rFonts w:cstheme="minorHAnsi"/>
              </w:rPr>
            </w:pPr>
          </w:p>
        </w:tc>
      </w:tr>
      <w:tr w:rsidR="00856F00" w:rsidRPr="000D34D1" w14:paraId="4D0DE915" w14:textId="77777777" w:rsidTr="00BA7464">
        <w:trPr>
          <w:trHeight w:val="20"/>
          <w:jc w:val="center"/>
        </w:trPr>
        <w:tc>
          <w:tcPr>
            <w:tcW w:w="788" w:type="dxa"/>
            <w:vMerge/>
            <w:vAlign w:val="center"/>
          </w:tcPr>
          <w:p w14:paraId="380964B0" w14:textId="77777777" w:rsidR="00856F00" w:rsidRPr="000D34D1" w:rsidRDefault="00856F00" w:rsidP="004C261F">
            <w:pPr>
              <w:jc w:val="center"/>
              <w:rPr>
                <w:rFonts w:cstheme="minorHAnsi"/>
              </w:rPr>
            </w:pPr>
          </w:p>
        </w:tc>
        <w:tc>
          <w:tcPr>
            <w:tcW w:w="4027" w:type="dxa"/>
            <w:vAlign w:val="center"/>
          </w:tcPr>
          <w:p w14:paraId="5B6875CC" w14:textId="77777777" w:rsidR="00856F00" w:rsidRPr="000D34D1" w:rsidRDefault="00856F00" w:rsidP="004C261F">
            <w:pPr>
              <w:rPr>
                <w:rFonts w:cstheme="minorHAnsi"/>
              </w:rPr>
            </w:pPr>
            <w:r w:rsidRPr="000D34D1">
              <w:rPr>
                <w:rFonts w:cstheme="minorHAnsi"/>
              </w:rPr>
              <w:t>UKUPNO:</w:t>
            </w:r>
          </w:p>
        </w:tc>
        <w:tc>
          <w:tcPr>
            <w:tcW w:w="1843" w:type="dxa"/>
            <w:vAlign w:val="center"/>
          </w:tcPr>
          <w:p w14:paraId="517C0659" w14:textId="77777777" w:rsidR="00856F00" w:rsidRPr="000D34D1" w:rsidRDefault="00856F00" w:rsidP="004C261F">
            <w:pPr>
              <w:jc w:val="right"/>
              <w:rPr>
                <w:rFonts w:cstheme="minorHAnsi"/>
              </w:rPr>
            </w:pPr>
            <w:r w:rsidRPr="000D34D1">
              <w:rPr>
                <w:rFonts w:cstheme="minorHAnsi"/>
              </w:rPr>
              <w:t>12.550,00</w:t>
            </w:r>
          </w:p>
        </w:tc>
        <w:tc>
          <w:tcPr>
            <w:tcW w:w="1701" w:type="dxa"/>
          </w:tcPr>
          <w:p w14:paraId="1E0C6C1C" w14:textId="77777777" w:rsidR="00856F00" w:rsidRPr="000D34D1" w:rsidRDefault="00856F00" w:rsidP="004C261F">
            <w:pPr>
              <w:jc w:val="right"/>
              <w:rPr>
                <w:rFonts w:cstheme="minorHAnsi"/>
              </w:rPr>
            </w:pPr>
            <w:r w:rsidRPr="000D34D1">
              <w:rPr>
                <w:rFonts w:cstheme="minorHAnsi"/>
              </w:rPr>
              <w:t>12.550,00</w:t>
            </w:r>
          </w:p>
        </w:tc>
        <w:tc>
          <w:tcPr>
            <w:tcW w:w="1718" w:type="dxa"/>
            <w:vAlign w:val="center"/>
          </w:tcPr>
          <w:p w14:paraId="5D9C379A" w14:textId="77777777" w:rsidR="00856F00" w:rsidRPr="000D34D1" w:rsidRDefault="00856F00" w:rsidP="004C261F">
            <w:pPr>
              <w:jc w:val="right"/>
              <w:rPr>
                <w:rFonts w:cstheme="minorHAnsi"/>
              </w:rPr>
            </w:pPr>
            <w:r w:rsidRPr="000D34D1">
              <w:rPr>
                <w:rFonts w:cstheme="minorHAnsi"/>
              </w:rPr>
              <w:t xml:space="preserve">12.550,00 </w:t>
            </w:r>
          </w:p>
        </w:tc>
      </w:tr>
      <w:tr w:rsidR="00856F00" w:rsidRPr="000D34D1" w14:paraId="0C2C1057" w14:textId="77777777" w:rsidTr="00BA7464">
        <w:trPr>
          <w:trHeight w:val="20"/>
          <w:jc w:val="center"/>
        </w:trPr>
        <w:tc>
          <w:tcPr>
            <w:tcW w:w="788" w:type="dxa"/>
            <w:vMerge w:val="restart"/>
            <w:vAlign w:val="center"/>
          </w:tcPr>
          <w:p w14:paraId="29B3B82D" w14:textId="77777777" w:rsidR="00856F00" w:rsidRPr="000D34D1" w:rsidRDefault="00856F00" w:rsidP="004C261F">
            <w:pPr>
              <w:jc w:val="center"/>
              <w:rPr>
                <w:rFonts w:cstheme="minorHAnsi"/>
              </w:rPr>
            </w:pPr>
            <w:r w:rsidRPr="000D34D1">
              <w:rPr>
                <w:rFonts w:cstheme="minorHAnsi"/>
              </w:rPr>
              <w:t>2.</w:t>
            </w:r>
          </w:p>
        </w:tc>
        <w:tc>
          <w:tcPr>
            <w:tcW w:w="9289" w:type="dxa"/>
            <w:gridSpan w:val="4"/>
          </w:tcPr>
          <w:p w14:paraId="6EAD5F40" w14:textId="77777777" w:rsidR="00856F00" w:rsidRPr="000D34D1" w:rsidRDefault="00856F00" w:rsidP="004C261F">
            <w:pPr>
              <w:rPr>
                <w:rFonts w:cstheme="minorHAnsi"/>
              </w:rPr>
            </w:pPr>
            <w:r w:rsidRPr="000D34D1">
              <w:rPr>
                <w:rFonts w:cstheme="minorHAnsi"/>
              </w:rPr>
              <w:t>VATROGASTVO</w:t>
            </w:r>
          </w:p>
        </w:tc>
      </w:tr>
      <w:tr w:rsidR="00856F00" w:rsidRPr="000D34D1" w14:paraId="77F288B8" w14:textId="77777777" w:rsidTr="00BA7464">
        <w:trPr>
          <w:trHeight w:val="20"/>
          <w:jc w:val="center"/>
        </w:trPr>
        <w:tc>
          <w:tcPr>
            <w:tcW w:w="788" w:type="dxa"/>
            <w:vMerge/>
            <w:vAlign w:val="center"/>
          </w:tcPr>
          <w:p w14:paraId="117B9746" w14:textId="77777777" w:rsidR="00856F00" w:rsidRPr="000D34D1" w:rsidRDefault="00856F00" w:rsidP="004C261F">
            <w:pPr>
              <w:jc w:val="center"/>
              <w:rPr>
                <w:rFonts w:cstheme="minorHAnsi"/>
              </w:rPr>
            </w:pPr>
          </w:p>
        </w:tc>
        <w:tc>
          <w:tcPr>
            <w:tcW w:w="4027" w:type="dxa"/>
            <w:vAlign w:val="center"/>
          </w:tcPr>
          <w:p w14:paraId="4D671EB6" w14:textId="77777777" w:rsidR="00856F00" w:rsidRPr="000D34D1" w:rsidRDefault="00856F00" w:rsidP="004C261F">
            <w:pPr>
              <w:rPr>
                <w:rFonts w:cstheme="minorHAnsi"/>
              </w:rPr>
            </w:pPr>
            <w:r w:rsidRPr="000D34D1">
              <w:rPr>
                <w:rFonts w:cstheme="minorHAnsi"/>
              </w:rPr>
              <w:t>Vatrogasna zajednica</w:t>
            </w:r>
          </w:p>
        </w:tc>
        <w:tc>
          <w:tcPr>
            <w:tcW w:w="1843" w:type="dxa"/>
            <w:vAlign w:val="center"/>
          </w:tcPr>
          <w:p w14:paraId="0812147F" w14:textId="77777777" w:rsidR="00856F00" w:rsidRPr="000D34D1" w:rsidRDefault="00856F00" w:rsidP="004C261F">
            <w:pPr>
              <w:jc w:val="center"/>
              <w:rPr>
                <w:rFonts w:cstheme="minorHAnsi"/>
              </w:rPr>
            </w:pPr>
          </w:p>
        </w:tc>
        <w:tc>
          <w:tcPr>
            <w:tcW w:w="1701" w:type="dxa"/>
            <w:vAlign w:val="center"/>
          </w:tcPr>
          <w:p w14:paraId="38A90096" w14:textId="77777777" w:rsidR="00856F00" w:rsidRPr="000D34D1" w:rsidRDefault="00856F00" w:rsidP="004C261F">
            <w:pPr>
              <w:jc w:val="center"/>
              <w:rPr>
                <w:rFonts w:cstheme="minorHAnsi"/>
              </w:rPr>
            </w:pPr>
          </w:p>
        </w:tc>
        <w:tc>
          <w:tcPr>
            <w:tcW w:w="1718" w:type="dxa"/>
            <w:vAlign w:val="center"/>
          </w:tcPr>
          <w:p w14:paraId="46885A07" w14:textId="77777777" w:rsidR="00856F00" w:rsidRPr="000D34D1" w:rsidRDefault="00856F00" w:rsidP="004C261F">
            <w:pPr>
              <w:jc w:val="center"/>
              <w:rPr>
                <w:rFonts w:cstheme="minorHAnsi"/>
              </w:rPr>
            </w:pPr>
          </w:p>
        </w:tc>
      </w:tr>
      <w:tr w:rsidR="00856F00" w:rsidRPr="000D34D1" w14:paraId="4BED80E7" w14:textId="77777777" w:rsidTr="00BA7464">
        <w:trPr>
          <w:trHeight w:val="20"/>
          <w:jc w:val="center"/>
        </w:trPr>
        <w:tc>
          <w:tcPr>
            <w:tcW w:w="788" w:type="dxa"/>
            <w:vMerge/>
            <w:vAlign w:val="center"/>
          </w:tcPr>
          <w:p w14:paraId="2E73F44E" w14:textId="77777777" w:rsidR="00856F00" w:rsidRPr="000D34D1" w:rsidRDefault="00856F00" w:rsidP="004C261F">
            <w:pPr>
              <w:jc w:val="center"/>
              <w:rPr>
                <w:rFonts w:cstheme="minorHAnsi"/>
              </w:rPr>
            </w:pPr>
          </w:p>
        </w:tc>
        <w:tc>
          <w:tcPr>
            <w:tcW w:w="4027" w:type="dxa"/>
            <w:vAlign w:val="center"/>
          </w:tcPr>
          <w:p w14:paraId="317018BF" w14:textId="77777777" w:rsidR="00856F00" w:rsidRPr="000D34D1" w:rsidRDefault="00856F00" w:rsidP="004C261F">
            <w:pPr>
              <w:rPr>
                <w:rFonts w:cstheme="minorHAnsi"/>
              </w:rPr>
            </w:pPr>
            <w:r w:rsidRPr="000D34D1">
              <w:rPr>
                <w:rFonts w:cstheme="minorHAnsi"/>
              </w:rPr>
              <w:t>Dobrovoljne vatrogasne postrojbe</w:t>
            </w:r>
          </w:p>
        </w:tc>
        <w:tc>
          <w:tcPr>
            <w:tcW w:w="1843" w:type="dxa"/>
            <w:vAlign w:val="center"/>
          </w:tcPr>
          <w:p w14:paraId="34722B02" w14:textId="77777777" w:rsidR="00856F00" w:rsidRPr="000D34D1" w:rsidRDefault="00856F00" w:rsidP="004C261F">
            <w:pPr>
              <w:jc w:val="center"/>
              <w:rPr>
                <w:rFonts w:cstheme="minorHAnsi"/>
              </w:rPr>
            </w:pPr>
          </w:p>
        </w:tc>
        <w:tc>
          <w:tcPr>
            <w:tcW w:w="1701" w:type="dxa"/>
            <w:vAlign w:val="center"/>
          </w:tcPr>
          <w:p w14:paraId="1AE8BA7B" w14:textId="77777777" w:rsidR="00856F00" w:rsidRPr="000D34D1" w:rsidRDefault="00856F00" w:rsidP="004C261F">
            <w:pPr>
              <w:jc w:val="center"/>
              <w:rPr>
                <w:rFonts w:cstheme="minorHAnsi"/>
              </w:rPr>
            </w:pPr>
          </w:p>
        </w:tc>
        <w:tc>
          <w:tcPr>
            <w:tcW w:w="1718" w:type="dxa"/>
            <w:vAlign w:val="center"/>
          </w:tcPr>
          <w:p w14:paraId="6D46B07C" w14:textId="77777777" w:rsidR="00856F00" w:rsidRPr="000D34D1" w:rsidRDefault="00856F00" w:rsidP="004C261F">
            <w:pPr>
              <w:jc w:val="center"/>
              <w:rPr>
                <w:rFonts w:cstheme="minorHAnsi"/>
              </w:rPr>
            </w:pPr>
          </w:p>
        </w:tc>
      </w:tr>
      <w:tr w:rsidR="00856F00" w:rsidRPr="000D34D1" w14:paraId="20822F7C" w14:textId="77777777" w:rsidTr="00BA7464">
        <w:trPr>
          <w:trHeight w:val="20"/>
          <w:jc w:val="center"/>
        </w:trPr>
        <w:tc>
          <w:tcPr>
            <w:tcW w:w="788" w:type="dxa"/>
            <w:vMerge/>
            <w:vAlign w:val="center"/>
          </w:tcPr>
          <w:p w14:paraId="7177017F" w14:textId="77777777" w:rsidR="00856F00" w:rsidRPr="000D34D1" w:rsidRDefault="00856F00" w:rsidP="004C261F">
            <w:pPr>
              <w:jc w:val="center"/>
              <w:rPr>
                <w:rFonts w:cstheme="minorHAnsi"/>
              </w:rPr>
            </w:pPr>
          </w:p>
        </w:tc>
        <w:tc>
          <w:tcPr>
            <w:tcW w:w="4027" w:type="dxa"/>
            <w:vAlign w:val="center"/>
          </w:tcPr>
          <w:p w14:paraId="7D814E55" w14:textId="77777777" w:rsidR="00856F00" w:rsidRPr="000D34D1" w:rsidRDefault="00856F00" w:rsidP="004C261F">
            <w:pPr>
              <w:rPr>
                <w:rFonts w:cstheme="minorHAnsi"/>
              </w:rPr>
            </w:pPr>
            <w:r w:rsidRPr="000D34D1">
              <w:rPr>
                <w:rFonts w:cstheme="minorHAnsi"/>
              </w:rPr>
              <w:t>Vatrogasna zapovjedništva</w:t>
            </w:r>
          </w:p>
        </w:tc>
        <w:tc>
          <w:tcPr>
            <w:tcW w:w="1843" w:type="dxa"/>
            <w:vAlign w:val="center"/>
          </w:tcPr>
          <w:p w14:paraId="64A713FA" w14:textId="77777777" w:rsidR="00856F00" w:rsidRPr="000D34D1" w:rsidRDefault="00856F00" w:rsidP="004C261F">
            <w:pPr>
              <w:jc w:val="center"/>
              <w:rPr>
                <w:rFonts w:cstheme="minorHAnsi"/>
              </w:rPr>
            </w:pPr>
          </w:p>
        </w:tc>
        <w:tc>
          <w:tcPr>
            <w:tcW w:w="1701" w:type="dxa"/>
            <w:vAlign w:val="center"/>
          </w:tcPr>
          <w:p w14:paraId="78B65CD2" w14:textId="77777777" w:rsidR="00856F00" w:rsidRPr="000D34D1" w:rsidRDefault="00856F00" w:rsidP="004C261F">
            <w:pPr>
              <w:jc w:val="center"/>
              <w:rPr>
                <w:rFonts w:cstheme="minorHAnsi"/>
              </w:rPr>
            </w:pPr>
          </w:p>
        </w:tc>
        <w:tc>
          <w:tcPr>
            <w:tcW w:w="1718" w:type="dxa"/>
            <w:vAlign w:val="center"/>
          </w:tcPr>
          <w:p w14:paraId="0713DFED" w14:textId="77777777" w:rsidR="00856F00" w:rsidRPr="000D34D1" w:rsidRDefault="00856F00" w:rsidP="004C261F">
            <w:pPr>
              <w:jc w:val="center"/>
              <w:rPr>
                <w:rFonts w:cstheme="minorHAnsi"/>
              </w:rPr>
            </w:pPr>
          </w:p>
        </w:tc>
      </w:tr>
      <w:tr w:rsidR="00856F00" w:rsidRPr="000D34D1" w14:paraId="1284F99D" w14:textId="77777777" w:rsidTr="00BA7464">
        <w:trPr>
          <w:trHeight w:val="20"/>
          <w:jc w:val="center"/>
        </w:trPr>
        <w:tc>
          <w:tcPr>
            <w:tcW w:w="788" w:type="dxa"/>
            <w:vMerge/>
            <w:vAlign w:val="center"/>
          </w:tcPr>
          <w:p w14:paraId="3D647E37" w14:textId="77777777" w:rsidR="00856F00" w:rsidRPr="000D34D1" w:rsidRDefault="00856F00" w:rsidP="004C261F">
            <w:pPr>
              <w:jc w:val="center"/>
              <w:rPr>
                <w:rFonts w:cstheme="minorHAnsi"/>
              </w:rPr>
            </w:pPr>
          </w:p>
        </w:tc>
        <w:tc>
          <w:tcPr>
            <w:tcW w:w="4027" w:type="dxa"/>
            <w:vAlign w:val="center"/>
          </w:tcPr>
          <w:p w14:paraId="534AD979" w14:textId="77777777" w:rsidR="00856F00" w:rsidRPr="000D34D1" w:rsidRDefault="00856F00" w:rsidP="004C261F">
            <w:pPr>
              <w:rPr>
                <w:rFonts w:cstheme="minorHAnsi"/>
              </w:rPr>
            </w:pPr>
            <w:r w:rsidRPr="000D34D1">
              <w:rPr>
                <w:rFonts w:cstheme="minorHAnsi"/>
              </w:rPr>
              <w:t>Procjena ugroženosti i Plan zaštite od požara</w:t>
            </w:r>
          </w:p>
        </w:tc>
        <w:tc>
          <w:tcPr>
            <w:tcW w:w="1843" w:type="dxa"/>
            <w:vAlign w:val="center"/>
          </w:tcPr>
          <w:p w14:paraId="7985DA75" w14:textId="77777777" w:rsidR="00856F00" w:rsidRPr="000D34D1" w:rsidRDefault="00856F00" w:rsidP="004C261F">
            <w:pPr>
              <w:jc w:val="center"/>
              <w:rPr>
                <w:rFonts w:cstheme="minorHAnsi"/>
              </w:rPr>
            </w:pPr>
          </w:p>
        </w:tc>
        <w:tc>
          <w:tcPr>
            <w:tcW w:w="1701" w:type="dxa"/>
            <w:vAlign w:val="center"/>
          </w:tcPr>
          <w:p w14:paraId="1F1AC31A" w14:textId="77777777" w:rsidR="00856F00" w:rsidRPr="000D34D1" w:rsidRDefault="00856F00" w:rsidP="004C261F">
            <w:pPr>
              <w:jc w:val="center"/>
              <w:rPr>
                <w:rFonts w:cstheme="minorHAnsi"/>
              </w:rPr>
            </w:pPr>
          </w:p>
        </w:tc>
        <w:tc>
          <w:tcPr>
            <w:tcW w:w="1718" w:type="dxa"/>
            <w:vAlign w:val="center"/>
          </w:tcPr>
          <w:p w14:paraId="60BB7504" w14:textId="77777777" w:rsidR="00856F00" w:rsidRPr="000D34D1" w:rsidRDefault="00856F00" w:rsidP="004C261F">
            <w:pPr>
              <w:jc w:val="center"/>
              <w:rPr>
                <w:rFonts w:cstheme="minorHAnsi"/>
              </w:rPr>
            </w:pPr>
          </w:p>
        </w:tc>
      </w:tr>
      <w:tr w:rsidR="00856F00" w:rsidRPr="000D34D1" w14:paraId="53041E89" w14:textId="77777777" w:rsidTr="00BA7464">
        <w:trPr>
          <w:trHeight w:val="20"/>
          <w:jc w:val="center"/>
        </w:trPr>
        <w:tc>
          <w:tcPr>
            <w:tcW w:w="788" w:type="dxa"/>
            <w:vMerge/>
            <w:vAlign w:val="center"/>
          </w:tcPr>
          <w:p w14:paraId="1268C9BD" w14:textId="77777777" w:rsidR="00856F00" w:rsidRPr="000D34D1" w:rsidRDefault="00856F00" w:rsidP="004C261F">
            <w:pPr>
              <w:jc w:val="center"/>
              <w:rPr>
                <w:rFonts w:cstheme="minorHAnsi"/>
              </w:rPr>
            </w:pPr>
          </w:p>
        </w:tc>
        <w:tc>
          <w:tcPr>
            <w:tcW w:w="4027" w:type="dxa"/>
            <w:vAlign w:val="center"/>
          </w:tcPr>
          <w:p w14:paraId="591018FF" w14:textId="77777777" w:rsidR="00856F00" w:rsidRPr="000D34D1" w:rsidRDefault="00856F00" w:rsidP="004C261F">
            <w:pPr>
              <w:rPr>
                <w:rFonts w:cstheme="minorHAnsi"/>
              </w:rPr>
            </w:pPr>
            <w:r w:rsidRPr="000D34D1">
              <w:rPr>
                <w:rFonts w:cstheme="minorHAnsi"/>
              </w:rPr>
              <w:t>UKUPNO:</w:t>
            </w:r>
          </w:p>
        </w:tc>
        <w:tc>
          <w:tcPr>
            <w:tcW w:w="1843" w:type="dxa"/>
            <w:vAlign w:val="center"/>
          </w:tcPr>
          <w:p w14:paraId="599BD776" w14:textId="77777777" w:rsidR="00856F00" w:rsidRPr="000D34D1" w:rsidRDefault="00856F00" w:rsidP="004C261F">
            <w:pPr>
              <w:jc w:val="right"/>
              <w:rPr>
                <w:rFonts w:cstheme="minorHAnsi"/>
              </w:rPr>
            </w:pPr>
            <w:r w:rsidRPr="000D34D1">
              <w:rPr>
                <w:rFonts w:cstheme="minorHAnsi"/>
              </w:rPr>
              <w:t>104.756,00</w:t>
            </w:r>
          </w:p>
        </w:tc>
        <w:tc>
          <w:tcPr>
            <w:tcW w:w="1701" w:type="dxa"/>
          </w:tcPr>
          <w:p w14:paraId="4AA5A820" w14:textId="77777777" w:rsidR="00856F00" w:rsidRPr="000D34D1" w:rsidRDefault="00856F00" w:rsidP="004C261F">
            <w:pPr>
              <w:jc w:val="right"/>
              <w:rPr>
                <w:rFonts w:cstheme="minorHAnsi"/>
              </w:rPr>
            </w:pPr>
            <w:r w:rsidRPr="000D34D1">
              <w:rPr>
                <w:rFonts w:cstheme="minorHAnsi"/>
              </w:rPr>
              <w:t>104.756,00</w:t>
            </w:r>
          </w:p>
        </w:tc>
        <w:tc>
          <w:tcPr>
            <w:tcW w:w="1718" w:type="dxa"/>
            <w:vAlign w:val="center"/>
          </w:tcPr>
          <w:p w14:paraId="502FC0CB" w14:textId="77777777" w:rsidR="00856F00" w:rsidRPr="000D34D1" w:rsidRDefault="00856F00" w:rsidP="004C261F">
            <w:pPr>
              <w:jc w:val="right"/>
              <w:rPr>
                <w:rFonts w:cstheme="minorHAnsi"/>
              </w:rPr>
            </w:pPr>
            <w:r w:rsidRPr="000D34D1">
              <w:rPr>
                <w:rFonts w:cstheme="minorHAnsi"/>
              </w:rPr>
              <w:t>104.756,00</w:t>
            </w:r>
          </w:p>
        </w:tc>
      </w:tr>
      <w:tr w:rsidR="00856F00" w:rsidRPr="000D34D1" w14:paraId="0684DB0E" w14:textId="77777777" w:rsidTr="00BA7464">
        <w:trPr>
          <w:trHeight w:val="20"/>
          <w:jc w:val="center"/>
        </w:trPr>
        <w:tc>
          <w:tcPr>
            <w:tcW w:w="788" w:type="dxa"/>
            <w:vMerge w:val="restart"/>
            <w:vAlign w:val="center"/>
          </w:tcPr>
          <w:p w14:paraId="60145219" w14:textId="77777777" w:rsidR="00856F00" w:rsidRPr="000D34D1" w:rsidRDefault="00856F00" w:rsidP="004C261F">
            <w:pPr>
              <w:jc w:val="center"/>
              <w:rPr>
                <w:rFonts w:cstheme="minorHAnsi"/>
              </w:rPr>
            </w:pPr>
            <w:r w:rsidRPr="000D34D1">
              <w:rPr>
                <w:rFonts w:cstheme="minorHAnsi"/>
              </w:rPr>
              <w:t>3.</w:t>
            </w:r>
          </w:p>
        </w:tc>
        <w:tc>
          <w:tcPr>
            <w:tcW w:w="9289" w:type="dxa"/>
            <w:gridSpan w:val="4"/>
            <w:vAlign w:val="center"/>
          </w:tcPr>
          <w:p w14:paraId="069E6B3E" w14:textId="77777777" w:rsidR="00856F00" w:rsidRPr="000D34D1" w:rsidRDefault="00856F00" w:rsidP="004C261F">
            <w:pPr>
              <w:rPr>
                <w:rFonts w:cstheme="minorHAnsi"/>
              </w:rPr>
            </w:pPr>
            <w:r w:rsidRPr="000D34D1">
              <w:rPr>
                <w:rFonts w:cstheme="minorHAnsi"/>
              </w:rPr>
              <w:t>HGSS STANICA POŽEGA</w:t>
            </w:r>
          </w:p>
        </w:tc>
      </w:tr>
      <w:tr w:rsidR="00856F00" w:rsidRPr="000D34D1" w14:paraId="1341193C" w14:textId="77777777" w:rsidTr="00BA7464">
        <w:trPr>
          <w:trHeight w:val="20"/>
          <w:jc w:val="center"/>
        </w:trPr>
        <w:tc>
          <w:tcPr>
            <w:tcW w:w="788" w:type="dxa"/>
            <w:vMerge/>
            <w:vAlign w:val="center"/>
          </w:tcPr>
          <w:p w14:paraId="31D45E09" w14:textId="77777777" w:rsidR="00856F00" w:rsidRPr="000D34D1" w:rsidRDefault="00856F00" w:rsidP="004C261F">
            <w:pPr>
              <w:jc w:val="center"/>
              <w:rPr>
                <w:rFonts w:cstheme="minorHAnsi"/>
              </w:rPr>
            </w:pPr>
          </w:p>
        </w:tc>
        <w:tc>
          <w:tcPr>
            <w:tcW w:w="4027" w:type="dxa"/>
            <w:vAlign w:val="center"/>
          </w:tcPr>
          <w:p w14:paraId="3B2850B8" w14:textId="77777777" w:rsidR="00856F00" w:rsidRPr="000D34D1" w:rsidRDefault="00856F00" w:rsidP="004C261F">
            <w:pPr>
              <w:rPr>
                <w:rFonts w:cstheme="minorHAnsi"/>
              </w:rPr>
            </w:pPr>
            <w:r w:rsidRPr="000D34D1">
              <w:rPr>
                <w:rFonts w:cstheme="minorHAnsi"/>
              </w:rPr>
              <w:t xml:space="preserve">Redovne donacije </w:t>
            </w:r>
          </w:p>
        </w:tc>
        <w:tc>
          <w:tcPr>
            <w:tcW w:w="1843" w:type="dxa"/>
            <w:vAlign w:val="center"/>
          </w:tcPr>
          <w:p w14:paraId="14AD6755" w14:textId="77777777" w:rsidR="00856F00" w:rsidRPr="000D34D1" w:rsidRDefault="00856F00" w:rsidP="004C261F">
            <w:pPr>
              <w:jc w:val="right"/>
              <w:rPr>
                <w:rFonts w:cstheme="minorHAnsi"/>
              </w:rPr>
            </w:pPr>
            <w:r w:rsidRPr="000D34D1">
              <w:rPr>
                <w:rFonts w:cstheme="minorHAnsi"/>
              </w:rPr>
              <w:t>7.500,00</w:t>
            </w:r>
          </w:p>
        </w:tc>
        <w:tc>
          <w:tcPr>
            <w:tcW w:w="1701" w:type="dxa"/>
            <w:vAlign w:val="center"/>
          </w:tcPr>
          <w:p w14:paraId="5B61DC1A" w14:textId="77777777" w:rsidR="00856F00" w:rsidRPr="000D34D1" w:rsidRDefault="00856F00" w:rsidP="004C261F">
            <w:pPr>
              <w:jc w:val="right"/>
              <w:rPr>
                <w:rFonts w:cstheme="minorHAnsi"/>
              </w:rPr>
            </w:pPr>
            <w:r w:rsidRPr="000D34D1">
              <w:rPr>
                <w:rFonts w:cstheme="minorHAnsi"/>
              </w:rPr>
              <w:t>7.500,00</w:t>
            </w:r>
          </w:p>
        </w:tc>
        <w:tc>
          <w:tcPr>
            <w:tcW w:w="1718" w:type="dxa"/>
            <w:vAlign w:val="center"/>
          </w:tcPr>
          <w:p w14:paraId="5445C270" w14:textId="77777777" w:rsidR="00856F00" w:rsidRPr="000D34D1" w:rsidRDefault="00856F00" w:rsidP="004C261F">
            <w:pPr>
              <w:jc w:val="right"/>
              <w:rPr>
                <w:rFonts w:cstheme="minorHAnsi"/>
              </w:rPr>
            </w:pPr>
            <w:r w:rsidRPr="000D34D1">
              <w:rPr>
                <w:rFonts w:cstheme="minorHAnsi"/>
              </w:rPr>
              <w:t>7.500,00</w:t>
            </w:r>
          </w:p>
        </w:tc>
      </w:tr>
      <w:tr w:rsidR="00856F00" w:rsidRPr="000D34D1" w14:paraId="32EE7AA2" w14:textId="77777777" w:rsidTr="00BA7464">
        <w:trPr>
          <w:trHeight w:val="20"/>
          <w:jc w:val="center"/>
        </w:trPr>
        <w:tc>
          <w:tcPr>
            <w:tcW w:w="788" w:type="dxa"/>
            <w:vMerge/>
            <w:vAlign w:val="center"/>
          </w:tcPr>
          <w:p w14:paraId="4371BE68" w14:textId="77777777" w:rsidR="00856F00" w:rsidRPr="000D34D1" w:rsidRDefault="00856F00" w:rsidP="004C261F">
            <w:pPr>
              <w:jc w:val="center"/>
              <w:rPr>
                <w:rFonts w:cstheme="minorHAnsi"/>
              </w:rPr>
            </w:pPr>
          </w:p>
        </w:tc>
        <w:tc>
          <w:tcPr>
            <w:tcW w:w="4027" w:type="dxa"/>
            <w:vAlign w:val="center"/>
          </w:tcPr>
          <w:p w14:paraId="7DA26AAD" w14:textId="77777777" w:rsidR="00856F00" w:rsidRPr="000D34D1" w:rsidRDefault="00856F00" w:rsidP="004C261F">
            <w:pPr>
              <w:rPr>
                <w:rFonts w:cstheme="minorHAnsi"/>
              </w:rPr>
            </w:pPr>
            <w:r w:rsidRPr="000D34D1">
              <w:rPr>
                <w:rFonts w:cstheme="minorHAnsi"/>
              </w:rPr>
              <w:t>Opremanje</w:t>
            </w:r>
          </w:p>
        </w:tc>
        <w:tc>
          <w:tcPr>
            <w:tcW w:w="1843" w:type="dxa"/>
            <w:vAlign w:val="center"/>
          </w:tcPr>
          <w:p w14:paraId="5AE37950" w14:textId="77777777" w:rsidR="00856F00" w:rsidRPr="000D34D1" w:rsidRDefault="00856F00" w:rsidP="004C261F">
            <w:pPr>
              <w:jc w:val="center"/>
              <w:rPr>
                <w:rFonts w:cstheme="minorHAnsi"/>
              </w:rPr>
            </w:pPr>
          </w:p>
        </w:tc>
        <w:tc>
          <w:tcPr>
            <w:tcW w:w="1701" w:type="dxa"/>
            <w:vAlign w:val="center"/>
          </w:tcPr>
          <w:p w14:paraId="63B1E5AD" w14:textId="77777777" w:rsidR="00856F00" w:rsidRPr="000D34D1" w:rsidRDefault="00856F00" w:rsidP="004C261F">
            <w:pPr>
              <w:jc w:val="center"/>
              <w:rPr>
                <w:rFonts w:cstheme="minorHAnsi"/>
              </w:rPr>
            </w:pPr>
          </w:p>
        </w:tc>
        <w:tc>
          <w:tcPr>
            <w:tcW w:w="1718" w:type="dxa"/>
            <w:vAlign w:val="center"/>
          </w:tcPr>
          <w:p w14:paraId="3AC5021A" w14:textId="77777777" w:rsidR="00856F00" w:rsidRPr="000D34D1" w:rsidRDefault="00856F00" w:rsidP="004C261F">
            <w:pPr>
              <w:jc w:val="center"/>
              <w:rPr>
                <w:rFonts w:cstheme="minorHAnsi"/>
              </w:rPr>
            </w:pPr>
          </w:p>
        </w:tc>
      </w:tr>
      <w:tr w:rsidR="00856F00" w:rsidRPr="000D34D1" w14:paraId="421F45AE" w14:textId="77777777" w:rsidTr="00BA7464">
        <w:trPr>
          <w:trHeight w:val="20"/>
          <w:jc w:val="center"/>
        </w:trPr>
        <w:tc>
          <w:tcPr>
            <w:tcW w:w="788" w:type="dxa"/>
            <w:vMerge w:val="restart"/>
            <w:vAlign w:val="center"/>
          </w:tcPr>
          <w:p w14:paraId="01E374DE" w14:textId="77777777" w:rsidR="00856F00" w:rsidRPr="000D34D1" w:rsidRDefault="00856F00" w:rsidP="004C261F">
            <w:pPr>
              <w:jc w:val="center"/>
              <w:rPr>
                <w:rFonts w:cstheme="minorHAnsi"/>
              </w:rPr>
            </w:pPr>
            <w:r w:rsidRPr="000D34D1">
              <w:rPr>
                <w:rFonts w:cstheme="minorHAnsi"/>
              </w:rPr>
              <w:t>4.</w:t>
            </w:r>
          </w:p>
        </w:tc>
        <w:tc>
          <w:tcPr>
            <w:tcW w:w="9289" w:type="dxa"/>
            <w:gridSpan w:val="4"/>
            <w:vAlign w:val="center"/>
          </w:tcPr>
          <w:p w14:paraId="0E071E3A" w14:textId="77777777" w:rsidR="00856F00" w:rsidRPr="000D34D1" w:rsidRDefault="00856F00" w:rsidP="004C261F">
            <w:pPr>
              <w:rPr>
                <w:rFonts w:cstheme="minorHAnsi"/>
              </w:rPr>
            </w:pPr>
            <w:r w:rsidRPr="000D34D1">
              <w:rPr>
                <w:rFonts w:cstheme="minorHAnsi"/>
              </w:rPr>
              <w:t>SKLONIŠTA (prostori za sklanjanje)</w:t>
            </w:r>
          </w:p>
        </w:tc>
      </w:tr>
      <w:tr w:rsidR="00856F00" w:rsidRPr="000D34D1" w14:paraId="6A8F6206" w14:textId="77777777" w:rsidTr="00BA7464">
        <w:trPr>
          <w:trHeight w:val="20"/>
          <w:jc w:val="center"/>
        </w:trPr>
        <w:tc>
          <w:tcPr>
            <w:tcW w:w="788" w:type="dxa"/>
            <w:vMerge/>
            <w:vAlign w:val="center"/>
          </w:tcPr>
          <w:p w14:paraId="44C0EDF1" w14:textId="77777777" w:rsidR="00856F00" w:rsidRPr="000D34D1" w:rsidRDefault="00856F00" w:rsidP="004C261F">
            <w:pPr>
              <w:jc w:val="center"/>
              <w:rPr>
                <w:rFonts w:cstheme="minorHAnsi"/>
              </w:rPr>
            </w:pPr>
          </w:p>
        </w:tc>
        <w:tc>
          <w:tcPr>
            <w:tcW w:w="4027" w:type="dxa"/>
            <w:vAlign w:val="center"/>
          </w:tcPr>
          <w:p w14:paraId="38750633" w14:textId="77777777" w:rsidR="00856F00" w:rsidRPr="000D34D1" w:rsidRDefault="00856F00" w:rsidP="004C261F">
            <w:pPr>
              <w:rPr>
                <w:rFonts w:cstheme="minorHAnsi"/>
              </w:rPr>
            </w:pPr>
            <w:r w:rsidRPr="000D34D1">
              <w:rPr>
                <w:rFonts w:cstheme="minorHAnsi"/>
              </w:rPr>
              <w:t>Tekuće održavanje</w:t>
            </w:r>
          </w:p>
        </w:tc>
        <w:tc>
          <w:tcPr>
            <w:tcW w:w="1843" w:type="dxa"/>
            <w:vAlign w:val="center"/>
          </w:tcPr>
          <w:p w14:paraId="7C7BAF96" w14:textId="77777777" w:rsidR="00856F00" w:rsidRPr="000D34D1" w:rsidRDefault="00856F00" w:rsidP="004C261F">
            <w:pPr>
              <w:jc w:val="center"/>
              <w:rPr>
                <w:rFonts w:cstheme="minorHAnsi"/>
              </w:rPr>
            </w:pPr>
          </w:p>
        </w:tc>
        <w:tc>
          <w:tcPr>
            <w:tcW w:w="1701" w:type="dxa"/>
            <w:vAlign w:val="center"/>
          </w:tcPr>
          <w:p w14:paraId="300BFE43" w14:textId="77777777" w:rsidR="00856F00" w:rsidRPr="000D34D1" w:rsidRDefault="00856F00" w:rsidP="004C261F">
            <w:pPr>
              <w:jc w:val="center"/>
              <w:rPr>
                <w:rFonts w:cstheme="minorHAnsi"/>
              </w:rPr>
            </w:pPr>
          </w:p>
        </w:tc>
        <w:tc>
          <w:tcPr>
            <w:tcW w:w="1718" w:type="dxa"/>
            <w:vAlign w:val="center"/>
          </w:tcPr>
          <w:p w14:paraId="5726120D" w14:textId="77777777" w:rsidR="00856F00" w:rsidRPr="000D34D1" w:rsidRDefault="00856F00" w:rsidP="004C261F">
            <w:pPr>
              <w:jc w:val="center"/>
              <w:rPr>
                <w:rFonts w:cstheme="minorHAnsi"/>
              </w:rPr>
            </w:pPr>
          </w:p>
        </w:tc>
      </w:tr>
      <w:tr w:rsidR="00856F00" w:rsidRPr="000D34D1" w14:paraId="525E53F0" w14:textId="77777777" w:rsidTr="00BA7464">
        <w:trPr>
          <w:trHeight w:val="20"/>
          <w:jc w:val="center"/>
        </w:trPr>
        <w:tc>
          <w:tcPr>
            <w:tcW w:w="788" w:type="dxa"/>
            <w:vMerge/>
            <w:vAlign w:val="center"/>
          </w:tcPr>
          <w:p w14:paraId="19B07033" w14:textId="77777777" w:rsidR="00856F00" w:rsidRPr="000D34D1" w:rsidRDefault="00856F00" w:rsidP="004C261F">
            <w:pPr>
              <w:jc w:val="center"/>
              <w:rPr>
                <w:rFonts w:cstheme="minorHAnsi"/>
              </w:rPr>
            </w:pPr>
          </w:p>
        </w:tc>
        <w:tc>
          <w:tcPr>
            <w:tcW w:w="4027" w:type="dxa"/>
            <w:vAlign w:val="center"/>
          </w:tcPr>
          <w:p w14:paraId="20CD1D36" w14:textId="77777777" w:rsidR="00856F00" w:rsidRPr="000D34D1" w:rsidRDefault="00856F00" w:rsidP="004C261F">
            <w:pPr>
              <w:rPr>
                <w:rFonts w:cstheme="minorHAnsi"/>
              </w:rPr>
            </w:pPr>
            <w:r w:rsidRPr="000D34D1">
              <w:rPr>
                <w:rFonts w:cstheme="minorHAnsi"/>
              </w:rPr>
              <w:t>UKUPNO:</w:t>
            </w:r>
          </w:p>
        </w:tc>
        <w:tc>
          <w:tcPr>
            <w:tcW w:w="1843" w:type="dxa"/>
            <w:vAlign w:val="center"/>
          </w:tcPr>
          <w:p w14:paraId="77E65B6F" w14:textId="77777777" w:rsidR="00856F00" w:rsidRPr="000D34D1" w:rsidRDefault="00856F00" w:rsidP="004C261F">
            <w:pPr>
              <w:jc w:val="center"/>
              <w:rPr>
                <w:rFonts w:cstheme="minorHAnsi"/>
              </w:rPr>
            </w:pPr>
          </w:p>
        </w:tc>
        <w:tc>
          <w:tcPr>
            <w:tcW w:w="1701" w:type="dxa"/>
            <w:vAlign w:val="center"/>
          </w:tcPr>
          <w:p w14:paraId="5B4EA1B7" w14:textId="77777777" w:rsidR="00856F00" w:rsidRPr="000D34D1" w:rsidRDefault="00856F00" w:rsidP="004C261F">
            <w:pPr>
              <w:jc w:val="center"/>
              <w:rPr>
                <w:rFonts w:cstheme="minorHAnsi"/>
              </w:rPr>
            </w:pPr>
          </w:p>
        </w:tc>
        <w:tc>
          <w:tcPr>
            <w:tcW w:w="1718" w:type="dxa"/>
            <w:vAlign w:val="center"/>
          </w:tcPr>
          <w:p w14:paraId="729ED500" w14:textId="77777777" w:rsidR="00856F00" w:rsidRPr="000D34D1" w:rsidRDefault="00856F00" w:rsidP="004C261F">
            <w:pPr>
              <w:jc w:val="center"/>
              <w:rPr>
                <w:rFonts w:cstheme="minorHAnsi"/>
              </w:rPr>
            </w:pPr>
          </w:p>
        </w:tc>
      </w:tr>
      <w:tr w:rsidR="00856F00" w:rsidRPr="000D34D1" w14:paraId="509B2182" w14:textId="77777777" w:rsidTr="00BA7464">
        <w:trPr>
          <w:trHeight w:val="20"/>
          <w:jc w:val="center"/>
        </w:trPr>
        <w:tc>
          <w:tcPr>
            <w:tcW w:w="788" w:type="dxa"/>
            <w:vMerge w:val="restart"/>
            <w:vAlign w:val="center"/>
          </w:tcPr>
          <w:p w14:paraId="07C7109B" w14:textId="77777777" w:rsidR="00856F00" w:rsidRPr="000D34D1" w:rsidRDefault="00856F00" w:rsidP="004C261F">
            <w:pPr>
              <w:jc w:val="center"/>
              <w:rPr>
                <w:rFonts w:cstheme="minorHAnsi"/>
              </w:rPr>
            </w:pPr>
            <w:r w:rsidRPr="000D34D1">
              <w:rPr>
                <w:rFonts w:cstheme="minorHAnsi"/>
              </w:rPr>
              <w:t>5.</w:t>
            </w:r>
          </w:p>
        </w:tc>
        <w:tc>
          <w:tcPr>
            <w:tcW w:w="9289" w:type="dxa"/>
            <w:gridSpan w:val="4"/>
          </w:tcPr>
          <w:p w14:paraId="7AD4CBCB" w14:textId="77777777" w:rsidR="00856F00" w:rsidRPr="000D34D1" w:rsidRDefault="00856F00" w:rsidP="004C261F">
            <w:pPr>
              <w:rPr>
                <w:rFonts w:cstheme="minorHAnsi"/>
              </w:rPr>
            </w:pPr>
            <w:r w:rsidRPr="000D34D1">
              <w:rPr>
                <w:rFonts w:cstheme="minorHAnsi"/>
              </w:rPr>
              <w:t>UDRUGE GRAĐANA</w:t>
            </w:r>
          </w:p>
        </w:tc>
      </w:tr>
      <w:tr w:rsidR="00856F00" w:rsidRPr="000D34D1" w14:paraId="464E596C" w14:textId="77777777" w:rsidTr="00BA7464">
        <w:trPr>
          <w:trHeight w:val="20"/>
          <w:jc w:val="center"/>
        </w:trPr>
        <w:tc>
          <w:tcPr>
            <w:tcW w:w="788" w:type="dxa"/>
            <w:vMerge/>
            <w:vAlign w:val="center"/>
          </w:tcPr>
          <w:p w14:paraId="6A614E51" w14:textId="77777777" w:rsidR="00856F00" w:rsidRPr="000D34D1" w:rsidRDefault="00856F00" w:rsidP="004C261F">
            <w:pPr>
              <w:jc w:val="center"/>
              <w:rPr>
                <w:rFonts w:cstheme="minorHAnsi"/>
              </w:rPr>
            </w:pPr>
          </w:p>
        </w:tc>
        <w:tc>
          <w:tcPr>
            <w:tcW w:w="4027" w:type="dxa"/>
            <w:vAlign w:val="center"/>
          </w:tcPr>
          <w:p w14:paraId="32066E51" w14:textId="77777777" w:rsidR="00856F00" w:rsidRPr="000D34D1" w:rsidRDefault="00856F00" w:rsidP="004C261F">
            <w:pPr>
              <w:rPr>
                <w:rFonts w:cstheme="minorHAnsi"/>
              </w:rPr>
            </w:pPr>
            <w:r w:rsidRPr="000D34D1">
              <w:rPr>
                <w:rFonts w:cstheme="minorHAnsi"/>
              </w:rPr>
              <w:t>NAVESTI KOJE</w:t>
            </w:r>
          </w:p>
        </w:tc>
        <w:tc>
          <w:tcPr>
            <w:tcW w:w="1843" w:type="dxa"/>
            <w:vAlign w:val="center"/>
          </w:tcPr>
          <w:p w14:paraId="3BC2DAB0" w14:textId="77777777" w:rsidR="00856F00" w:rsidRPr="000D34D1" w:rsidRDefault="00856F00" w:rsidP="004C261F">
            <w:pPr>
              <w:jc w:val="center"/>
              <w:rPr>
                <w:rFonts w:cstheme="minorHAnsi"/>
              </w:rPr>
            </w:pPr>
          </w:p>
        </w:tc>
        <w:tc>
          <w:tcPr>
            <w:tcW w:w="1701" w:type="dxa"/>
            <w:vAlign w:val="center"/>
          </w:tcPr>
          <w:p w14:paraId="3D4C73CB" w14:textId="77777777" w:rsidR="00856F00" w:rsidRPr="000D34D1" w:rsidRDefault="00856F00" w:rsidP="004C261F">
            <w:pPr>
              <w:jc w:val="center"/>
              <w:rPr>
                <w:rFonts w:cstheme="minorHAnsi"/>
              </w:rPr>
            </w:pPr>
          </w:p>
        </w:tc>
        <w:tc>
          <w:tcPr>
            <w:tcW w:w="1718" w:type="dxa"/>
            <w:vAlign w:val="center"/>
          </w:tcPr>
          <w:p w14:paraId="39031521" w14:textId="77777777" w:rsidR="00856F00" w:rsidRPr="000D34D1" w:rsidRDefault="00856F00" w:rsidP="004C261F">
            <w:pPr>
              <w:jc w:val="center"/>
              <w:rPr>
                <w:rFonts w:cstheme="minorHAnsi"/>
              </w:rPr>
            </w:pPr>
          </w:p>
        </w:tc>
      </w:tr>
      <w:tr w:rsidR="00856F00" w:rsidRPr="000D34D1" w14:paraId="360D80F2" w14:textId="77777777" w:rsidTr="00BA7464">
        <w:trPr>
          <w:trHeight w:val="20"/>
          <w:jc w:val="center"/>
        </w:trPr>
        <w:tc>
          <w:tcPr>
            <w:tcW w:w="788" w:type="dxa"/>
            <w:vMerge/>
            <w:vAlign w:val="center"/>
          </w:tcPr>
          <w:p w14:paraId="46C9542F" w14:textId="77777777" w:rsidR="00856F00" w:rsidRPr="000D34D1" w:rsidRDefault="00856F00" w:rsidP="004C261F">
            <w:pPr>
              <w:jc w:val="center"/>
              <w:rPr>
                <w:rFonts w:cstheme="minorHAnsi"/>
              </w:rPr>
            </w:pPr>
          </w:p>
        </w:tc>
        <w:tc>
          <w:tcPr>
            <w:tcW w:w="4027" w:type="dxa"/>
            <w:vAlign w:val="center"/>
          </w:tcPr>
          <w:p w14:paraId="34AF61A5" w14:textId="77777777" w:rsidR="00856F00" w:rsidRPr="000D34D1" w:rsidRDefault="00856F00" w:rsidP="004C261F">
            <w:pPr>
              <w:rPr>
                <w:rFonts w:cstheme="minorHAnsi"/>
              </w:rPr>
            </w:pPr>
            <w:r w:rsidRPr="000D34D1">
              <w:rPr>
                <w:rFonts w:cstheme="minorHAnsi"/>
              </w:rPr>
              <w:t>UKUPNO:</w:t>
            </w:r>
          </w:p>
        </w:tc>
        <w:tc>
          <w:tcPr>
            <w:tcW w:w="1843" w:type="dxa"/>
            <w:vAlign w:val="center"/>
          </w:tcPr>
          <w:p w14:paraId="4741D739" w14:textId="77777777" w:rsidR="00856F00" w:rsidRPr="000D34D1" w:rsidRDefault="00856F00" w:rsidP="004C261F">
            <w:pPr>
              <w:jc w:val="center"/>
              <w:rPr>
                <w:rFonts w:cstheme="minorHAnsi"/>
              </w:rPr>
            </w:pPr>
          </w:p>
        </w:tc>
        <w:tc>
          <w:tcPr>
            <w:tcW w:w="1701" w:type="dxa"/>
            <w:vAlign w:val="center"/>
          </w:tcPr>
          <w:p w14:paraId="43EA8F35" w14:textId="77777777" w:rsidR="00856F00" w:rsidRPr="000D34D1" w:rsidRDefault="00856F00" w:rsidP="004C261F">
            <w:pPr>
              <w:jc w:val="center"/>
              <w:rPr>
                <w:rFonts w:cstheme="minorHAnsi"/>
              </w:rPr>
            </w:pPr>
          </w:p>
        </w:tc>
        <w:tc>
          <w:tcPr>
            <w:tcW w:w="1718" w:type="dxa"/>
            <w:vAlign w:val="center"/>
          </w:tcPr>
          <w:p w14:paraId="1884B481" w14:textId="77777777" w:rsidR="00856F00" w:rsidRPr="000D34D1" w:rsidRDefault="00856F00" w:rsidP="004C261F">
            <w:pPr>
              <w:jc w:val="center"/>
              <w:rPr>
                <w:rFonts w:cstheme="minorHAnsi"/>
              </w:rPr>
            </w:pPr>
          </w:p>
        </w:tc>
      </w:tr>
      <w:tr w:rsidR="00856F00" w:rsidRPr="000D34D1" w14:paraId="4BC3790F" w14:textId="77777777" w:rsidTr="00BA7464">
        <w:trPr>
          <w:trHeight w:val="20"/>
          <w:jc w:val="center"/>
        </w:trPr>
        <w:tc>
          <w:tcPr>
            <w:tcW w:w="788" w:type="dxa"/>
            <w:vMerge w:val="restart"/>
            <w:vAlign w:val="center"/>
          </w:tcPr>
          <w:p w14:paraId="3F1893B7" w14:textId="77777777" w:rsidR="00856F00" w:rsidRPr="000D34D1" w:rsidRDefault="00856F00" w:rsidP="004C261F">
            <w:pPr>
              <w:jc w:val="center"/>
              <w:rPr>
                <w:rFonts w:cstheme="minorHAnsi"/>
              </w:rPr>
            </w:pPr>
            <w:r w:rsidRPr="000D34D1">
              <w:rPr>
                <w:rFonts w:cstheme="minorHAnsi"/>
              </w:rPr>
              <w:t>6.</w:t>
            </w:r>
          </w:p>
        </w:tc>
        <w:tc>
          <w:tcPr>
            <w:tcW w:w="9289" w:type="dxa"/>
            <w:gridSpan w:val="4"/>
          </w:tcPr>
          <w:p w14:paraId="2CE7981E" w14:textId="77777777" w:rsidR="00856F00" w:rsidRPr="000D34D1" w:rsidRDefault="00856F00" w:rsidP="004C261F">
            <w:pPr>
              <w:rPr>
                <w:rFonts w:cstheme="minorHAnsi"/>
              </w:rPr>
            </w:pPr>
            <w:r w:rsidRPr="000D34D1">
              <w:rPr>
                <w:rFonts w:cstheme="minorHAnsi"/>
              </w:rPr>
              <w:t>SLUŽBE I PRAVNE OSOBE (kojima je zaštita i spašavanje redovna djelatnost)</w:t>
            </w:r>
          </w:p>
        </w:tc>
      </w:tr>
      <w:tr w:rsidR="00856F00" w:rsidRPr="000D34D1" w14:paraId="581989E5" w14:textId="77777777" w:rsidTr="00BA7464">
        <w:trPr>
          <w:trHeight w:val="20"/>
          <w:jc w:val="center"/>
        </w:trPr>
        <w:tc>
          <w:tcPr>
            <w:tcW w:w="788" w:type="dxa"/>
            <w:vMerge/>
            <w:vAlign w:val="center"/>
          </w:tcPr>
          <w:p w14:paraId="25081D33" w14:textId="77777777" w:rsidR="00856F00" w:rsidRPr="000D34D1" w:rsidRDefault="00856F00" w:rsidP="004C261F">
            <w:pPr>
              <w:jc w:val="center"/>
              <w:rPr>
                <w:rFonts w:cstheme="minorHAnsi"/>
              </w:rPr>
            </w:pPr>
          </w:p>
        </w:tc>
        <w:tc>
          <w:tcPr>
            <w:tcW w:w="4027" w:type="dxa"/>
            <w:vAlign w:val="center"/>
          </w:tcPr>
          <w:p w14:paraId="435504D2" w14:textId="77777777" w:rsidR="00856F00" w:rsidRPr="000D34D1" w:rsidRDefault="00856F00" w:rsidP="004C261F">
            <w:pPr>
              <w:rPr>
                <w:rFonts w:cstheme="minorHAnsi"/>
              </w:rPr>
            </w:pPr>
            <w:r w:rsidRPr="000D34D1">
              <w:rPr>
                <w:rFonts w:cstheme="minorHAnsi"/>
              </w:rPr>
              <w:t>NAVESTI KOJE</w:t>
            </w:r>
          </w:p>
        </w:tc>
        <w:tc>
          <w:tcPr>
            <w:tcW w:w="1843" w:type="dxa"/>
            <w:vAlign w:val="center"/>
          </w:tcPr>
          <w:p w14:paraId="2FA6B738" w14:textId="77777777" w:rsidR="00856F00" w:rsidRPr="000D34D1" w:rsidRDefault="00856F00" w:rsidP="004C261F">
            <w:pPr>
              <w:jc w:val="center"/>
              <w:rPr>
                <w:rFonts w:cstheme="minorHAnsi"/>
              </w:rPr>
            </w:pPr>
          </w:p>
        </w:tc>
        <w:tc>
          <w:tcPr>
            <w:tcW w:w="1701" w:type="dxa"/>
            <w:vAlign w:val="center"/>
          </w:tcPr>
          <w:p w14:paraId="29CFAB66" w14:textId="77777777" w:rsidR="00856F00" w:rsidRPr="000D34D1" w:rsidRDefault="00856F00" w:rsidP="004C261F">
            <w:pPr>
              <w:jc w:val="center"/>
              <w:rPr>
                <w:rFonts w:cstheme="minorHAnsi"/>
              </w:rPr>
            </w:pPr>
          </w:p>
        </w:tc>
        <w:tc>
          <w:tcPr>
            <w:tcW w:w="1718" w:type="dxa"/>
            <w:vAlign w:val="center"/>
          </w:tcPr>
          <w:p w14:paraId="1EEF298B" w14:textId="77777777" w:rsidR="00856F00" w:rsidRPr="000D34D1" w:rsidRDefault="00856F00" w:rsidP="004C261F">
            <w:pPr>
              <w:jc w:val="center"/>
              <w:rPr>
                <w:rFonts w:cstheme="minorHAnsi"/>
              </w:rPr>
            </w:pPr>
          </w:p>
        </w:tc>
      </w:tr>
      <w:tr w:rsidR="00856F00" w:rsidRPr="000D34D1" w14:paraId="0D7FB830" w14:textId="77777777" w:rsidTr="00BA7464">
        <w:trPr>
          <w:trHeight w:val="20"/>
          <w:jc w:val="center"/>
        </w:trPr>
        <w:tc>
          <w:tcPr>
            <w:tcW w:w="788" w:type="dxa"/>
            <w:vMerge/>
            <w:vAlign w:val="center"/>
          </w:tcPr>
          <w:p w14:paraId="66CBEC35" w14:textId="77777777" w:rsidR="00856F00" w:rsidRPr="000D34D1" w:rsidRDefault="00856F00" w:rsidP="004C261F">
            <w:pPr>
              <w:jc w:val="center"/>
              <w:rPr>
                <w:rFonts w:cstheme="minorHAnsi"/>
              </w:rPr>
            </w:pPr>
          </w:p>
        </w:tc>
        <w:tc>
          <w:tcPr>
            <w:tcW w:w="4027" w:type="dxa"/>
            <w:vAlign w:val="center"/>
          </w:tcPr>
          <w:p w14:paraId="38319B2D" w14:textId="77777777" w:rsidR="00856F00" w:rsidRPr="000D34D1" w:rsidRDefault="00856F00" w:rsidP="004C261F">
            <w:pPr>
              <w:rPr>
                <w:rFonts w:cstheme="minorHAnsi"/>
              </w:rPr>
            </w:pPr>
            <w:r w:rsidRPr="000D34D1">
              <w:rPr>
                <w:rFonts w:cstheme="minorHAnsi"/>
              </w:rPr>
              <w:t>UKUPNO:</w:t>
            </w:r>
          </w:p>
        </w:tc>
        <w:tc>
          <w:tcPr>
            <w:tcW w:w="1843" w:type="dxa"/>
            <w:vAlign w:val="center"/>
          </w:tcPr>
          <w:p w14:paraId="621AD2BB" w14:textId="77777777" w:rsidR="00856F00" w:rsidRPr="000D34D1" w:rsidRDefault="00856F00" w:rsidP="004C261F">
            <w:pPr>
              <w:jc w:val="center"/>
              <w:rPr>
                <w:rFonts w:cstheme="minorHAnsi"/>
              </w:rPr>
            </w:pPr>
          </w:p>
        </w:tc>
        <w:tc>
          <w:tcPr>
            <w:tcW w:w="1701" w:type="dxa"/>
            <w:vAlign w:val="center"/>
          </w:tcPr>
          <w:p w14:paraId="3A13316A" w14:textId="77777777" w:rsidR="00856F00" w:rsidRPr="000D34D1" w:rsidRDefault="00856F00" w:rsidP="004C261F">
            <w:pPr>
              <w:jc w:val="center"/>
              <w:rPr>
                <w:rFonts w:cstheme="minorHAnsi"/>
              </w:rPr>
            </w:pPr>
          </w:p>
        </w:tc>
        <w:tc>
          <w:tcPr>
            <w:tcW w:w="1718" w:type="dxa"/>
            <w:vAlign w:val="center"/>
          </w:tcPr>
          <w:p w14:paraId="0D5B956A" w14:textId="77777777" w:rsidR="00856F00" w:rsidRPr="000D34D1" w:rsidRDefault="00856F00" w:rsidP="004C261F">
            <w:pPr>
              <w:jc w:val="center"/>
              <w:rPr>
                <w:rFonts w:cstheme="minorHAnsi"/>
              </w:rPr>
            </w:pPr>
          </w:p>
        </w:tc>
      </w:tr>
      <w:tr w:rsidR="00856F00" w:rsidRPr="000D34D1" w14:paraId="577CF99A" w14:textId="77777777" w:rsidTr="00BA7464">
        <w:trPr>
          <w:trHeight w:val="20"/>
          <w:jc w:val="center"/>
        </w:trPr>
        <w:tc>
          <w:tcPr>
            <w:tcW w:w="4815" w:type="dxa"/>
            <w:gridSpan w:val="2"/>
            <w:vAlign w:val="center"/>
          </w:tcPr>
          <w:p w14:paraId="77C9B125" w14:textId="77777777" w:rsidR="00856F00" w:rsidRPr="000D34D1" w:rsidRDefault="00856F00" w:rsidP="004C261F">
            <w:pPr>
              <w:ind w:left="741"/>
              <w:rPr>
                <w:rFonts w:cstheme="minorHAnsi"/>
              </w:rPr>
            </w:pPr>
            <w:r w:rsidRPr="000D34D1">
              <w:rPr>
                <w:rFonts w:cstheme="minorHAnsi"/>
              </w:rPr>
              <w:t>SVEUKUPNO</w:t>
            </w:r>
          </w:p>
          <w:p w14:paraId="0F9DE2FD" w14:textId="77777777" w:rsidR="00856F00" w:rsidRPr="000D34D1" w:rsidRDefault="00856F00" w:rsidP="004C261F">
            <w:pPr>
              <w:ind w:left="741"/>
              <w:rPr>
                <w:rFonts w:cstheme="minorHAnsi"/>
              </w:rPr>
            </w:pPr>
            <w:r w:rsidRPr="000D34D1">
              <w:rPr>
                <w:rFonts w:cstheme="minorHAnsi"/>
              </w:rPr>
              <w:t>ZA SUSTAV CIVILNE ZAŠTITE</w:t>
            </w:r>
          </w:p>
        </w:tc>
        <w:tc>
          <w:tcPr>
            <w:tcW w:w="1843" w:type="dxa"/>
            <w:vAlign w:val="center"/>
          </w:tcPr>
          <w:p w14:paraId="3719B1D8" w14:textId="77777777" w:rsidR="00856F00" w:rsidRPr="000D34D1" w:rsidRDefault="00856F00" w:rsidP="004C261F">
            <w:pPr>
              <w:jc w:val="right"/>
              <w:rPr>
                <w:rFonts w:cstheme="minorHAnsi"/>
              </w:rPr>
            </w:pPr>
            <w:r w:rsidRPr="000D34D1">
              <w:rPr>
                <w:rFonts w:cstheme="minorHAnsi"/>
              </w:rPr>
              <w:t>124.806,00</w:t>
            </w:r>
          </w:p>
        </w:tc>
        <w:tc>
          <w:tcPr>
            <w:tcW w:w="1701" w:type="dxa"/>
            <w:vAlign w:val="center"/>
          </w:tcPr>
          <w:p w14:paraId="6FC86C34" w14:textId="77777777" w:rsidR="00856F00" w:rsidRPr="000D34D1" w:rsidRDefault="00856F00" w:rsidP="004C261F">
            <w:pPr>
              <w:jc w:val="right"/>
              <w:rPr>
                <w:rFonts w:cstheme="minorHAnsi"/>
              </w:rPr>
            </w:pPr>
            <w:r w:rsidRPr="000D34D1">
              <w:rPr>
                <w:rFonts w:cstheme="minorHAnsi"/>
              </w:rPr>
              <w:t>124.806,00</w:t>
            </w:r>
          </w:p>
        </w:tc>
        <w:tc>
          <w:tcPr>
            <w:tcW w:w="1718" w:type="dxa"/>
            <w:vAlign w:val="center"/>
          </w:tcPr>
          <w:p w14:paraId="76EC04B1" w14:textId="77777777" w:rsidR="00856F00" w:rsidRPr="000D34D1" w:rsidRDefault="00856F00" w:rsidP="004C261F">
            <w:pPr>
              <w:jc w:val="right"/>
              <w:rPr>
                <w:rFonts w:cstheme="minorHAnsi"/>
              </w:rPr>
            </w:pPr>
            <w:r w:rsidRPr="000D34D1">
              <w:rPr>
                <w:rFonts w:cstheme="minorHAnsi"/>
              </w:rPr>
              <w:t>124.806,00</w:t>
            </w:r>
          </w:p>
        </w:tc>
      </w:tr>
    </w:tbl>
    <w:p w14:paraId="23663187" w14:textId="77777777" w:rsidR="00C25227" w:rsidRPr="000D34D1" w:rsidRDefault="00C25227" w:rsidP="004C261F">
      <w:pPr>
        <w:jc w:val="center"/>
        <w:rPr>
          <w:rFonts w:cstheme="minorHAnsi"/>
          <w:b/>
        </w:rPr>
      </w:pPr>
    </w:p>
    <w:p w14:paraId="5A21E58E" w14:textId="77777777" w:rsidR="00D72527" w:rsidRPr="000D34D1" w:rsidRDefault="00D72527" w:rsidP="004C261F">
      <w:pPr>
        <w:jc w:val="center"/>
        <w:rPr>
          <w:rFonts w:cstheme="minorHAnsi"/>
          <w:b/>
        </w:rPr>
      </w:pPr>
    </w:p>
    <w:p w14:paraId="02651B93" w14:textId="77777777" w:rsidR="00D72527" w:rsidRPr="000D34D1" w:rsidRDefault="00D72527" w:rsidP="004C261F">
      <w:pPr>
        <w:jc w:val="center"/>
        <w:rPr>
          <w:rFonts w:cstheme="minorHAnsi"/>
          <w:b/>
        </w:rPr>
      </w:pPr>
    </w:p>
    <w:p w14:paraId="3A412C45" w14:textId="590AD890" w:rsidR="008A0DA1" w:rsidRPr="000D34D1" w:rsidRDefault="008A0DA1" w:rsidP="00D72527">
      <w:pPr>
        <w:jc w:val="center"/>
        <w:rPr>
          <w:rFonts w:cstheme="minorHAnsi"/>
          <w:b/>
        </w:rPr>
      </w:pPr>
      <w:r w:rsidRPr="000D34D1">
        <w:rPr>
          <w:rFonts w:cstheme="minorHAnsi"/>
          <w:b/>
        </w:rPr>
        <w:t xml:space="preserve">b) Prijedlog </w:t>
      </w:r>
      <w:r w:rsidR="00111A3A" w:rsidRPr="000D34D1">
        <w:rPr>
          <w:rFonts w:cstheme="minorHAnsi"/>
          <w:b/>
        </w:rPr>
        <w:t>Smjernica za organizaciju i razvoj sustava civilne zaštite Grada Požege za 2026</w:t>
      </w:r>
      <w:r w:rsidR="00D72527" w:rsidRPr="000D34D1">
        <w:rPr>
          <w:rFonts w:cstheme="minorHAnsi"/>
          <w:b/>
        </w:rPr>
        <w:t>-</w:t>
      </w:r>
      <w:r w:rsidR="00111A3A" w:rsidRPr="000D34D1">
        <w:rPr>
          <w:rFonts w:cstheme="minorHAnsi"/>
          <w:b/>
        </w:rPr>
        <w:t>2029. godinu</w:t>
      </w:r>
    </w:p>
    <w:p w14:paraId="62C39C0A" w14:textId="77777777" w:rsidR="00C25227" w:rsidRPr="000D34D1" w:rsidRDefault="00C25227" w:rsidP="00D72527">
      <w:pPr>
        <w:jc w:val="both"/>
        <w:rPr>
          <w:rFonts w:cstheme="minorHAnsi"/>
          <w:b/>
        </w:rPr>
      </w:pPr>
    </w:p>
    <w:p w14:paraId="487A969C" w14:textId="0BA9BC53" w:rsidR="00111A3A" w:rsidRPr="000D34D1" w:rsidRDefault="00111A3A" w:rsidP="004C261F">
      <w:pPr>
        <w:ind w:firstLine="708"/>
        <w:jc w:val="both"/>
        <w:rPr>
          <w:rFonts w:cstheme="minorHAnsi"/>
        </w:rPr>
      </w:pPr>
      <w:r w:rsidRPr="000D34D1">
        <w:rPr>
          <w:rFonts w:cstheme="minorHAnsi"/>
        </w:rPr>
        <w:t>PREDSJEDNIK - utvrđuje da su vijećnici dobili materijal za ovu točku dnevnog reda uz pisano obrazloženje</w:t>
      </w:r>
      <w:r w:rsidR="009566D7" w:rsidRPr="000D34D1">
        <w:rPr>
          <w:rFonts w:cstheme="minorHAnsi"/>
        </w:rPr>
        <w:t xml:space="preserve">. Otvara raspravu i poziva predsjednike Klubova vijećnika i potom vijećnike da se izjasne o ovoj točki dnevnog reda. </w:t>
      </w:r>
      <w:r w:rsidRPr="000D34D1">
        <w:rPr>
          <w:rFonts w:cstheme="minorHAnsi"/>
        </w:rPr>
        <w:t xml:space="preserve"> </w:t>
      </w:r>
    </w:p>
    <w:p w14:paraId="7EA39749" w14:textId="77777777" w:rsidR="009566D7" w:rsidRPr="000D34D1" w:rsidRDefault="009566D7" w:rsidP="004C261F">
      <w:pPr>
        <w:ind w:firstLine="708"/>
        <w:jc w:val="both"/>
        <w:rPr>
          <w:rFonts w:cstheme="minorHAnsi"/>
        </w:rPr>
      </w:pPr>
    </w:p>
    <w:p w14:paraId="47D4F57F" w14:textId="09AA776D" w:rsidR="00111A3A" w:rsidRPr="000D34D1" w:rsidRDefault="00111A3A" w:rsidP="004C261F">
      <w:pPr>
        <w:ind w:firstLine="708"/>
        <w:jc w:val="both"/>
        <w:rPr>
          <w:rFonts w:cstheme="minorHAnsi"/>
        </w:rPr>
      </w:pPr>
      <w:r w:rsidRPr="000D34D1">
        <w:rPr>
          <w:rFonts w:cstheme="minorHAnsi"/>
        </w:rPr>
        <w:t>PREDSJEDNIK -zaključuje raspravu, stavlja na glasovanje Smjernice za organizaciju i razvoj sustava civilne zaštite Grada Požege za 2026.-2029. godinu i konstatira da je Gradsko vijeće Grada Požege, bez rasprave, većinom glasova</w:t>
      </w:r>
      <w:r w:rsidRPr="000D34D1">
        <w:rPr>
          <w:rFonts w:cstheme="minorHAnsi"/>
          <w:b/>
          <w:bCs/>
        </w:rPr>
        <w:t xml:space="preserve"> </w:t>
      </w:r>
      <w:r w:rsidRPr="000D34D1">
        <w:rPr>
          <w:rFonts w:cstheme="minorHAnsi"/>
        </w:rPr>
        <w:t xml:space="preserve">(10 glasova za, sedam </w:t>
      </w:r>
      <w:r w:rsidR="00C25227" w:rsidRPr="000D34D1">
        <w:rPr>
          <w:rFonts w:cstheme="minorHAnsi"/>
        </w:rPr>
        <w:t xml:space="preserve">suzdržanih glasova), </w:t>
      </w:r>
      <w:r w:rsidRPr="000D34D1">
        <w:rPr>
          <w:rFonts w:cstheme="minorHAnsi"/>
        </w:rPr>
        <w:t xml:space="preserve">usvojilo </w:t>
      </w:r>
    </w:p>
    <w:p w14:paraId="29E9498B" w14:textId="77777777" w:rsidR="00D72527" w:rsidRPr="000D34D1" w:rsidRDefault="00D72527" w:rsidP="004C261F">
      <w:pPr>
        <w:ind w:firstLine="708"/>
        <w:jc w:val="both"/>
        <w:rPr>
          <w:rFonts w:cstheme="minorHAnsi"/>
        </w:rPr>
      </w:pPr>
    </w:p>
    <w:p w14:paraId="7FD3D00F" w14:textId="77777777" w:rsidR="00856F00" w:rsidRPr="000D34D1" w:rsidRDefault="00856F00" w:rsidP="004C261F">
      <w:pPr>
        <w:jc w:val="center"/>
        <w:rPr>
          <w:rFonts w:eastAsia="Times New Roman" w:cstheme="minorHAnsi"/>
          <w:bCs/>
          <w:lang w:eastAsia="zh-CN"/>
        </w:rPr>
      </w:pPr>
      <w:r w:rsidRPr="000D34D1">
        <w:rPr>
          <w:rFonts w:eastAsia="Times New Roman" w:cstheme="minorHAnsi"/>
          <w:bCs/>
          <w:lang w:eastAsia="zh-CN"/>
        </w:rPr>
        <w:t>S M J E R N I C E</w:t>
      </w:r>
    </w:p>
    <w:p w14:paraId="7BE1CA07" w14:textId="289DE777" w:rsidR="00856F00" w:rsidRPr="000D34D1" w:rsidRDefault="00856F00" w:rsidP="004C261F">
      <w:pPr>
        <w:jc w:val="center"/>
        <w:rPr>
          <w:rFonts w:eastAsia="Times New Roman" w:cstheme="minorHAnsi"/>
          <w:bCs/>
          <w:lang w:eastAsia="zh-CN"/>
        </w:rPr>
      </w:pPr>
      <w:r w:rsidRPr="000D34D1">
        <w:rPr>
          <w:rFonts w:eastAsia="Times New Roman" w:cstheme="minorHAnsi"/>
          <w:bCs/>
          <w:lang w:eastAsia="zh-CN"/>
        </w:rPr>
        <w:t>ZA ORGANIZACIJU I RAZVOJ SUSTAVA CIVILNE ZAŠTITE GRADA POŽEGE ZA 2026. - 2029. GODINU</w:t>
      </w:r>
    </w:p>
    <w:p w14:paraId="0D875AF5" w14:textId="77777777" w:rsidR="00D72527" w:rsidRPr="000D34D1" w:rsidRDefault="00D72527" w:rsidP="004C261F">
      <w:pPr>
        <w:rPr>
          <w:rFonts w:cstheme="minorHAnsi"/>
        </w:rPr>
      </w:pPr>
    </w:p>
    <w:p w14:paraId="2010750B" w14:textId="75B72159" w:rsidR="00856F00" w:rsidRPr="000D34D1" w:rsidRDefault="00856F00" w:rsidP="004C261F">
      <w:pPr>
        <w:rPr>
          <w:rFonts w:cstheme="minorHAnsi"/>
        </w:rPr>
      </w:pPr>
      <w:r w:rsidRPr="000D34D1">
        <w:rPr>
          <w:rFonts w:cstheme="minorHAnsi"/>
        </w:rPr>
        <w:t>UVOD</w:t>
      </w:r>
    </w:p>
    <w:p w14:paraId="0338FB5C" w14:textId="77777777" w:rsidR="00D72527" w:rsidRPr="000D34D1" w:rsidRDefault="00D72527" w:rsidP="004C261F">
      <w:pPr>
        <w:ind w:firstLine="708"/>
        <w:jc w:val="both"/>
        <w:rPr>
          <w:rFonts w:cstheme="minorHAnsi"/>
        </w:rPr>
      </w:pPr>
    </w:p>
    <w:p w14:paraId="3266DC45" w14:textId="1CB913CA" w:rsidR="00856F00" w:rsidRPr="000D34D1" w:rsidRDefault="00856F00" w:rsidP="004C261F">
      <w:pPr>
        <w:ind w:firstLine="708"/>
        <w:jc w:val="both"/>
        <w:rPr>
          <w:rFonts w:cstheme="minorHAnsi"/>
        </w:rPr>
      </w:pPr>
      <w:r w:rsidRPr="000D34D1">
        <w:rPr>
          <w:rFonts w:cstheme="minorHAnsi"/>
        </w:rPr>
        <w:t xml:space="preserve">Smjernicama se utvrđuju prioriteti lokalne vlasti na području civilne zaštite, definiraju se pojedinačni ciljevi i sveukupni cilj, konkretni koraci, potrebne mjere poradi kojih se ti koraci utvrđuju </w:t>
      </w:r>
      <w:r w:rsidRPr="000D34D1">
        <w:rPr>
          <w:rFonts w:cstheme="minorHAnsi"/>
        </w:rPr>
        <w:lastRenderedPageBreak/>
        <w:t>prioritetnim u sustavu civilne zaštite u razdoblju za koje se donose i to na svim područjima sustava civilne zaštite.</w:t>
      </w:r>
    </w:p>
    <w:p w14:paraId="2F1D2287" w14:textId="77777777" w:rsidR="00856F00" w:rsidRPr="000D34D1" w:rsidRDefault="00856F00" w:rsidP="004C261F">
      <w:pPr>
        <w:ind w:firstLine="708"/>
        <w:jc w:val="both"/>
        <w:rPr>
          <w:rFonts w:cstheme="minorHAnsi"/>
        </w:rPr>
      </w:pPr>
      <w:r w:rsidRPr="000D34D1">
        <w:rPr>
          <w:rFonts w:cstheme="minorHAnsi"/>
        </w:rPr>
        <w:t>Smjernicama se ostvaruju sljedeći ciljevi:</w:t>
      </w:r>
    </w:p>
    <w:p w14:paraId="0BC25842" w14:textId="77777777" w:rsidR="00856F00" w:rsidRPr="000D34D1" w:rsidRDefault="00856F00" w:rsidP="004C261F">
      <w:pPr>
        <w:pStyle w:val="box467970"/>
        <w:numPr>
          <w:ilvl w:val="0"/>
          <w:numId w:val="20"/>
        </w:numPr>
        <w:shd w:val="clear" w:color="auto" w:fill="FFFFFF"/>
        <w:spacing w:before="0" w:beforeAutospacing="0" w:after="0" w:afterAutospacing="0"/>
        <w:ind w:left="0" w:firstLine="360"/>
        <w:jc w:val="both"/>
        <w:textAlignment w:val="baseline"/>
        <w:rPr>
          <w:rFonts w:asciiTheme="minorHAnsi" w:hAnsiTheme="minorHAnsi" w:cstheme="minorHAnsi"/>
          <w:sz w:val="22"/>
          <w:szCs w:val="22"/>
        </w:rPr>
      </w:pPr>
      <w:r w:rsidRPr="000D34D1">
        <w:rPr>
          <w:rFonts w:asciiTheme="minorHAnsi" w:hAnsiTheme="minorHAnsi" w:cstheme="minorHAnsi"/>
          <w:sz w:val="22"/>
          <w:szCs w:val="22"/>
        </w:rPr>
        <w:t>na temelju procjena rizika utvrđuju prioritetne preventivne mjere, dinamika i način njihovog provođenja kao i javne politike upravljanja rizicima, odnosno smanjivanja ranjivosti kategorija društvenih vrijednosti koje su na području primjene izložene štetnim utjecajima prijetnji s nositeljima njihovog provođenja,</w:t>
      </w:r>
    </w:p>
    <w:p w14:paraId="39C08CD5" w14:textId="77777777" w:rsidR="00856F00" w:rsidRPr="000D34D1" w:rsidRDefault="00856F00" w:rsidP="004C261F">
      <w:pPr>
        <w:pStyle w:val="box467970"/>
        <w:numPr>
          <w:ilvl w:val="0"/>
          <w:numId w:val="20"/>
        </w:numPr>
        <w:shd w:val="clear" w:color="auto" w:fill="FFFFFF"/>
        <w:spacing w:before="0" w:beforeAutospacing="0" w:after="0" w:afterAutospacing="0"/>
        <w:ind w:left="0" w:firstLine="360"/>
        <w:jc w:val="both"/>
        <w:textAlignment w:val="baseline"/>
        <w:rPr>
          <w:rFonts w:asciiTheme="minorHAnsi" w:hAnsiTheme="minorHAnsi" w:cstheme="minorHAnsi"/>
          <w:sz w:val="22"/>
          <w:szCs w:val="22"/>
        </w:rPr>
      </w:pPr>
      <w:r w:rsidRPr="000D34D1">
        <w:rPr>
          <w:rFonts w:asciiTheme="minorHAnsi" w:hAnsiTheme="minorHAnsi" w:cstheme="minorHAnsi"/>
          <w:sz w:val="22"/>
          <w:szCs w:val="22"/>
        </w:rPr>
        <w:t>na temelju utvrđenih slabosti postojećih kapaciteta sustava civilne zaštite utvrđuje način uspostavljanja kapaciteta za primanje kao i za postupanje po informacijama ranog upozoravanja i razvijaju rješenja na jačanju svijesti za postupanje u velikim nesrećama,</w:t>
      </w:r>
    </w:p>
    <w:p w14:paraId="2AE78B57" w14:textId="77777777" w:rsidR="00856F00" w:rsidRPr="000D34D1" w:rsidRDefault="00856F00" w:rsidP="004C261F">
      <w:pPr>
        <w:pStyle w:val="box467970"/>
        <w:numPr>
          <w:ilvl w:val="0"/>
          <w:numId w:val="20"/>
        </w:numPr>
        <w:shd w:val="clear" w:color="auto" w:fill="FFFFFF"/>
        <w:spacing w:before="0" w:beforeAutospacing="0" w:after="0" w:afterAutospacing="0"/>
        <w:ind w:left="0" w:firstLine="360"/>
        <w:jc w:val="both"/>
        <w:textAlignment w:val="baseline"/>
        <w:rPr>
          <w:rFonts w:asciiTheme="minorHAnsi" w:hAnsiTheme="minorHAnsi" w:cstheme="minorHAnsi"/>
          <w:sz w:val="22"/>
          <w:szCs w:val="22"/>
        </w:rPr>
      </w:pPr>
      <w:r w:rsidRPr="000D34D1">
        <w:rPr>
          <w:rFonts w:asciiTheme="minorHAnsi" w:hAnsiTheme="minorHAnsi" w:cstheme="minorHAnsi"/>
          <w:sz w:val="22"/>
          <w:szCs w:val="22"/>
        </w:rPr>
        <w:t>jačanje kompetencija operativnih snaga civilne zaštite u postupanju prema ranjivim skupinama u slučaju velike nesreće i katastrofe (edukacije, vježbe, opremanje),</w:t>
      </w:r>
    </w:p>
    <w:p w14:paraId="0FD958C8" w14:textId="77777777" w:rsidR="00856F00" w:rsidRPr="000D34D1" w:rsidRDefault="00856F00" w:rsidP="004C261F">
      <w:pPr>
        <w:pStyle w:val="box467970"/>
        <w:numPr>
          <w:ilvl w:val="0"/>
          <w:numId w:val="20"/>
        </w:numPr>
        <w:shd w:val="clear" w:color="auto" w:fill="FFFFFF"/>
        <w:spacing w:before="0" w:beforeAutospacing="0" w:after="0" w:afterAutospacing="0"/>
        <w:ind w:left="0" w:firstLine="360"/>
        <w:jc w:val="both"/>
        <w:textAlignment w:val="baseline"/>
        <w:rPr>
          <w:rFonts w:asciiTheme="minorHAnsi" w:hAnsiTheme="minorHAnsi" w:cstheme="minorHAnsi"/>
          <w:sz w:val="22"/>
          <w:szCs w:val="22"/>
        </w:rPr>
      </w:pPr>
      <w:r w:rsidRPr="000D34D1">
        <w:rPr>
          <w:rFonts w:asciiTheme="minorHAnsi" w:hAnsiTheme="minorHAnsi" w:cstheme="minorHAnsi"/>
          <w:sz w:val="22"/>
          <w:szCs w:val="22"/>
        </w:rPr>
        <w:t>usmjerava razvoj kapaciteta operativnih snaga sustava civilne zaštite, odnosno operativnih kapaciteta od značaja za reagiranje u velikim nesrećama,</w:t>
      </w:r>
    </w:p>
    <w:p w14:paraId="202FB1C5" w14:textId="77777777" w:rsidR="00856F00" w:rsidRPr="000D34D1" w:rsidRDefault="00856F00" w:rsidP="004C261F">
      <w:pPr>
        <w:pStyle w:val="box467970"/>
        <w:numPr>
          <w:ilvl w:val="0"/>
          <w:numId w:val="20"/>
        </w:numPr>
        <w:shd w:val="clear" w:color="auto" w:fill="FFFFFF"/>
        <w:spacing w:before="0" w:beforeAutospacing="0" w:after="0" w:afterAutospacing="0"/>
        <w:jc w:val="both"/>
        <w:textAlignment w:val="baseline"/>
        <w:rPr>
          <w:rFonts w:asciiTheme="minorHAnsi" w:hAnsiTheme="minorHAnsi" w:cstheme="minorHAnsi"/>
          <w:sz w:val="22"/>
          <w:szCs w:val="22"/>
        </w:rPr>
      </w:pPr>
      <w:r w:rsidRPr="000D34D1">
        <w:rPr>
          <w:rFonts w:asciiTheme="minorHAnsi" w:hAnsiTheme="minorHAnsi" w:cstheme="minorHAnsi"/>
          <w:sz w:val="22"/>
          <w:szCs w:val="22"/>
        </w:rPr>
        <w:t>poboljšavaju postupci planiranja i koordiniranja uporabe kapaciteta u velikoj nesreći,</w:t>
      </w:r>
    </w:p>
    <w:p w14:paraId="60C3A67C" w14:textId="77777777" w:rsidR="00856F00" w:rsidRPr="000D34D1" w:rsidRDefault="00856F00" w:rsidP="004C261F">
      <w:pPr>
        <w:pStyle w:val="box467970"/>
        <w:numPr>
          <w:ilvl w:val="0"/>
          <w:numId w:val="20"/>
        </w:numPr>
        <w:shd w:val="clear" w:color="auto" w:fill="FFFFFF"/>
        <w:spacing w:before="0" w:beforeAutospacing="0" w:after="0" w:afterAutospacing="0"/>
        <w:ind w:left="0" w:firstLine="352"/>
        <w:jc w:val="both"/>
        <w:textAlignment w:val="baseline"/>
        <w:rPr>
          <w:rFonts w:asciiTheme="minorHAnsi" w:hAnsiTheme="minorHAnsi" w:cstheme="minorHAnsi"/>
          <w:sz w:val="22"/>
          <w:szCs w:val="22"/>
        </w:rPr>
      </w:pPr>
      <w:r w:rsidRPr="000D34D1">
        <w:rPr>
          <w:rFonts w:asciiTheme="minorHAnsi" w:hAnsiTheme="minorHAnsi" w:cstheme="minorHAnsi"/>
          <w:sz w:val="22"/>
          <w:szCs w:val="22"/>
        </w:rPr>
        <w:t>planira osiguravanje financijskih sredstava potrebnih za ostvarivanje prioritetnih razvojnih ciljeva sustava civilne zaštite u razdoblju od četiri godine.</w:t>
      </w:r>
    </w:p>
    <w:p w14:paraId="3D93A240" w14:textId="77777777" w:rsidR="000B0889" w:rsidRPr="000D34D1" w:rsidRDefault="000B0889" w:rsidP="004C261F">
      <w:pPr>
        <w:rPr>
          <w:rFonts w:cstheme="minorHAnsi"/>
        </w:rPr>
      </w:pPr>
    </w:p>
    <w:p w14:paraId="4CD6CDAB" w14:textId="656061C5" w:rsidR="00856F00" w:rsidRPr="000D34D1" w:rsidRDefault="00856F00" w:rsidP="004C261F">
      <w:pPr>
        <w:rPr>
          <w:rFonts w:cstheme="minorHAnsi"/>
        </w:rPr>
      </w:pPr>
      <w:r w:rsidRPr="000D34D1">
        <w:rPr>
          <w:rFonts w:cstheme="minorHAnsi"/>
        </w:rPr>
        <w:t xml:space="preserve">Dijelovi Procjene rizika, važni za izradu smjernica </w:t>
      </w:r>
    </w:p>
    <w:p w14:paraId="7C3F6600" w14:textId="77777777" w:rsidR="000B0889" w:rsidRPr="000D34D1" w:rsidRDefault="000B0889" w:rsidP="004C261F">
      <w:pPr>
        <w:rPr>
          <w:rFonts w:cstheme="minorHAnsi"/>
        </w:rPr>
      </w:pPr>
    </w:p>
    <w:p w14:paraId="679D052A" w14:textId="77777777" w:rsidR="00856F00" w:rsidRPr="000D34D1" w:rsidRDefault="00856F00" w:rsidP="004C261F">
      <w:pPr>
        <w:pStyle w:val="Razina2"/>
        <w:tabs>
          <w:tab w:val="clear" w:pos="360"/>
          <w:tab w:val="clear" w:pos="1440"/>
        </w:tabs>
        <w:spacing w:before="0" w:after="0" w:line="240" w:lineRule="auto"/>
        <w:rPr>
          <w:rFonts w:asciiTheme="minorHAnsi" w:hAnsiTheme="minorHAnsi" w:cstheme="minorHAnsi"/>
          <w:b w:val="0"/>
          <w:bCs/>
          <w:color w:val="auto"/>
          <w:sz w:val="22"/>
          <w:szCs w:val="22"/>
        </w:rPr>
      </w:pPr>
      <w:bookmarkStart w:id="7" w:name="_Hlk16498930"/>
      <w:r w:rsidRPr="000D34D1">
        <w:rPr>
          <w:rFonts w:asciiTheme="minorHAnsi" w:hAnsiTheme="minorHAnsi" w:cstheme="minorHAnsi"/>
          <w:b w:val="0"/>
          <w:bCs/>
          <w:color w:val="auto"/>
          <w:sz w:val="22"/>
          <w:szCs w:val="22"/>
        </w:rPr>
        <w:t xml:space="preserve"> Odabir jednostavnih prioritetnih prijetnji</w:t>
      </w:r>
    </w:p>
    <w:tbl>
      <w:tblPr>
        <w:tblStyle w:val="Reetkatablice3"/>
        <w:tblW w:w="9639" w:type="dxa"/>
        <w:jc w:val="center"/>
        <w:tblLayout w:type="fixed"/>
        <w:tblLook w:val="04A0" w:firstRow="1" w:lastRow="0" w:firstColumn="1" w:lastColumn="0" w:noHBand="0" w:noVBand="1"/>
      </w:tblPr>
      <w:tblGrid>
        <w:gridCol w:w="598"/>
        <w:gridCol w:w="3145"/>
        <w:gridCol w:w="5896"/>
      </w:tblGrid>
      <w:tr w:rsidR="00856F00" w:rsidRPr="000D34D1" w14:paraId="286FF03B" w14:textId="77777777" w:rsidTr="00BA7464">
        <w:trPr>
          <w:trHeight w:val="1092"/>
          <w:jc w:val="center"/>
        </w:trPr>
        <w:tc>
          <w:tcPr>
            <w:tcW w:w="37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DC199E" w14:textId="77777777" w:rsidR="00856F00" w:rsidRPr="000D34D1" w:rsidRDefault="00856F00" w:rsidP="004C261F">
            <w:pPr>
              <w:pStyle w:val="Bezproreda1"/>
              <w:rPr>
                <w:rFonts w:asciiTheme="minorHAnsi" w:hAnsiTheme="minorHAnsi" w:cstheme="minorHAnsi"/>
                <w:i/>
                <w:iCs/>
                <w:sz w:val="22"/>
                <w:szCs w:val="22"/>
                <w:lang w:val="hr-HR"/>
              </w:rPr>
            </w:pPr>
            <w:r w:rsidRPr="000D34D1">
              <w:rPr>
                <w:rFonts w:asciiTheme="minorHAnsi" w:hAnsiTheme="minorHAnsi" w:cstheme="minorHAnsi"/>
                <w:i/>
                <w:iCs/>
                <w:sz w:val="22"/>
                <w:szCs w:val="22"/>
                <w:lang w:val="hr-HR"/>
              </w:rPr>
              <w:t>Jednostavne prioritetne prijetnje</w:t>
            </w:r>
          </w:p>
        </w:tc>
        <w:tc>
          <w:tcPr>
            <w:tcW w:w="5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tbl>
            <w:tblPr>
              <w:tblStyle w:val="Reetkatablice3"/>
              <w:tblpPr w:leftFromText="180" w:rightFromText="180" w:vertAnchor="text" w:horzAnchor="margin" w:tblpXSpec="right" w:tblpY="-105"/>
              <w:tblOverlap w:val="never"/>
              <w:tblW w:w="1967" w:type="dxa"/>
              <w:tblLayout w:type="fixed"/>
              <w:tblLook w:val="04A0" w:firstRow="1" w:lastRow="0" w:firstColumn="1" w:lastColumn="0" w:noHBand="0" w:noVBand="1"/>
            </w:tblPr>
            <w:tblGrid>
              <w:gridCol w:w="1967"/>
            </w:tblGrid>
            <w:tr w:rsidR="00856F00" w:rsidRPr="000D34D1" w14:paraId="64404BAD" w14:textId="77777777" w:rsidTr="00BA7464">
              <w:trPr>
                <w:trHeight w:val="141"/>
              </w:trPr>
              <w:tc>
                <w:tcPr>
                  <w:tcW w:w="196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FCF7174" w14:textId="77777777" w:rsidR="00856F00" w:rsidRPr="000D34D1" w:rsidRDefault="00856F00" w:rsidP="004C261F">
                  <w:pPr>
                    <w:autoSpaceDE w:val="0"/>
                    <w:autoSpaceDN w:val="0"/>
                    <w:adjustRightInd w:val="0"/>
                    <w:jc w:val="center"/>
                    <w:rPr>
                      <w:rFonts w:asciiTheme="minorHAnsi" w:hAnsiTheme="minorHAnsi" w:cstheme="minorHAnsi"/>
                      <w:b/>
                      <w:bCs/>
                      <w:i/>
                      <w:iCs/>
                      <w:sz w:val="22"/>
                      <w:szCs w:val="22"/>
                    </w:rPr>
                  </w:pPr>
                  <w:r w:rsidRPr="000D34D1">
                    <w:rPr>
                      <w:rFonts w:asciiTheme="minorHAnsi" w:hAnsiTheme="minorHAnsi" w:cstheme="minorHAnsi"/>
                      <w:b/>
                      <w:bCs/>
                      <w:i/>
                      <w:iCs/>
                      <w:sz w:val="22"/>
                      <w:szCs w:val="22"/>
                    </w:rPr>
                    <w:t>RH</w:t>
                  </w:r>
                </w:p>
              </w:tc>
            </w:tr>
            <w:tr w:rsidR="00856F00" w:rsidRPr="000D34D1" w14:paraId="5E5B0D03" w14:textId="77777777" w:rsidTr="00BA7464">
              <w:trPr>
                <w:trHeight w:val="159"/>
              </w:trPr>
              <w:tc>
                <w:tcPr>
                  <w:tcW w:w="19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1A41234" w14:textId="77777777" w:rsidR="00856F00" w:rsidRPr="000D34D1" w:rsidRDefault="00856F00" w:rsidP="004C261F">
                  <w:pPr>
                    <w:autoSpaceDE w:val="0"/>
                    <w:autoSpaceDN w:val="0"/>
                    <w:adjustRightInd w:val="0"/>
                    <w:jc w:val="center"/>
                    <w:rPr>
                      <w:rFonts w:asciiTheme="minorHAnsi" w:hAnsiTheme="minorHAnsi" w:cstheme="minorHAnsi"/>
                      <w:b/>
                      <w:bCs/>
                      <w:i/>
                      <w:iCs/>
                      <w:sz w:val="22"/>
                      <w:szCs w:val="22"/>
                    </w:rPr>
                  </w:pPr>
                  <w:r w:rsidRPr="000D34D1">
                    <w:rPr>
                      <w:rFonts w:asciiTheme="minorHAnsi" w:hAnsiTheme="minorHAnsi" w:cstheme="minorHAnsi"/>
                      <w:b/>
                      <w:bCs/>
                      <w:i/>
                      <w:iCs/>
                      <w:sz w:val="22"/>
                      <w:szCs w:val="22"/>
                    </w:rPr>
                    <w:t>PSŽ</w:t>
                  </w:r>
                </w:p>
              </w:tc>
            </w:tr>
            <w:tr w:rsidR="00856F00" w:rsidRPr="000D34D1" w14:paraId="69AB29E6" w14:textId="77777777" w:rsidTr="00BA7464">
              <w:trPr>
                <w:trHeight w:val="149"/>
              </w:trPr>
              <w:tc>
                <w:tcPr>
                  <w:tcW w:w="1967"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660F07CD" w14:textId="77777777" w:rsidR="00856F00" w:rsidRPr="000D34D1" w:rsidRDefault="00856F00" w:rsidP="004C261F">
                  <w:pPr>
                    <w:autoSpaceDE w:val="0"/>
                    <w:autoSpaceDN w:val="0"/>
                    <w:adjustRightInd w:val="0"/>
                    <w:jc w:val="center"/>
                    <w:rPr>
                      <w:rFonts w:asciiTheme="minorHAnsi" w:hAnsiTheme="minorHAnsi" w:cstheme="minorHAnsi"/>
                      <w:b/>
                      <w:bCs/>
                      <w:i/>
                      <w:iCs/>
                      <w:sz w:val="22"/>
                      <w:szCs w:val="22"/>
                    </w:rPr>
                  </w:pPr>
                  <w:r w:rsidRPr="000D34D1">
                    <w:rPr>
                      <w:rFonts w:asciiTheme="minorHAnsi" w:hAnsiTheme="minorHAnsi" w:cstheme="minorHAnsi"/>
                      <w:b/>
                      <w:bCs/>
                      <w:i/>
                      <w:iCs/>
                      <w:sz w:val="22"/>
                      <w:szCs w:val="22"/>
                    </w:rPr>
                    <w:t>JLS</w:t>
                  </w:r>
                </w:p>
              </w:tc>
            </w:tr>
          </w:tbl>
          <w:p w14:paraId="66734201" w14:textId="77777777" w:rsidR="00856F00" w:rsidRPr="000D34D1" w:rsidRDefault="00856F00" w:rsidP="004C261F">
            <w:pPr>
              <w:pStyle w:val="Bezproreda1"/>
              <w:rPr>
                <w:rFonts w:asciiTheme="minorHAnsi" w:hAnsiTheme="minorHAnsi" w:cstheme="minorHAnsi"/>
                <w:i/>
                <w:iCs/>
                <w:sz w:val="22"/>
                <w:szCs w:val="22"/>
                <w:lang w:val="hr-HR"/>
              </w:rPr>
            </w:pPr>
            <w:r w:rsidRPr="000D34D1">
              <w:rPr>
                <w:rFonts w:asciiTheme="minorHAnsi" w:hAnsiTheme="minorHAnsi" w:cstheme="minorHAnsi"/>
                <w:i/>
                <w:iCs/>
                <w:sz w:val="22"/>
                <w:szCs w:val="22"/>
                <w:lang w:val="hr-HR"/>
              </w:rPr>
              <w:t xml:space="preserve">Razina na kojoj je </w:t>
            </w:r>
          </w:p>
          <w:p w14:paraId="6EB81E51" w14:textId="77777777" w:rsidR="00856F00" w:rsidRPr="000D34D1" w:rsidRDefault="00856F00" w:rsidP="004C261F">
            <w:pPr>
              <w:autoSpaceDE w:val="0"/>
              <w:autoSpaceDN w:val="0"/>
              <w:adjustRightInd w:val="0"/>
              <w:rPr>
                <w:rFonts w:asciiTheme="minorHAnsi" w:hAnsiTheme="minorHAnsi" w:cstheme="minorHAnsi"/>
                <w:b/>
                <w:bCs/>
                <w:i/>
                <w:iCs/>
                <w:sz w:val="22"/>
                <w:szCs w:val="22"/>
              </w:rPr>
            </w:pPr>
            <w:r w:rsidRPr="000D34D1">
              <w:rPr>
                <w:rFonts w:asciiTheme="minorHAnsi" w:hAnsiTheme="minorHAnsi" w:cstheme="minorHAnsi"/>
                <w:i/>
                <w:iCs/>
                <w:sz w:val="22"/>
                <w:szCs w:val="22"/>
              </w:rPr>
              <w:t>utvrđena prijetnja</w:t>
            </w:r>
          </w:p>
        </w:tc>
      </w:tr>
      <w:tr w:rsidR="00856F00" w:rsidRPr="000D34D1" w14:paraId="0D4EC00E" w14:textId="77777777" w:rsidTr="00BA7464">
        <w:trPr>
          <w:trHeight w:val="340"/>
          <w:jc w:val="center"/>
        </w:trPr>
        <w:tc>
          <w:tcPr>
            <w:tcW w:w="5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5FC300" w14:textId="77777777" w:rsidR="00856F00" w:rsidRPr="000D34D1" w:rsidRDefault="00856F00" w:rsidP="004C261F">
            <w:pPr>
              <w:jc w:val="center"/>
              <w:rPr>
                <w:rFonts w:asciiTheme="minorHAnsi" w:hAnsiTheme="minorHAnsi" w:cstheme="minorHAnsi"/>
                <w:i/>
                <w:iCs/>
                <w:sz w:val="22"/>
                <w:szCs w:val="22"/>
              </w:rPr>
            </w:pPr>
            <w:proofErr w:type="spellStart"/>
            <w:r w:rsidRPr="000D34D1">
              <w:rPr>
                <w:rFonts w:asciiTheme="minorHAnsi" w:hAnsiTheme="minorHAnsi" w:cstheme="minorHAnsi"/>
                <w:i/>
                <w:iCs/>
                <w:sz w:val="22"/>
                <w:szCs w:val="22"/>
              </w:rPr>
              <w:t>r.b</w:t>
            </w:r>
            <w:proofErr w:type="spellEnd"/>
            <w:r w:rsidRPr="000D34D1">
              <w:rPr>
                <w:rFonts w:asciiTheme="minorHAnsi" w:hAnsiTheme="minorHAnsi" w:cstheme="minorHAnsi"/>
                <w:i/>
                <w:iCs/>
                <w:sz w:val="22"/>
                <w:szCs w:val="22"/>
              </w:rPr>
              <w:t>.</w:t>
            </w:r>
          </w:p>
        </w:tc>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C8C05A" w14:textId="77777777" w:rsidR="00856F00" w:rsidRPr="000D34D1" w:rsidRDefault="00856F00" w:rsidP="004C261F">
            <w:pPr>
              <w:jc w:val="center"/>
              <w:rPr>
                <w:rFonts w:asciiTheme="minorHAnsi" w:hAnsiTheme="minorHAnsi" w:cstheme="minorHAnsi"/>
                <w:i/>
                <w:iCs/>
                <w:sz w:val="22"/>
                <w:szCs w:val="22"/>
              </w:rPr>
            </w:pPr>
            <w:r w:rsidRPr="000D34D1">
              <w:rPr>
                <w:rFonts w:asciiTheme="minorHAnsi" w:hAnsiTheme="minorHAnsi" w:cstheme="minorHAnsi"/>
                <w:i/>
                <w:iCs/>
                <w:sz w:val="22"/>
                <w:szCs w:val="22"/>
              </w:rPr>
              <w:t>Prijetnja</w:t>
            </w:r>
          </w:p>
        </w:tc>
        <w:tc>
          <w:tcPr>
            <w:tcW w:w="5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87FF02" w14:textId="77777777" w:rsidR="00856F00" w:rsidRPr="000D34D1" w:rsidRDefault="00856F00" w:rsidP="004C261F">
            <w:pPr>
              <w:jc w:val="center"/>
              <w:rPr>
                <w:rFonts w:asciiTheme="minorHAnsi" w:hAnsiTheme="minorHAnsi" w:cstheme="minorHAnsi"/>
                <w:i/>
                <w:iCs/>
                <w:sz w:val="22"/>
                <w:szCs w:val="22"/>
              </w:rPr>
            </w:pPr>
            <w:r w:rsidRPr="000D34D1">
              <w:rPr>
                <w:rFonts w:asciiTheme="minorHAnsi" w:hAnsiTheme="minorHAnsi" w:cstheme="minorHAnsi"/>
                <w:i/>
                <w:iCs/>
                <w:sz w:val="22"/>
                <w:szCs w:val="22"/>
              </w:rPr>
              <w:t>Prostor ugroze</w:t>
            </w:r>
          </w:p>
        </w:tc>
      </w:tr>
      <w:tr w:rsidR="00856F00" w:rsidRPr="000D34D1" w14:paraId="79955D49" w14:textId="77777777" w:rsidTr="00BA7464">
        <w:trPr>
          <w:trHeight w:val="340"/>
          <w:jc w:val="center"/>
        </w:trPr>
        <w:tc>
          <w:tcPr>
            <w:tcW w:w="59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2A81C6" w14:textId="77777777" w:rsidR="00856F00" w:rsidRPr="000D34D1" w:rsidRDefault="00856F00" w:rsidP="004C261F">
            <w:pPr>
              <w:rPr>
                <w:rFonts w:asciiTheme="minorHAnsi" w:hAnsiTheme="minorHAnsi" w:cstheme="minorHAnsi"/>
                <w:sz w:val="22"/>
                <w:szCs w:val="22"/>
              </w:rPr>
            </w:pPr>
            <w:r w:rsidRPr="000D34D1">
              <w:rPr>
                <w:rFonts w:asciiTheme="minorHAnsi" w:hAnsiTheme="minorHAnsi" w:cstheme="minorHAnsi"/>
                <w:sz w:val="22"/>
                <w:szCs w:val="22"/>
              </w:rPr>
              <w:t>1</w:t>
            </w:r>
          </w:p>
        </w:tc>
        <w:tc>
          <w:tcPr>
            <w:tcW w:w="31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C1549B"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ekstremne temperature</w:t>
            </w:r>
          </w:p>
        </w:tc>
        <w:tc>
          <w:tcPr>
            <w:tcW w:w="5896" w:type="dxa"/>
            <w:tcBorders>
              <w:top w:val="single" w:sz="4" w:space="0" w:color="auto"/>
              <w:left w:val="single" w:sz="4" w:space="0" w:color="auto"/>
              <w:bottom w:val="single" w:sz="4" w:space="0" w:color="auto"/>
              <w:right w:val="single" w:sz="4" w:space="0" w:color="auto"/>
            </w:tcBorders>
            <w:shd w:val="clear" w:color="auto" w:fill="BDD6EE"/>
          </w:tcPr>
          <w:p w14:paraId="71D7A9AE"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za cijelo područje Grada</w:t>
            </w:r>
          </w:p>
        </w:tc>
      </w:tr>
      <w:tr w:rsidR="00856F00" w:rsidRPr="000D34D1" w14:paraId="4B3351A0" w14:textId="77777777" w:rsidTr="00BA7464">
        <w:trPr>
          <w:trHeight w:val="340"/>
          <w:jc w:val="center"/>
        </w:trPr>
        <w:tc>
          <w:tcPr>
            <w:tcW w:w="59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228BB11" w14:textId="77777777" w:rsidR="00856F00" w:rsidRPr="000D34D1" w:rsidRDefault="00856F00" w:rsidP="004C261F">
            <w:pPr>
              <w:rPr>
                <w:rFonts w:asciiTheme="minorHAnsi" w:hAnsiTheme="minorHAnsi" w:cstheme="minorHAnsi"/>
                <w:sz w:val="22"/>
                <w:szCs w:val="22"/>
              </w:rPr>
            </w:pPr>
            <w:r w:rsidRPr="000D34D1">
              <w:rPr>
                <w:rFonts w:asciiTheme="minorHAnsi" w:hAnsiTheme="minorHAnsi" w:cstheme="minorHAnsi"/>
                <w:sz w:val="22"/>
                <w:szCs w:val="22"/>
              </w:rPr>
              <w:t>2</w:t>
            </w:r>
          </w:p>
        </w:tc>
        <w:tc>
          <w:tcPr>
            <w:tcW w:w="314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F9D7DA1"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padaline kiša sa tučom</w:t>
            </w:r>
          </w:p>
        </w:tc>
        <w:tc>
          <w:tcPr>
            <w:tcW w:w="58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7E9461A"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naselje Požega</w:t>
            </w:r>
          </w:p>
        </w:tc>
      </w:tr>
      <w:tr w:rsidR="00856F00" w:rsidRPr="000D34D1" w14:paraId="50ACAC42" w14:textId="77777777" w:rsidTr="00BA7464">
        <w:trPr>
          <w:trHeight w:val="340"/>
          <w:jc w:val="center"/>
        </w:trPr>
        <w:tc>
          <w:tcPr>
            <w:tcW w:w="59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ACF3C79" w14:textId="77777777" w:rsidR="00856F00" w:rsidRPr="000D34D1" w:rsidRDefault="00856F00" w:rsidP="004C261F">
            <w:pPr>
              <w:rPr>
                <w:rFonts w:asciiTheme="minorHAnsi" w:hAnsiTheme="minorHAnsi" w:cstheme="minorHAnsi"/>
                <w:sz w:val="22"/>
                <w:szCs w:val="22"/>
              </w:rPr>
            </w:pPr>
            <w:r w:rsidRPr="000D34D1">
              <w:rPr>
                <w:rFonts w:asciiTheme="minorHAnsi" w:hAnsiTheme="minorHAnsi" w:cstheme="minorHAnsi"/>
                <w:sz w:val="22"/>
                <w:szCs w:val="22"/>
              </w:rPr>
              <w:t>3</w:t>
            </w:r>
          </w:p>
        </w:tc>
        <w:tc>
          <w:tcPr>
            <w:tcW w:w="314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B4F9D29"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vjetar</w:t>
            </w:r>
          </w:p>
        </w:tc>
        <w:tc>
          <w:tcPr>
            <w:tcW w:w="58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84D185E"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za cijelo područje Grada</w:t>
            </w:r>
          </w:p>
        </w:tc>
      </w:tr>
      <w:tr w:rsidR="00856F00" w:rsidRPr="000D34D1" w14:paraId="24D0335C" w14:textId="77777777" w:rsidTr="00BA7464">
        <w:trPr>
          <w:trHeight w:val="340"/>
          <w:jc w:val="center"/>
        </w:trPr>
        <w:tc>
          <w:tcPr>
            <w:tcW w:w="59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593F37"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4</w:t>
            </w:r>
          </w:p>
        </w:tc>
        <w:tc>
          <w:tcPr>
            <w:tcW w:w="31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9DACF48"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epidemije i pandemije</w:t>
            </w:r>
          </w:p>
        </w:tc>
        <w:tc>
          <w:tcPr>
            <w:tcW w:w="5896" w:type="dxa"/>
            <w:tcBorders>
              <w:top w:val="single" w:sz="4" w:space="0" w:color="auto"/>
              <w:left w:val="single" w:sz="4" w:space="0" w:color="auto"/>
              <w:bottom w:val="single" w:sz="4" w:space="0" w:color="auto"/>
              <w:right w:val="single" w:sz="4" w:space="0" w:color="auto"/>
            </w:tcBorders>
            <w:shd w:val="clear" w:color="auto" w:fill="BDD6EE"/>
          </w:tcPr>
          <w:p w14:paraId="5A4F0719"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za cijelo područje Grada</w:t>
            </w:r>
          </w:p>
        </w:tc>
      </w:tr>
      <w:tr w:rsidR="00856F00" w:rsidRPr="000D34D1" w14:paraId="55A2E462" w14:textId="77777777" w:rsidTr="00BA7464">
        <w:trPr>
          <w:trHeight w:val="340"/>
          <w:jc w:val="center"/>
        </w:trPr>
        <w:tc>
          <w:tcPr>
            <w:tcW w:w="598" w:type="dxa"/>
            <w:tcBorders>
              <w:top w:val="single" w:sz="4" w:space="0" w:color="auto"/>
              <w:left w:val="single" w:sz="4" w:space="0" w:color="auto"/>
              <w:right w:val="single" w:sz="4" w:space="0" w:color="auto"/>
            </w:tcBorders>
            <w:shd w:val="clear" w:color="auto" w:fill="B8CCE4" w:themeFill="accent1" w:themeFillTint="66"/>
          </w:tcPr>
          <w:p w14:paraId="624F0BC3"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5</w:t>
            </w:r>
          </w:p>
        </w:tc>
        <w:tc>
          <w:tcPr>
            <w:tcW w:w="31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8332A7"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izlijevanje kopnenih vodnih tijela</w:t>
            </w:r>
          </w:p>
        </w:tc>
        <w:tc>
          <w:tcPr>
            <w:tcW w:w="5896" w:type="dxa"/>
            <w:tcBorders>
              <w:top w:val="single" w:sz="4" w:space="0" w:color="auto"/>
              <w:left w:val="single" w:sz="4" w:space="0" w:color="auto"/>
              <w:bottom w:val="single" w:sz="4" w:space="0" w:color="auto"/>
              <w:right w:val="single" w:sz="4" w:space="0" w:color="auto"/>
            </w:tcBorders>
            <w:shd w:val="clear" w:color="auto" w:fill="BDD6EE"/>
          </w:tcPr>
          <w:p w14:paraId="7D3AD8FA"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 xml:space="preserve">naselja </w:t>
            </w:r>
            <w:proofErr w:type="spellStart"/>
            <w:r w:rsidRPr="000D34D1">
              <w:rPr>
                <w:rFonts w:asciiTheme="minorHAnsi" w:hAnsiTheme="minorHAnsi" w:cstheme="minorHAnsi"/>
                <w:sz w:val="22"/>
                <w:szCs w:val="22"/>
              </w:rPr>
              <w:t>Bankovci</w:t>
            </w:r>
            <w:proofErr w:type="spellEnd"/>
            <w:r w:rsidRPr="000D34D1">
              <w:rPr>
                <w:rFonts w:asciiTheme="minorHAnsi" w:hAnsiTheme="minorHAnsi" w:cstheme="minorHAnsi"/>
                <w:sz w:val="22"/>
                <w:szCs w:val="22"/>
              </w:rPr>
              <w:t xml:space="preserve">, </w:t>
            </w:r>
            <w:proofErr w:type="spellStart"/>
            <w:r w:rsidRPr="000D34D1">
              <w:rPr>
                <w:rFonts w:asciiTheme="minorHAnsi" w:hAnsiTheme="minorHAnsi" w:cstheme="minorHAnsi"/>
                <w:sz w:val="22"/>
                <w:szCs w:val="22"/>
              </w:rPr>
              <w:t>Dervišaga</w:t>
            </w:r>
            <w:proofErr w:type="spellEnd"/>
            <w:r w:rsidRPr="000D34D1">
              <w:rPr>
                <w:rFonts w:asciiTheme="minorHAnsi" w:hAnsiTheme="minorHAnsi" w:cstheme="minorHAnsi"/>
                <w:sz w:val="22"/>
                <w:szCs w:val="22"/>
              </w:rPr>
              <w:t xml:space="preserve">, </w:t>
            </w:r>
            <w:proofErr w:type="spellStart"/>
            <w:r w:rsidRPr="000D34D1">
              <w:rPr>
                <w:rFonts w:asciiTheme="minorHAnsi" w:hAnsiTheme="minorHAnsi" w:cstheme="minorHAnsi"/>
                <w:sz w:val="22"/>
                <w:szCs w:val="22"/>
              </w:rPr>
              <w:t>Kunovci</w:t>
            </w:r>
            <w:proofErr w:type="spellEnd"/>
            <w:r w:rsidRPr="000D34D1">
              <w:rPr>
                <w:rFonts w:asciiTheme="minorHAnsi" w:hAnsiTheme="minorHAnsi" w:cstheme="minorHAnsi"/>
                <w:sz w:val="22"/>
                <w:szCs w:val="22"/>
              </w:rPr>
              <w:t xml:space="preserve">, Donji </w:t>
            </w:r>
            <w:proofErr w:type="spellStart"/>
            <w:r w:rsidRPr="000D34D1">
              <w:rPr>
                <w:rFonts w:asciiTheme="minorHAnsi" w:hAnsiTheme="minorHAnsi" w:cstheme="minorHAnsi"/>
                <w:sz w:val="22"/>
                <w:szCs w:val="22"/>
              </w:rPr>
              <w:t>Emovci</w:t>
            </w:r>
            <w:proofErr w:type="spellEnd"/>
            <w:r w:rsidRPr="000D34D1">
              <w:rPr>
                <w:rFonts w:asciiTheme="minorHAnsi" w:hAnsiTheme="minorHAnsi" w:cstheme="minorHAnsi"/>
                <w:sz w:val="22"/>
                <w:szCs w:val="22"/>
              </w:rPr>
              <w:t xml:space="preserve">, </w:t>
            </w:r>
            <w:proofErr w:type="spellStart"/>
            <w:r w:rsidRPr="000D34D1">
              <w:rPr>
                <w:rFonts w:asciiTheme="minorHAnsi" w:hAnsiTheme="minorHAnsi" w:cstheme="minorHAnsi"/>
                <w:sz w:val="22"/>
                <w:szCs w:val="22"/>
              </w:rPr>
              <w:t>Mihaljevci</w:t>
            </w:r>
            <w:proofErr w:type="spellEnd"/>
            <w:r w:rsidRPr="000D34D1">
              <w:rPr>
                <w:rFonts w:asciiTheme="minorHAnsi" w:hAnsiTheme="minorHAnsi" w:cstheme="minorHAnsi"/>
                <w:sz w:val="22"/>
                <w:szCs w:val="22"/>
              </w:rPr>
              <w:t xml:space="preserve">, Požega, </w:t>
            </w:r>
            <w:proofErr w:type="spellStart"/>
            <w:r w:rsidRPr="000D34D1">
              <w:rPr>
                <w:rFonts w:asciiTheme="minorHAnsi" w:hAnsiTheme="minorHAnsi" w:cstheme="minorHAnsi"/>
                <w:sz w:val="22"/>
                <w:szCs w:val="22"/>
              </w:rPr>
              <w:t>Štitnjak</w:t>
            </w:r>
            <w:proofErr w:type="spellEnd"/>
            <w:r w:rsidRPr="000D34D1">
              <w:rPr>
                <w:rFonts w:asciiTheme="minorHAnsi" w:hAnsiTheme="minorHAnsi" w:cstheme="minorHAnsi"/>
                <w:sz w:val="22"/>
                <w:szCs w:val="22"/>
              </w:rPr>
              <w:t xml:space="preserve">, </w:t>
            </w:r>
            <w:proofErr w:type="spellStart"/>
            <w:r w:rsidRPr="000D34D1">
              <w:rPr>
                <w:rFonts w:asciiTheme="minorHAnsi" w:hAnsiTheme="minorHAnsi" w:cstheme="minorHAnsi"/>
                <w:sz w:val="22"/>
                <w:szCs w:val="22"/>
              </w:rPr>
              <w:t>Vidovci</w:t>
            </w:r>
            <w:proofErr w:type="spellEnd"/>
          </w:p>
        </w:tc>
      </w:tr>
      <w:tr w:rsidR="00856F00" w:rsidRPr="000D34D1" w14:paraId="6259B666" w14:textId="77777777" w:rsidTr="00BA7464">
        <w:trPr>
          <w:trHeight w:val="340"/>
          <w:jc w:val="center"/>
        </w:trPr>
        <w:tc>
          <w:tcPr>
            <w:tcW w:w="59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205D4A"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6</w:t>
            </w:r>
          </w:p>
        </w:tc>
        <w:tc>
          <w:tcPr>
            <w:tcW w:w="31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A7C9FC"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potres</w:t>
            </w:r>
          </w:p>
        </w:tc>
        <w:tc>
          <w:tcPr>
            <w:tcW w:w="5896" w:type="dxa"/>
            <w:tcBorders>
              <w:top w:val="single" w:sz="4" w:space="0" w:color="auto"/>
              <w:left w:val="single" w:sz="4" w:space="0" w:color="auto"/>
              <w:bottom w:val="single" w:sz="4" w:space="0" w:color="auto"/>
              <w:right w:val="single" w:sz="4" w:space="0" w:color="auto"/>
            </w:tcBorders>
            <w:shd w:val="clear" w:color="auto" w:fill="BDD6EE"/>
          </w:tcPr>
          <w:p w14:paraId="30FC83D1"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za cijelo područje Grada</w:t>
            </w:r>
          </w:p>
        </w:tc>
      </w:tr>
      <w:tr w:rsidR="00856F00" w:rsidRPr="000D34D1" w14:paraId="5DCE5CD4" w14:textId="77777777" w:rsidTr="00BA7464">
        <w:trPr>
          <w:trHeight w:val="340"/>
          <w:jc w:val="center"/>
        </w:trPr>
        <w:tc>
          <w:tcPr>
            <w:tcW w:w="598"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6B76037"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7</w:t>
            </w:r>
          </w:p>
        </w:tc>
        <w:tc>
          <w:tcPr>
            <w:tcW w:w="314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3F2ECCE"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suša</w:t>
            </w:r>
          </w:p>
        </w:tc>
        <w:tc>
          <w:tcPr>
            <w:tcW w:w="589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97377F8"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za cijelo područje Grada</w:t>
            </w:r>
          </w:p>
        </w:tc>
      </w:tr>
      <w:tr w:rsidR="00856F00" w:rsidRPr="000D34D1" w14:paraId="49B02574" w14:textId="77777777" w:rsidTr="00BA7464">
        <w:trPr>
          <w:trHeight w:val="340"/>
          <w:jc w:val="center"/>
        </w:trPr>
        <w:tc>
          <w:tcPr>
            <w:tcW w:w="59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0CC150B" w14:textId="77777777" w:rsidR="00856F00" w:rsidRPr="000D34D1" w:rsidRDefault="00856F00" w:rsidP="004C261F">
            <w:pPr>
              <w:rPr>
                <w:rFonts w:asciiTheme="minorHAnsi" w:hAnsiTheme="minorHAnsi" w:cstheme="minorHAnsi"/>
                <w:sz w:val="22"/>
                <w:szCs w:val="22"/>
              </w:rPr>
            </w:pPr>
            <w:r w:rsidRPr="000D34D1">
              <w:rPr>
                <w:rFonts w:asciiTheme="minorHAnsi" w:hAnsiTheme="minorHAnsi" w:cstheme="minorHAnsi"/>
                <w:sz w:val="22"/>
                <w:szCs w:val="22"/>
              </w:rPr>
              <w:t>8</w:t>
            </w:r>
          </w:p>
        </w:tc>
        <w:tc>
          <w:tcPr>
            <w:tcW w:w="314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05033A4"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industrijske nesreće</w:t>
            </w:r>
          </w:p>
        </w:tc>
        <w:tc>
          <w:tcPr>
            <w:tcW w:w="589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FDA02F4"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naselje Požega</w:t>
            </w:r>
          </w:p>
        </w:tc>
      </w:tr>
      <w:tr w:rsidR="00856F00" w:rsidRPr="000D34D1" w14:paraId="52DA83FD" w14:textId="77777777" w:rsidTr="00BA7464">
        <w:trPr>
          <w:trHeight w:val="340"/>
          <w:jc w:val="center"/>
        </w:trPr>
        <w:tc>
          <w:tcPr>
            <w:tcW w:w="59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99B2AE" w14:textId="77777777" w:rsidR="00856F00" w:rsidRPr="000D34D1" w:rsidRDefault="00856F00" w:rsidP="004C261F">
            <w:pPr>
              <w:rPr>
                <w:rFonts w:asciiTheme="minorHAnsi" w:hAnsiTheme="minorHAnsi" w:cstheme="minorHAnsi"/>
                <w:sz w:val="22"/>
                <w:szCs w:val="22"/>
              </w:rPr>
            </w:pPr>
            <w:r w:rsidRPr="000D34D1">
              <w:rPr>
                <w:rFonts w:asciiTheme="minorHAnsi" w:hAnsiTheme="minorHAnsi" w:cstheme="minorHAnsi"/>
                <w:sz w:val="22"/>
                <w:szCs w:val="22"/>
              </w:rPr>
              <w:t>9</w:t>
            </w:r>
          </w:p>
        </w:tc>
        <w:tc>
          <w:tcPr>
            <w:tcW w:w="314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4686106" w14:textId="77777777" w:rsidR="00856F00" w:rsidRPr="000D34D1" w:rsidRDefault="00856F00" w:rsidP="004C261F">
            <w:pPr>
              <w:autoSpaceDE w:val="0"/>
              <w:autoSpaceDN w:val="0"/>
              <w:adjustRightInd w:val="0"/>
              <w:rPr>
                <w:rFonts w:asciiTheme="minorHAnsi" w:hAnsiTheme="minorHAnsi" w:cstheme="minorHAnsi"/>
                <w:sz w:val="22"/>
                <w:szCs w:val="22"/>
              </w:rPr>
            </w:pPr>
            <w:r w:rsidRPr="000D34D1">
              <w:rPr>
                <w:rFonts w:asciiTheme="minorHAnsi" w:hAnsiTheme="minorHAnsi" w:cstheme="minorHAnsi"/>
                <w:sz w:val="22"/>
                <w:szCs w:val="22"/>
              </w:rPr>
              <w:t>štetni organizmi bilja</w:t>
            </w:r>
          </w:p>
        </w:tc>
        <w:tc>
          <w:tcPr>
            <w:tcW w:w="589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35F1CA3" w14:textId="77777777" w:rsidR="00856F00" w:rsidRPr="000D34D1" w:rsidRDefault="00856F00" w:rsidP="004C261F">
            <w:pPr>
              <w:autoSpaceDE w:val="0"/>
              <w:autoSpaceDN w:val="0"/>
              <w:adjustRightInd w:val="0"/>
              <w:rPr>
                <w:rFonts w:asciiTheme="minorHAnsi" w:hAnsiTheme="minorHAnsi" w:cstheme="minorHAnsi"/>
                <w:sz w:val="22"/>
                <w:szCs w:val="22"/>
              </w:rPr>
            </w:pPr>
          </w:p>
        </w:tc>
      </w:tr>
    </w:tbl>
    <w:p w14:paraId="24065488" w14:textId="77777777" w:rsidR="00856F00" w:rsidRPr="000D34D1" w:rsidRDefault="00856F00" w:rsidP="004C261F">
      <w:pPr>
        <w:pStyle w:val="Razina2"/>
        <w:tabs>
          <w:tab w:val="clear" w:pos="360"/>
          <w:tab w:val="clear" w:pos="1440"/>
        </w:tabs>
        <w:spacing w:before="0" w:after="0" w:line="240" w:lineRule="auto"/>
        <w:rPr>
          <w:rFonts w:asciiTheme="minorHAnsi" w:hAnsiTheme="minorHAnsi" w:cstheme="minorHAnsi"/>
          <w:color w:val="auto"/>
          <w:sz w:val="22"/>
          <w:szCs w:val="22"/>
        </w:rPr>
      </w:pPr>
      <w:bookmarkStart w:id="8" w:name="_Toc21679973"/>
      <w:bookmarkEnd w:id="7"/>
      <w:r w:rsidRPr="000D34D1">
        <w:rPr>
          <w:rFonts w:asciiTheme="minorHAnsi" w:hAnsiTheme="minorHAnsi" w:cstheme="minorHAnsi"/>
          <w:color w:val="auto"/>
          <w:sz w:val="22"/>
          <w:szCs w:val="22"/>
        </w:rPr>
        <w:t>Matrica rizika s uspoređenim rizicima</w:t>
      </w:r>
      <w:bookmarkEnd w:id="8"/>
    </w:p>
    <w:tbl>
      <w:tblPr>
        <w:tblW w:w="9639"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25"/>
        <w:gridCol w:w="290"/>
        <w:gridCol w:w="615"/>
        <w:gridCol w:w="1437"/>
        <w:gridCol w:w="1504"/>
        <w:gridCol w:w="1641"/>
        <w:gridCol w:w="1504"/>
        <w:gridCol w:w="1423"/>
      </w:tblGrid>
      <w:tr w:rsidR="00856F00" w:rsidRPr="000D34D1" w14:paraId="211758F8" w14:textId="77777777" w:rsidTr="00BA7464">
        <w:trPr>
          <w:trHeight w:val="397"/>
          <w:jc w:val="center"/>
        </w:trPr>
        <w:tc>
          <w:tcPr>
            <w:tcW w:w="1268" w:type="dxa"/>
            <w:tcBorders>
              <w:top w:val="single" w:sz="6" w:space="0" w:color="auto"/>
              <w:left w:val="single" w:sz="6" w:space="0" w:color="auto"/>
              <w:bottom w:val="single" w:sz="6" w:space="0" w:color="auto"/>
              <w:right w:val="single" w:sz="6" w:space="0" w:color="auto"/>
            </w:tcBorders>
            <w:hideMark/>
          </w:tcPr>
          <w:p w14:paraId="21E5B428" w14:textId="77777777" w:rsidR="00856F00" w:rsidRPr="000D34D1" w:rsidRDefault="00856F00" w:rsidP="004C261F">
            <w:pPr>
              <w:textAlignment w:val="baseline"/>
              <w:rPr>
                <w:rFonts w:cstheme="minorHAnsi"/>
              </w:rPr>
            </w:pPr>
            <w:bookmarkStart w:id="9" w:name="_Hlk536445304"/>
            <w:r w:rsidRPr="000D34D1">
              <w:rPr>
                <w:rFonts w:cstheme="minorHAnsi"/>
              </w:rPr>
              <w:t>Katastrofalne</w:t>
            </w:r>
          </w:p>
        </w:tc>
        <w:tc>
          <w:tcPr>
            <w:tcW w:w="300"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hideMark/>
          </w:tcPr>
          <w:p w14:paraId="043D38B4" w14:textId="77777777" w:rsidR="00856F00" w:rsidRPr="000D34D1" w:rsidRDefault="00856F00" w:rsidP="004C261F">
            <w:pPr>
              <w:ind w:left="105" w:right="105"/>
              <w:jc w:val="center"/>
              <w:textAlignment w:val="baseline"/>
              <w:rPr>
                <w:rFonts w:cstheme="minorHAnsi"/>
              </w:rPr>
            </w:pPr>
            <w:r w:rsidRPr="000D34D1">
              <w:rPr>
                <w:rFonts w:cstheme="minorHAnsi"/>
                <w:i/>
                <w:iCs/>
              </w:rPr>
              <w:t>Posljedice</w:t>
            </w:r>
            <w:r w:rsidRPr="000D34D1">
              <w:rPr>
                <w:rFonts w:cstheme="minorHAnsi"/>
              </w:rPr>
              <w:t> </w:t>
            </w:r>
          </w:p>
        </w:tc>
        <w:tc>
          <w:tcPr>
            <w:tcW w:w="637" w:type="dxa"/>
            <w:tcBorders>
              <w:top w:val="single" w:sz="6" w:space="0" w:color="auto"/>
              <w:left w:val="single" w:sz="6" w:space="0" w:color="auto"/>
              <w:bottom w:val="single" w:sz="6" w:space="0" w:color="auto"/>
              <w:right w:val="single" w:sz="6" w:space="0" w:color="auto"/>
            </w:tcBorders>
            <w:hideMark/>
          </w:tcPr>
          <w:p w14:paraId="3BB50085" w14:textId="77777777" w:rsidR="00856F00" w:rsidRPr="000D34D1" w:rsidRDefault="00856F00" w:rsidP="004C261F">
            <w:pPr>
              <w:jc w:val="center"/>
              <w:textAlignment w:val="baseline"/>
              <w:rPr>
                <w:rFonts w:cstheme="minorHAnsi"/>
              </w:rPr>
            </w:pPr>
            <w:r w:rsidRPr="000D34D1">
              <w:rPr>
                <w:rFonts w:cstheme="minorHAnsi"/>
              </w:rPr>
              <w:t>5</w:t>
            </w:r>
          </w:p>
        </w:tc>
        <w:tc>
          <w:tcPr>
            <w:tcW w:w="1489" w:type="dxa"/>
            <w:tcBorders>
              <w:top w:val="single" w:sz="6" w:space="0" w:color="auto"/>
              <w:left w:val="single" w:sz="6" w:space="0" w:color="auto"/>
              <w:bottom w:val="single" w:sz="6" w:space="0" w:color="auto"/>
              <w:right w:val="single" w:sz="6" w:space="0" w:color="auto"/>
            </w:tcBorders>
            <w:shd w:val="clear" w:color="auto" w:fill="FFFF00"/>
            <w:hideMark/>
          </w:tcPr>
          <w:p w14:paraId="29E1D1D3" w14:textId="77777777" w:rsidR="00856F00" w:rsidRPr="000D34D1" w:rsidRDefault="00856F00" w:rsidP="004C261F">
            <w:pPr>
              <w:textAlignment w:val="baseline"/>
              <w:rPr>
                <w:rFonts w:cstheme="minorHAnsi"/>
              </w:rPr>
            </w:pPr>
          </w:p>
        </w:tc>
        <w:tc>
          <w:tcPr>
            <w:tcW w:w="1559" w:type="dxa"/>
            <w:tcBorders>
              <w:top w:val="single" w:sz="6" w:space="0" w:color="auto"/>
              <w:left w:val="single" w:sz="6" w:space="0" w:color="auto"/>
              <w:bottom w:val="single" w:sz="6" w:space="0" w:color="auto"/>
              <w:right w:val="single" w:sz="6" w:space="0" w:color="auto"/>
            </w:tcBorders>
            <w:shd w:val="clear" w:color="auto" w:fill="FFC000"/>
            <w:hideMark/>
          </w:tcPr>
          <w:p w14:paraId="573B4785" w14:textId="77777777" w:rsidR="00856F00" w:rsidRPr="000D34D1" w:rsidRDefault="00856F00" w:rsidP="004C261F">
            <w:pPr>
              <w:textAlignment w:val="baseline"/>
              <w:rPr>
                <w:rFonts w:cstheme="minorHAnsi"/>
              </w:rPr>
            </w:pPr>
          </w:p>
        </w:tc>
        <w:tc>
          <w:tcPr>
            <w:tcW w:w="1701" w:type="dxa"/>
            <w:tcBorders>
              <w:top w:val="single" w:sz="6" w:space="0" w:color="auto"/>
              <w:left w:val="single" w:sz="6" w:space="0" w:color="auto"/>
              <w:bottom w:val="single" w:sz="6" w:space="0" w:color="auto"/>
              <w:right w:val="single" w:sz="6" w:space="0" w:color="auto"/>
            </w:tcBorders>
            <w:shd w:val="clear" w:color="auto" w:fill="FF0000"/>
            <w:hideMark/>
          </w:tcPr>
          <w:p w14:paraId="1833982E" w14:textId="77777777" w:rsidR="00856F00" w:rsidRPr="000D34D1" w:rsidRDefault="00856F00" w:rsidP="004C261F">
            <w:pPr>
              <w:textAlignment w:val="baseline"/>
              <w:rPr>
                <w:rFonts w:cstheme="minorHAnsi"/>
              </w:rPr>
            </w:pPr>
          </w:p>
        </w:tc>
        <w:tc>
          <w:tcPr>
            <w:tcW w:w="1559" w:type="dxa"/>
            <w:tcBorders>
              <w:top w:val="single" w:sz="6" w:space="0" w:color="auto"/>
              <w:left w:val="single" w:sz="6" w:space="0" w:color="auto"/>
              <w:bottom w:val="single" w:sz="6" w:space="0" w:color="auto"/>
              <w:right w:val="single" w:sz="6" w:space="0" w:color="auto"/>
            </w:tcBorders>
            <w:shd w:val="clear" w:color="auto" w:fill="FF0000"/>
            <w:hideMark/>
          </w:tcPr>
          <w:p w14:paraId="0E61CE8B" w14:textId="77777777" w:rsidR="00856F00" w:rsidRPr="000D34D1" w:rsidRDefault="00856F00" w:rsidP="004C261F">
            <w:pPr>
              <w:textAlignment w:val="baseline"/>
              <w:rPr>
                <w:rFonts w:cstheme="minorHAnsi"/>
              </w:rPr>
            </w:pPr>
          </w:p>
        </w:tc>
        <w:tc>
          <w:tcPr>
            <w:tcW w:w="1475" w:type="dxa"/>
            <w:tcBorders>
              <w:top w:val="single" w:sz="6" w:space="0" w:color="auto"/>
              <w:left w:val="single" w:sz="6" w:space="0" w:color="auto"/>
              <w:bottom w:val="single" w:sz="6" w:space="0" w:color="auto"/>
              <w:right w:val="single" w:sz="6" w:space="0" w:color="auto"/>
            </w:tcBorders>
            <w:shd w:val="clear" w:color="auto" w:fill="FF0000"/>
            <w:hideMark/>
          </w:tcPr>
          <w:p w14:paraId="593D55F4" w14:textId="77777777" w:rsidR="00856F00" w:rsidRPr="000D34D1" w:rsidRDefault="00856F00" w:rsidP="004C261F">
            <w:pPr>
              <w:textAlignment w:val="baseline"/>
              <w:rPr>
                <w:rFonts w:cstheme="minorHAnsi"/>
              </w:rPr>
            </w:pPr>
          </w:p>
        </w:tc>
      </w:tr>
      <w:tr w:rsidR="00856F00" w:rsidRPr="000D34D1" w14:paraId="2604D4AE" w14:textId="77777777" w:rsidTr="00BA7464">
        <w:trPr>
          <w:trHeight w:val="397"/>
          <w:jc w:val="center"/>
        </w:trPr>
        <w:tc>
          <w:tcPr>
            <w:tcW w:w="1268" w:type="dxa"/>
            <w:tcBorders>
              <w:top w:val="single" w:sz="6" w:space="0" w:color="auto"/>
              <w:left w:val="single" w:sz="6" w:space="0" w:color="auto"/>
              <w:bottom w:val="single" w:sz="6" w:space="0" w:color="auto"/>
              <w:right w:val="single" w:sz="6" w:space="0" w:color="auto"/>
            </w:tcBorders>
            <w:hideMark/>
          </w:tcPr>
          <w:p w14:paraId="17BCE814" w14:textId="77777777" w:rsidR="00856F00" w:rsidRPr="000D34D1" w:rsidRDefault="00856F00" w:rsidP="004C261F">
            <w:pPr>
              <w:textAlignment w:val="baseline"/>
              <w:rPr>
                <w:rFonts w:cstheme="minorHAnsi"/>
              </w:rPr>
            </w:pPr>
            <w:r w:rsidRPr="000D34D1">
              <w:rPr>
                <w:rFonts w:cstheme="minorHAnsi"/>
              </w:rPr>
              <w:t>Značajne</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452013C4" w14:textId="77777777" w:rsidR="00856F00" w:rsidRPr="000D34D1" w:rsidRDefault="00856F00" w:rsidP="004C261F">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7AA3317F" w14:textId="77777777" w:rsidR="00856F00" w:rsidRPr="000D34D1" w:rsidRDefault="00856F00" w:rsidP="004C261F">
            <w:pPr>
              <w:jc w:val="center"/>
              <w:textAlignment w:val="baseline"/>
              <w:rPr>
                <w:rFonts w:cstheme="minorHAnsi"/>
              </w:rPr>
            </w:pPr>
            <w:r w:rsidRPr="000D34D1">
              <w:rPr>
                <w:rFonts w:cstheme="minorHAnsi"/>
              </w:rPr>
              <w:t>4</w:t>
            </w:r>
          </w:p>
        </w:tc>
        <w:tc>
          <w:tcPr>
            <w:tcW w:w="1489" w:type="dxa"/>
            <w:tcBorders>
              <w:top w:val="single" w:sz="6" w:space="0" w:color="auto"/>
              <w:left w:val="single" w:sz="6" w:space="0" w:color="auto"/>
              <w:bottom w:val="single" w:sz="6" w:space="0" w:color="auto"/>
              <w:right w:val="single" w:sz="6" w:space="0" w:color="auto"/>
            </w:tcBorders>
            <w:shd w:val="clear" w:color="auto" w:fill="FFFF00"/>
            <w:vAlign w:val="center"/>
          </w:tcPr>
          <w:p w14:paraId="61AED989" w14:textId="77777777" w:rsidR="00856F00" w:rsidRPr="000D34D1" w:rsidRDefault="00856F00" w:rsidP="004C261F">
            <w:pPr>
              <w:textAlignment w:val="baseline"/>
              <w:rPr>
                <w:rFonts w:cstheme="minorHAnsi"/>
                <w:b/>
              </w:rPr>
            </w:pPr>
            <w:r w:rsidRPr="000D34D1">
              <w:rPr>
                <w:rFonts w:cstheme="minorHAnsi"/>
                <w:b/>
              </w:rPr>
              <w:t>X Potres</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14:paraId="0BDC351D" w14:textId="77777777" w:rsidR="00856F00" w:rsidRPr="000D34D1" w:rsidRDefault="00856F00" w:rsidP="004C261F">
            <w:pPr>
              <w:textAlignment w:val="baseline"/>
              <w:rPr>
                <w:rFonts w:cstheme="minorHAnsi"/>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14:paraId="19EE52EF" w14:textId="77777777" w:rsidR="00856F00" w:rsidRPr="000D34D1" w:rsidRDefault="00856F00" w:rsidP="004C261F">
            <w:pPr>
              <w:textAlignment w:val="baseline"/>
              <w:rPr>
                <w:rFonts w:cstheme="minorHAnsi"/>
              </w:rPr>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14:paraId="66F0538B" w14:textId="77777777" w:rsidR="00856F00" w:rsidRPr="000D34D1" w:rsidRDefault="00856F00" w:rsidP="004C261F">
            <w:pPr>
              <w:textAlignment w:val="baseline"/>
              <w:rPr>
                <w:rFonts w:cstheme="minorHAnsi"/>
              </w:rPr>
            </w:pPr>
          </w:p>
        </w:tc>
        <w:tc>
          <w:tcPr>
            <w:tcW w:w="1475" w:type="dxa"/>
            <w:tcBorders>
              <w:top w:val="single" w:sz="6" w:space="0" w:color="auto"/>
              <w:left w:val="single" w:sz="6" w:space="0" w:color="auto"/>
              <w:bottom w:val="single" w:sz="6" w:space="0" w:color="auto"/>
              <w:right w:val="single" w:sz="6" w:space="0" w:color="auto"/>
            </w:tcBorders>
            <w:shd w:val="clear" w:color="auto" w:fill="FF0000"/>
            <w:vAlign w:val="center"/>
          </w:tcPr>
          <w:p w14:paraId="2CC1E898" w14:textId="77777777" w:rsidR="00856F00" w:rsidRPr="000D34D1" w:rsidRDefault="00856F00" w:rsidP="004C261F">
            <w:pPr>
              <w:textAlignment w:val="baseline"/>
              <w:rPr>
                <w:rFonts w:cstheme="minorHAnsi"/>
              </w:rPr>
            </w:pPr>
          </w:p>
        </w:tc>
      </w:tr>
      <w:tr w:rsidR="00856F00" w:rsidRPr="000D34D1" w14:paraId="6E930075" w14:textId="77777777" w:rsidTr="00BA7464">
        <w:trPr>
          <w:trHeight w:val="397"/>
          <w:jc w:val="center"/>
        </w:trPr>
        <w:tc>
          <w:tcPr>
            <w:tcW w:w="1268" w:type="dxa"/>
            <w:tcBorders>
              <w:top w:val="single" w:sz="6" w:space="0" w:color="auto"/>
              <w:left w:val="single" w:sz="6" w:space="0" w:color="auto"/>
              <w:bottom w:val="single" w:sz="6" w:space="0" w:color="auto"/>
              <w:right w:val="single" w:sz="6" w:space="0" w:color="auto"/>
            </w:tcBorders>
            <w:hideMark/>
          </w:tcPr>
          <w:p w14:paraId="225FD94D" w14:textId="77777777" w:rsidR="00856F00" w:rsidRPr="000D34D1" w:rsidRDefault="00856F00" w:rsidP="004C261F">
            <w:pPr>
              <w:textAlignment w:val="baseline"/>
              <w:rPr>
                <w:rFonts w:cstheme="minorHAnsi"/>
              </w:rPr>
            </w:pPr>
            <w:r w:rsidRPr="000D34D1">
              <w:rPr>
                <w:rFonts w:cstheme="minorHAnsi"/>
              </w:rPr>
              <w:t>Umjerene</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52201A64" w14:textId="77777777" w:rsidR="00856F00" w:rsidRPr="000D34D1" w:rsidRDefault="00856F00" w:rsidP="004C261F">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34A149BE" w14:textId="77777777" w:rsidR="00856F00" w:rsidRPr="000D34D1" w:rsidRDefault="00856F00" w:rsidP="004C261F">
            <w:pPr>
              <w:jc w:val="center"/>
              <w:textAlignment w:val="baseline"/>
              <w:rPr>
                <w:rFonts w:cstheme="minorHAnsi"/>
              </w:rPr>
            </w:pPr>
            <w:r w:rsidRPr="000D34D1">
              <w:rPr>
                <w:rFonts w:cstheme="minorHAnsi"/>
              </w:rPr>
              <w:t>3</w:t>
            </w:r>
          </w:p>
        </w:tc>
        <w:tc>
          <w:tcPr>
            <w:tcW w:w="1489" w:type="dxa"/>
            <w:tcBorders>
              <w:top w:val="single" w:sz="6" w:space="0" w:color="auto"/>
              <w:left w:val="single" w:sz="6" w:space="0" w:color="auto"/>
              <w:bottom w:val="single" w:sz="6" w:space="0" w:color="auto"/>
              <w:right w:val="single" w:sz="6" w:space="0" w:color="auto"/>
            </w:tcBorders>
            <w:shd w:val="clear" w:color="auto" w:fill="FFFF00"/>
            <w:vAlign w:val="center"/>
          </w:tcPr>
          <w:p w14:paraId="2A96C894" w14:textId="77777777" w:rsidR="00856F00" w:rsidRPr="000D34D1" w:rsidRDefault="00856F00" w:rsidP="004C261F">
            <w:pPr>
              <w:textAlignment w:val="baseline"/>
              <w:rPr>
                <w:rFonts w:cstheme="minorHAnsi"/>
                <w:b/>
              </w:rPr>
            </w:pPr>
            <w:r w:rsidRPr="000D34D1">
              <w:rPr>
                <w:rFonts w:cstheme="minorHAnsi"/>
                <w:b/>
              </w:rPr>
              <w:t>X Nesreće s opasnim tvarima cestovni promet</w:t>
            </w:r>
          </w:p>
          <w:p w14:paraId="7599A556" w14:textId="77777777" w:rsidR="00856F00" w:rsidRPr="000D34D1" w:rsidRDefault="00856F00" w:rsidP="004C261F">
            <w:pPr>
              <w:textAlignment w:val="baseline"/>
              <w:rPr>
                <w:rFonts w:cstheme="minorHAnsi"/>
                <w:b/>
              </w:rPr>
            </w:pPr>
            <w:r w:rsidRPr="000D34D1">
              <w:rPr>
                <w:rFonts w:cstheme="minorHAnsi"/>
                <w:b/>
              </w:rPr>
              <w:t xml:space="preserve">X Nesreće s opasnim tvarima </w:t>
            </w:r>
            <w:r w:rsidRPr="000D34D1">
              <w:rPr>
                <w:rFonts w:cstheme="minorHAnsi"/>
                <w:b/>
              </w:rPr>
              <w:lastRenderedPageBreak/>
              <w:t>industrijske nesreće</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14:paraId="2268D0B3" w14:textId="77777777" w:rsidR="00856F00" w:rsidRPr="000D34D1" w:rsidRDefault="00856F00" w:rsidP="004C261F">
            <w:pPr>
              <w:textAlignment w:val="baseline"/>
              <w:rPr>
                <w:rFonts w:cstheme="minorHAnsi"/>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14:paraId="2A1B31A1" w14:textId="77777777" w:rsidR="00856F00" w:rsidRPr="000D34D1" w:rsidRDefault="00856F00" w:rsidP="004C261F">
            <w:pPr>
              <w:textAlignment w:val="baseline"/>
              <w:rPr>
                <w:rFonts w:cstheme="minorHAnsi"/>
                <w:b/>
              </w:rPr>
            </w:pPr>
            <w:r w:rsidRPr="000D34D1">
              <w:rPr>
                <w:rFonts w:cstheme="minorHAnsi"/>
                <w:b/>
              </w:rPr>
              <w:t>X Tuča</w:t>
            </w:r>
          </w:p>
          <w:p w14:paraId="704BB5B7" w14:textId="77777777" w:rsidR="00856F00" w:rsidRPr="000D34D1" w:rsidRDefault="00856F00" w:rsidP="004C261F">
            <w:pPr>
              <w:textAlignment w:val="baseline"/>
              <w:rPr>
                <w:rFonts w:cstheme="minorHAnsi"/>
                <w:b/>
              </w:rPr>
            </w:pPr>
            <w:r w:rsidRPr="000D34D1">
              <w:rPr>
                <w:rFonts w:cstheme="minorHAnsi"/>
                <w:b/>
              </w:rPr>
              <w:t>X Poplave izazvane izlijevanjem kopnenih vodenih tijela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14:paraId="23873195" w14:textId="77777777" w:rsidR="00856F00" w:rsidRPr="000D34D1" w:rsidRDefault="00856F00" w:rsidP="004C261F">
            <w:pPr>
              <w:textAlignment w:val="baseline"/>
              <w:rPr>
                <w:rFonts w:cstheme="minorHAnsi"/>
                <w:b/>
              </w:rPr>
            </w:pPr>
            <w:r w:rsidRPr="000D34D1">
              <w:rPr>
                <w:rFonts w:cstheme="minorHAnsi"/>
                <w:b/>
              </w:rPr>
              <w:t>X Toplinski val</w:t>
            </w:r>
          </w:p>
        </w:tc>
        <w:tc>
          <w:tcPr>
            <w:tcW w:w="1475" w:type="dxa"/>
            <w:tcBorders>
              <w:top w:val="single" w:sz="6" w:space="0" w:color="auto"/>
              <w:left w:val="single" w:sz="6" w:space="0" w:color="auto"/>
              <w:bottom w:val="single" w:sz="6" w:space="0" w:color="auto"/>
              <w:right w:val="single" w:sz="6" w:space="0" w:color="auto"/>
            </w:tcBorders>
            <w:shd w:val="clear" w:color="auto" w:fill="FFC000"/>
            <w:vAlign w:val="center"/>
          </w:tcPr>
          <w:p w14:paraId="1485DD99" w14:textId="77777777" w:rsidR="00856F00" w:rsidRPr="000D34D1" w:rsidRDefault="00856F00" w:rsidP="004C261F">
            <w:pPr>
              <w:textAlignment w:val="baseline"/>
              <w:rPr>
                <w:rFonts w:cstheme="minorHAnsi"/>
                <w:b/>
              </w:rPr>
            </w:pPr>
            <w:r w:rsidRPr="000D34D1">
              <w:rPr>
                <w:rFonts w:cstheme="minorHAnsi"/>
                <w:b/>
              </w:rPr>
              <w:t>X Epidemija i pandemija</w:t>
            </w:r>
          </w:p>
        </w:tc>
      </w:tr>
      <w:tr w:rsidR="00856F00" w:rsidRPr="000D34D1" w14:paraId="04800513" w14:textId="77777777" w:rsidTr="00BA7464">
        <w:trPr>
          <w:trHeight w:val="397"/>
          <w:jc w:val="center"/>
        </w:trPr>
        <w:tc>
          <w:tcPr>
            <w:tcW w:w="1268" w:type="dxa"/>
            <w:tcBorders>
              <w:top w:val="single" w:sz="6" w:space="0" w:color="auto"/>
              <w:left w:val="single" w:sz="6" w:space="0" w:color="auto"/>
              <w:bottom w:val="single" w:sz="6" w:space="0" w:color="auto"/>
              <w:right w:val="single" w:sz="6" w:space="0" w:color="auto"/>
            </w:tcBorders>
            <w:hideMark/>
          </w:tcPr>
          <w:p w14:paraId="18858C75" w14:textId="77777777" w:rsidR="00856F00" w:rsidRPr="000D34D1" w:rsidRDefault="00856F00" w:rsidP="004C261F">
            <w:pPr>
              <w:textAlignment w:val="baseline"/>
              <w:rPr>
                <w:rFonts w:cstheme="minorHAnsi"/>
              </w:rPr>
            </w:pPr>
            <w:r w:rsidRPr="000D34D1">
              <w:rPr>
                <w:rFonts w:cstheme="minorHAnsi"/>
              </w:rPr>
              <w:t>Malene</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566A1309" w14:textId="77777777" w:rsidR="00856F00" w:rsidRPr="000D34D1" w:rsidRDefault="00856F00" w:rsidP="004C261F">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3E691264" w14:textId="77777777" w:rsidR="00856F00" w:rsidRPr="000D34D1" w:rsidRDefault="00856F00" w:rsidP="004C261F">
            <w:pPr>
              <w:jc w:val="center"/>
              <w:textAlignment w:val="baseline"/>
              <w:rPr>
                <w:rFonts w:cstheme="minorHAnsi"/>
              </w:rPr>
            </w:pPr>
            <w:r w:rsidRPr="000D34D1">
              <w:rPr>
                <w:rFonts w:cstheme="minorHAnsi"/>
              </w:rPr>
              <w:t>2</w:t>
            </w:r>
          </w:p>
        </w:tc>
        <w:tc>
          <w:tcPr>
            <w:tcW w:w="1489" w:type="dxa"/>
            <w:tcBorders>
              <w:top w:val="single" w:sz="6" w:space="0" w:color="auto"/>
              <w:left w:val="single" w:sz="6" w:space="0" w:color="auto"/>
              <w:bottom w:val="single" w:sz="6" w:space="0" w:color="auto"/>
              <w:right w:val="single" w:sz="6" w:space="0" w:color="auto"/>
            </w:tcBorders>
            <w:shd w:val="clear" w:color="auto" w:fill="00B050"/>
            <w:vAlign w:val="center"/>
          </w:tcPr>
          <w:p w14:paraId="5FF3632A" w14:textId="77777777" w:rsidR="00856F00" w:rsidRPr="000D34D1" w:rsidRDefault="00856F00" w:rsidP="004C261F">
            <w:pPr>
              <w:textAlignment w:val="baseline"/>
              <w:rPr>
                <w:rFonts w:cstheme="minorHAnsi"/>
              </w:rPr>
            </w:pP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14:paraId="17301E1F" w14:textId="77777777" w:rsidR="00856F00" w:rsidRPr="000D34D1" w:rsidRDefault="00856F00" w:rsidP="004C261F">
            <w:pPr>
              <w:textAlignment w:val="baseline"/>
              <w:rPr>
                <w:rFonts w:cstheme="minorHAnsi"/>
                <w:b/>
              </w:rPr>
            </w:pP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14:paraId="2C005943" w14:textId="77777777" w:rsidR="00856F00" w:rsidRPr="000D34D1" w:rsidRDefault="00856F00" w:rsidP="004C261F">
            <w:pPr>
              <w:textAlignment w:val="baseline"/>
              <w:rPr>
                <w:rFonts w:cstheme="minorHAnsi"/>
                <w:b/>
              </w:rPr>
            </w:pPr>
            <w:r w:rsidRPr="000D34D1">
              <w:rPr>
                <w:rFonts w:cstheme="minorHAnsi"/>
                <w:b/>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14:paraId="246D3C8D" w14:textId="77777777" w:rsidR="00856F00" w:rsidRPr="000D34D1" w:rsidRDefault="00856F00" w:rsidP="004C261F">
            <w:pPr>
              <w:textAlignment w:val="baseline"/>
              <w:rPr>
                <w:rFonts w:cstheme="minorHAnsi"/>
                <w:b/>
              </w:rPr>
            </w:pPr>
          </w:p>
        </w:tc>
        <w:tc>
          <w:tcPr>
            <w:tcW w:w="1475" w:type="dxa"/>
            <w:tcBorders>
              <w:top w:val="single" w:sz="6" w:space="0" w:color="auto"/>
              <w:left w:val="single" w:sz="6" w:space="0" w:color="auto"/>
              <w:bottom w:val="single" w:sz="6" w:space="0" w:color="auto"/>
              <w:right w:val="single" w:sz="6" w:space="0" w:color="auto"/>
            </w:tcBorders>
            <w:shd w:val="clear" w:color="auto" w:fill="FFFF00"/>
            <w:vAlign w:val="center"/>
          </w:tcPr>
          <w:p w14:paraId="0DB8C591" w14:textId="77777777" w:rsidR="00856F00" w:rsidRPr="000D34D1" w:rsidRDefault="00856F00" w:rsidP="004C261F">
            <w:pPr>
              <w:textAlignment w:val="baseline"/>
              <w:rPr>
                <w:rFonts w:cstheme="minorHAnsi"/>
              </w:rPr>
            </w:pPr>
          </w:p>
        </w:tc>
      </w:tr>
      <w:tr w:rsidR="00856F00" w:rsidRPr="000D34D1" w14:paraId="772A7C7A" w14:textId="77777777" w:rsidTr="00BA7464">
        <w:trPr>
          <w:trHeight w:val="397"/>
          <w:jc w:val="center"/>
        </w:trPr>
        <w:tc>
          <w:tcPr>
            <w:tcW w:w="1268" w:type="dxa"/>
            <w:tcBorders>
              <w:top w:val="single" w:sz="6" w:space="0" w:color="auto"/>
              <w:left w:val="single" w:sz="6" w:space="0" w:color="auto"/>
              <w:bottom w:val="single" w:sz="6" w:space="0" w:color="auto"/>
              <w:right w:val="single" w:sz="6" w:space="0" w:color="auto"/>
            </w:tcBorders>
            <w:hideMark/>
          </w:tcPr>
          <w:p w14:paraId="3E4F62A0" w14:textId="77777777" w:rsidR="00856F00" w:rsidRPr="000D34D1" w:rsidRDefault="00856F00" w:rsidP="004C261F">
            <w:pPr>
              <w:textAlignment w:val="baseline"/>
              <w:rPr>
                <w:rFonts w:cstheme="minorHAnsi"/>
              </w:rPr>
            </w:pPr>
            <w:r w:rsidRPr="000D34D1">
              <w:rPr>
                <w:rFonts w:cstheme="minorHAnsi"/>
              </w:rPr>
              <w:t>Neznatne</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06875ADC" w14:textId="77777777" w:rsidR="00856F00" w:rsidRPr="000D34D1" w:rsidRDefault="00856F00" w:rsidP="004C261F">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11B56F62" w14:textId="77777777" w:rsidR="00856F00" w:rsidRPr="000D34D1" w:rsidRDefault="00856F00" w:rsidP="004C261F">
            <w:pPr>
              <w:jc w:val="center"/>
              <w:textAlignment w:val="baseline"/>
              <w:rPr>
                <w:rFonts w:cstheme="minorHAnsi"/>
              </w:rPr>
            </w:pPr>
            <w:r w:rsidRPr="000D34D1">
              <w:rPr>
                <w:rFonts w:cstheme="minorHAnsi"/>
              </w:rPr>
              <w:t>1</w:t>
            </w:r>
          </w:p>
        </w:tc>
        <w:tc>
          <w:tcPr>
            <w:tcW w:w="1489" w:type="dxa"/>
            <w:tcBorders>
              <w:top w:val="single" w:sz="6" w:space="0" w:color="auto"/>
              <w:left w:val="single" w:sz="6" w:space="0" w:color="auto"/>
              <w:bottom w:val="single" w:sz="6" w:space="0" w:color="auto"/>
              <w:right w:val="single" w:sz="6" w:space="0" w:color="auto"/>
            </w:tcBorders>
            <w:shd w:val="clear" w:color="auto" w:fill="00B050"/>
            <w:hideMark/>
          </w:tcPr>
          <w:p w14:paraId="787EC4AF" w14:textId="77777777" w:rsidR="00856F00" w:rsidRPr="000D34D1" w:rsidRDefault="00856F00" w:rsidP="004C261F">
            <w:pPr>
              <w:textAlignment w:val="baseline"/>
              <w:rPr>
                <w:rFonts w:cstheme="minorHAnsi"/>
              </w:rPr>
            </w:pPr>
          </w:p>
        </w:tc>
        <w:tc>
          <w:tcPr>
            <w:tcW w:w="1559" w:type="dxa"/>
            <w:tcBorders>
              <w:top w:val="single" w:sz="6" w:space="0" w:color="auto"/>
              <w:left w:val="single" w:sz="6" w:space="0" w:color="auto"/>
              <w:bottom w:val="single" w:sz="6" w:space="0" w:color="auto"/>
              <w:right w:val="single" w:sz="6" w:space="0" w:color="auto"/>
            </w:tcBorders>
            <w:shd w:val="clear" w:color="auto" w:fill="00B050"/>
            <w:hideMark/>
          </w:tcPr>
          <w:p w14:paraId="324C75B8" w14:textId="77777777" w:rsidR="00856F00" w:rsidRPr="000D34D1" w:rsidRDefault="00856F00" w:rsidP="004C261F">
            <w:pPr>
              <w:textAlignment w:val="baseline"/>
              <w:rPr>
                <w:rFonts w:cstheme="minorHAnsi"/>
              </w:rPr>
            </w:pPr>
          </w:p>
        </w:tc>
        <w:tc>
          <w:tcPr>
            <w:tcW w:w="1701" w:type="dxa"/>
            <w:tcBorders>
              <w:top w:val="single" w:sz="6" w:space="0" w:color="auto"/>
              <w:left w:val="single" w:sz="6" w:space="0" w:color="auto"/>
              <w:bottom w:val="single" w:sz="6" w:space="0" w:color="auto"/>
              <w:right w:val="single" w:sz="6" w:space="0" w:color="auto"/>
            </w:tcBorders>
            <w:shd w:val="clear" w:color="auto" w:fill="00B050"/>
            <w:hideMark/>
          </w:tcPr>
          <w:p w14:paraId="3A4CEF55" w14:textId="77777777" w:rsidR="00856F00" w:rsidRPr="000D34D1" w:rsidRDefault="00856F00" w:rsidP="004C261F">
            <w:pPr>
              <w:rPr>
                <w:rFonts w:cstheme="minorHAnsi"/>
              </w:rPr>
            </w:pPr>
          </w:p>
        </w:tc>
        <w:tc>
          <w:tcPr>
            <w:tcW w:w="1559" w:type="dxa"/>
            <w:tcBorders>
              <w:top w:val="single" w:sz="6" w:space="0" w:color="auto"/>
              <w:left w:val="single" w:sz="6" w:space="0" w:color="auto"/>
              <w:bottom w:val="single" w:sz="6" w:space="0" w:color="auto"/>
              <w:right w:val="single" w:sz="6" w:space="0" w:color="auto"/>
            </w:tcBorders>
            <w:shd w:val="clear" w:color="auto" w:fill="00B050"/>
            <w:hideMark/>
          </w:tcPr>
          <w:p w14:paraId="34866167" w14:textId="77777777" w:rsidR="00856F00" w:rsidRPr="000D34D1" w:rsidRDefault="00856F00" w:rsidP="004C261F">
            <w:pPr>
              <w:textAlignment w:val="baseline"/>
              <w:rPr>
                <w:rFonts w:cstheme="minorHAnsi"/>
              </w:rPr>
            </w:pPr>
          </w:p>
        </w:tc>
        <w:tc>
          <w:tcPr>
            <w:tcW w:w="1475" w:type="dxa"/>
            <w:tcBorders>
              <w:top w:val="single" w:sz="6" w:space="0" w:color="auto"/>
              <w:left w:val="single" w:sz="6" w:space="0" w:color="auto"/>
              <w:bottom w:val="single" w:sz="6" w:space="0" w:color="auto"/>
              <w:right w:val="single" w:sz="6" w:space="0" w:color="auto"/>
            </w:tcBorders>
            <w:shd w:val="clear" w:color="auto" w:fill="00B050"/>
            <w:hideMark/>
          </w:tcPr>
          <w:p w14:paraId="225377DF" w14:textId="77777777" w:rsidR="00856F00" w:rsidRPr="000D34D1" w:rsidRDefault="00856F00" w:rsidP="004C261F">
            <w:pPr>
              <w:textAlignment w:val="baseline"/>
              <w:rPr>
                <w:rFonts w:cstheme="minorHAnsi"/>
              </w:rPr>
            </w:pPr>
          </w:p>
        </w:tc>
      </w:tr>
      <w:tr w:rsidR="00856F00" w:rsidRPr="000D34D1" w14:paraId="7159578A" w14:textId="77777777" w:rsidTr="00BA7464">
        <w:trPr>
          <w:trHeight w:val="397"/>
          <w:jc w:val="center"/>
        </w:trPr>
        <w:tc>
          <w:tcPr>
            <w:tcW w:w="1268"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3F645B0" w14:textId="77777777" w:rsidR="00856F00" w:rsidRPr="000D34D1" w:rsidRDefault="00856F00" w:rsidP="004C261F">
            <w:pPr>
              <w:textAlignment w:val="baseline"/>
              <w:rPr>
                <w:rFonts w:cstheme="minorHAnsi"/>
              </w:rPr>
            </w:pPr>
            <w:r w:rsidRPr="000D34D1">
              <w:rPr>
                <w:rFonts w:cstheme="minorHAnsi"/>
                <w:i/>
                <w:iCs/>
              </w:rPr>
              <w:t>Rizik</w:t>
            </w:r>
          </w:p>
        </w:tc>
        <w:tc>
          <w:tcPr>
            <w:tcW w:w="300" w:type="dxa"/>
            <w:vMerge/>
            <w:tcBorders>
              <w:top w:val="single" w:sz="6" w:space="0" w:color="auto"/>
              <w:left w:val="single" w:sz="6" w:space="0" w:color="auto"/>
              <w:bottom w:val="nil"/>
              <w:right w:val="single" w:sz="6" w:space="0" w:color="auto"/>
            </w:tcBorders>
            <w:shd w:val="clear" w:color="auto" w:fill="BFBFBF" w:themeFill="background1" w:themeFillShade="BF"/>
            <w:vAlign w:val="center"/>
            <w:hideMark/>
          </w:tcPr>
          <w:p w14:paraId="09DC4409" w14:textId="77777777" w:rsidR="00856F00" w:rsidRPr="000D34D1" w:rsidRDefault="00856F00" w:rsidP="004C261F">
            <w:pPr>
              <w:rPr>
                <w:rFonts w:cstheme="minorHAnsi"/>
              </w:rPr>
            </w:pPr>
          </w:p>
        </w:tc>
        <w:tc>
          <w:tcPr>
            <w:tcW w:w="637" w:type="dxa"/>
            <w:tcBorders>
              <w:top w:val="single" w:sz="6" w:space="0" w:color="auto"/>
              <w:left w:val="single" w:sz="6" w:space="0" w:color="auto"/>
              <w:bottom w:val="single" w:sz="6" w:space="0" w:color="auto"/>
              <w:right w:val="single" w:sz="6" w:space="0" w:color="auto"/>
            </w:tcBorders>
            <w:hideMark/>
          </w:tcPr>
          <w:p w14:paraId="622AD19A" w14:textId="77777777" w:rsidR="00856F00" w:rsidRPr="000D34D1" w:rsidRDefault="00856F00" w:rsidP="004C261F">
            <w:pPr>
              <w:textAlignment w:val="baseline"/>
              <w:rPr>
                <w:rFonts w:cstheme="minorHAnsi"/>
              </w:rPr>
            </w:pPr>
          </w:p>
        </w:tc>
        <w:tc>
          <w:tcPr>
            <w:tcW w:w="1489" w:type="dxa"/>
            <w:tcBorders>
              <w:top w:val="single" w:sz="6" w:space="0" w:color="auto"/>
              <w:left w:val="single" w:sz="6" w:space="0" w:color="auto"/>
              <w:bottom w:val="single" w:sz="6" w:space="0" w:color="auto"/>
              <w:right w:val="single" w:sz="6" w:space="0" w:color="auto"/>
            </w:tcBorders>
            <w:hideMark/>
          </w:tcPr>
          <w:p w14:paraId="1FB7F3F6" w14:textId="77777777" w:rsidR="00856F00" w:rsidRPr="000D34D1" w:rsidRDefault="00856F00" w:rsidP="004C261F">
            <w:pPr>
              <w:jc w:val="center"/>
              <w:textAlignment w:val="baseline"/>
              <w:rPr>
                <w:rFonts w:cstheme="minorHAnsi"/>
              </w:rPr>
            </w:pPr>
            <w:r w:rsidRPr="000D34D1">
              <w:rPr>
                <w:rFonts w:cstheme="minorHAnsi"/>
              </w:rPr>
              <w:t>1</w:t>
            </w:r>
          </w:p>
        </w:tc>
        <w:tc>
          <w:tcPr>
            <w:tcW w:w="1559" w:type="dxa"/>
            <w:tcBorders>
              <w:top w:val="single" w:sz="6" w:space="0" w:color="auto"/>
              <w:left w:val="single" w:sz="6" w:space="0" w:color="auto"/>
              <w:bottom w:val="single" w:sz="6" w:space="0" w:color="auto"/>
              <w:right w:val="single" w:sz="6" w:space="0" w:color="auto"/>
            </w:tcBorders>
            <w:hideMark/>
          </w:tcPr>
          <w:p w14:paraId="6F16F73C" w14:textId="77777777" w:rsidR="00856F00" w:rsidRPr="000D34D1" w:rsidRDefault="00856F00" w:rsidP="004C261F">
            <w:pPr>
              <w:jc w:val="center"/>
              <w:textAlignment w:val="baseline"/>
              <w:rPr>
                <w:rFonts w:cstheme="minorHAnsi"/>
              </w:rPr>
            </w:pPr>
            <w:r w:rsidRPr="000D34D1">
              <w:rPr>
                <w:rFonts w:cstheme="minorHAnsi"/>
              </w:rPr>
              <w:t>2</w:t>
            </w:r>
          </w:p>
        </w:tc>
        <w:tc>
          <w:tcPr>
            <w:tcW w:w="1701" w:type="dxa"/>
            <w:tcBorders>
              <w:top w:val="single" w:sz="6" w:space="0" w:color="auto"/>
              <w:left w:val="single" w:sz="6" w:space="0" w:color="auto"/>
              <w:bottom w:val="single" w:sz="6" w:space="0" w:color="auto"/>
              <w:right w:val="single" w:sz="6" w:space="0" w:color="auto"/>
            </w:tcBorders>
            <w:hideMark/>
          </w:tcPr>
          <w:p w14:paraId="5F17B4F4" w14:textId="77777777" w:rsidR="00856F00" w:rsidRPr="000D34D1" w:rsidRDefault="00856F00" w:rsidP="004C261F">
            <w:pPr>
              <w:jc w:val="center"/>
              <w:textAlignment w:val="baseline"/>
              <w:rPr>
                <w:rFonts w:cstheme="minorHAnsi"/>
              </w:rPr>
            </w:pPr>
            <w:r w:rsidRPr="000D34D1">
              <w:rPr>
                <w:rFonts w:cstheme="minorHAnsi"/>
              </w:rPr>
              <w:t>3</w:t>
            </w:r>
          </w:p>
        </w:tc>
        <w:tc>
          <w:tcPr>
            <w:tcW w:w="1559" w:type="dxa"/>
            <w:tcBorders>
              <w:top w:val="single" w:sz="6" w:space="0" w:color="auto"/>
              <w:left w:val="single" w:sz="6" w:space="0" w:color="auto"/>
              <w:bottom w:val="single" w:sz="6" w:space="0" w:color="auto"/>
              <w:right w:val="single" w:sz="6" w:space="0" w:color="auto"/>
            </w:tcBorders>
            <w:hideMark/>
          </w:tcPr>
          <w:p w14:paraId="2B85CDBB" w14:textId="77777777" w:rsidR="00856F00" w:rsidRPr="000D34D1" w:rsidRDefault="00856F00" w:rsidP="004C261F">
            <w:pPr>
              <w:jc w:val="center"/>
              <w:textAlignment w:val="baseline"/>
              <w:rPr>
                <w:rFonts w:cstheme="minorHAnsi"/>
              </w:rPr>
            </w:pPr>
            <w:r w:rsidRPr="000D34D1">
              <w:rPr>
                <w:rFonts w:cstheme="minorHAnsi"/>
              </w:rPr>
              <w:t>4</w:t>
            </w:r>
          </w:p>
        </w:tc>
        <w:tc>
          <w:tcPr>
            <w:tcW w:w="1475" w:type="dxa"/>
            <w:tcBorders>
              <w:top w:val="single" w:sz="6" w:space="0" w:color="auto"/>
              <w:left w:val="single" w:sz="6" w:space="0" w:color="auto"/>
              <w:bottom w:val="single" w:sz="6" w:space="0" w:color="auto"/>
              <w:right w:val="single" w:sz="6" w:space="0" w:color="auto"/>
            </w:tcBorders>
            <w:hideMark/>
          </w:tcPr>
          <w:p w14:paraId="473257A6" w14:textId="77777777" w:rsidR="00856F00" w:rsidRPr="000D34D1" w:rsidRDefault="00856F00" w:rsidP="004C261F">
            <w:pPr>
              <w:jc w:val="center"/>
              <w:textAlignment w:val="baseline"/>
              <w:rPr>
                <w:rFonts w:cstheme="minorHAnsi"/>
              </w:rPr>
            </w:pPr>
            <w:r w:rsidRPr="000D34D1">
              <w:rPr>
                <w:rFonts w:cstheme="minorHAnsi"/>
              </w:rPr>
              <w:t>5</w:t>
            </w:r>
          </w:p>
        </w:tc>
      </w:tr>
      <w:tr w:rsidR="00856F00" w:rsidRPr="000D34D1" w14:paraId="2A7F938E" w14:textId="77777777" w:rsidTr="00BA7464">
        <w:trPr>
          <w:trHeight w:val="397"/>
          <w:jc w:val="center"/>
        </w:trPr>
        <w:tc>
          <w:tcPr>
            <w:tcW w:w="1268" w:type="dxa"/>
            <w:vMerge/>
            <w:tcBorders>
              <w:top w:val="single" w:sz="6" w:space="0" w:color="auto"/>
              <w:left w:val="single" w:sz="6" w:space="0" w:color="auto"/>
              <w:bottom w:val="single" w:sz="6" w:space="0" w:color="auto"/>
              <w:right w:val="single" w:sz="6" w:space="0" w:color="auto"/>
            </w:tcBorders>
            <w:vAlign w:val="center"/>
            <w:hideMark/>
          </w:tcPr>
          <w:p w14:paraId="0B8039FA" w14:textId="77777777" w:rsidR="00856F00" w:rsidRPr="000D34D1" w:rsidRDefault="00856F00" w:rsidP="004C261F">
            <w:pPr>
              <w:rPr>
                <w:rFonts w:cstheme="minorHAnsi"/>
              </w:rPr>
            </w:pPr>
          </w:p>
        </w:tc>
        <w:tc>
          <w:tcPr>
            <w:tcW w:w="8720" w:type="dxa"/>
            <w:gridSpan w:val="7"/>
            <w:tcBorders>
              <w:top w:val="nil"/>
              <w:left w:val="single" w:sz="6" w:space="0" w:color="auto"/>
              <w:bottom w:val="single" w:sz="6" w:space="0" w:color="auto"/>
              <w:right w:val="single" w:sz="6" w:space="0" w:color="auto"/>
            </w:tcBorders>
            <w:shd w:val="clear" w:color="auto" w:fill="BFBFBF" w:themeFill="background1" w:themeFillShade="BF"/>
            <w:hideMark/>
          </w:tcPr>
          <w:p w14:paraId="513CF493" w14:textId="77777777" w:rsidR="00856F00" w:rsidRPr="000D34D1" w:rsidRDefault="00856F00" w:rsidP="004C261F">
            <w:pPr>
              <w:jc w:val="center"/>
              <w:textAlignment w:val="baseline"/>
              <w:rPr>
                <w:rFonts w:cstheme="minorHAnsi"/>
              </w:rPr>
            </w:pPr>
            <w:r w:rsidRPr="000D34D1">
              <w:rPr>
                <w:rFonts w:cstheme="minorHAnsi"/>
                <w:i/>
                <w:iCs/>
              </w:rPr>
              <w:t>Vjerojatnost</w:t>
            </w:r>
            <w:r w:rsidRPr="000D34D1">
              <w:rPr>
                <w:rFonts w:cstheme="minorHAnsi"/>
              </w:rPr>
              <w:t> </w:t>
            </w:r>
          </w:p>
        </w:tc>
      </w:tr>
      <w:tr w:rsidR="00856F00" w:rsidRPr="000D34D1" w14:paraId="491FF435" w14:textId="77777777" w:rsidTr="00BA7464">
        <w:trPr>
          <w:trHeight w:val="397"/>
          <w:jc w:val="center"/>
        </w:trPr>
        <w:tc>
          <w:tcPr>
            <w:tcW w:w="1268" w:type="dxa"/>
            <w:tcBorders>
              <w:top w:val="single" w:sz="6" w:space="0" w:color="auto"/>
              <w:left w:val="single" w:sz="6" w:space="0" w:color="auto"/>
              <w:bottom w:val="single" w:sz="6" w:space="0" w:color="auto"/>
              <w:right w:val="single" w:sz="6" w:space="0" w:color="auto"/>
            </w:tcBorders>
            <w:shd w:val="clear" w:color="auto" w:fill="FF0000"/>
            <w:hideMark/>
          </w:tcPr>
          <w:p w14:paraId="7B4C747E" w14:textId="77777777" w:rsidR="00856F00" w:rsidRPr="000D34D1" w:rsidRDefault="00856F00" w:rsidP="004C261F">
            <w:pPr>
              <w:textAlignment w:val="baseline"/>
              <w:rPr>
                <w:rFonts w:cstheme="minorHAnsi"/>
              </w:rPr>
            </w:pPr>
            <w:r w:rsidRPr="000D34D1">
              <w:rPr>
                <w:rFonts w:cstheme="minorHAnsi"/>
              </w:rPr>
              <w:t>Vrlo visok</w:t>
            </w:r>
          </w:p>
        </w:tc>
        <w:tc>
          <w:tcPr>
            <w:tcW w:w="937"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3F1DF1AC" w14:textId="77777777" w:rsidR="00856F00" w:rsidRPr="000D34D1" w:rsidRDefault="00856F00" w:rsidP="004C261F">
            <w:pPr>
              <w:textAlignment w:val="baseline"/>
              <w:rPr>
                <w:rFonts w:cstheme="minorHAnsi"/>
              </w:rPr>
            </w:pPr>
            <w:r w:rsidRPr="000D34D1">
              <w:rPr>
                <w:rFonts w:cstheme="minorHAnsi"/>
              </w:rPr>
              <w:t> </w:t>
            </w:r>
          </w:p>
        </w:tc>
        <w:tc>
          <w:tcPr>
            <w:tcW w:w="1489" w:type="dxa"/>
            <w:vMerge w:val="restart"/>
            <w:tcBorders>
              <w:top w:val="single" w:sz="6" w:space="0" w:color="auto"/>
              <w:left w:val="single" w:sz="6" w:space="0" w:color="auto"/>
              <w:bottom w:val="single" w:sz="6" w:space="0" w:color="auto"/>
              <w:right w:val="single" w:sz="6" w:space="0" w:color="auto"/>
            </w:tcBorders>
            <w:hideMark/>
          </w:tcPr>
          <w:p w14:paraId="7ACD1C89" w14:textId="77777777" w:rsidR="00856F00" w:rsidRPr="000D34D1" w:rsidRDefault="00856F00" w:rsidP="004C261F">
            <w:pPr>
              <w:ind w:left="105" w:right="105"/>
              <w:jc w:val="center"/>
              <w:textAlignment w:val="baseline"/>
              <w:rPr>
                <w:rFonts w:cstheme="minorHAnsi"/>
              </w:rPr>
            </w:pPr>
            <w:r w:rsidRPr="000D34D1">
              <w:rPr>
                <w:rFonts w:cstheme="minorHAnsi"/>
              </w:rPr>
              <w:t>Iznimno mala</w:t>
            </w:r>
          </w:p>
        </w:tc>
        <w:tc>
          <w:tcPr>
            <w:tcW w:w="1559" w:type="dxa"/>
            <w:vMerge w:val="restart"/>
            <w:tcBorders>
              <w:top w:val="single" w:sz="6" w:space="0" w:color="auto"/>
              <w:left w:val="single" w:sz="6" w:space="0" w:color="auto"/>
              <w:bottom w:val="single" w:sz="6" w:space="0" w:color="auto"/>
              <w:right w:val="single" w:sz="6" w:space="0" w:color="auto"/>
            </w:tcBorders>
            <w:hideMark/>
          </w:tcPr>
          <w:p w14:paraId="29CCB7CB" w14:textId="77777777" w:rsidR="00856F00" w:rsidRPr="000D34D1" w:rsidRDefault="00856F00" w:rsidP="004C261F">
            <w:pPr>
              <w:ind w:left="105" w:right="105"/>
              <w:jc w:val="center"/>
              <w:textAlignment w:val="baseline"/>
              <w:rPr>
                <w:rFonts w:cstheme="minorHAnsi"/>
              </w:rPr>
            </w:pPr>
            <w:r w:rsidRPr="000D34D1">
              <w:rPr>
                <w:rFonts w:cstheme="minorHAnsi"/>
              </w:rPr>
              <w:t>Mala</w:t>
            </w:r>
          </w:p>
        </w:tc>
        <w:tc>
          <w:tcPr>
            <w:tcW w:w="1701" w:type="dxa"/>
            <w:vMerge w:val="restart"/>
            <w:tcBorders>
              <w:top w:val="single" w:sz="6" w:space="0" w:color="auto"/>
              <w:left w:val="single" w:sz="6" w:space="0" w:color="auto"/>
              <w:bottom w:val="single" w:sz="6" w:space="0" w:color="auto"/>
              <w:right w:val="single" w:sz="6" w:space="0" w:color="auto"/>
            </w:tcBorders>
            <w:hideMark/>
          </w:tcPr>
          <w:p w14:paraId="2DB3C2AF" w14:textId="77777777" w:rsidR="00856F00" w:rsidRPr="000D34D1" w:rsidRDefault="00856F00" w:rsidP="004C261F">
            <w:pPr>
              <w:ind w:left="105" w:right="105"/>
              <w:jc w:val="center"/>
              <w:textAlignment w:val="baseline"/>
              <w:rPr>
                <w:rFonts w:cstheme="minorHAnsi"/>
              </w:rPr>
            </w:pPr>
            <w:r w:rsidRPr="000D34D1">
              <w:rPr>
                <w:rFonts w:cstheme="minorHAnsi"/>
              </w:rPr>
              <w:t>Umjerena</w:t>
            </w:r>
          </w:p>
        </w:tc>
        <w:tc>
          <w:tcPr>
            <w:tcW w:w="1559" w:type="dxa"/>
            <w:vMerge w:val="restart"/>
            <w:tcBorders>
              <w:top w:val="single" w:sz="6" w:space="0" w:color="auto"/>
              <w:left w:val="single" w:sz="6" w:space="0" w:color="auto"/>
              <w:bottom w:val="single" w:sz="6" w:space="0" w:color="auto"/>
              <w:right w:val="single" w:sz="6" w:space="0" w:color="auto"/>
            </w:tcBorders>
            <w:hideMark/>
          </w:tcPr>
          <w:p w14:paraId="6440888A" w14:textId="77777777" w:rsidR="00856F00" w:rsidRPr="000D34D1" w:rsidRDefault="00856F00" w:rsidP="004C261F">
            <w:pPr>
              <w:ind w:left="105" w:right="105"/>
              <w:jc w:val="center"/>
              <w:textAlignment w:val="baseline"/>
              <w:rPr>
                <w:rFonts w:cstheme="minorHAnsi"/>
              </w:rPr>
            </w:pPr>
            <w:r w:rsidRPr="000D34D1">
              <w:rPr>
                <w:rFonts w:cstheme="minorHAnsi"/>
              </w:rPr>
              <w:t>Velika</w:t>
            </w:r>
          </w:p>
        </w:tc>
        <w:tc>
          <w:tcPr>
            <w:tcW w:w="1475" w:type="dxa"/>
            <w:vMerge w:val="restart"/>
            <w:tcBorders>
              <w:top w:val="single" w:sz="6" w:space="0" w:color="auto"/>
              <w:left w:val="single" w:sz="6" w:space="0" w:color="auto"/>
              <w:bottom w:val="single" w:sz="6" w:space="0" w:color="auto"/>
              <w:right w:val="single" w:sz="6" w:space="0" w:color="auto"/>
            </w:tcBorders>
            <w:hideMark/>
          </w:tcPr>
          <w:p w14:paraId="1AC31597" w14:textId="77777777" w:rsidR="00856F00" w:rsidRPr="000D34D1" w:rsidRDefault="00856F00" w:rsidP="004C261F">
            <w:pPr>
              <w:ind w:left="105" w:right="105"/>
              <w:jc w:val="center"/>
              <w:textAlignment w:val="baseline"/>
              <w:rPr>
                <w:rFonts w:cstheme="minorHAnsi"/>
              </w:rPr>
            </w:pPr>
            <w:r w:rsidRPr="000D34D1">
              <w:rPr>
                <w:rFonts w:cstheme="minorHAnsi"/>
              </w:rPr>
              <w:t>Iznimno velika</w:t>
            </w:r>
          </w:p>
        </w:tc>
      </w:tr>
      <w:tr w:rsidR="00856F00" w:rsidRPr="000D34D1" w14:paraId="0A3F4FEB" w14:textId="77777777" w:rsidTr="00BA7464">
        <w:trPr>
          <w:trHeight w:val="397"/>
          <w:jc w:val="center"/>
        </w:trPr>
        <w:tc>
          <w:tcPr>
            <w:tcW w:w="1268" w:type="dxa"/>
            <w:tcBorders>
              <w:top w:val="single" w:sz="6" w:space="0" w:color="auto"/>
              <w:left w:val="single" w:sz="6" w:space="0" w:color="auto"/>
              <w:bottom w:val="single" w:sz="6" w:space="0" w:color="auto"/>
              <w:right w:val="single" w:sz="6" w:space="0" w:color="auto"/>
            </w:tcBorders>
            <w:shd w:val="clear" w:color="auto" w:fill="FFC000"/>
            <w:hideMark/>
          </w:tcPr>
          <w:p w14:paraId="69E8717D" w14:textId="77777777" w:rsidR="00856F00" w:rsidRPr="000D34D1" w:rsidRDefault="00856F00" w:rsidP="004C261F">
            <w:pPr>
              <w:textAlignment w:val="baseline"/>
              <w:rPr>
                <w:rFonts w:cstheme="minorHAnsi"/>
              </w:rPr>
            </w:pPr>
            <w:r w:rsidRPr="000D34D1">
              <w:rPr>
                <w:rFonts w:cstheme="minorHAnsi"/>
              </w:rPr>
              <w:t>Visok</w:t>
            </w:r>
          </w:p>
        </w:tc>
        <w:tc>
          <w:tcPr>
            <w:tcW w:w="937" w:type="dxa"/>
            <w:gridSpan w:val="2"/>
            <w:vMerge/>
            <w:tcBorders>
              <w:top w:val="single" w:sz="6" w:space="0" w:color="auto"/>
              <w:left w:val="single" w:sz="6" w:space="0" w:color="auto"/>
              <w:bottom w:val="single" w:sz="6" w:space="0" w:color="auto"/>
              <w:right w:val="single" w:sz="6" w:space="0" w:color="auto"/>
            </w:tcBorders>
            <w:vAlign w:val="center"/>
            <w:hideMark/>
          </w:tcPr>
          <w:p w14:paraId="1556B941" w14:textId="77777777" w:rsidR="00856F00" w:rsidRPr="000D34D1" w:rsidRDefault="00856F00" w:rsidP="004C261F">
            <w:pPr>
              <w:rPr>
                <w:rFonts w:cstheme="minorHAnsi"/>
              </w:rPr>
            </w:pPr>
          </w:p>
        </w:tc>
        <w:tc>
          <w:tcPr>
            <w:tcW w:w="1489" w:type="dxa"/>
            <w:vMerge/>
            <w:tcBorders>
              <w:top w:val="single" w:sz="6" w:space="0" w:color="auto"/>
              <w:left w:val="single" w:sz="6" w:space="0" w:color="auto"/>
              <w:bottom w:val="single" w:sz="6" w:space="0" w:color="auto"/>
              <w:right w:val="single" w:sz="6" w:space="0" w:color="auto"/>
            </w:tcBorders>
            <w:vAlign w:val="center"/>
            <w:hideMark/>
          </w:tcPr>
          <w:p w14:paraId="3B0DBB38" w14:textId="77777777" w:rsidR="00856F00" w:rsidRPr="000D34D1" w:rsidRDefault="00856F00" w:rsidP="004C261F">
            <w:pPr>
              <w:rPr>
                <w:rFonts w:cstheme="minorHAnsi"/>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18D42D8F" w14:textId="77777777" w:rsidR="00856F00" w:rsidRPr="000D34D1" w:rsidRDefault="00856F00" w:rsidP="004C261F">
            <w:pPr>
              <w:rPr>
                <w:rFonts w:cstheme="minorHAnsi"/>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EE4951A" w14:textId="77777777" w:rsidR="00856F00" w:rsidRPr="000D34D1" w:rsidRDefault="00856F00" w:rsidP="004C261F">
            <w:pPr>
              <w:rPr>
                <w:rFonts w:cstheme="minorHAnsi"/>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4238CB3B" w14:textId="77777777" w:rsidR="00856F00" w:rsidRPr="000D34D1" w:rsidRDefault="00856F00" w:rsidP="004C261F">
            <w:pPr>
              <w:rPr>
                <w:rFonts w:cstheme="minorHAnsi"/>
              </w:rPr>
            </w:pPr>
          </w:p>
        </w:tc>
        <w:tc>
          <w:tcPr>
            <w:tcW w:w="1475" w:type="dxa"/>
            <w:vMerge/>
            <w:tcBorders>
              <w:top w:val="single" w:sz="6" w:space="0" w:color="auto"/>
              <w:left w:val="single" w:sz="6" w:space="0" w:color="auto"/>
              <w:bottom w:val="single" w:sz="6" w:space="0" w:color="auto"/>
              <w:right w:val="single" w:sz="6" w:space="0" w:color="auto"/>
            </w:tcBorders>
            <w:vAlign w:val="center"/>
            <w:hideMark/>
          </w:tcPr>
          <w:p w14:paraId="17D96689" w14:textId="77777777" w:rsidR="00856F00" w:rsidRPr="000D34D1" w:rsidRDefault="00856F00" w:rsidP="004C261F">
            <w:pPr>
              <w:rPr>
                <w:rFonts w:cstheme="minorHAnsi"/>
              </w:rPr>
            </w:pPr>
          </w:p>
        </w:tc>
      </w:tr>
      <w:tr w:rsidR="00856F00" w:rsidRPr="000D34D1" w14:paraId="441E4AF1" w14:textId="77777777" w:rsidTr="00BA7464">
        <w:trPr>
          <w:trHeight w:val="397"/>
          <w:jc w:val="center"/>
        </w:trPr>
        <w:tc>
          <w:tcPr>
            <w:tcW w:w="1268" w:type="dxa"/>
            <w:tcBorders>
              <w:top w:val="single" w:sz="6" w:space="0" w:color="auto"/>
              <w:left w:val="single" w:sz="6" w:space="0" w:color="auto"/>
              <w:bottom w:val="single" w:sz="6" w:space="0" w:color="auto"/>
              <w:right w:val="single" w:sz="6" w:space="0" w:color="auto"/>
            </w:tcBorders>
            <w:shd w:val="clear" w:color="auto" w:fill="FFFF00"/>
            <w:hideMark/>
          </w:tcPr>
          <w:p w14:paraId="39E99C0D" w14:textId="77777777" w:rsidR="00856F00" w:rsidRPr="000D34D1" w:rsidRDefault="00856F00" w:rsidP="004C261F">
            <w:pPr>
              <w:textAlignment w:val="baseline"/>
              <w:rPr>
                <w:rFonts w:cstheme="minorHAnsi"/>
              </w:rPr>
            </w:pPr>
            <w:r w:rsidRPr="000D34D1">
              <w:rPr>
                <w:rFonts w:cstheme="minorHAnsi"/>
              </w:rPr>
              <w:t>Umjeren</w:t>
            </w:r>
          </w:p>
        </w:tc>
        <w:tc>
          <w:tcPr>
            <w:tcW w:w="937" w:type="dxa"/>
            <w:gridSpan w:val="2"/>
            <w:vMerge/>
            <w:tcBorders>
              <w:top w:val="single" w:sz="6" w:space="0" w:color="auto"/>
              <w:left w:val="single" w:sz="6" w:space="0" w:color="auto"/>
              <w:bottom w:val="single" w:sz="6" w:space="0" w:color="auto"/>
              <w:right w:val="single" w:sz="6" w:space="0" w:color="auto"/>
            </w:tcBorders>
            <w:vAlign w:val="center"/>
            <w:hideMark/>
          </w:tcPr>
          <w:p w14:paraId="5214629B" w14:textId="77777777" w:rsidR="00856F00" w:rsidRPr="000D34D1" w:rsidRDefault="00856F00" w:rsidP="004C261F">
            <w:pPr>
              <w:rPr>
                <w:rFonts w:cstheme="minorHAnsi"/>
              </w:rPr>
            </w:pPr>
          </w:p>
        </w:tc>
        <w:tc>
          <w:tcPr>
            <w:tcW w:w="1489" w:type="dxa"/>
            <w:vMerge/>
            <w:tcBorders>
              <w:top w:val="single" w:sz="6" w:space="0" w:color="auto"/>
              <w:left w:val="single" w:sz="6" w:space="0" w:color="auto"/>
              <w:bottom w:val="single" w:sz="6" w:space="0" w:color="auto"/>
              <w:right w:val="single" w:sz="6" w:space="0" w:color="auto"/>
            </w:tcBorders>
            <w:vAlign w:val="center"/>
            <w:hideMark/>
          </w:tcPr>
          <w:p w14:paraId="7317C3E0" w14:textId="77777777" w:rsidR="00856F00" w:rsidRPr="000D34D1" w:rsidRDefault="00856F00" w:rsidP="004C261F">
            <w:pPr>
              <w:rPr>
                <w:rFonts w:cstheme="minorHAnsi"/>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71C253F8" w14:textId="77777777" w:rsidR="00856F00" w:rsidRPr="000D34D1" w:rsidRDefault="00856F00" w:rsidP="004C261F">
            <w:pPr>
              <w:rPr>
                <w:rFonts w:cstheme="minorHAnsi"/>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71C4B01" w14:textId="77777777" w:rsidR="00856F00" w:rsidRPr="000D34D1" w:rsidRDefault="00856F00" w:rsidP="004C261F">
            <w:pPr>
              <w:rPr>
                <w:rFonts w:cstheme="minorHAnsi"/>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23762D39" w14:textId="77777777" w:rsidR="00856F00" w:rsidRPr="000D34D1" w:rsidRDefault="00856F00" w:rsidP="004C261F">
            <w:pPr>
              <w:rPr>
                <w:rFonts w:cstheme="minorHAnsi"/>
              </w:rPr>
            </w:pPr>
          </w:p>
        </w:tc>
        <w:tc>
          <w:tcPr>
            <w:tcW w:w="1475" w:type="dxa"/>
            <w:vMerge/>
            <w:tcBorders>
              <w:top w:val="single" w:sz="6" w:space="0" w:color="auto"/>
              <w:left w:val="single" w:sz="6" w:space="0" w:color="auto"/>
              <w:bottom w:val="single" w:sz="6" w:space="0" w:color="auto"/>
              <w:right w:val="single" w:sz="6" w:space="0" w:color="auto"/>
            </w:tcBorders>
            <w:vAlign w:val="center"/>
            <w:hideMark/>
          </w:tcPr>
          <w:p w14:paraId="07B19E9B" w14:textId="77777777" w:rsidR="00856F00" w:rsidRPr="000D34D1" w:rsidRDefault="00856F00" w:rsidP="004C261F">
            <w:pPr>
              <w:rPr>
                <w:rFonts w:cstheme="minorHAnsi"/>
              </w:rPr>
            </w:pPr>
          </w:p>
        </w:tc>
      </w:tr>
      <w:tr w:rsidR="00856F00" w:rsidRPr="000D34D1" w14:paraId="18DE21D8" w14:textId="77777777" w:rsidTr="00BA7464">
        <w:trPr>
          <w:trHeight w:val="397"/>
          <w:jc w:val="center"/>
        </w:trPr>
        <w:tc>
          <w:tcPr>
            <w:tcW w:w="1268" w:type="dxa"/>
            <w:tcBorders>
              <w:top w:val="single" w:sz="6" w:space="0" w:color="auto"/>
              <w:left w:val="single" w:sz="6" w:space="0" w:color="auto"/>
              <w:bottom w:val="single" w:sz="4" w:space="0" w:color="auto"/>
              <w:right w:val="single" w:sz="6" w:space="0" w:color="auto"/>
            </w:tcBorders>
            <w:shd w:val="clear" w:color="auto" w:fill="00B050"/>
            <w:hideMark/>
          </w:tcPr>
          <w:p w14:paraId="592DE6F3" w14:textId="77777777" w:rsidR="00856F00" w:rsidRPr="000D34D1" w:rsidRDefault="00856F00" w:rsidP="004C261F">
            <w:pPr>
              <w:textAlignment w:val="baseline"/>
              <w:rPr>
                <w:rFonts w:cstheme="minorHAnsi"/>
              </w:rPr>
            </w:pPr>
            <w:r w:rsidRPr="000D34D1">
              <w:rPr>
                <w:rFonts w:cstheme="minorHAnsi"/>
              </w:rPr>
              <w:t>Nizak</w:t>
            </w:r>
          </w:p>
        </w:tc>
        <w:tc>
          <w:tcPr>
            <w:tcW w:w="937" w:type="dxa"/>
            <w:gridSpan w:val="2"/>
            <w:vMerge/>
            <w:tcBorders>
              <w:top w:val="single" w:sz="6" w:space="0" w:color="auto"/>
              <w:left w:val="single" w:sz="6" w:space="0" w:color="auto"/>
              <w:bottom w:val="single" w:sz="4" w:space="0" w:color="auto"/>
              <w:right w:val="single" w:sz="6" w:space="0" w:color="auto"/>
            </w:tcBorders>
            <w:vAlign w:val="center"/>
            <w:hideMark/>
          </w:tcPr>
          <w:p w14:paraId="5101EB97" w14:textId="77777777" w:rsidR="00856F00" w:rsidRPr="000D34D1" w:rsidRDefault="00856F00" w:rsidP="004C261F">
            <w:pPr>
              <w:rPr>
                <w:rFonts w:cstheme="minorHAnsi"/>
              </w:rPr>
            </w:pPr>
          </w:p>
        </w:tc>
        <w:tc>
          <w:tcPr>
            <w:tcW w:w="1489" w:type="dxa"/>
            <w:vMerge/>
            <w:tcBorders>
              <w:top w:val="single" w:sz="6" w:space="0" w:color="auto"/>
              <w:left w:val="single" w:sz="6" w:space="0" w:color="auto"/>
              <w:bottom w:val="single" w:sz="4" w:space="0" w:color="auto"/>
              <w:right w:val="single" w:sz="6" w:space="0" w:color="auto"/>
            </w:tcBorders>
            <w:vAlign w:val="center"/>
            <w:hideMark/>
          </w:tcPr>
          <w:p w14:paraId="51B7EE99" w14:textId="77777777" w:rsidR="00856F00" w:rsidRPr="000D34D1" w:rsidRDefault="00856F00" w:rsidP="004C261F">
            <w:pPr>
              <w:rPr>
                <w:rFonts w:cstheme="minorHAnsi"/>
              </w:rPr>
            </w:pPr>
          </w:p>
        </w:tc>
        <w:tc>
          <w:tcPr>
            <w:tcW w:w="1559" w:type="dxa"/>
            <w:vMerge/>
            <w:tcBorders>
              <w:top w:val="single" w:sz="6" w:space="0" w:color="auto"/>
              <w:left w:val="single" w:sz="6" w:space="0" w:color="auto"/>
              <w:bottom w:val="single" w:sz="4" w:space="0" w:color="auto"/>
              <w:right w:val="single" w:sz="6" w:space="0" w:color="auto"/>
            </w:tcBorders>
            <w:vAlign w:val="center"/>
            <w:hideMark/>
          </w:tcPr>
          <w:p w14:paraId="18494F42" w14:textId="77777777" w:rsidR="00856F00" w:rsidRPr="000D34D1" w:rsidRDefault="00856F00" w:rsidP="004C261F">
            <w:pPr>
              <w:rPr>
                <w:rFonts w:cstheme="minorHAnsi"/>
              </w:rPr>
            </w:pPr>
          </w:p>
        </w:tc>
        <w:tc>
          <w:tcPr>
            <w:tcW w:w="1701" w:type="dxa"/>
            <w:vMerge/>
            <w:tcBorders>
              <w:top w:val="single" w:sz="6" w:space="0" w:color="auto"/>
              <w:left w:val="single" w:sz="6" w:space="0" w:color="auto"/>
              <w:bottom w:val="single" w:sz="4" w:space="0" w:color="auto"/>
              <w:right w:val="single" w:sz="6" w:space="0" w:color="auto"/>
            </w:tcBorders>
            <w:vAlign w:val="center"/>
            <w:hideMark/>
          </w:tcPr>
          <w:p w14:paraId="4F724B20" w14:textId="77777777" w:rsidR="00856F00" w:rsidRPr="000D34D1" w:rsidRDefault="00856F00" w:rsidP="004C261F">
            <w:pPr>
              <w:rPr>
                <w:rFonts w:cstheme="minorHAnsi"/>
              </w:rPr>
            </w:pPr>
          </w:p>
        </w:tc>
        <w:tc>
          <w:tcPr>
            <w:tcW w:w="1559" w:type="dxa"/>
            <w:vMerge/>
            <w:tcBorders>
              <w:top w:val="single" w:sz="6" w:space="0" w:color="auto"/>
              <w:left w:val="single" w:sz="6" w:space="0" w:color="auto"/>
              <w:bottom w:val="single" w:sz="4" w:space="0" w:color="auto"/>
              <w:right w:val="single" w:sz="6" w:space="0" w:color="auto"/>
            </w:tcBorders>
            <w:vAlign w:val="center"/>
            <w:hideMark/>
          </w:tcPr>
          <w:p w14:paraId="6EB8F4A5" w14:textId="77777777" w:rsidR="00856F00" w:rsidRPr="000D34D1" w:rsidRDefault="00856F00" w:rsidP="004C261F">
            <w:pPr>
              <w:rPr>
                <w:rFonts w:cstheme="minorHAnsi"/>
              </w:rPr>
            </w:pPr>
          </w:p>
        </w:tc>
        <w:tc>
          <w:tcPr>
            <w:tcW w:w="1475" w:type="dxa"/>
            <w:vMerge/>
            <w:tcBorders>
              <w:top w:val="single" w:sz="6" w:space="0" w:color="auto"/>
              <w:left w:val="single" w:sz="6" w:space="0" w:color="auto"/>
              <w:bottom w:val="single" w:sz="4" w:space="0" w:color="auto"/>
              <w:right w:val="single" w:sz="6" w:space="0" w:color="auto"/>
            </w:tcBorders>
            <w:vAlign w:val="center"/>
            <w:hideMark/>
          </w:tcPr>
          <w:p w14:paraId="488E5EF8" w14:textId="77777777" w:rsidR="00856F00" w:rsidRPr="000D34D1" w:rsidRDefault="00856F00" w:rsidP="004C261F">
            <w:pPr>
              <w:rPr>
                <w:rFonts w:cstheme="minorHAnsi"/>
              </w:rPr>
            </w:pPr>
          </w:p>
        </w:tc>
      </w:tr>
      <w:bookmarkEnd w:id="9"/>
    </w:tbl>
    <w:p w14:paraId="1CC51577" w14:textId="77777777" w:rsidR="00856F00" w:rsidRPr="000D34D1" w:rsidRDefault="00856F00" w:rsidP="004C261F">
      <w:pPr>
        <w:rPr>
          <w:rFonts w:cstheme="minorHAnsi"/>
          <w:lang w:eastAsia="zh-CN"/>
        </w:rPr>
      </w:pPr>
    </w:p>
    <w:p w14:paraId="4FD54055" w14:textId="77777777" w:rsidR="00856F00" w:rsidRPr="000D34D1" w:rsidRDefault="00856F00" w:rsidP="004C261F">
      <w:pPr>
        <w:pStyle w:val="Razina2"/>
        <w:tabs>
          <w:tab w:val="clear" w:pos="360"/>
          <w:tab w:val="clear" w:pos="1440"/>
        </w:tabs>
        <w:spacing w:before="0" w:after="0" w:line="240" w:lineRule="auto"/>
        <w:rPr>
          <w:rFonts w:asciiTheme="minorHAnsi" w:hAnsiTheme="minorHAnsi" w:cstheme="minorHAnsi"/>
          <w:b w:val="0"/>
          <w:bCs/>
          <w:color w:val="auto"/>
          <w:sz w:val="22"/>
          <w:szCs w:val="22"/>
        </w:rPr>
      </w:pPr>
      <w:r w:rsidRPr="000D34D1">
        <w:rPr>
          <w:rFonts w:asciiTheme="minorHAnsi" w:hAnsiTheme="minorHAnsi" w:cstheme="minorHAnsi"/>
          <w:b w:val="0"/>
          <w:bCs/>
          <w:color w:val="auto"/>
          <w:sz w:val="22"/>
          <w:szCs w:val="22"/>
        </w:rPr>
        <w:t>Prikaz prijetnji (scenarija) s vrijednostima izračunatih rizika</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1"/>
        <w:gridCol w:w="992"/>
        <w:gridCol w:w="1544"/>
        <w:gridCol w:w="5601"/>
      </w:tblGrid>
      <w:tr w:rsidR="00856F00" w:rsidRPr="000D34D1" w14:paraId="430AD991" w14:textId="77777777" w:rsidTr="00BA7464">
        <w:trPr>
          <w:jc w:val="center"/>
        </w:trPr>
        <w:tc>
          <w:tcPr>
            <w:tcW w:w="1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311EF5F" w14:textId="77777777" w:rsidR="00856F00" w:rsidRPr="000D34D1" w:rsidRDefault="00856F00" w:rsidP="004C261F">
            <w:pPr>
              <w:jc w:val="center"/>
              <w:textAlignment w:val="baseline"/>
              <w:rPr>
                <w:rFonts w:cstheme="minorHAnsi"/>
                <w:bCs/>
              </w:rPr>
            </w:pPr>
            <w:r w:rsidRPr="000D34D1">
              <w:rPr>
                <w:rFonts w:cstheme="minorHAnsi"/>
                <w:bCs/>
                <w:i/>
                <w:iCs/>
              </w:rPr>
              <w:t>PRIJETNJE</w:t>
            </w:r>
          </w:p>
          <w:p w14:paraId="2218D7F8" w14:textId="77777777" w:rsidR="00856F00" w:rsidRPr="000D34D1" w:rsidRDefault="00856F00" w:rsidP="004C261F">
            <w:pPr>
              <w:jc w:val="center"/>
              <w:textAlignment w:val="baseline"/>
              <w:rPr>
                <w:rFonts w:cstheme="minorHAnsi"/>
                <w:bCs/>
              </w:rPr>
            </w:pPr>
            <w:r w:rsidRPr="000D34D1">
              <w:rPr>
                <w:rFonts w:cstheme="minorHAnsi"/>
                <w:bCs/>
                <w:i/>
                <w:iCs/>
              </w:rPr>
              <w:t>(SCENARIJ)</w:t>
            </w:r>
          </w:p>
        </w:tc>
        <w:tc>
          <w:tcPr>
            <w:tcW w:w="992" w:type="dxa"/>
            <w:tcBorders>
              <w:top w:val="single" w:sz="6" w:space="0" w:color="auto"/>
              <w:left w:val="outset" w:sz="6" w:space="0" w:color="auto"/>
              <w:bottom w:val="single" w:sz="6" w:space="0" w:color="auto"/>
              <w:right w:val="single" w:sz="6" w:space="0" w:color="auto"/>
            </w:tcBorders>
            <w:shd w:val="clear" w:color="auto" w:fill="D9D9D9" w:themeFill="background1" w:themeFillShade="D9"/>
            <w:vAlign w:val="center"/>
            <w:hideMark/>
          </w:tcPr>
          <w:p w14:paraId="2E22115F" w14:textId="77777777" w:rsidR="00856F00" w:rsidRPr="000D34D1" w:rsidRDefault="00856F00" w:rsidP="004C261F">
            <w:pPr>
              <w:jc w:val="center"/>
              <w:textAlignment w:val="baseline"/>
              <w:rPr>
                <w:rFonts w:cstheme="minorHAnsi"/>
                <w:bCs/>
              </w:rPr>
            </w:pPr>
            <w:r w:rsidRPr="000D34D1">
              <w:rPr>
                <w:rFonts w:cstheme="minorHAnsi"/>
                <w:bCs/>
                <w:i/>
                <w:iCs/>
              </w:rPr>
              <w:t>BROJČANA VRIJEDNOST RIZIKA</w:t>
            </w:r>
          </w:p>
        </w:tc>
        <w:tc>
          <w:tcPr>
            <w:tcW w:w="1544" w:type="dxa"/>
            <w:tcBorders>
              <w:top w:val="single" w:sz="6" w:space="0" w:color="auto"/>
              <w:left w:val="outset" w:sz="6" w:space="0" w:color="auto"/>
              <w:bottom w:val="single" w:sz="6" w:space="0" w:color="auto"/>
              <w:right w:val="single" w:sz="6" w:space="0" w:color="auto"/>
            </w:tcBorders>
            <w:shd w:val="clear" w:color="auto" w:fill="D9D9D9" w:themeFill="background1" w:themeFillShade="D9"/>
            <w:vAlign w:val="center"/>
            <w:hideMark/>
          </w:tcPr>
          <w:p w14:paraId="6C013FE7" w14:textId="77777777" w:rsidR="00856F00" w:rsidRPr="000D34D1" w:rsidRDefault="00856F00" w:rsidP="004C261F">
            <w:pPr>
              <w:jc w:val="center"/>
              <w:textAlignment w:val="baseline"/>
              <w:rPr>
                <w:rFonts w:cstheme="minorHAnsi"/>
                <w:bCs/>
              </w:rPr>
            </w:pPr>
            <w:r w:rsidRPr="000D34D1">
              <w:rPr>
                <w:rFonts w:cstheme="minorHAnsi"/>
                <w:bCs/>
                <w:i/>
                <w:iCs/>
              </w:rPr>
              <w:t>OCJENA PRIHVATLJIVOSTI</w:t>
            </w:r>
          </w:p>
        </w:tc>
        <w:tc>
          <w:tcPr>
            <w:tcW w:w="5601" w:type="dxa"/>
            <w:tcBorders>
              <w:top w:val="single" w:sz="6" w:space="0" w:color="auto"/>
              <w:left w:val="outset" w:sz="6" w:space="0" w:color="auto"/>
              <w:bottom w:val="single" w:sz="6" w:space="0" w:color="auto"/>
              <w:right w:val="single" w:sz="6" w:space="0" w:color="auto"/>
            </w:tcBorders>
            <w:shd w:val="clear" w:color="auto" w:fill="D9D9D9" w:themeFill="background1" w:themeFillShade="D9"/>
            <w:vAlign w:val="center"/>
            <w:hideMark/>
          </w:tcPr>
          <w:p w14:paraId="06FD6B52" w14:textId="77777777" w:rsidR="00856F00" w:rsidRPr="000D34D1" w:rsidRDefault="00856F00" w:rsidP="004C261F">
            <w:pPr>
              <w:jc w:val="center"/>
              <w:textAlignment w:val="baseline"/>
              <w:rPr>
                <w:rFonts w:cstheme="minorHAnsi"/>
                <w:bCs/>
              </w:rPr>
            </w:pPr>
            <w:r w:rsidRPr="000D34D1">
              <w:rPr>
                <w:rFonts w:cstheme="minorHAnsi"/>
                <w:bCs/>
                <w:i/>
                <w:iCs/>
              </w:rPr>
              <w:t>OBRAZLOŽENJE</w:t>
            </w:r>
          </w:p>
        </w:tc>
      </w:tr>
      <w:tr w:rsidR="00856F00" w:rsidRPr="000D34D1" w14:paraId="34026754" w14:textId="77777777" w:rsidTr="00BA7464">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2497309" w14:textId="77777777" w:rsidR="00856F00" w:rsidRPr="000D34D1" w:rsidRDefault="00856F00" w:rsidP="004C261F">
            <w:pPr>
              <w:jc w:val="center"/>
              <w:textAlignment w:val="baseline"/>
              <w:rPr>
                <w:rFonts w:cstheme="minorHAnsi"/>
              </w:rPr>
            </w:pPr>
            <w:r w:rsidRPr="000D34D1">
              <w:rPr>
                <w:rFonts w:cstheme="minorHAnsi"/>
                <w:i/>
                <w:iCs/>
              </w:rPr>
              <w:t>Poplave izazvane izlijevanjem vodenih tijela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26CECE34" w14:textId="77777777" w:rsidR="00856F00" w:rsidRPr="000D34D1" w:rsidRDefault="00856F00" w:rsidP="004C261F">
            <w:pPr>
              <w:jc w:val="center"/>
              <w:textAlignment w:val="baseline"/>
              <w:rPr>
                <w:rFonts w:cstheme="minorHAnsi"/>
              </w:rPr>
            </w:pPr>
            <w:r w:rsidRPr="000D34D1">
              <w:rPr>
                <w:rFonts w:cstheme="minorHAnsi"/>
              </w:rPr>
              <w:t>2(2,3)</w:t>
            </w:r>
          </w:p>
        </w:tc>
        <w:tc>
          <w:tcPr>
            <w:tcW w:w="1544" w:type="dxa"/>
            <w:tcBorders>
              <w:top w:val="outset" w:sz="6" w:space="0" w:color="auto"/>
              <w:left w:val="outset" w:sz="6" w:space="0" w:color="auto"/>
              <w:bottom w:val="single" w:sz="6" w:space="0" w:color="auto"/>
              <w:right w:val="single" w:sz="6" w:space="0" w:color="auto"/>
            </w:tcBorders>
            <w:shd w:val="clear" w:color="auto" w:fill="FFC000"/>
            <w:vAlign w:val="center"/>
          </w:tcPr>
          <w:p w14:paraId="66C961A0" w14:textId="77777777" w:rsidR="00856F00" w:rsidRPr="000D34D1" w:rsidRDefault="00856F00" w:rsidP="004C261F">
            <w:pPr>
              <w:jc w:val="center"/>
              <w:textAlignment w:val="baseline"/>
              <w:rPr>
                <w:rFonts w:cstheme="minorHAnsi"/>
              </w:rPr>
            </w:pPr>
            <w:r w:rsidRPr="000D34D1">
              <w:rPr>
                <w:rFonts w:cstheme="minorHAnsi"/>
                <w:i/>
                <w:iCs/>
              </w:rPr>
              <w:t>TOLERANTNO</w:t>
            </w:r>
            <w:r w:rsidRPr="000D34D1">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56B334EE" w14:textId="77777777" w:rsidR="00856F00" w:rsidRPr="000D34D1" w:rsidRDefault="00856F00" w:rsidP="004C261F">
            <w:pPr>
              <w:rPr>
                <w:rFonts w:cstheme="minorHAnsi"/>
              </w:rPr>
            </w:pPr>
            <w:r w:rsidRPr="000D34D1">
              <w:rPr>
                <w:rFonts w:cstheme="minorHAnsi"/>
              </w:rPr>
              <w:t xml:space="preserve">Umjerena vjerojatnost velike nesreće uvjetuje pojavu visokog rizika od posljedica poplava. Propisane su tehničke mjere za ugrožena područja. </w:t>
            </w:r>
          </w:p>
        </w:tc>
      </w:tr>
      <w:tr w:rsidR="00856F00" w:rsidRPr="000D34D1" w14:paraId="0C53AA82" w14:textId="77777777" w:rsidTr="00BA7464">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B42C553" w14:textId="77777777" w:rsidR="00856F00" w:rsidRPr="000D34D1" w:rsidRDefault="00856F00" w:rsidP="004C261F">
            <w:pPr>
              <w:jc w:val="center"/>
              <w:textAlignment w:val="baseline"/>
              <w:rPr>
                <w:rFonts w:cstheme="minorHAnsi"/>
              </w:rPr>
            </w:pPr>
            <w:r w:rsidRPr="000D34D1">
              <w:rPr>
                <w:rFonts w:cstheme="minorHAnsi"/>
              </w:rPr>
              <w:t>Tuča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2B98E9C1" w14:textId="77777777" w:rsidR="00856F00" w:rsidRPr="000D34D1" w:rsidRDefault="00856F00" w:rsidP="004C261F">
            <w:pPr>
              <w:jc w:val="center"/>
              <w:textAlignment w:val="baseline"/>
              <w:rPr>
                <w:rFonts w:cstheme="minorHAnsi"/>
              </w:rPr>
            </w:pPr>
            <w:r w:rsidRPr="000D34D1">
              <w:rPr>
                <w:rFonts w:cstheme="minorHAnsi"/>
              </w:rPr>
              <w:t>2(3,2)</w:t>
            </w:r>
          </w:p>
        </w:tc>
        <w:tc>
          <w:tcPr>
            <w:tcW w:w="1544" w:type="dxa"/>
            <w:tcBorders>
              <w:top w:val="outset" w:sz="6" w:space="0" w:color="auto"/>
              <w:left w:val="outset" w:sz="6" w:space="0" w:color="auto"/>
              <w:bottom w:val="single" w:sz="6" w:space="0" w:color="auto"/>
              <w:right w:val="single" w:sz="6" w:space="0" w:color="auto"/>
            </w:tcBorders>
            <w:shd w:val="clear" w:color="auto" w:fill="FFFF00"/>
            <w:vAlign w:val="center"/>
          </w:tcPr>
          <w:p w14:paraId="244C5A78" w14:textId="77777777" w:rsidR="00856F00" w:rsidRPr="000D34D1" w:rsidRDefault="00856F00" w:rsidP="004C261F">
            <w:pPr>
              <w:jc w:val="center"/>
              <w:textAlignment w:val="baseline"/>
              <w:rPr>
                <w:rFonts w:cstheme="minorHAnsi"/>
              </w:rPr>
            </w:pPr>
            <w:r w:rsidRPr="000D34D1">
              <w:rPr>
                <w:rFonts w:cstheme="minorHAnsi"/>
                <w:i/>
                <w:iCs/>
              </w:rPr>
              <w:t>TOLERANTNO</w:t>
            </w:r>
            <w:r w:rsidRPr="000D34D1">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203780C4" w14:textId="77777777" w:rsidR="00856F00" w:rsidRPr="000D34D1" w:rsidRDefault="00856F00" w:rsidP="004C261F">
            <w:pPr>
              <w:rPr>
                <w:rFonts w:cstheme="minorHAnsi"/>
              </w:rPr>
            </w:pPr>
            <w:r w:rsidRPr="000D34D1">
              <w:rPr>
                <w:rFonts w:cstheme="minorHAnsi"/>
              </w:rPr>
              <w:t>Vjerojatnost velike nesreće je sa umjerenim učincima. Grad ne može utjecati na pojavnost.</w:t>
            </w:r>
          </w:p>
        </w:tc>
      </w:tr>
      <w:tr w:rsidR="00856F00" w:rsidRPr="000D34D1" w14:paraId="7776E07C" w14:textId="77777777" w:rsidTr="00BA7464">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0C105C3" w14:textId="77777777" w:rsidR="00856F00" w:rsidRPr="000D34D1" w:rsidRDefault="00856F00" w:rsidP="004C261F">
            <w:pPr>
              <w:jc w:val="center"/>
              <w:textAlignment w:val="baseline"/>
              <w:rPr>
                <w:rFonts w:cstheme="minorHAnsi"/>
              </w:rPr>
            </w:pPr>
            <w:r w:rsidRPr="000D34D1">
              <w:rPr>
                <w:rFonts w:cstheme="minorHAnsi"/>
                <w:i/>
                <w:iCs/>
              </w:rPr>
              <w:t>Potres</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0806B6BA" w14:textId="77777777" w:rsidR="00856F00" w:rsidRPr="000D34D1" w:rsidRDefault="00856F00" w:rsidP="004C261F">
            <w:pPr>
              <w:jc w:val="center"/>
              <w:textAlignment w:val="baseline"/>
              <w:rPr>
                <w:rFonts w:cstheme="minorHAnsi"/>
              </w:rPr>
            </w:pPr>
            <w:r w:rsidRPr="000D34D1">
              <w:rPr>
                <w:rFonts w:cstheme="minorHAnsi"/>
              </w:rPr>
              <w:t>2(1,4)</w:t>
            </w:r>
          </w:p>
        </w:tc>
        <w:tc>
          <w:tcPr>
            <w:tcW w:w="1544" w:type="dxa"/>
            <w:tcBorders>
              <w:top w:val="outset" w:sz="6" w:space="0" w:color="auto"/>
              <w:left w:val="outset" w:sz="6" w:space="0" w:color="auto"/>
              <w:bottom w:val="single" w:sz="6" w:space="0" w:color="auto"/>
              <w:right w:val="single" w:sz="6" w:space="0" w:color="auto"/>
            </w:tcBorders>
            <w:shd w:val="clear" w:color="auto" w:fill="FFC000"/>
            <w:vAlign w:val="center"/>
          </w:tcPr>
          <w:p w14:paraId="049CA97C" w14:textId="77777777" w:rsidR="00856F00" w:rsidRPr="000D34D1" w:rsidRDefault="00856F00" w:rsidP="004C261F">
            <w:pPr>
              <w:jc w:val="center"/>
              <w:textAlignment w:val="baseline"/>
              <w:rPr>
                <w:rFonts w:cstheme="minorHAnsi"/>
              </w:rPr>
            </w:pPr>
            <w:r w:rsidRPr="000D34D1">
              <w:rPr>
                <w:rFonts w:cstheme="minorHAnsi"/>
                <w:i/>
                <w:iCs/>
              </w:rPr>
              <w:t>TOLERANTNO</w:t>
            </w:r>
            <w:r w:rsidRPr="000D34D1">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091EA399" w14:textId="77777777" w:rsidR="00856F00" w:rsidRPr="000D34D1" w:rsidRDefault="00856F00" w:rsidP="004C261F">
            <w:pPr>
              <w:rPr>
                <w:rFonts w:cstheme="minorHAnsi"/>
              </w:rPr>
            </w:pPr>
            <w:r w:rsidRPr="000D34D1">
              <w:rPr>
                <w:rFonts w:cstheme="minorHAnsi"/>
              </w:rPr>
              <w:t>Vrlo mala vjerojatnost velike nesreće. Propisane su tehničke mjere za osiguranje otpornosti građevina na potres.</w:t>
            </w:r>
          </w:p>
        </w:tc>
      </w:tr>
      <w:tr w:rsidR="00856F00" w:rsidRPr="000D34D1" w14:paraId="7C21DE3E" w14:textId="77777777" w:rsidTr="00BA7464">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68EEA93" w14:textId="77777777" w:rsidR="00856F00" w:rsidRPr="000D34D1" w:rsidRDefault="00856F00" w:rsidP="004C261F">
            <w:pPr>
              <w:jc w:val="center"/>
              <w:textAlignment w:val="baseline"/>
              <w:rPr>
                <w:rFonts w:cstheme="minorHAnsi"/>
              </w:rPr>
            </w:pPr>
            <w:r w:rsidRPr="000D34D1">
              <w:rPr>
                <w:rFonts w:cstheme="minorHAnsi"/>
                <w:i/>
                <w:iCs/>
              </w:rPr>
              <w:t>Ekstremne temperature – toplinski val</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53C9CC76" w14:textId="77777777" w:rsidR="00856F00" w:rsidRPr="000D34D1" w:rsidRDefault="00856F00" w:rsidP="004C261F">
            <w:pPr>
              <w:jc w:val="center"/>
              <w:textAlignment w:val="baseline"/>
              <w:rPr>
                <w:rFonts w:cstheme="minorHAnsi"/>
              </w:rPr>
            </w:pPr>
            <w:r w:rsidRPr="000D34D1">
              <w:rPr>
                <w:rFonts w:cstheme="minorHAnsi"/>
              </w:rPr>
              <w:t>3(4,3)</w:t>
            </w:r>
          </w:p>
        </w:tc>
        <w:tc>
          <w:tcPr>
            <w:tcW w:w="1544" w:type="dxa"/>
            <w:tcBorders>
              <w:top w:val="outset" w:sz="6" w:space="0" w:color="auto"/>
              <w:left w:val="outset" w:sz="6" w:space="0" w:color="auto"/>
              <w:bottom w:val="single" w:sz="6" w:space="0" w:color="auto"/>
              <w:right w:val="single" w:sz="6" w:space="0" w:color="auto"/>
            </w:tcBorders>
            <w:shd w:val="clear" w:color="auto" w:fill="FFC000"/>
            <w:vAlign w:val="center"/>
          </w:tcPr>
          <w:p w14:paraId="7FB5BA82" w14:textId="77777777" w:rsidR="00856F00" w:rsidRPr="000D34D1" w:rsidRDefault="00856F00" w:rsidP="004C261F">
            <w:pPr>
              <w:jc w:val="center"/>
              <w:textAlignment w:val="baseline"/>
              <w:rPr>
                <w:rFonts w:cstheme="minorHAnsi"/>
              </w:rPr>
            </w:pPr>
            <w:r w:rsidRPr="000D34D1">
              <w:rPr>
                <w:rFonts w:cstheme="minorHAnsi"/>
                <w:i/>
                <w:iCs/>
              </w:rPr>
              <w:t>TOLERANTNO</w:t>
            </w:r>
            <w:r w:rsidRPr="000D34D1">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79C0FFCA" w14:textId="77777777" w:rsidR="00856F00" w:rsidRPr="000D34D1" w:rsidRDefault="00856F00" w:rsidP="004C261F">
            <w:pPr>
              <w:rPr>
                <w:rFonts w:cstheme="minorHAnsi"/>
              </w:rPr>
            </w:pPr>
            <w:r w:rsidRPr="000D34D1">
              <w:rPr>
                <w:rFonts w:cstheme="minorHAnsi"/>
              </w:rPr>
              <w:t>Cijelo područje  Grada je ugroženo. Tehničke mjere nije moguće provesti, ali slijede se upute i obavijesti stanovništvu od DHMZ-a. </w:t>
            </w:r>
          </w:p>
        </w:tc>
      </w:tr>
      <w:tr w:rsidR="00856F00" w:rsidRPr="000D34D1" w14:paraId="5E4F865A" w14:textId="77777777" w:rsidTr="00BA7464">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A57E616" w14:textId="77777777" w:rsidR="00856F00" w:rsidRPr="000D34D1" w:rsidRDefault="00856F00" w:rsidP="004C261F">
            <w:pPr>
              <w:jc w:val="center"/>
              <w:textAlignment w:val="baseline"/>
              <w:rPr>
                <w:rFonts w:cstheme="minorHAnsi"/>
              </w:rPr>
            </w:pPr>
            <w:r w:rsidRPr="000D34D1">
              <w:rPr>
                <w:rFonts w:cstheme="minorHAnsi"/>
                <w:i/>
                <w:iCs/>
              </w:rPr>
              <w:t>Ekstremne temperature - suša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5922B3AE" w14:textId="77777777" w:rsidR="00856F00" w:rsidRPr="000D34D1" w:rsidRDefault="00856F00" w:rsidP="004C261F">
            <w:pPr>
              <w:jc w:val="center"/>
              <w:textAlignment w:val="baseline"/>
              <w:rPr>
                <w:rFonts w:cstheme="minorHAnsi"/>
              </w:rPr>
            </w:pPr>
            <w:r w:rsidRPr="000D34D1">
              <w:rPr>
                <w:rFonts w:cstheme="minorHAnsi"/>
              </w:rPr>
              <w:t>2(3,2)</w:t>
            </w:r>
          </w:p>
        </w:tc>
        <w:tc>
          <w:tcPr>
            <w:tcW w:w="1544" w:type="dxa"/>
            <w:tcBorders>
              <w:top w:val="outset" w:sz="6" w:space="0" w:color="auto"/>
              <w:left w:val="outset" w:sz="6" w:space="0" w:color="auto"/>
              <w:bottom w:val="single" w:sz="6" w:space="0" w:color="auto"/>
              <w:right w:val="single" w:sz="6" w:space="0" w:color="auto"/>
            </w:tcBorders>
            <w:shd w:val="clear" w:color="auto" w:fill="FFFF00"/>
            <w:vAlign w:val="center"/>
          </w:tcPr>
          <w:p w14:paraId="23540450" w14:textId="77777777" w:rsidR="00856F00" w:rsidRPr="000D34D1" w:rsidRDefault="00856F00" w:rsidP="004C261F">
            <w:pPr>
              <w:jc w:val="center"/>
              <w:textAlignment w:val="baseline"/>
              <w:rPr>
                <w:rFonts w:cstheme="minorHAnsi"/>
              </w:rPr>
            </w:pPr>
            <w:r w:rsidRPr="000D34D1">
              <w:rPr>
                <w:rFonts w:cstheme="minorHAnsi"/>
                <w:i/>
                <w:iCs/>
              </w:rPr>
              <w:t>TOLERANTNO</w:t>
            </w:r>
            <w:r w:rsidRPr="000D34D1">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69362C54" w14:textId="77777777" w:rsidR="00856F00" w:rsidRPr="000D34D1" w:rsidRDefault="00856F00" w:rsidP="004C261F">
            <w:pPr>
              <w:rPr>
                <w:rFonts w:cstheme="minorHAnsi"/>
              </w:rPr>
            </w:pPr>
            <w:r w:rsidRPr="000D34D1">
              <w:rPr>
                <w:rFonts w:cstheme="minorHAnsi"/>
              </w:rPr>
              <w:t>Klimatske promjene na ovaj rizik utječu u kratkoročnom i dugoročnom razdoblju. Opažen je značajan trend sušnih razdoblja na istoku Slavonije pa tako i na području  Grada, stoga se trebaju provesti mjere prilagodbe uzimajući u obzir sve promjene. </w:t>
            </w:r>
          </w:p>
        </w:tc>
      </w:tr>
      <w:tr w:rsidR="00856F00" w:rsidRPr="000D34D1" w14:paraId="63ECC9C9" w14:textId="77777777" w:rsidTr="00BA7464">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BE223DB" w14:textId="77777777" w:rsidR="00856F00" w:rsidRPr="000D34D1" w:rsidRDefault="00856F00" w:rsidP="004C261F">
            <w:pPr>
              <w:jc w:val="center"/>
              <w:textAlignment w:val="baseline"/>
              <w:rPr>
                <w:rFonts w:cstheme="minorHAnsi"/>
              </w:rPr>
            </w:pPr>
            <w:r w:rsidRPr="000D34D1">
              <w:rPr>
                <w:rFonts w:cstheme="minorHAnsi"/>
                <w:i/>
                <w:iCs/>
              </w:rPr>
              <w:t>Epidemije i pandemije</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1D865763" w14:textId="77777777" w:rsidR="00856F00" w:rsidRPr="000D34D1" w:rsidRDefault="00856F00" w:rsidP="004C261F">
            <w:pPr>
              <w:jc w:val="center"/>
              <w:textAlignment w:val="baseline"/>
              <w:rPr>
                <w:rFonts w:cstheme="minorHAnsi"/>
              </w:rPr>
            </w:pPr>
            <w:r w:rsidRPr="000D34D1">
              <w:rPr>
                <w:rFonts w:cstheme="minorHAnsi"/>
              </w:rPr>
              <w:t>4(5,3)</w:t>
            </w:r>
          </w:p>
        </w:tc>
        <w:tc>
          <w:tcPr>
            <w:tcW w:w="1544" w:type="dxa"/>
            <w:tcBorders>
              <w:top w:val="outset" w:sz="6" w:space="0" w:color="auto"/>
              <w:left w:val="outset" w:sz="6" w:space="0" w:color="auto"/>
              <w:bottom w:val="single" w:sz="6" w:space="0" w:color="auto"/>
              <w:right w:val="single" w:sz="6" w:space="0" w:color="auto"/>
            </w:tcBorders>
            <w:shd w:val="clear" w:color="auto" w:fill="FFC000"/>
            <w:vAlign w:val="center"/>
          </w:tcPr>
          <w:p w14:paraId="45D327BD" w14:textId="77777777" w:rsidR="00856F00" w:rsidRPr="000D34D1" w:rsidRDefault="00856F00" w:rsidP="004C261F">
            <w:pPr>
              <w:textAlignment w:val="baseline"/>
              <w:rPr>
                <w:rFonts w:cstheme="minorHAnsi"/>
              </w:rPr>
            </w:pPr>
            <w:r w:rsidRPr="000D34D1">
              <w:rPr>
                <w:rFonts w:cstheme="minorHAnsi"/>
                <w:i/>
                <w:iCs/>
              </w:rPr>
              <w:t xml:space="preserve">  TOLERANTNO</w:t>
            </w:r>
          </w:p>
        </w:tc>
        <w:tc>
          <w:tcPr>
            <w:tcW w:w="5601" w:type="dxa"/>
            <w:tcBorders>
              <w:top w:val="outset" w:sz="6" w:space="0" w:color="auto"/>
              <w:left w:val="outset" w:sz="6" w:space="0" w:color="auto"/>
              <w:bottom w:val="single" w:sz="6" w:space="0" w:color="auto"/>
              <w:right w:val="single" w:sz="6" w:space="0" w:color="auto"/>
            </w:tcBorders>
            <w:hideMark/>
          </w:tcPr>
          <w:p w14:paraId="50A84F08" w14:textId="77777777" w:rsidR="00856F00" w:rsidRPr="000D34D1" w:rsidRDefault="00856F00" w:rsidP="004C261F">
            <w:pPr>
              <w:rPr>
                <w:rFonts w:cstheme="minorHAnsi"/>
              </w:rPr>
            </w:pPr>
            <w:r w:rsidRPr="000D34D1">
              <w:rPr>
                <w:rFonts w:cstheme="minorHAnsi"/>
              </w:rPr>
              <w:t>Cijelo područje Republike  Hrvatske pa tako i  Grada Požega je ugroženo. Tehničke mjere nije moguće provesti, ali slijede se upute i obavijesti stanovništvu od Zavoda za javno zdravstvo. Preventivne mjere nisu na razini Grada pa je područje tolerantno. </w:t>
            </w:r>
          </w:p>
        </w:tc>
      </w:tr>
      <w:tr w:rsidR="00856F00" w:rsidRPr="000D34D1" w14:paraId="74B2C25D" w14:textId="77777777" w:rsidTr="00BA7464">
        <w:trPr>
          <w:jc w:val="center"/>
        </w:trPr>
        <w:tc>
          <w:tcPr>
            <w:tcW w:w="1851" w:type="dxa"/>
            <w:tcBorders>
              <w:top w:val="outset" w:sz="6" w:space="0" w:color="auto"/>
              <w:left w:val="single" w:sz="6" w:space="0" w:color="auto"/>
              <w:bottom w:val="outset" w:sz="6" w:space="0" w:color="auto"/>
              <w:right w:val="single" w:sz="6" w:space="0" w:color="auto"/>
            </w:tcBorders>
            <w:shd w:val="clear" w:color="auto" w:fill="D9D9D9" w:themeFill="background1" w:themeFillShade="D9"/>
            <w:vAlign w:val="center"/>
            <w:hideMark/>
          </w:tcPr>
          <w:p w14:paraId="0E0602BB" w14:textId="77777777" w:rsidR="00856F00" w:rsidRPr="000D34D1" w:rsidRDefault="00856F00" w:rsidP="004C261F">
            <w:pPr>
              <w:jc w:val="center"/>
              <w:textAlignment w:val="baseline"/>
              <w:rPr>
                <w:rFonts w:cstheme="minorHAnsi"/>
              </w:rPr>
            </w:pPr>
            <w:r w:rsidRPr="000D34D1">
              <w:rPr>
                <w:rFonts w:cstheme="minorHAnsi"/>
                <w:i/>
                <w:iCs/>
              </w:rPr>
              <w:t>Nesreće s opasnim tvarima- industrijske nesreće</w:t>
            </w:r>
          </w:p>
        </w:tc>
        <w:tc>
          <w:tcPr>
            <w:tcW w:w="992" w:type="dxa"/>
            <w:tcBorders>
              <w:top w:val="outset" w:sz="6" w:space="0" w:color="auto"/>
              <w:left w:val="outset" w:sz="6" w:space="0" w:color="auto"/>
              <w:bottom w:val="outset" w:sz="6" w:space="0" w:color="auto"/>
              <w:right w:val="single" w:sz="6" w:space="0" w:color="auto"/>
            </w:tcBorders>
            <w:shd w:val="clear" w:color="auto" w:fill="DDD9C3"/>
            <w:vAlign w:val="center"/>
          </w:tcPr>
          <w:p w14:paraId="17A38A31" w14:textId="77777777" w:rsidR="00856F00" w:rsidRPr="000D34D1" w:rsidRDefault="00856F00" w:rsidP="004C261F">
            <w:pPr>
              <w:jc w:val="center"/>
              <w:textAlignment w:val="baseline"/>
              <w:rPr>
                <w:rFonts w:cstheme="minorHAnsi"/>
              </w:rPr>
            </w:pPr>
            <w:r w:rsidRPr="000D34D1">
              <w:rPr>
                <w:rFonts w:cstheme="minorHAnsi"/>
              </w:rPr>
              <w:t>2(1,3)</w:t>
            </w:r>
          </w:p>
        </w:tc>
        <w:tc>
          <w:tcPr>
            <w:tcW w:w="1544" w:type="dxa"/>
            <w:tcBorders>
              <w:top w:val="outset" w:sz="6" w:space="0" w:color="auto"/>
              <w:left w:val="outset" w:sz="6" w:space="0" w:color="auto"/>
              <w:bottom w:val="outset" w:sz="6" w:space="0" w:color="auto"/>
              <w:right w:val="single" w:sz="6" w:space="0" w:color="auto"/>
            </w:tcBorders>
            <w:shd w:val="clear" w:color="auto" w:fill="FFFF00"/>
            <w:vAlign w:val="center"/>
          </w:tcPr>
          <w:p w14:paraId="77F92D80" w14:textId="77777777" w:rsidR="00856F00" w:rsidRPr="000D34D1" w:rsidRDefault="00856F00" w:rsidP="004C261F">
            <w:pPr>
              <w:jc w:val="center"/>
              <w:textAlignment w:val="baseline"/>
              <w:rPr>
                <w:rFonts w:cstheme="minorHAnsi"/>
              </w:rPr>
            </w:pPr>
            <w:r w:rsidRPr="000D34D1">
              <w:rPr>
                <w:rFonts w:cstheme="minorHAnsi"/>
                <w:i/>
                <w:iCs/>
              </w:rPr>
              <w:t>TOLERANTNO</w:t>
            </w:r>
            <w:r w:rsidRPr="000D34D1">
              <w:rPr>
                <w:rFonts w:cstheme="minorHAnsi"/>
              </w:rPr>
              <w:t> </w:t>
            </w:r>
          </w:p>
        </w:tc>
        <w:tc>
          <w:tcPr>
            <w:tcW w:w="5601" w:type="dxa"/>
            <w:tcBorders>
              <w:top w:val="outset" w:sz="6" w:space="0" w:color="auto"/>
              <w:left w:val="outset" w:sz="6" w:space="0" w:color="auto"/>
              <w:bottom w:val="outset" w:sz="6" w:space="0" w:color="auto"/>
              <w:right w:val="single" w:sz="6" w:space="0" w:color="auto"/>
            </w:tcBorders>
            <w:hideMark/>
          </w:tcPr>
          <w:p w14:paraId="2D536E14" w14:textId="77777777" w:rsidR="00856F00" w:rsidRPr="000D34D1" w:rsidRDefault="00856F00" w:rsidP="004C261F">
            <w:pPr>
              <w:rPr>
                <w:rFonts w:cstheme="minorHAnsi"/>
              </w:rPr>
            </w:pPr>
            <w:r w:rsidRPr="000D34D1">
              <w:rPr>
                <w:rFonts w:cstheme="minorHAnsi"/>
              </w:rPr>
              <w:t>Vjerojatnost velike nesreće je iznimno mala. Pravne osobe su u obvezi provođenja mjera za smanjivanje rizika, a mjere i aktivnosti u slučaju nesreće provode vatrogasne postrojbe s područja  Grada. </w:t>
            </w:r>
          </w:p>
        </w:tc>
      </w:tr>
      <w:tr w:rsidR="00856F00" w:rsidRPr="000D34D1" w14:paraId="426F16E8" w14:textId="77777777" w:rsidTr="00BA7464">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8D76678" w14:textId="77777777" w:rsidR="00856F00" w:rsidRPr="000D34D1" w:rsidRDefault="00856F00" w:rsidP="004C261F">
            <w:pPr>
              <w:jc w:val="center"/>
              <w:textAlignment w:val="baseline"/>
              <w:rPr>
                <w:rFonts w:cstheme="minorHAnsi"/>
              </w:rPr>
            </w:pPr>
            <w:r w:rsidRPr="000D34D1">
              <w:rPr>
                <w:rFonts w:cstheme="minorHAnsi"/>
                <w:i/>
                <w:iCs/>
              </w:rPr>
              <w:t>Nesreće s opasnim tvarima u cestovnom prometu</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14:paraId="4A82C6A9" w14:textId="77777777" w:rsidR="00856F00" w:rsidRPr="000D34D1" w:rsidRDefault="00856F00" w:rsidP="004C261F">
            <w:pPr>
              <w:jc w:val="center"/>
              <w:textAlignment w:val="baseline"/>
              <w:rPr>
                <w:rFonts w:cstheme="minorHAnsi"/>
              </w:rPr>
            </w:pPr>
            <w:r w:rsidRPr="000D34D1">
              <w:rPr>
                <w:rFonts w:cstheme="minorHAnsi"/>
              </w:rPr>
              <w:t>2(1,3)</w:t>
            </w:r>
          </w:p>
        </w:tc>
        <w:tc>
          <w:tcPr>
            <w:tcW w:w="1544" w:type="dxa"/>
            <w:tcBorders>
              <w:top w:val="outset" w:sz="6" w:space="0" w:color="auto"/>
              <w:left w:val="outset" w:sz="6" w:space="0" w:color="auto"/>
              <w:bottom w:val="single" w:sz="6" w:space="0" w:color="auto"/>
              <w:right w:val="single" w:sz="6" w:space="0" w:color="auto"/>
            </w:tcBorders>
            <w:shd w:val="clear" w:color="auto" w:fill="FFFF00"/>
            <w:vAlign w:val="center"/>
          </w:tcPr>
          <w:p w14:paraId="160C1CA9" w14:textId="77777777" w:rsidR="00856F00" w:rsidRPr="000D34D1" w:rsidRDefault="00856F00" w:rsidP="004C261F">
            <w:pPr>
              <w:jc w:val="center"/>
              <w:textAlignment w:val="baseline"/>
              <w:rPr>
                <w:rFonts w:cstheme="minorHAnsi"/>
              </w:rPr>
            </w:pPr>
            <w:r w:rsidRPr="000D34D1">
              <w:rPr>
                <w:rFonts w:cstheme="minorHAnsi"/>
                <w:i/>
                <w:iCs/>
              </w:rPr>
              <w:t>TOLERANTNO</w:t>
            </w:r>
            <w:r w:rsidRPr="000D34D1">
              <w:rPr>
                <w:rFonts w:cstheme="minorHAnsi"/>
              </w:rPr>
              <w:t> </w:t>
            </w:r>
          </w:p>
        </w:tc>
        <w:tc>
          <w:tcPr>
            <w:tcW w:w="5601" w:type="dxa"/>
            <w:tcBorders>
              <w:top w:val="outset" w:sz="6" w:space="0" w:color="auto"/>
              <w:left w:val="outset" w:sz="6" w:space="0" w:color="auto"/>
              <w:bottom w:val="single" w:sz="6" w:space="0" w:color="auto"/>
              <w:right w:val="single" w:sz="6" w:space="0" w:color="auto"/>
            </w:tcBorders>
            <w:hideMark/>
          </w:tcPr>
          <w:p w14:paraId="69B43C02" w14:textId="77777777" w:rsidR="00856F00" w:rsidRPr="000D34D1" w:rsidRDefault="00856F00" w:rsidP="004C261F">
            <w:pPr>
              <w:rPr>
                <w:rFonts w:cstheme="minorHAnsi"/>
              </w:rPr>
            </w:pPr>
            <w:r w:rsidRPr="000D34D1">
              <w:rPr>
                <w:rFonts w:cstheme="minorHAnsi"/>
              </w:rPr>
              <w:t xml:space="preserve">Vjerojatnost velike nesreće je mala. Mjere smanjenja rizika su na razini pravne osobe, na koje Grad ne može utjecati. Mjerama reagiranja neće se smanjiti rizik nego samo smanjiti posljedice do </w:t>
            </w:r>
            <w:proofErr w:type="spellStart"/>
            <w:r w:rsidRPr="000D34D1">
              <w:rPr>
                <w:rFonts w:cstheme="minorHAnsi"/>
              </w:rPr>
              <w:t>podnosivih</w:t>
            </w:r>
            <w:proofErr w:type="spellEnd"/>
            <w:r w:rsidRPr="000D34D1">
              <w:rPr>
                <w:rFonts w:cstheme="minorHAnsi"/>
              </w:rPr>
              <w:t xml:space="preserve"> i u nadležnosti su vatrogasne postrojbe s područja  Grada. </w:t>
            </w:r>
          </w:p>
        </w:tc>
      </w:tr>
    </w:tbl>
    <w:p w14:paraId="3ACE97A0" w14:textId="77777777" w:rsidR="00856F00" w:rsidRPr="000D34D1" w:rsidRDefault="00856F00" w:rsidP="004C261F">
      <w:pPr>
        <w:rPr>
          <w:rFonts w:cstheme="minorHAnsi"/>
          <w:lang w:eastAsia="zh-CN"/>
        </w:rPr>
      </w:pPr>
    </w:p>
    <w:p w14:paraId="48F032C6" w14:textId="630A9B83" w:rsidR="00856F00" w:rsidRPr="000D34D1" w:rsidRDefault="00856F00" w:rsidP="004C261F">
      <w:pPr>
        <w:pStyle w:val="Razina1"/>
        <w:numPr>
          <w:ilvl w:val="0"/>
          <w:numId w:val="0"/>
        </w:numPr>
        <w:spacing w:before="0" w:after="0"/>
        <w:rPr>
          <w:rFonts w:asciiTheme="minorHAnsi" w:hAnsiTheme="minorHAnsi" w:cstheme="minorHAnsi"/>
          <w:b w:val="0"/>
          <w:bCs/>
          <w:sz w:val="22"/>
          <w:szCs w:val="22"/>
        </w:rPr>
      </w:pPr>
      <w:r w:rsidRPr="000D34D1">
        <w:rPr>
          <w:rFonts w:asciiTheme="minorHAnsi" w:hAnsiTheme="minorHAnsi" w:cstheme="minorHAnsi"/>
          <w:b w:val="0"/>
          <w:bCs/>
          <w:sz w:val="22"/>
          <w:szCs w:val="22"/>
        </w:rPr>
        <w:t xml:space="preserve">2. Ciljevi, mjere i aktivnosti </w:t>
      </w:r>
    </w:p>
    <w:p w14:paraId="315BCE07" w14:textId="77777777" w:rsidR="00D72527" w:rsidRPr="000D34D1" w:rsidRDefault="00D72527" w:rsidP="00D72527">
      <w:pPr>
        <w:rPr>
          <w:lang w:eastAsia="zh-CN"/>
        </w:rPr>
      </w:pPr>
    </w:p>
    <w:p w14:paraId="41D8B40A" w14:textId="77777777" w:rsidR="00856F00" w:rsidRPr="000D34D1" w:rsidRDefault="00856F00" w:rsidP="004C261F">
      <w:pPr>
        <w:pStyle w:val="box454509"/>
        <w:shd w:val="clear" w:color="auto" w:fill="FFFFFF"/>
        <w:spacing w:before="0" w:after="0"/>
        <w:textAlignment w:val="baseline"/>
        <w:rPr>
          <w:rFonts w:asciiTheme="minorHAnsi" w:hAnsiTheme="minorHAnsi" w:cstheme="minorHAnsi"/>
          <w:szCs w:val="22"/>
        </w:rPr>
      </w:pPr>
      <w:r w:rsidRPr="000D34D1">
        <w:rPr>
          <w:rFonts w:asciiTheme="minorHAnsi" w:hAnsiTheme="minorHAnsi" w:cstheme="minorHAnsi"/>
          <w:szCs w:val="22"/>
        </w:rPr>
        <w:lastRenderedPageBreak/>
        <w:t>Ciljevi iz Smjernica utvrđuju se na temelju procjene rizika s naglaskom na:</w:t>
      </w:r>
    </w:p>
    <w:p w14:paraId="317FC2DE" w14:textId="77777777" w:rsidR="00856F00" w:rsidRPr="000D34D1" w:rsidRDefault="00856F00" w:rsidP="004C261F">
      <w:pPr>
        <w:pStyle w:val="box454509"/>
        <w:numPr>
          <w:ilvl w:val="0"/>
          <w:numId w:val="22"/>
        </w:numPr>
        <w:shd w:val="clear" w:color="auto" w:fill="FFFFFF"/>
        <w:suppressAutoHyphens w:val="0"/>
        <w:spacing w:before="0" w:after="0"/>
        <w:textAlignment w:val="baseline"/>
        <w:rPr>
          <w:rFonts w:asciiTheme="minorHAnsi" w:hAnsiTheme="minorHAnsi" w:cstheme="minorHAnsi"/>
          <w:szCs w:val="22"/>
        </w:rPr>
      </w:pPr>
      <w:r w:rsidRPr="000D34D1">
        <w:rPr>
          <w:rFonts w:asciiTheme="minorHAnsi" w:hAnsiTheme="minorHAnsi" w:cstheme="minorHAnsi"/>
          <w:szCs w:val="22"/>
        </w:rPr>
        <w:t>preventivne mjere, odnosno povezuju se s javnim politikama i nositeljima kako bi se omogućilo odgovorno upravljanje rizicima od strane svih sektorskih sudionika s lokalne razine sustava civilne zaštite</w:t>
      </w:r>
    </w:p>
    <w:p w14:paraId="0D639352" w14:textId="77777777" w:rsidR="00856F00" w:rsidRPr="000D34D1" w:rsidRDefault="00856F00" w:rsidP="004C261F">
      <w:pPr>
        <w:pStyle w:val="box454509"/>
        <w:numPr>
          <w:ilvl w:val="0"/>
          <w:numId w:val="22"/>
        </w:numPr>
        <w:shd w:val="clear" w:color="auto" w:fill="FFFFFF"/>
        <w:suppressAutoHyphens w:val="0"/>
        <w:spacing w:before="0" w:after="0"/>
        <w:textAlignment w:val="baseline"/>
        <w:rPr>
          <w:rFonts w:asciiTheme="minorHAnsi" w:hAnsiTheme="minorHAnsi" w:cstheme="minorHAnsi"/>
          <w:szCs w:val="22"/>
        </w:rPr>
      </w:pPr>
      <w:r w:rsidRPr="000D34D1">
        <w:rPr>
          <w:rFonts w:asciiTheme="minorHAnsi" w:hAnsiTheme="minorHAnsi" w:cstheme="minorHAnsi"/>
          <w:szCs w:val="22"/>
        </w:rPr>
        <w:t>razvoj organizacije sustava civilne zaštite i operativnih kapaciteta za reagiranje u velikim nesrećama.</w:t>
      </w:r>
    </w:p>
    <w:p w14:paraId="40176E01" w14:textId="77777777" w:rsidR="00856F00" w:rsidRPr="000D34D1" w:rsidRDefault="00856F00" w:rsidP="004C261F">
      <w:pPr>
        <w:numPr>
          <w:ilvl w:val="1"/>
          <w:numId w:val="0"/>
        </w:numPr>
        <w:ind w:left="709" w:hanging="709"/>
        <w:jc w:val="both"/>
        <w:outlineLvl w:val="1"/>
        <w:rPr>
          <w:rFonts w:cstheme="minorHAnsi"/>
          <w:bCs/>
          <w:i/>
          <w:lang w:eastAsia="zh-CN"/>
        </w:rPr>
      </w:pPr>
      <w:r w:rsidRPr="000D34D1">
        <w:rPr>
          <w:rFonts w:cstheme="minorHAnsi"/>
          <w:bCs/>
          <w:i/>
          <w:lang w:eastAsia="zh-CN"/>
        </w:rPr>
        <w:t>Preventivne mjere</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7"/>
        <w:gridCol w:w="714"/>
        <w:gridCol w:w="3069"/>
        <w:gridCol w:w="1604"/>
        <w:gridCol w:w="1418"/>
        <w:gridCol w:w="1277"/>
        <w:gridCol w:w="1564"/>
      </w:tblGrid>
      <w:tr w:rsidR="00856F00" w:rsidRPr="000D34D1" w14:paraId="389C7FC2" w14:textId="77777777" w:rsidTr="00BA7464">
        <w:trPr>
          <w:trHeight w:val="750"/>
          <w:jc w:val="center"/>
        </w:trPr>
        <w:tc>
          <w:tcPr>
            <w:tcW w:w="1127" w:type="dxa"/>
            <w:shd w:val="clear" w:color="auto" w:fill="D9D9D9"/>
            <w:vAlign w:val="center"/>
            <w:hideMark/>
          </w:tcPr>
          <w:p w14:paraId="5DE40590" w14:textId="77777777" w:rsidR="00856F00" w:rsidRPr="000D34D1" w:rsidRDefault="00856F00" w:rsidP="004C261F">
            <w:pPr>
              <w:jc w:val="center"/>
              <w:textAlignment w:val="baseline"/>
              <w:rPr>
                <w:rFonts w:cstheme="minorHAnsi"/>
              </w:rPr>
            </w:pPr>
            <w:r w:rsidRPr="000D34D1">
              <w:rPr>
                <w:rFonts w:cstheme="minorHAnsi"/>
                <w:i/>
                <w:iCs/>
              </w:rPr>
              <w:t>RIZIK</w:t>
            </w:r>
          </w:p>
          <w:p w14:paraId="0FB6400E" w14:textId="77777777" w:rsidR="00856F00" w:rsidRPr="000D34D1" w:rsidRDefault="00856F00" w:rsidP="004C261F">
            <w:pPr>
              <w:jc w:val="center"/>
              <w:textAlignment w:val="baseline"/>
              <w:rPr>
                <w:rFonts w:cstheme="minorHAnsi"/>
              </w:rPr>
            </w:pPr>
            <w:r w:rsidRPr="000D34D1">
              <w:rPr>
                <w:rFonts w:cstheme="minorHAnsi"/>
                <w:i/>
                <w:iCs/>
              </w:rPr>
              <w:t>(SCENARIJ)</w:t>
            </w:r>
          </w:p>
        </w:tc>
        <w:tc>
          <w:tcPr>
            <w:tcW w:w="714" w:type="dxa"/>
            <w:shd w:val="clear" w:color="auto" w:fill="D9D9D9"/>
            <w:vAlign w:val="center"/>
            <w:hideMark/>
          </w:tcPr>
          <w:p w14:paraId="5DC40B49" w14:textId="77777777" w:rsidR="00856F00" w:rsidRPr="000D34D1" w:rsidRDefault="00856F00" w:rsidP="004C261F">
            <w:pPr>
              <w:jc w:val="center"/>
              <w:textAlignment w:val="baseline"/>
              <w:rPr>
                <w:rFonts w:cstheme="minorHAnsi"/>
              </w:rPr>
            </w:pPr>
            <w:r w:rsidRPr="000D34D1">
              <w:rPr>
                <w:rFonts w:cstheme="minorHAnsi"/>
                <w:i/>
                <w:iCs/>
              </w:rPr>
              <w:t>OCJENA PRIHVATLJIVOSTI</w:t>
            </w:r>
          </w:p>
        </w:tc>
        <w:tc>
          <w:tcPr>
            <w:tcW w:w="3069" w:type="dxa"/>
            <w:shd w:val="clear" w:color="auto" w:fill="D9D9D9"/>
            <w:vAlign w:val="center"/>
            <w:hideMark/>
          </w:tcPr>
          <w:p w14:paraId="44F1E42F" w14:textId="77777777" w:rsidR="00856F00" w:rsidRPr="000D34D1" w:rsidRDefault="00856F00" w:rsidP="004C261F">
            <w:pPr>
              <w:jc w:val="center"/>
              <w:textAlignment w:val="baseline"/>
              <w:rPr>
                <w:rFonts w:cstheme="minorHAnsi"/>
              </w:rPr>
            </w:pPr>
            <w:r w:rsidRPr="000D34D1">
              <w:rPr>
                <w:rFonts w:cstheme="minorHAnsi"/>
              </w:rPr>
              <w:t>PREVENTIVNE MJERE</w:t>
            </w:r>
          </w:p>
        </w:tc>
        <w:tc>
          <w:tcPr>
            <w:tcW w:w="1604" w:type="dxa"/>
            <w:shd w:val="clear" w:color="auto" w:fill="FFFFFF"/>
            <w:vAlign w:val="center"/>
          </w:tcPr>
          <w:p w14:paraId="0ECBB1CC" w14:textId="77777777" w:rsidR="00856F00" w:rsidRPr="000D34D1" w:rsidRDefault="00856F00" w:rsidP="004C261F">
            <w:pPr>
              <w:jc w:val="center"/>
              <w:textAlignment w:val="baseline"/>
              <w:rPr>
                <w:rFonts w:cstheme="minorHAnsi"/>
                <w:b/>
                <w:bCs/>
              </w:rPr>
            </w:pPr>
            <w:r w:rsidRPr="000D34D1">
              <w:rPr>
                <w:rFonts w:cstheme="minorHAnsi"/>
              </w:rPr>
              <w:t>Rokovi izvršenja</w:t>
            </w:r>
          </w:p>
        </w:tc>
        <w:tc>
          <w:tcPr>
            <w:tcW w:w="1418" w:type="dxa"/>
            <w:shd w:val="clear" w:color="auto" w:fill="FFFFFF"/>
            <w:vAlign w:val="center"/>
          </w:tcPr>
          <w:p w14:paraId="3770A6F7" w14:textId="77777777" w:rsidR="00856F00" w:rsidRPr="000D34D1" w:rsidRDefault="00856F00" w:rsidP="004C261F">
            <w:pPr>
              <w:jc w:val="center"/>
              <w:textAlignment w:val="baseline"/>
              <w:rPr>
                <w:rFonts w:cstheme="minorHAnsi"/>
                <w:b/>
                <w:bCs/>
              </w:rPr>
            </w:pPr>
            <w:r w:rsidRPr="000D34D1">
              <w:rPr>
                <w:rFonts w:cstheme="minorHAnsi"/>
              </w:rPr>
              <w:t>Nositelji izrade</w:t>
            </w:r>
          </w:p>
        </w:tc>
        <w:tc>
          <w:tcPr>
            <w:tcW w:w="1277" w:type="dxa"/>
            <w:shd w:val="clear" w:color="auto" w:fill="FFFFFF"/>
            <w:vAlign w:val="center"/>
          </w:tcPr>
          <w:p w14:paraId="77C232FC" w14:textId="77777777" w:rsidR="00856F00" w:rsidRPr="000D34D1" w:rsidRDefault="00856F00" w:rsidP="004C261F">
            <w:pPr>
              <w:jc w:val="center"/>
              <w:textAlignment w:val="baseline"/>
              <w:rPr>
                <w:rFonts w:cstheme="minorHAnsi"/>
                <w:b/>
                <w:bCs/>
              </w:rPr>
            </w:pPr>
            <w:r w:rsidRPr="000D34D1">
              <w:rPr>
                <w:rFonts w:cstheme="minorHAnsi"/>
              </w:rPr>
              <w:t>Suradnja</w:t>
            </w:r>
          </w:p>
        </w:tc>
        <w:tc>
          <w:tcPr>
            <w:tcW w:w="1564" w:type="dxa"/>
            <w:shd w:val="clear" w:color="auto" w:fill="FFFFFF"/>
            <w:vAlign w:val="center"/>
          </w:tcPr>
          <w:p w14:paraId="702AE4E8" w14:textId="77777777" w:rsidR="00856F00" w:rsidRPr="000D34D1" w:rsidRDefault="00856F00" w:rsidP="004C261F">
            <w:pPr>
              <w:jc w:val="center"/>
              <w:textAlignment w:val="baseline"/>
              <w:rPr>
                <w:rFonts w:cstheme="minorHAnsi"/>
                <w:b/>
                <w:bCs/>
              </w:rPr>
            </w:pPr>
            <w:r w:rsidRPr="000D34D1">
              <w:rPr>
                <w:rFonts w:cstheme="minorHAnsi"/>
              </w:rPr>
              <w:t>Planirana sredstva</w:t>
            </w:r>
          </w:p>
        </w:tc>
      </w:tr>
      <w:tr w:rsidR="00856F00" w:rsidRPr="000D34D1" w14:paraId="1D87E59F" w14:textId="77777777" w:rsidTr="00BA7464">
        <w:trPr>
          <w:jc w:val="center"/>
        </w:trPr>
        <w:tc>
          <w:tcPr>
            <w:tcW w:w="1127" w:type="dxa"/>
            <w:vMerge w:val="restart"/>
            <w:shd w:val="clear" w:color="auto" w:fill="FFFFFF"/>
            <w:textDirection w:val="btLr"/>
            <w:vAlign w:val="center"/>
          </w:tcPr>
          <w:p w14:paraId="66DE0978" w14:textId="77777777" w:rsidR="00856F00" w:rsidRPr="000D34D1" w:rsidRDefault="00856F00" w:rsidP="004C261F">
            <w:pPr>
              <w:jc w:val="center"/>
              <w:textAlignment w:val="baseline"/>
              <w:rPr>
                <w:rFonts w:cstheme="minorHAnsi"/>
                <w:i/>
                <w:iCs/>
              </w:rPr>
            </w:pPr>
            <w:r w:rsidRPr="000D34D1">
              <w:rPr>
                <w:rFonts w:cstheme="minorHAnsi"/>
                <w:i/>
                <w:iCs/>
              </w:rPr>
              <w:t>POPLAVE IZAZVANE IZLIJEVANJEM VODENIH TIJELA</w:t>
            </w:r>
          </w:p>
        </w:tc>
        <w:tc>
          <w:tcPr>
            <w:tcW w:w="714" w:type="dxa"/>
            <w:vMerge w:val="restart"/>
            <w:shd w:val="clear" w:color="auto" w:fill="FFC000"/>
            <w:textDirection w:val="btLr"/>
            <w:vAlign w:val="center"/>
          </w:tcPr>
          <w:p w14:paraId="6F1E322F" w14:textId="77777777" w:rsidR="00856F00" w:rsidRPr="000D34D1" w:rsidRDefault="00856F00" w:rsidP="004C261F">
            <w:pPr>
              <w:ind w:left="113" w:right="113"/>
              <w:jc w:val="center"/>
              <w:textAlignment w:val="baseline"/>
              <w:rPr>
                <w:rFonts w:cstheme="minorHAnsi"/>
                <w:i/>
                <w:iCs/>
              </w:rPr>
            </w:pPr>
            <w:r w:rsidRPr="000D34D1">
              <w:rPr>
                <w:rFonts w:cstheme="minorHAnsi"/>
                <w:i/>
                <w:iCs/>
              </w:rPr>
              <w:t>TOLERANTNO</w:t>
            </w:r>
          </w:p>
        </w:tc>
        <w:tc>
          <w:tcPr>
            <w:tcW w:w="3069" w:type="dxa"/>
            <w:shd w:val="clear" w:color="auto" w:fill="FFFFFF"/>
            <w:vAlign w:val="center"/>
          </w:tcPr>
          <w:p w14:paraId="74781CFF" w14:textId="77777777" w:rsidR="00856F00" w:rsidRPr="000D34D1" w:rsidRDefault="00856F00" w:rsidP="004C261F">
            <w:pPr>
              <w:textAlignment w:val="baseline"/>
              <w:rPr>
                <w:rFonts w:cstheme="minorHAnsi"/>
              </w:rPr>
            </w:pPr>
            <w:r w:rsidRPr="000D34D1">
              <w:rPr>
                <w:rFonts w:cstheme="minorHAnsi"/>
              </w:rPr>
              <w:t>Redovito  održavati građevine za detaljnu melioracijsku odvodnju, kanale III i IV reda u smislu Zakona o vodama (NN 66/19),</w:t>
            </w:r>
          </w:p>
        </w:tc>
        <w:tc>
          <w:tcPr>
            <w:tcW w:w="1604" w:type="dxa"/>
            <w:shd w:val="clear" w:color="auto" w:fill="FFFFFF"/>
            <w:vAlign w:val="center"/>
          </w:tcPr>
          <w:p w14:paraId="3EFD6071"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1969A7FE" w14:textId="77777777" w:rsidR="00856F00" w:rsidRPr="000D34D1" w:rsidRDefault="00856F00" w:rsidP="004C261F">
            <w:pPr>
              <w:textAlignment w:val="baseline"/>
              <w:rPr>
                <w:rFonts w:cstheme="minorHAnsi"/>
              </w:rPr>
            </w:pPr>
            <w:r w:rsidRPr="000D34D1">
              <w:rPr>
                <w:rFonts w:cstheme="minorHAnsi"/>
              </w:rPr>
              <w:t>Hrvatske vode</w:t>
            </w:r>
          </w:p>
        </w:tc>
        <w:tc>
          <w:tcPr>
            <w:tcW w:w="1277" w:type="dxa"/>
            <w:shd w:val="clear" w:color="auto" w:fill="FFFFFF"/>
            <w:vAlign w:val="center"/>
          </w:tcPr>
          <w:p w14:paraId="055E860E" w14:textId="77777777" w:rsidR="00856F00" w:rsidRPr="000D34D1" w:rsidRDefault="00856F00" w:rsidP="004C261F">
            <w:pPr>
              <w:textAlignment w:val="baseline"/>
              <w:rPr>
                <w:rFonts w:cstheme="minorHAnsi"/>
              </w:rPr>
            </w:pPr>
            <w:r w:rsidRPr="000D34D1">
              <w:rPr>
                <w:rFonts w:cstheme="minorHAnsi"/>
              </w:rPr>
              <w:t>Grad</w:t>
            </w:r>
          </w:p>
        </w:tc>
        <w:tc>
          <w:tcPr>
            <w:tcW w:w="1564" w:type="dxa"/>
            <w:shd w:val="clear" w:color="auto" w:fill="FFFFFF"/>
            <w:vAlign w:val="center"/>
          </w:tcPr>
          <w:p w14:paraId="16498534" w14:textId="77777777" w:rsidR="00856F00" w:rsidRPr="000D34D1" w:rsidRDefault="00856F00" w:rsidP="004C261F">
            <w:pPr>
              <w:textAlignment w:val="baseline"/>
              <w:rPr>
                <w:rFonts w:cstheme="minorHAnsi"/>
              </w:rPr>
            </w:pPr>
            <w:r w:rsidRPr="000D34D1">
              <w:rPr>
                <w:rFonts w:cstheme="minorHAnsi"/>
              </w:rPr>
              <w:t>-</w:t>
            </w:r>
          </w:p>
        </w:tc>
      </w:tr>
      <w:tr w:rsidR="00856F00" w:rsidRPr="000D34D1" w14:paraId="4B00CFF4" w14:textId="77777777" w:rsidTr="00BA7464">
        <w:trPr>
          <w:jc w:val="center"/>
        </w:trPr>
        <w:tc>
          <w:tcPr>
            <w:tcW w:w="1127" w:type="dxa"/>
            <w:vMerge/>
            <w:shd w:val="clear" w:color="auto" w:fill="FFFFFF"/>
            <w:vAlign w:val="center"/>
          </w:tcPr>
          <w:p w14:paraId="0180D46A" w14:textId="77777777" w:rsidR="00856F00" w:rsidRPr="000D34D1" w:rsidRDefault="00856F00" w:rsidP="004C261F">
            <w:pPr>
              <w:jc w:val="center"/>
              <w:textAlignment w:val="baseline"/>
              <w:rPr>
                <w:rFonts w:cstheme="minorHAnsi"/>
                <w:i/>
                <w:iCs/>
              </w:rPr>
            </w:pPr>
          </w:p>
        </w:tc>
        <w:tc>
          <w:tcPr>
            <w:tcW w:w="714" w:type="dxa"/>
            <w:vMerge/>
            <w:shd w:val="clear" w:color="auto" w:fill="FFC000"/>
            <w:vAlign w:val="center"/>
          </w:tcPr>
          <w:p w14:paraId="46619D35" w14:textId="77777777" w:rsidR="00856F00" w:rsidRPr="000D34D1" w:rsidRDefault="00856F00" w:rsidP="004C261F">
            <w:pPr>
              <w:jc w:val="center"/>
              <w:textAlignment w:val="baseline"/>
              <w:rPr>
                <w:rFonts w:cstheme="minorHAnsi"/>
                <w:i/>
                <w:iCs/>
              </w:rPr>
            </w:pPr>
          </w:p>
        </w:tc>
        <w:tc>
          <w:tcPr>
            <w:tcW w:w="3069" w:type="dxa"/>
            <w:shd w:val="clear" w:color="auto" w:fill="FFFFFF"/>
            <w:vAlign w:val="center"/>
          </w:tcPr>
          <w:p w14:paraId="29D8C4A9" w14:textId="77777777" w:rsidR="00856F00" w:rsidRPr="000D34D1" w:rsidRDefault="00856F00" w:rsidP="004C261F">
            <w:pPr>
              <w:textAlignment w:val="baseline"/>
              <w:rPr>
                <w:rFonts w:cstheme="minorHAnsi"/>
                <w:b/>
                <w:bCs/>
              </w:rPr>
            </w:pPr>
            <w:r w:rsidRPr="000D34D1">
              <w:rPr>
                <w:rFonts w:cstheme="minorHAnsi"/>
              </w:rPr>
              <w:t xml:space="preserve">Upoznati stanovništvo  s mogućim posljedicama poplave i načinom provedbe samozaštite i organizirane zaštite. </w:t>
            </w:r>
          </w:p>
        </w:tc>
        <w:tc>
          <w:tcPr>
            <w:tcW w:w="1604" w:type="dxa"/>
            <w:shd w:val="clear" w:color="auto" w:fill="FFFFFF"/>
            <w:vAlign w:val="center"/>
          </w:tcPr>
          <w:p w14:paraId="7BFD547E"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409F6274"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3D90DF92" w14:textId="77777777" w:rsidR="00856F00" w:rsidRPr="000D34D1" w:rsidRDefault="00856F00" w:rsidP="004C261F">
            <w:pPr>
              <w:textAlignment w:val="baseline"/>
              <w:rPr>
                <w:rFonts w:cstheme="minorHAnsi"/>
              </w:rPr>
            </w:pPr>
            <w:r w:rsidRPr="000D34D1">
              <w:rPr>
                <w:rFonts w:cstheme="minorHAnsi"/>
              </w:rPr>
              <w:t xml:space="preserve">Hrvatske vode, DVD, MUP, stožer civilne zaštite, Služba civilne zaštite </w:t>
            </w:r>
          </w:p>
        </w:tc>
        <w:tc>
          <w:tcPr>
            <w:tcW w:w="1564" w:type="dxa"/>
            <w:shd w:val="clear" w:color="auto" w:fill="FFFFFF"/>
            <w:vAlign w:val="center"/>
          </w:tcPr>
          <w:p w14:paraId="79DDBF4C" w14:textId="77777777" w:rsidR="00856F00" w:rsidRPr="000D34D1" w:rsidRDefault="00856F00" w:rsidP="004C261F">
            <w:pPr>
              <w:textAlignment w:val="baseline"/>
              <w:rPr>
                <w:rFonts w:cstheme="minorHAnsi"/>
              </w:rPr>
            </w:pPr>
            <w:hyperlink r:id="rId13" w:history="1">
              <w:r w:rsidRPr="000D34D1">
                <w:rPr>
                  <w:rFonts w:cstheme="minorHAnsi"/>
                  <w:u w:val="single"/>
                </w:rPr>
                <w:t>Tablica 3</w:t>
              </w:r>
            </w:hyperlink>
          </w:p>
        </w:tc>
      </w:tr>
      <w:tr w:rsidR="00856F00" w:rsidRPr="000D34D1" w14:paraId="76EC7D7E" w14:textId="77777777" w:rsidTr="00BA7464">
        <w:trPr>
          <w:jc w:val="center"/>
        </w:trPr>
        <w:tc>
          <w:tcPr>
            <w:tcW w:w="1127" w:type="dxa"/>
            <w:vMerge/>
            <w:shd w:val="clear" w:color="auto" w:fill="FFFFFF"/>
            <w:vAlign w:val="center"/>
          </w:tcPr>
          <w:p w14:paraId="79369B87" w14:textId="77777777" w:rsidR="00856F00" w:rsidRPr="000D34D1" w:rsidRDefault="00856F00" w:rsidP="004C261F">
            <w:pPr>
              <w:jc w:val="center"/>
              <w:textAlignment w:val="baseline"/>
              <w:rPr>
                <w:rFonts w:cstheme="minorHAnsi"/>
                <w:i/>
                <w:iCs/>
              </w:rPr>
            </w:pPr>
          </w:p>
        </w:tc>
        <w:tc>
          <w:tcPr>
            <w:tcW w:w="714" w:type="dxa"/>
            <w:vMerge/>
            <w:shd w:val="clear" w:color="auto" w:fill="FFC000"/>
            <w:vAlign w:val="center"/>
          </w:tcPr>
          <w:p w14:paraId="3EF98CB8" w14:textId="77777777" w:rsidR="00856F00" w:rsidRPr="000D34D1" w:rsidRDefault="00856F00" w:rsidP="004C261F">
            <w:pPr>
              <w:jc w:val="center"/>
              <w:textAlignment w:val="baseline"/>
              <w:rPr>
                <w:rFonts w:cstheme="minorHAnsi"/>
                <w:i/>
                <w:iCs/>
              </w:rPr>
            </w:pPr>
          </w:p>
        </w:tc>
        <w:tc>
          <w:tcPr>
            <w:tcW w:w="3069" w:type="dxa"/>
            <w:shd w:val="clear" w:color="auto" w:fill="FFFFFF"/>
            <w:vAlign w:val="center"/>
          </w:tcPr>
          <w:p w14:paraId="0698404B" w14:textId="77777777" w:rsidR="00856F00" w:rsidRPr="000D34D1" w:rsidRDefault="00856F00" w:rsidP="004C261F">
            <w:pPr>
              <w:textAlignment w:val="baseline"/>
              <w:rPr>
                <w:rFonts w:cstheme="minorHAnsi"/>
              </w:rPr>
            </w:pPr>
            <w:r w:rsidRPr="000D34D1">
              <w:rPr>
                <w:rFonts w:cstheme="minorHAnsi"/>
              </w:rPr>
              <w:t>Organizirati  vježbe sklanjanja, evakuacije i spašavanja stanovništva iz ugroženih područja.</w:t>
            </w:r>
          </w:p>
        </w:tc>
        <w:tc>
          <w:tcPr>
            <w:tcW w:w="1604" w:type="dxa"/>
            <w:shd w:val="clear" w:color="auto" w:fill="FFFFFF"/>
            <w:vAlign w:val="center"/>
          </w:tcPr>
          <w:p w14:paraId="19E741BC"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57D17D85"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1AC94850" w14:textId="77777777" w:rsidR="00856F00" w:rsidRPr="000D34D1" w:rsidRDefault="00856F00" w:rsidP="004C261F">
            <w:pPr>
              <w:textAlignment w:val="baseline"/>
              <w:rPr>
                <w:rFonts w:cstheme="minorHAnsi"/>
              </w:rPr>
            </w:pPr>
            <w:r w:rsidRPr="000D34D1">
              <w:rPr>
                <w:rFonts w:cstheme="minorHAnsi"/>
              </w:rPr>
              <w:t>Hrvatske vode, DVD, MUP, stožer civilne zaštite, Služba civilne zaštite</w:t>
            </w:r>
          </w:p>
        </w:tc>
        <w:tc>
          <w:tcPr>
            <w:tcW w:w="1564" w:type="dxa"/>
            <w:shd w:val="clear" w:color="auto" w:fill="FFFFFF"/>
            <w:vAlign w:val="center"/>
          </w:tcPr>
          <w:p w14:paraId="36E7D53E" w14:textId="77777777" w:rsidR="00856F00" w:rsidRPr="000D34D1" w:rsidRDefault="00856F00" w:rsidP="004C261F">
            <w:pPr>
              <w:textAlignment w:val="baseline"/>
              <w:rPr>
                <w:rFonts w:cstheme="minorHAnsi"/>
              </w:rPr>
            </w:pPr>
            <w:hyperlink r:id="rId14" w:history="1">
              <w:r w:rsidRPr="000D34D1">
                <w:rPr>
                  <w:rFonts w:cstheme="minorHAnsi"/>
                  <w:u w:val="single"/>
                </w:rPr>
                <w:t>Tablica 3</w:t>
              </w:r>
            </w:hyperlink>
          </w:p>
        </w:tc>
      </w:tr>
      <w:tr w:rsidR="00856F00" w:rsidRPr="000D34D1" w14:paraId="2983AEC5" w14:textId="77777777" w:rsidTr="00BA7464">
        <w:trPr>
          <w:cantSplit/>
          <w:trHeight w:val="1134"/>
          <w:jc w:val="center"/>
        </w:trPr>
        <w:tc>
          <w:tcPr>
            <w:tcW w:w="1127" w:type="dxa"/>
            <w:shd w:val="clear" w:color="auto" w:fill="FFFFFF"/>
            <w:textDirection w:val="btLr"/>
            <w:vAlign w:val="center"/>
          </w:tcPr>
          <w:p w14:paraId="69974009" w14:textId="77777777" w:rsidR="00856F00" w:rsidRPr="000D34D1" w:rsidRDefault="00856F00" w:rsidP="004C261F">
            <w:pPr>
              <w:ind w:left="113" w:right="113"/>
              <w:jc w:val="center"/>
              <w:textAlignment w:val="baseline"/>
              <w:rPr>
                <w:rFonts w:cstheme="minorHAnsi"/>
                <w:i/>
                <w:iCs/>
              </w:rPr>
            </w:pPr>
            <w:r w:rsidRPr="000D34D1">
              <w:rPr>
                <w:rFonts w:cstheme="minorHAnsi"/>
                <w:i/>
                <w:iCs/>
              </w:rPr>
              <w:t>POTRES</w:t>
            </w:r>
          </w:p>
        </w:tc>
        <w:tc>
          <w:tcPr>
            <w:tcW w:w="714" w:type="dxa"/>
            <w:shd w:val="clear" w:color="auto" w:fill="8064A2" w:themeFill="accent4"/>
            <w:textDirection w:val="btLr"/>
            <w:vAlign w:val="center"/>
          </w:tcPr>
          <w:p w14:paraId="6A807D72" w14:textId="77777777" w:rsidR="00856F00" w:rsidRPr="000D34D1" w:rsidRDefault="00856F00" w:rsidP="004C261F">
            <w:pPr>
              <w:ind w:left="113" w:right="113"/>
              <w:jc w:val="center"/>
              <w:textAlignment w:val="baseline"/>
              <w:rPr>
                <w:rFonts w:cstheme="minorHAnsi"/>
                <w:i/>
                <w:iCs/>
              </w:rPr>
            </w:pPr>
            <w:r w:rsidRPr="000D34D1">
              <w:rPr>
                <w:rFonts w:cstheme="minorHAnsi"/>
                <w:i/>
                <w:iCs/>
              </w:rPr>
              <w:t>TOLERANTNO</w:t>
            </w:r>
            <w:r w:rsidRPr="000D34D1">
              <w:rPr>
                <w:rFonts w:cstheme="minorHAnsi"/>
              </w:rPr>
              <w:t> </w:t>
            </w:r>
          </w:p>
        </w:tc>
        <w:tc>
          <w:tcPr>
            <w:tcW w:w="8932" w:type="dxa"/>
            <w:gridSpan w:val="5"/>
            <w:shd w:val="clear" w:color="auto" w:fill="FFFFFF"/>
            <w:vAlign w:val="center"/>
          </w:tcPr>
          <w:p w14:paraId="5E5978FF" w14:textId="77777777" w:rsidR="00856F00" w:rsidRPr="000D34D1" w:rsidRDefault="00856F00" w:rsidP="004C261F">
            <w:pPr>
              <w:textAlignment w:val="baseline"/>
              <w:rPr>
                <w:rFonts w:cstheme="minorHAnsi"/>
              </w:rPr>
            </w:pPr>
            <w:r w:rsidRPr="000D34D1">
              <w:rPr>
                <w:rFonts w:cstheme="minorHAnsi"/>
              </w:rPr>
              <w:t>Preventivne mjere provode investitori gradnje propisanim tehničkim  mjerama kojima se osigurava  otpornost građevina na potres.</w:t>
            </w:r>
          </w:p>
        </w:tc>
      </w:tr>
      <w:tr w:rsidR="00856F00" w:rsidRPr="000D34D1" w14:paraId="3A727A17" w14:textId="77777777" w:rsidTr="00BA7464">
        <w:trPr>
          <w:cantSplit/>
          <w:trHeight w:val="1134"/>
          <w:jc w:val="center"/>
        </w:trPr>
        <w:tc>
          <w:tcPr>
            <w:tcW w:w="1127" w:type="dxa"/>
            <w:shd w:val="clear" w:color="auto" w:fill="FFFFFF"/>
            <w:textDirection w:val="btLr"/>
            <w:vAlign w:val="center"/>
          </w:tcPr>
          <w:p w14:paraId="3BD49721" w14:textId="77777777" w:rsidR="00856F00" w:rsidRPr="000D34D1" w:rsidRDefault="00856F00" w:rsidP="004C261F">
            <w:pPr>
              <w:ind w:left="113" w:right="113"/>
              <w:jc w:val="center"/>
              <w:textAlignment w:val="baseline"/>
              <w:rPr>
                <w:rFonts w:cstheme="minorHAnsi"/>
                <w:i/>
                <w:iCs/>
              </w:rPr>
            </w:pPr>
            <w:r w:rsidRPr="000D34D1">
              <w:rPr>
                <w:rFonts w:cstheme="minorHAnsi"/>
                <w:i/>
                <w:iCs/>
              </w:rPr>
              <w:t>EKSTREMNE TEMPERATURE- TOPLINSKI VAL</w:t>
            </w:r>
          </w:p>
        </w:tc>
        <w:tc>
          <w:tcPr>
            <w:tcW w:w="714" w:type="dxa"/>
            <w:shd w:val="clear" w:color="auto" w:fill="8064A2" w:themeFill="accent4"/>
            <w:textDirection w:val="btLr"/>
            <w:vAlign w:val="center"/>
          </w:tcPr>
          <w:p w14:paraId="65B6A57A" w14:textId="77777777" w:rsidR="00856F00" w:rsidRPr="000D34D1" w:rsidRDefault="00856F00" w:rsidP="004C261F">
            <w:pPr>
              <w:ind w:left="113" w:right="113"/>
              <w:jc w:val="center"/>
              <w:textAlignment w:val="baseline"/>
              <w:rPr>
                <w:rFonts w:cstheme="minorHAnsi"/>
                <w:i/>
                <w:iCs/>
              </w:rPr>
            </w:pPr>
            <w:r w:rsidRPr="000D34D1">
              <w:rPr>
                <w:rFonts w:cstheme="minorHAnsi"/>
                <w:i/>
                <w:iCs/>
              </w:rPr>
              <w:t>TOLERANTNO</w:t>
            </w:r>
          </w:p>
        </w:tc>
        <w:tc>
          <w:tcPr>
            <w:tcW w:w="7368" w:type="dxa"/>
            <w:gridSpan w:val="4"/>
            <w:shd w:val="clear" w:color="auto" w:fill="FFFFFF"/>
            <w:vAlign w:val="center"/>
          </w:tcPr>
          <w:p w14:paraId="2AF72704" w14:textId="77777777" w:rsidR="00856F00" w:rsidRPr="000D34D1" w:rsidRDefault="00856F00" w:rsidP="004C261F">
            <w:pPr>
              <w:jc w:val="center"/>
              <w:textAlignment w:val="baseline"/>
              <w:rPr>
                <w:rFonts w:cstheme="minorHAnsi"/>
              </w:rPr>
            </w:pPr>
            <w:r w:rsidRPr="000D34D1">
              <w:rPr>
                <w:rFonts w:cstheme="minorHAnsi"/>
              </w:rPr>
              <w:t>Stanovnici sami provode preventivne mjere.</w:t>
            </w:r>
          </w:p>
        </w:tc>
        <w:tc>
          <w:tcPr>
            <w:tcW w:w="1564" w:type="dxa"/>
            <w:shd w:val="clear" w:color="auto" w:fill="FFFFFF"/>
            <w:vAlign w:val="center"/>
          </w:tcPr>
          <w:p w14:paraId="66A09B4B" w14:textId="77777777" w:rsidR="00856F00" w:rsidRPr="000D34D1" w:rsidRDefault="00856F00" w:rsidP="004C261F">
            <w:pPr>
              <w:jc w:val="center"/>
              <w:rPr>
                <w:rFonts w:cstheme="minorHAnsi"/>
              </w:rPr>
            </w:pPr>
            <w:r w:rsidRPr="000D34D1">
              <w:rPr>
                <w:rFonts w:cstheme="minorHAnsi"/>
              </w:rPr>
              <w:t>-</w:t>
            </w:r>
          </w:p>
        </w:tc>
      </w:tr>
      <w:tr w:rsidR="00856F00" w:rsidRPr="000D34D1" w14:paraId="4D47946D" w14:textId="77777777" w:rsidTr="00BA7464">
        <w:trPr>
          <w:cantSplit/>
          <w:trHeight w:val="1134"/>
          <w:jc w:val="center"/>
        </w:trPr>
        <w:tc>
          <w:tcPr>
            <w:tcW w:w="1127" w:type="dxa"/>
            <w:vMerge w:val="restart"/>
            <w:shd w:val="clear" w:color="auto" w:fill="FFFFFF"/>
            <w:textDirection w:val="btLr"/>
            <w:vAlign w:val="center"/>
          </w:tcPr>
          <w:p w14:paraId="54C2A922" w14:textId="77777777" w:rsidR="00856F00" w:rsidRPr="000D34D1" w:rsidRDefault="00856F00" w:rsidP="004C261F">
            <w:pPr>
              <w:ind w:left="113" w:right="113"/>
              <w:jc w:val="center"/>
              <w:textAlignment w:val="baseline"/>
              <w:rPr>
                <w:rFonts w:cstheme="minorHAnsi"/>
                <w:i/>
                <w:iCs/>
              </w:rPr>
            </w:pPr>
            <w:r w:rsidRPr="000D34D1">
              <w:rPr>
                <w:rFonts w:cstheme="minorHAnsi"/>
                <w:i/>
                <w:iCs/>
              </w:rPr>
              <w:t>EKSTREMNE TEMPERATURE – SUŠA</w:t>
            </w:r>
          </w:p>
        </w:tc>
        <w:tc>
          <w:tcPr>
            <w:tcW w:w="714" w:type="dxa"/>
            <w:vMerge w:val="restart"/>
            <w:shd w:val="clear" w:color="auto" w:fill="FFFF00"/>
            <w:textDirection w:val="btLr"/>
            <w:vAlign w:val="center"/>
          </w:tcPr>
          <w:p w14:paraId="4ADF62F4" w14:textId="77777777" w:rsidR="00856F00" w:rsidRPr="000D34D1" w:rsidRDefault="00856F00" w:rsidP="004C261F">
            <w:pPr>
              <w:ind w:left="113" w:right="113"/>
              <w:jc w:val="center"/>
              <w:textAlignment w:val="baseline"/>
              <w:rPr>
                <w:rFonts w:cstheme="minorHAnsi"/>
                <w:i/>
                <w:iCs/>
              </w:rPr>
            </w:pPr>
            <w:r w:rsidRPr="000D34D1">
              <w:rPr>
                <w:rFonts w:cstheme="minorHAnsi"/>
                <w:i/>
                <w:iCs/>
              </w:rPr>
              <w:t>TOLERANTNO</w:t>
            </w:r>
            <w:r w:rsidRPr="000D34D1">
              <w:rPr>
                <w:rFonts w:cstheme="minorHAnsi"/>
              </w:rPr>
              <w:t> </w:t>
            </w:r>
          </w:p>
        </w:tc>
        <w:tc>
          <w:tcPr>
            <w:tcW w:w="3069" w:type="dxa"/>
            <w:shd w:val="clear" w:color="auto" w:fill="FFFFFF"/>
            <w:vAlign w:val="center"/>
          </w:tcPr>
          <w:p w14:paraId="76E4102A" w14:textId="77777777" w:rsidR="00856F00" w:rsidRPr="000D34D1" w:rsidRDefault="00856F00" w:rsidP="004C261F">
            <w:pPr>
              <w:textAlignment w:val="baseline"/>
              <w:rPr>
                <w:rFonts w:cstheme="minorHAnsi"/>
              </w:rPr>
            </w:pPr>
            <w:r w:rsidRPr="000D34D1">
              <w:rPr>
                <w:rFonts w:cstheme="minorHAnsi"/>
              </w:rPr>
              <w:t>Promicati potrebu osiguranja usjeva i dugogodišnjih nasada.</w:t>
            </w:r>
          </w:p>
        </w:tc>
        <w:tc>
          <w:tcPr>
            <w:tcW w:w="1604" w:type="dxa"/>
            <w:shd w:val="clear" w:color="auto" w:fill="FFFFFF"/>
          </w:tcPr>
          <w:p w14:paraId="264D202F"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77D8678A"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44090960" w14:textId="77777777" w:rsidR="00856F00" w:rsidRPr="000D34D1" w:rsidRDefault="00856F00" w:rsidP="004C261F">
            <w:pPr>
              <w:textAlignment w:val="baseline"/>
              <w:rPr>
                <w:rFonts w:cstheme="minorHAnsi"/>
              </w:rPr>
            </w:pPr>
            <w:r w:rsidRPr="000D34D1">
              <w:rPr>
                <w:rFonts w:cstheme="minorHAnsi"/>
              </w:rPr>
              <w:t>osiguravajuća društva</w:t>
            </w:r>
          </w:p>
        </w:tc>
        <w:tc>
          <w:tcPr>
            <w:tcW w:w="1564" w:type="dxa"/>
            <w:shd w:val="clear" w:color="auto" w:fill="FFFFFF"/>
            <w:vAlign w:val="center"/>
          </w:tcPr>
          <w:p w14:paraId="29B9859D" w14:textId="77777777" w:rsidR="00856F00" w:rsidRPr="000D34D1" w:rsidRDefault="00856F00" w:rsidP="004C261F">
            <w:pPr>
              <w:textAlignment w:val="baseline"/>
              <w:rPr>
                <w:rFonts w:cstheme="minorHAnsi"/>
              </w:rPr>
            </w:pPr>
            <w:r w:rsidRPr="000D34D1">
              <w:rPr>
                <w:rFonts w:cstheme="minorHAnsi"/>
              </w:rPr>
              <w:t>Proračun Grada Požege</w:t>
            </w:r>
          </w:p>
        </w:tc>
      </w:tr>
      <w:tr w:rsidR="00856F00" w:rsidRPr="000D34D1" w14:paraId="1679DBD5" w14:textId="77777777" w:rsidTr="00BA7464">
        <w:trPr>
          <w:cantSplit/>
          <w:trHeight w:val="1134"/>
          <w:jc w:val="center"/>
        </w:trPr>
        <w:tc>
          <w:tcPr>
            <w:tcW w:w="1127" w:type="dxa"/>
            <w:vMerge/>
            <w:shd w:val="clear" w:color="auto" w:fill="FFFFFF"/>
            <w:textDirection w:val="btLr"/>
            <w:vAlign w:val="center"/>
          </w:tcPr>
          <w:p w14:paraId="4E1602DF" w14:textId="77777777" w:rsidR="00856F00" w:rsidRPr="000D34D1" w:rsidRDefault="00856F00" w:rsidP="004C261F">
            <w:pPr>
              <w:ind w:left="113" w:right="113"/>
              <w:jc w:val="center"/>
              <w:textAlignment w:val="baseline"/>
              <w:rPr>
                <w:rFonts w:cstheme="minorHAnsi"/>
                <w:i/>
                <w:iCs/>
              </w:rPr>
            </w:pPr>
          </w:p>
        </w:tc>
        <w:tc>
          <w:tcPr>
            <w:tcW w:w="714" w:type="dxa"/>
            <w:vMerge/>
            <w:shd w:val="clear" w:color="auto" w:fill="FFFF00"/>
            <w:textDirection w:val="btLr"/>
            <w:vAlign w:val="center"/>
          </w:tcPr>
          <w:p w14:paraId="3D7906B8" w14:textId="77777777" w:rsidR="00856F00" w:rsidRPr="000D34D1" w:rsidRDefault="00856F00" w:rsidP="004C261F">
            <w:pPr>
              <w:ind w:left="113" w:right="113"/>
              <w:jc w:val="center"/>
              <w:textAlignment w:val="baseline"/>
              <w:rPr>
                <w:rFonts w:cstheme="minorHAnsi"/>
                <w:i/>
                <w:iCs/>
              </w:rPr>
            </w:pPr>
          </w:p>
        </w:tc>
        <w:tc>
          <w:tcPr>
            <w:tcW w:w="3069" w:type="dxa"/>
            <w:shd w:val="clear" w:color="auto" w:fill="FFFFFF"/>
            <w:vAlign w:val="center"/>
          </w:tcPr>
          <w:p w14:paraId="67039549" w14:textId="77777777" w:rsidR="00856F00" w:rsidRPr="000D34D1" w:rsidRDefault="00856F00" w:rsidP="004C261F">
            <w:pPr>
              <w:textAlignment w:val="baseline"/>
              <w:rPr>
                <w:rFonts w:cstheme="minorHAnsi"/>
              </w:rPr>
            </w:pPr>
            <w:r w:rsidRPr="000D34D1">
              <w:rPr>
                <w:rFonts w:cstheme="minorHAnsi"/>
              </w:rPr>
              <w:t>Financijski pomoći poljoprivrednicima pri zaključivanju polica osiguranja.</w:t>
            </w:r>
          </w:p>
        </w:tc>
        <w:tc>
          <w:tcPr>
            <w:tcW w:w="1604" w:type="dxa"/>
            <w:shd w:val="clear" w:color="auto" w:fill="FFFFFF"/>
          </w:tcPr>
          <w:p w14:paraId="0F830690"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309F6B26"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6EDE6A6B" w14:textId="77777777" w:rsidR="00856F00" w:rsidRPr="000D34D1" w:rsidRDefault="00856F00" w:rsidP="004C261F">
            <w:pPr>
              <w:textAlignment w:val="baseline"/>
              <w:rPr>
                <w:rFonts w:cstheme="minorHAnsi"/>
              </w:rPr>
            </w:pPr>
            <w:r w:rsidRPr="000D34D1">
              <w:rPr>
                <w:rFonts w:cstheme="minorHAnsi"/>
              </w:rPr>
              <w:t>osiguravajuća društva</w:t>
            </w:r>
          </w:p>
        </w:tc>
        <w:tc>
          <w:tcPr>
            <w:tcW w:w="1564" w:type="dxa"/>
            <w:shd w:val="clear" w:color="auto" w:fill="FFFFFF"/>
            <w:vAlign w:val="center"/>
          </w:tcPr>
          <w:p w14:paraId="65A56E00" w14:textId="77777777" w:rsidR="00856F00" w:rsidRPr="000D34D1" w:rsidRDefault="00856F00" w:rsidP="004C261F">
            <w:pPr>
              <w:textAlignment w:val="baseline"/>
              <w:rPr>
                <w:rFonts w:cstheme="minorHAnsi"/>
              </w:rPr>
            </w:pPr>
            <w:r w:rsidRPr="000D34D1">
              <w:rPr>
                <w:rFonts w:cstheme="minorHAnsi"/>
              </w:rPr>
              <w:t>-</w:t>
            </w:r>
          </w:p>
        </w:tc>
      </w:tr>
      <w:tr w:rsidR="00856F00" w:rsidRPr="000D34D1" w14:paraId="5CD2824A" w14:textId="77777777" w:rsidTr="00BA7464">
        <w:trPr>
          <w:cantSplit/>
          <w:trHeight w:val="1134"/>
          <w:jc w:val="center"/>
        </w:trPr>
        <w:tc>
          <w:tcPr>
            <w:tcW w:w="1127" w:type="dxa"/>
            <w:vMerge/>
            <w:shd w:val="clear" w:color="auto" w:fill="FFFFFF"/>
            <w:textDirection w:val="btLr"/>
            <w:vAlign w:val="center"/>
          </w:tcPr>
          <w:p w14:paraId="5BF32815" w14:textId="77777777" w:rsidR="00856F00" w:rsidRPr="000D34D1" w:rsidRDefault="00856F00" w:rsidP="004C261F">
            <w:pPr>
              <w:ind w:left="113" w:right="113"/>
              <w:jc w:val="center"/>
              <w:textAlignment w:val="baseline"/>
              <w:rPr>
                <w:rFonts w:cstheme="minorHAnsi"/>
                <w:i/>
                <w:iCs/>
              </w:rPr>
            </w:pPr>
          </w:p>
        </w:tc>
        <w:tc>
          <w:tcPr>
            <w:tcW w:w="714" w:type="dxa"/>
            <w:vMerge/>
            <w:shd w:val="clear" w:color="auto" w:fill="FFFF00"/>
            <w:textDirection w:val="btLr"/>
            <w:vAlign w:val="center"/>
          </w:tcPr>
          <w:p w14:paraId="1A55A631" w14:textId="77777777" w:rsidR="00856F00" w:rsidRPr="000D34D1" w:rsidRDefault="00856F00" w:rsidP="004C261F">
            <w:pPr>
              <w:ind w:left="113" w:right="113"/>
              <w:jc w:val="center"/>
              <w:textAlignment w:val="baseline"/>
              <w:rPr>
                <w:rFonts w:cstheme="minorHAnsi"/>
                <w:i/>
                <w:iCs/>
              </w:rPr>
            </w:pPr>
          </w:p>
        </w:tc>
        <w:tc>
          <w:tcPr>
            <w:tcW w:w="3069" w:type="dxa"/>
            <w:shd w:val="clear" w:color="auto" w:fill="FFFFFF"/>
            <w:vAlign w:val="center"/>
          </w:tcPr>
          <w:p w14:paraId="62D5633D" w14:textId="77777777" w:rsidR="00856F00" w:rsidRPr="000D34D1" w:rsidRDefault="00856F00" w:rsidP="004C261F">
            <w:pPr>
              <w:textAlignment w:val="baseline"/>
              <w:rPr>
                <w:rFonts w:cstheme="minorHAnsi"/>
              </w:rPr>
            </w:pPr>
            <w:r w:rsidRPr="000D34D1">
              <w:rPr>
                <w:rFonts w:cstheme="minorHAnsi"/>
              </w:rPr>
              <w:t>Inicirati  aktivnosti  na izgradnji sustava navodnjavanja najvrjednijih poljoprivrednih površina sa zainteresiranim JLS i teritorijalno višom jedinicom regionalne samouprave.</w:t>
            </w:r>
          </w:p>
        </w:tc>
        <w:tc>
          <w:tcPr>
            <w:tcW w:w="1604" w:type="dxa"/>
            <w:shd w:val="clear" w:color="auto" w:fill="FFFFFF"/>
          </w:tcPr>
          <w:p w14:paraId="2F4D1944"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3BCF1414"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12421CF5" w14:textId="77777777" w:rsidR="00856F00" w:rsidRPr="000D34D1" w:rsidRDefault="00856F00" w:rsidP="004C261F">
            <w:pPr>
              <w:textAlignment w:val="baseline"/>
              <w:rPr>
                <w:rFonts w:cstheme="minorHAnsi"/>
              </w:rPr>
            </w:pPr>
            <w:r w:rsidRPr="000D34D1">
              <w:rPr>
                <w:rFonts w:cstheme="minorHAnsi"/>
              </w:rPr>
              <w:t>LAG</w:t>
            </w:r>
          </w:p>
        </w:tc>
        <w:tc>
          <w:tcPr>
            <w:tcW w:w="1564" w:type="dxa"/>
            <w:shd w:val="clear" w:color="auto" w:fill="FFFFFF"/>
          </w:tcPr>
          <w:p w14:paraId="0D5DA6BE" w14:textId="77777777" w:rsidR="00856F00" w:rsidRPr="000D34D1" w:rsidRDefault="00856F00" w:rsidP="004C261F">
            <w:pPr>
              <w:textAlignment w:val="baseline"/>
              <w:rPr>
                <w:rFonts w:cstheme="minorHAnsi"/>
              </w:rPr>
            </w:pPr>
            <w:r w:rsidRPr="000D34D1">
              <w:rPr>
                <w:rFonts w:cstheme="minorHAnsi"/>
              </w:rPr>
              <w:t>Proračun Grada Požege</w:t>
            </w:r>
          </w:p>
        </w:tc>
      </w:tr>
      <w:tr w:rsidR="00856F00" w:rsidRPr="000D34D1" w14:paraId="620329E6" w14:textId="77777777" w:rsidTr="00BA7464">
        <w:trPr>
          <w:cantSplit/>
          <w:trHeight w:val="802"/>
          <w:jc w:val="center"/>
        </w:trPr>
        <w:tc>
          <w:tcPr>
            <w:tcW w:w="1127" w:type="dxa"/>
            <w:vMerge/>
            <w:shd w:val="clear" w:color="auto" w:fill="FFFFFF"/>
            <w:textDirection w:val="btLr"/>
            <w:vAlign w:val="center"/>
          </w:tcPr>
          <w:p w14:paraId="12DD44BA" w14:textId="77777777" w:rsidR="00856F00" w:rsidRPr="000D34D1" w:rsidRDefault="00856F00" w:rsidP="004C261F">
            <w:pPr>
              <w:ind w:left="113" w:right="113"/>
              <w:jc w:val="center"/>
              <w:textAlignment w:val="baseline"/>
              <w:rPr>
                <w:rFonts w:cstheme="minorHAnsi"/>
              </w:rPr>
            </w:pPr>
          </w:p>
        </w:tc>
        <w:tc>
          <w:tcPr>
            <w:tcW w:w="714" w:type="dxa"/>
            <w:vMerge/>
            <w:shd w:val="clear" w:color="auto" w:fill="FFFF00"/>
            <w:textDirection w:val="btLr"/>
            <w:vAlign w:val="center"/>
          </w:tcPr>
          <w:p w14:paraId="4DA24001" w14:textId="77777777" w:rsidR="00856F00" w:rsidRPr="000D34D1" w:rsidRDefault="00856F00" w:rsidP="004C261F">
            <w:pPr>
              <w:ind w:left="113" w:right="113"/>
              <w:jc w:val="center"/>
              <w:textAlignment w:val="baseline"/>
              <w:rPr>
                <w:rFonts w:cstheme="minorHAnsi"/>
                <w:i/>
                <w:iCs/>
              </w:rPr>
            </w:pPr>
          </w:p>
        </w:tc>
        <w:tc>
          <w:tcPr>
            <w:tcW w:w="3069" w:type="dxa"/>
            <w:shd w:val="clear" w:color="auto" w:fill="FFFFFF"/>
            <w:vAlign w:val="center"/>
          </w:tcPr>
          <w:p w14:paraId="647E3530" w14:textId="77777777" w:rsidR="00856F00" w:rsidRPr="000D34D1" w:rsidRDefault="00856F00" w:rsidP="004C261F">
            <w:pPr>
              <w:textAlignment w:val="baseline"/>
              <w:rPr>
                <w:rFonts w:cstheme="minorHAnsi"/>
              </w:rPr>
            </w:pPr>
            <w:r w:rsidRPr="000D34D1">
              <w:rPr>
                <w:rFonts w:cstheme="minorHAnsi"/>
              </w:rPr>
              <w:t>Koordinirati aktivnosti oko prijava za sufinanciranje projekata zaštite dugogodišnjih nasada iz sredstava EU.</w:t>
            </w:r>
          </w:p>
        </w:tc>
        <w:tc>
          <w:tcPr>
            <w:tcW w:w="1604" w:type="dxa"/>
            <w:shd w:val="clear" w:color="auto" w:fill="FFFFFF"/>
          </w:tcPr>
          <w:p w14:paraId="58CB4F92"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0AB88BC7"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64D70ECF" w14:textId="77777777" w:rsidR="00856F00" w:rsidRPr="000D34D1" w:rsidRDefault="00856F00" w:rsidP="004C261F">
            <w:pPr>
              <w:textAlignment w:val="baseline"/>
              <w:rPr>
                <w:rFonts w:cstheme="minorHAnsi"/>
              </w:rPr>
            </w:pPr>
            <w:r w:rsidRPr="000D34D1">
              <w:rPr>
                <w:rFonts w:cstheme="minorHAnsi"/>
              </w:rPr>
              <w:t>LAG  i LO-RA Požega</w:t>
            </w:r>
          </w:p>
        </w:tc>
        <w:tc>
          <w:tcPr>
            <w:tcW w:w="1564" w:type="dxa"/>
            <w:shd w:val="clear" w:color="auto" w:fill="FFFFFF"/>
            <w:vAlign w:val="center"/>
          </w:tcPr>
          <w:p w14:paraId="295FF9E9" w14:textId="77777777" w:rsidR="00856F00" w:rsidRPr="000D34D1" w:rsidRDefault="00856F00" w:rsidP="004C261F">
            <w:pPr>
              <w:textAlignment w:val="baseline"/>
              <w:rPr>
                <w:rFonts w:cstheme="minorHAnsi"/>
              </w:rPr>
            </w:pPr>
            <w:r w:rsidRPr="000D34D1">
              <w:rPr>
                <w:rFonts w:cstheme="minorHAnsi"/>
              </w:rPr>
              <w:t>-</w:t>
            </w:r>
          </w:p>
        </w:tc>
      </w:tr>
      <w:tr w:rsidR="00856F00" w:rsidRPr="000D34D1" w14:paraId="7F33D575" w14:textId="77777777" w:rsidTr="00BA7464">
        <w:trPr>
          <w:cantSplit/>
          <w:trHeight w:val="540"/>
          <w:jc w:val="center"/>
        </w:trPr>
        <w:tc>
          <w:tcPr>
            <w:tcW w:w="1127" w:type="dxa"/>
            <w:vMerge w:val="restart"/>
            <w:shd w:val="clear" w:color="auto" w:fill="FFFFFF"/>
            <w:textDirection w:val="btLr"/>
            <w:vAlign w:val="center"/>
          </w:tcPr>
          <w:p w14:paraId="2E6B369F" w14:textId="77777777" w:rsidR="00856F00" w:rsidRPr="000D34D1" w:rsidRDefault="00856F00" w:rsidP="004C261F">
            <w:pPr>
              <w:ind w:left="113" w:right="113"/>
              <w:jc w:val="center"/>
              <w:textAlignment w:val="baseline"/>
              <w:rPr>
                <w:rFonts w:cstheme="minorHAnsi"/>
              </w:rPr>
            </w:pPr>
            <w:r w:rsidRPr="000D34D1">
              <w:rPr>
                <w:rFonts w:cstheme="minorHAnsi"/>
                <w:i/>
                <w:iCs/>
              </w:rPr>
              <w:t>TUČA</w:t>
            </w:r>
          </w:p>
        </w:tc>
        <w:tc>
          <w:tcPr>
            <w:tcW w:w="714" w:type="dxa"/>
            <w:vMerge w:val="restart"/>
            <w:shd w:val="clear" w:color="auto" w:fill="FFFF00"/>
            <w:textDirection w:val="btLr"/>
            <w:vAlign w:val="center"/>
          </w:tcPr>
          <w:p w14:paraId="621B31F9" w14:textId="77777777" w:rsidR="00856F00" w:rsidRPr="000D34D1" w:rsidRDefault="00856F00" w:rsidP="004C261F">
            <w:pPr>
              <w:ind w:left="113" w:right="113"/>
              <w:jc w:val="center"/>
              <w:textAlignment w:val="baseline"/>
              <w:rPr>
                <w:rFonts w:cstheme="minorHAnsi"/>
                <w:i/>
                <w:iCs/>
              </w:rPr>
            </w:pPr>
            <w:r w:rsidRPr="000D34D1">
              <w:rPr>
                <w:rFonts w:cstheme="minorHAnsi"/>
                <w:i/>
                <w:iCs/>
              </w:rPr>
              <w:t>TOLERANTNO</w:t>
            </w:r>
            <w:r w:rsidRPr="000D34D1">
              <w:rPr>
                <w:rFonts w:cstheme="minorHAnsi"/>
              </w:rPr>
              <w:t> </w:t>
            </w:r>
          </w:p>
        </w:tc>
        <w:tc>
          <w:tcPr>
            <w:tcW w:w="3069" w:type="dxa"/>
            <w:shd w:val="clear" w:color="auto" w:fill="FFFFFF"/>
            <w:vAlign w:val="center"/>
          </w:tcPr>
          <w:p w14:paraId="485910D9" w14:textId="77777777" w:rsidR="00856F00" w:rsidRPr="000D34D1" w:rsidRDefault="00856F00" w:rsidP="004C261F">
            <w:pPr>
              <w:textAlignment w:val="baseline"/>
              <w:rPr>
                <w:rFonts w:cstheme="minorHAnsi"/>
              </w:rPr>
            </w:pPr>
            <w:r w:rsidRPr="000D34D1">
              <w:rPr>
                <w:rFonts w:cstheme="minorHAnsi"/>
              </w:rPr>
              <w:t xml:space="preserve">Promicati potrebu osiguranja usjeva i dugogodišnjih nasada.. </w:t>
            </w:r>
          </w:p>
        </w:tc>
        <w:tc>
          <w:tcPr>
            <w:tcW w:w="1604" w:type="dxa"/>
            <w:shd w:val="clear" w:color="auto" w:fill="FFFFFF"/>
          </w:tcPr>
          <w:p w14:paraId="1BE8242F"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33C0E043"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0968453B" w14:textId="77777777" w:rsidR="00856F00" w:rsidRPr="000D34D1" w:rsidRDefault="00856F00" w:rsidP="004C261F">
            <w:pPr>
              <w:textAlignment w:val="baseline"/>
              <w:rPr>
                <w:rFonts w:cstheme="minorHAnsi"/>
              </w:rPr>
            </w:pPr>
            <w:r w:rsidRPr="000D34D1">
              <w:rPr>
                <w:rFonts w:cstheme="minorHAnsi"/>
              </w:rPr>
              <w:t>osiguravajuća društva</w:t>
            </w:r>
          </w:p>
        </w:tc>
        <w:tc>
          <w:tcPr>
            <w:tcW w:w="1564" w:type="dxa"/>
            <w:shd w:val="clear" w:color="auto" w:fill="FFFFFF"/>
            <w:vAlign w:val="center"/>
          </w:tcPr>
          <w:p w14:paraId="0034A894" w14:textId="77777777" w:rsidR="00856F00" w:rsidRPr="000D34D1" w:rsidRDefault="00856F00" w:rsidP="004C261F">
            <w:pPr>
              <w:textAlignment w:val="baseline"/>
              <w:rPr>
                <w:rFonts w:cstheme="minorHAnsi"/>
              </w:rPr>
            </w:pPr>
            <w:r w:rsidRPr="000D34D1">
              <w:rPr>
                <w:rFonts w:cstheme="minorHAnsi"/>
              </w:rPr>
              <w:t>Proračun Grada Požege</w:t>
            </w:r>
          </w:p>
        </w:tc>
      </w:tr>
      <w:tr w:rsidR="00856F00" w:rsidRPr="000D34D1" w14:paraId="2E2267E3" w14:textId="77777777" w:rsidTr="00BA7464">
        <w:trPr>
          <w:cantSplit/>
          <w:trHeight w:val="930"/>
          <w:jc w:val="center"/>
        </w:trPr>
        <w:tc>
          <w:tcPr>
            <w:tcW w:w="1127" w:type="dxa"/>
            <w:vMerge/>
            <w:shd w:val="clear" w:color="auto" w:fill="FFFFFF"/>
            <w:textDirection w:val="btLr"/>
            <w:vAlign w:val="center"/>
          </w:tcPr>
          <w:p w14:paraId="0290E358" w14:textId="77777777" w:rsidR="00856F00" w:rsidRPr="000D34D1" w:rsidRDefault="00856F00" w:rsidP="004C261F">
            <w:pPr>
              <w:ind w:left="113" w:right="113"/>
              <w:jc w:val="center"/>
              <w:textAlignment w:val="baseline"/>
              <w:rPr>
                <w:rFonts w:cstheme="minorHAnsi"/>
                <w:i/>
                <w:iCs/>
              </w:rPr>
            </w:pPr>
          </w:p>
        </w:tc>
        <w:tc>
          <w:tcPr>
            <w:tcW w:w="714" w:type="dxa"/>
            <w:vMerge/>
            <w:shd w:val="clear" w:color="auto" w:fill="FFFF00"/>
            <w:textDirection w:val="btLr"/>
            <w:vAlign w:val="center"/>
          </w:tcPr>
          <w:p w14:paraId="0B6E4FCF" w14:textId="77777777" w:rsidR="00856F00" w:rsidRPr="000D34D1" w:rsidRDefault="00856F00" w:rsidP="004C261F">
            <w:pPr>
              <w:ind w:left="113" w:right="113"/>
              <w:jc w:val="center"/>
              <w:textAlignment w:val="baseline"/>
              <w:rPr>
                <w:rFonts w:cstheme="minorHAnsi"/>
                <w:i/>
                <w:iCs/>
              </w:rPr>
            </w:pPr>
          </w:p>
        </w:tc>
        <w:tc>
          <w:tcPr>
            <w:tcW w:w="3069" w:type="dxa"/>
            <w:shd w:val="clear" w:color="auto" w:fill="FFFFFF"/>
            <w:vAlign w:val="center"/>
          </w:tcPr>
          <w:p w14:paraId="21F86B74" w14:textId="77777777" w:rsidR="00856F00" w:rsidRPr="000D34D1" w:rsidRDefault="00856F00" w:rsidP="004C261F">
            <w:pPr>
              <w:textAlignment w:val="baseline"/>
              <w:rPr>
                <w:rFonts w:cstheme="minorHAnsi"/>
              </w:rPr>
            </w:pPr>
            <w:r w:rsidRPr="000D34D1">
              <w:rPr>
                <w:rFonts w:cstheme="minorHAnsi"/>
              </w:rPr>
              <w:t>Financijski pomoći poljoprivrednicima pri zaključivanju polica osiguranja</w:t>
            </w:r>
          </w:p>
        </w:tc>
        <w:tc>
          <w:tcPr>
            <w:tcW w:w="1604" w:type="dxa"/>
            <w:shd w:val="clear" w:color="auto" w:fill="FFFFFF"/>
          </w:tcPr>
          <w:p w14:paraId="523F14E6"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5911AF5B"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16811884" w14:textId="77777777" w:rsidR="00856F00" w:rsidRPr="000D34D1" w:rsidRDefault="00856F00" w:rsidP="004C261F">
            <w:pPr>
              <w:textAlignment w:val="baseline"/>
              <w:rPr>
                <w:rFonts w:cstheme="minorHAnsi"/>
              </w:rPr>
            </w:pPr>
            <w:r w:rsidRPr="000D34D1">
              <w:rPr>
                <w:rFonts w:cstheme="minorHAnsi"/>
              </w:rPr>
              <w:t>osiguravajuća društva</w:t>
            </w:r>
          </w:p>
        </w:tc>
        <w:tc>
          <w:tcPr>
            <w:tcW w:w="1564" w:type="dxa"/>
            <w:shd w:val="clear" w:color="auto" w:fill="FFFFFF"/>
            <w:vAlign w:val="center"/>
          </w:tcPr>
          <w:p w14:paraId="71964D5A" w14:textId="77777777" w:rsidR="00856F00" w:rsidRPr="000D34D1" w:rsidRDefault="00856F00" w:rsidP="004C261F">
            <w:pPr>
              <w:textAlignment w:val="baseline"/>
              <w:rPr>
                <w:rFonts w:cstheme="minorHAnsi"/>
              </w:rPr>
            </w:pPr>
            <w:r w:rsidRPr="000D34D1">
              <w:rPr>
                <w:rFonts w:cstheme="minorHAnsi"/>
              </w:rPr>
              <w:t>Proračun Grada Požege</w:t>
            </w:r>
          </w:p>
        </w:tc>
      </w:tr>
      <w:tr w:rsidR="00856F00" w:rsidRPr="000D34D1" w14:paraId="2117A3B2" w14:textId="77777777" w:rsidTr="00BA7464">
        <w:trPr>
          <w:cantSplit/>
          <w:trHeight w:val="1230"/>
          <w:jc w:val="center"/>
        </w:trPr>
        <w:tc>
          <w:tcPr>
            <w:tcW w:w="1127" w:type="dxa"/>
            <w:vMerge/>
            <w:shd w:val="clear" w:color="auto" w:fill="FFFFFF"/>
            <w:textDirection w:val="btLr"/>
            <w:vAlign w:val="center"/>
          </w:tcPr>
          <w:p w14:paraId="78F84268" w14:textId="77777777" w:rsidR="00856F00" w:rsidRPr="000D34D1" w:rsidRDefault="00856F00" w:rsidP="004C261F">
            <w:pPr>
              <w:ind w:left="113" w:right="113"/>
              <w:jc w:val="center"/>
              <w:textAlignment w:val="baseline"/>
              <w:rPr>
                <w:rFonts w:cstheme="minorHAnsi"/>
                <w:i/>
                <w:iCs/>
              </w:rPr>
            </w:pPr>
          </w:p>
        </w:tc>
        <w:tc>
          <w:tcPr>
            <w:tcW w:w="714" w:type="dxa"/>
            <w:vMerge/>
            <w:shd w:val="clear" w:color="auto" w:fill="FFFF00"/>
            <w:textDirection w:val="btLr"/>
            <w:vAlign w:val="center"/>
          </w:tcPr>
          <w:p w14:paraId="671892E7" w14:textId="77777777" w:rsidR="00856F00" w:rsidRPr="000D34D1" w:rsidRDefault="00856F00" w:rsidP="004C261F">
            <w:pPr>
              <w:ind w:left="113" w:right="113"/>
              <w:jc w:val="center"/>
              <w:textAlignment w:val="baseline"/>
              <w:rPr>
                <w:rFonts w:cstheme="minorHAnsi"/>
                <w:i/>
                <w:iCs/>
              </w:rPr>
            </w:pPr>
          </w:p>
        </w:tc>
        <w:tc>
          <w:tcPr>
            <w:tcW w:w="3069" w:type="dxa"/>
            <w:shd w:val="clear" w:color="auto" w:fill="FFFFFF"/>
            <w:vAlign w:val="center"/>
          </w:tcPr>
          <w:p w14:paraId="34C8A353" w14:textId="77777777" w:rsidR="00856F00" w:rsidRPr="000D34D1" w:rsidRDefault="00856F00" w:rsidP="004C261F">
            <w:pPr>
              <w:textAlignment w:val="baseline"/>
              <w:rPr>
                <w:rFonts w:cstheme="minorHAnsi"/>
              </w:rPr>
            </w:pPr>
            <w:r w:rsidRPr="000D34D1">
              <w:rPr>
                <w:rFonts w:cstheme="minorHAnsi"/>
              </w:rPr>
              <w:t>Koordinirati aktivnosti oko prijava za sufinanciranje projekata zaštite dugogodišnjih nasada iz sredstava EU.</w:t>
            </w:r>
          </w:p>
        </w:tc>
        <w:tc>
          <w:tcPr>
            <w:tcW w:w="1604" w:type="dxa"/>
            <w:shd w:val="clear" w:color="auto" w:fill="FFFFFF"/>
          </w:tcPr>
          <w:p w14:paraId="102E8737"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6405F736"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53E9AF3A" w14:textId="77777777" w:rsidR="00856F00" w:rsidRPr="000D34D1" w:rsidRDefault="00856F00" w:rsidP="004C261F">
            <w:pPr>
              <w:textAlignment w:val="baseline"/>
              <w:rPr>
                <w:rFonts w:cstheme="minorHAnsi"/>
              </w:rPr>
            </w:pPr>
            <w:r w:rsidRPr="000D34D1">
              <w:rPr>
                <w:rFonts w:cstheme="minorHAnsi"/>
              </w:rPr>
              <w:t>LAG i LO-RA Požega</w:t>
            </w:r>
          </w:p>
        </w:tc>
        <w:tc>
          <w:tcPr>
            <w:tcW w:w="1564" w:type="dxa"/>
            <w:shd w:val="clear" w:color="auto" w:fill="FFFFFF"/>
            <w:vAlign w:val="center"/>
          </w:tcPr>
          <w:p w14:paraId="46F43164" w14:textId="77777777" w:rsidR="00856F00" w:rsidRPr="000D34D1" w:rsidRDefault="00856F00" w:rsidP="004C261F">
            <w:pPr>
              <w:textAlignment w:val="baseline"/>
              <w:rPr>
                <w:rFonts w:cstheme="minorHAnsi"/>
              </w:rPr>
            </w:pPr>
            <w:r w:rsidRPr="000D34D1">
              <w:rPr>
                <w:rFonts w:cstheme="minorHAnsi"/>
              </w:rPr>
              <w:t>Proračun Grada Požege</w:t>
            </w:r>
          </w:p>
        </w:tc>
      </w:tr>
      <w:tr w:rsidR="00856F00" w:rsidRPr="000D34D1" w14:paraId="50A63701" w14:textId="77777777" w:rsidTr="00BA7464">
        <w:trPr>
          <w:cantSplit/>
          <w:trHeight w:val="765"/>
          <w:jc w:val="center"/>
        </w:trPr>
        <w:tc>
          <w:tcPr>
            <w:tcW w:w="1127" w:type="dxa"/>
            <w:vMerge w:val="restart"/>
            <w:shd w:val="clear" w:color="auto" w:fill="FFFFFF"/>
            <w:textDirection w:val="btLr"/>
            <w:vAlign w:val="center"/>
          </w:tcPr>
          <w:p w14:paraId="22EF9964" w14:textId="77777777" w:rsidR="00856F00" w:rsidRPr="000D34D1" w:rsidRDefault="00856F00" w:rsidP="004C261F">
            <w:pPr>
              <w:ind w:left="113" w:right="113"/>
              <w:jc w:val="center"/>
              <w:textAlignment w:val="baseline"/>
              <w:rPr>
                <w:rFonts w:cstheme="minorHAnsi"/>
                <w:i/>
                <w:iCs/>
              </w:rPr>
            </w:pPr>
            <w:r w:rsidRPr="000D34D1">
              <w:rPr>
                <w:rFonts w:cstheme="minorHAnsi"/>
                <w:i/>
                <w:iCs/>
              </w:rPr>
              <w:t>EPIDEMIJE I PANDEMIJE</w:t>
            </w:r>
          </w:p>
        </w:tc>
        <w:tc>
          <w:tcPr>
            <w:tcW w:w="714" w:type="dxa"/>
            <w:vMerge w:val="restart"/>
            <w:shd w:val="clear" w:color="auto" w:fill="FFC000"/>
            <w:textDirection w:val="btLr"/>
            <w:vAlign w:val="center"/>
          </w:tcPr>
          <w:p w14:paraId="5CDC4DDE" w14:textId="77777777" w:rsidR="00856F00" w:rsidRPr="000D34D1" w:rsidRDefault="00856F00" w:rsidP="004C261F">
            <w:pPr>
              <w:ind w:left="113" w:right="113"/>
              <w:jc w:val="center"/>
              <w:textAlignment w:val="baseline"/>
              <w:rPr>
                <w:rFonts w:cstheme="minorHAnsi"/>
                <w:i/>
                <w:iCs/>
              </w:rPr>
            </w:pPr>
            <w:r w:rsidRPr="000D34D1">
              <w:rPr>
                <w:rFonts w:cstheme="minorHAnsi"/>
                <w:i/>
                <w:iCs/>
              </w:rPr>
              <w:t>TOLERANTNO</w:t>
            </w:r>
            <w:r w:rsidRPr="000D34D1">
              <w:rPr>
                <w:rFonts w:cstheme="minorHAnsi"/>
              </w:rPr>
              <w:t> </w:t>
            </w:r>
          </w:p>
        </w:tc>
        <w:tc>
          <w:tcPr>
            <w:tcW w:w="3069" w:type="dxa"/>
            <w:shd w:val="clear" w:color="auto" w:fill="FFFFFF"/>
            <w:vAlign w:val="center"/>
          </w:tcPr>
          <w:p w14:paraId="0AA434DD" w14:textId="77777777" w:rsidR="00856F00" w:rsidRPr="000D34D1" w:rsidRDefault="00856F00" w:rsidP="004C261F">
            <w:pPr>
              <w:textAlignment w:val="baseline"/>
              <w:rPr>
                <w:rFonts w:cstheme="minorHAnsi"/>
              </w:rPr>
            </w:pPr>
            <w:r w:rsidRPr="000D34D1">
              <w:rPr>
                <w:rFonts w:cstheme="minorHAnsi"/>
              </w:rPr>
              <w:t xml:space="preserve">Stalno pratiti stanje i sanirati novo nastale divlje deponije otpada. </w:t>
            </w:r>
          </w:p>
          <w:p w14:paraId="588CB563" w14:textId="77777777" w:rsidR="00856F00" w:rsidRPr="000D34D1" w:rsidRDefault="00856F00" w:rsidP="004C261F">
            <w:pPr>
              <w:jc w:val="center"/>
              <w:textAlignment w:val="baseline"/>
              <w:rPr>
                <w:rFonts w:cstheme="minorHAnsi"/>
              </w:rPr>
            </w:pPr>
          </w:p>
        </w:tc>
        <w:tc>
          <w:tcPr>
            <w:tcW w:w="1604" w:type="dxa"/>
            <w:shd w:val="clear" w:color="auto" w:fill="FFFFFF"/>
          </w:tcPr>
          <w:p w14:paraId="29176C29"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029D2888"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62288F65" w14:textId="77777777" w:rsidR="00856F00" w:rsidRPr="000D34D1" w:rsidRDefault="00856F00" w:rsidP="004C261F">
            <w:pPr>
              <w:textAlignment w:val="baseline"/>
              <w:rPr>
                <w:rFonts w:cstheme="minorHAnsi"/>
              </w:rPr>
            </w:pPr>
            <w:r w:rsidRPr="000D34D1">
              <w:rPr>
                <w:rFonts w:cstheme="minorHAnsi"/>
              </w:rPr>
              <w:t>komunalni redar</w:t>
            </w:r>
          </w:p>
        </w:tc>
        <w:tc>
          <w:tcPr>
            <w:tcW w:w="1564" w:type="dxa"/>
            <w:shd w:val="clear" w:color="auto" w:fill="FFFFFF"/>
            <w:vAlign w:val="center"/>
          </w:tcPr>
          <w:p w14:paraId="4911F30E" w14:textId="77777777" w:rsidR="00856F00" w:rsidRPr="000D34D1" w:rsidRDefault="00856F00" w:rsidP="004C261F">
            <w:pPr>
              <w:textAlignment w:val="baseline"/>
              <w:rPr>
                <w:rFonts w:cstheme="minorHAnsi"/>
              </w:rPr>
            </w:pPr>
            <w:r w:rsidRPr="000D34D1">
              <w:rPr>
                <w:rFonts w:cstheme="minorHAnsi"/>
              </w:rPr>
              <w:t>-</w:t>
            </w:r>
          </w:p>
        </w:tc>
      </w:tr>
      <w:tr w:rsidR="00856F00" w:rsidRPr="000D34D1" w14:paraId="1E4E4FF0" w14:textId="77777777" w:rsidTr="00BA7464">
        <w:trPr>
          <w:cantSplit/>
          <w:trHeight w:val="1196"/>
          <w:jc w:val="center"/>
        </w:trPr>
        <w:tc>
          <w:tcPr>
            <w:tcW w:w="1127" w:type="dxa"/>
            <w:vMerge/>
            <w:shd w:val="clear" w:color="auto" w:fill="FFFFFF"/>
            <w:textDirection w:val="btLr"/>
            <w:vAlign w:val="center"/>
          </w:tcPr>
          <w:p w14:paraId="1398EFD1" w14:textId="77777777" w:rsidR="00856F00" w:rsidRPr="000D34D1" w:rsidRDefault="00856F00" w:rsidP="004C261F">
            <w:pPr>
              <w:ind w:left="113" w:right="113"/>
              <w:jc w:val="center"/>
              <w:textAlignment w:val="baseline"/>
              <w:rPr>
                <w:rFonts w:cstheme="minorHAnsi"/>
                <w:i/>
                <w:iCs/>
              </w:rPr>
            </w:pPr>
          </w:p>
        </w:tc>
        <w:tc>
          <w:tcPr>
            <w:tcW w:w="714" w:type="dxa"/>
            <w:vMerge/>
            <w:shd w:val="clear" w:color="auto" w:fill="FFC000"/>
            <w:textDirection w:val="btLr"/>
            <w:vAlign w:val="center"/>
          </w:tcPr>
          <w:p w14:paraId="6D34DF38" w14:textId="77777777" w:rsidR="00856F00" w:rsidRPr="000D34D1" w:rsidRDefault="00856F00" w:rsidP="004C261F">
            <w:pPr>
              <w:ind w:left="113" w:right="113"/>
              <w:jc w:val="center"/>
              <w:textAlignment w:val="baseline"/>
              <w:rPr>
                <w:rFonts w:cstheme="minorHAnsi"/>
                <w:i/>
                <w:iCs/>
              </w:rPr>
            </w:pPr>
          </w:p>
        </w:tc>
        <w:tc>
          <w:tcPr>
            <w:tcW w:w="7368" w:type="dxa"/>
            <w:gridSpan w:val="4"/>
            <w:shd w:val="clear" w:color="auto" w:fill="FFFFFF"/>
            <w:vAlign w:val="center"/>
          </w:tcPr>
          <w:p w14:paraId="20644D53" w14:textId="77777777" w:rsidR="00856F00" w:rsidRPr="000D34D1" w:rsidRDefault="00856F00" w:rsidP="004C261F">
            <w:pPr>
              <w:jc w:val="center"/>
              <w:textAlignment w:val="baseline"/>
              <w:rPr>
                <w:rFonts w:cstheme="minorHAnsi"/>
              </w:rPr>
            </w:pPr>
            <w:r w:rsidRPr="000D34D1">
              <w:rPr>
                <w:rFonts w:cstheme="minorHAnsi"/>
              </w:rPr>
              <w:t>Ostale preventivne mjere stanovnici sami provode sukladno Zakonu o zaštiti pučanstva od zaraznih bolesti.( NN 79/07, 113/08, 43/09, 130/17, 114/18, 47/20, 134/20)</w:t>
            </w:r>
          </w:p>
        </w:tc>
        <w:tc>
          <w:tcPr>
            <w:tcW w:w="1564" w:type="dxa"/>
            <w:shd w:val="clear" w:color="auto" w:fill="FFFFFF"/>
            <w:vAlign w:val="center"/>
          </w:tcPr>
          <w:p w14:paraId="42F724DF" w14:textId="77777777" w:rsidR="00856F00" w:rsidRPr="000D34D1" w:rsidRDefault="00856F00" w:rsidP="004C261F">
            <w:pPr>
              <w:jc w:val="center"/>
              <w:textAlignment w:val="baseline"/>
              <w:rPr>
                <w:rFonts w:cstheme="minorHAnsi"/>
              </w:rPr>
            </w:pPr>
            <w:r w:rsidRPr="000D34D1">
              <w:rPr>
                <w:rFonts w:cstheme="minorHAnsi"/>
              </w:rPr>
              <w:t>-</w:t>
            </w:r>
          </w:p>
        </w:tc>
      </w:tr>
      <w:tr w:rsidR="00856F00" w:rsidRPr="000D34D1" w14:paraId="52D5FA7E" w14:textId="77777777" w:rsidTr="00BA7464">
        <w:trPr>
          <w:cantSplit/>
          <w:trHeight w:val="797"/>
          <w:jc w:val="center"/>
        </w:trPr>
        <w:tc>
          <w:tcPr>
            <w:tcW w:w="1127" w:type="dxa"/>
            <w:vMerge w:val="restart"/>
            <w:shd w:val="clear" w:color="auto" w:fill="FFFFFF"/>
            <w:textDirection w:val="btLr"/>
            <w:vAlign w:val="center"/>
          </w:tcPr>
          <w:p w14:paraId="3D5D6442" w14:textId="77777777" w:rsidR="00856F00" w:rsidRPr="000D34D1" w:rsidRDefault="00856F00" w:rsidP="004C261F">
            <w:pPr>
              <w:ind w:left="113" w:right="113"/>
              <w:jc w:val="center"/>
              <w:textAlignment w:val="baseline"/>
              <w:rPr>
                <w:rFonts w:cstheme="minorHAnsi"/>
                <w:i/>
                <w:iCs/>
              </w:rPr>
            </w:pPr>
            <w:r w:rsidRPr="000D34D1">
              <w:rPr>
                <w:rFonts w:cstheme="minorHAnsi"/>
                <w:i/>
                <w:iCs/>
              </w:rPr>
              <w:t>NESREĆE S OPASNIM TVARIMA</w:t>
            </w:r>
          </w:p>
          <w:p w14:paraId="42DC090D" w14:textId="77777777" w:rsidR="00856F00" w:rsidRPr="000D34D1" w:rsidRDefault="00856F00" w:rsidP="004C261F">
            <w:pPr>
              <w:ind w:left="113" w:right="113"/>
              <w:jc w:val="center"/>
              <w:textAlignment w:val="baseline"/>
              <w:rPr>
                <w:rFonts w:cstheme="minorHAnsi"/>
                <w:i/>
              </w:rPr>
            </w:pPr>
            <w:r w:rsidRPr="000D34D1">
              <w:rPr>
                <w:rFonts w:cstheme="minorHAnsi"/>
                <w:i/>
                <w:iCs/>
              </w:rPr>
              <w:t>- INDUSTRIJSKE NESREĆE</w:t>
            </w:r>
          </w:p>
        </w:tc>
        <w:tc>
          <w:tcPr>
            <w:tcW w:w="714" w:type="dxa"/>
            <w:vMerge w:val="restart"/>
            <w:shd w:val="clear" w:color="auto" w:fill="FFFF00"/>
            <w:textDirection w:val="btLr"/>
            <w:vAlign w:val="center"/>
          </w:tcPr>
          <w:p w14:paraId="0E53FFBB" w14:textId="77777777" w:rsidR="00856F00" w:rsidRPr="000D34D1" w:rsidRDefault="00856F00" w:rsidP="004C261F">
            <w:pPr>
              <w:ind w:left="113" w:right="113"/>
              <w:jc w:val="center"/>
              <w:textAlignment w:val="baseline"/>
              <w:rPr>
                <w:rFonts w:cstheme="minorHAnsi"/>
                <w:i/>
                <w:iCs/>
              </w:rPr>
            </w:pPr>
            <w:r w:rsidRPr="000D34D1">
              <w:rPr>
                <w:rFonts w:cstheme="minorHAnsi"/>
                <w:i/>
                <w:iCs/>
              </w:rPr>
              <w:t>TOLERANTNO</w:t>
            </w:r>
            <w:r w:rsidRPr="000D34D1">
              <w:rPr>
                <w:rFonts w:cstheme="minorHAnsi"/>
              </w:rPr>
              <w:t> </w:t>
            </w:r>
          </w:p>
        </w:tc>
        <w:tc>
          <w:tcPr>
            <w:tcW w:w="3069" w:type="dxa"/>
            <w:shd w:val="clear" w:color="auto" w:fill="FFFFFF"/>
            <w:vAlign w:val="center"/>
          </w:tcPr>
          <w:p w14:paraId="478671C4" w14:textId="77777777" w:rsidR="00856F00" w:rsidRPr="000D34D1" w:rsidRDefault="00856F00" w:rsidP="004C261F">
            <w:pPr>
              <w:textAlignment w:val="baseline"/>
              <w:rPr>
                <w:rFonts w:cstheme="minorHAnsi"/>
              </w:rPr>
            </w:pPr>
            <w:r w:rsidRPr="000D34D1">
              <w:rPr>
                <w:rFonts w:cstheme="minorHAnsi"/>
              </w:rPr>
              <w:t>Inzistirati na instaliranju sustava za uzbunjivanje pravnih osoba, posjednika opasnih tvari.</w:t>
            </w:r>
          </w:p>
        </w:tc>
        <w:tc>
          <w:tcPr>
            <w:tcW w:w="1604" w:type="dxa"/>
            <w:shd w:val="clear" w:color="auto" w:fill="FFFFFF"/>
          </w:tcPr>
          <w:p w14:paraId="0BC734F6"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74478327"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767F5B70" w14:textId="77777777" w:rsidR="00856F00" w:rsidRPr="000D34D1" w:rsidRDefault="00856F00" w:rsidP="004C261F">
            <w:pPr>
              <w:textAlignment w:val="baseline"/>
              <w:rPr>
                <w:rFonts w:cstheme="minorHAnsi"/>
              </w:rPr>
            </w:pPr>
            <w:r w:rsidRPr="000D34D1">
              <w:rPr>
                <w:rFonts w:cstheme="minorHAnsi"/>
              </w:rPr>
              <w:t>DVD, pravne osobe</w:t>
            </w:r>
          </w:p>
        </w:tc>
        <w:tc>
          <w:tcPr>
            <w:tcW w:w="1564" w:type="dxa"/>
            <w:shd w:val="clear" w:color="auto" w:fill="FFFFFF"/>
            <w:vAlign w:val="center"/>
          </w:tcPr>
          <w:p w14:paraId="0EE3C3AA" w14:textId="77777777" w:rsidR="00856F00" w:rsidRPr="000D34D1" w:rsidRDefault="00856F00" w:rsidP="004C261F">
            <w:pPr>
              <w:textAlignment w:val="baseline"/>
              <w:rPr>
                <w:rFonts w:cstheme="minorHAnsi"/>
              </w:rPr>
            </w:pPr>
            <w:hyperlink r:id="rId15" w:history="1">
              <w:r w:rsidRPr="000D34D1">
                <w:rPr>
                  <w:rFonts w:cstheme="minorHAnsi"/>
                  <w:u w:val="single"/>
                </w:rPr>
                <w:t>Tablica 2</w:t>
              </w:r>
            </w:hyperlink>
          </w:p>
        </w:tc>
      </w:tr>
      <w:tr w:rsidR="00856F00" w:rsidRPr="000D34D1" w14:paraId="404B9F59" w14:textId="77777777" w:rsidTr="00BA7464">
        <w:trPr>
          <w:cantSplit/>
          <w:trHeight w:val="70"/>
          <w:jc w:val="center"/>
        </w:trPr>
        <w:tc>
          <w:tcPr>
            <w:tcW w:w="1127" w:type="dxa"/>
            <w:vMerge/>
            <w:shd w:val="clear" w:color="auto" w:fill="FFFFFF"/>
            <w:vAlign w:val="center"/>
          </w:tcPr>
          <w:p w14:paraId="75F79447" w14:textId="77777777" w:rsidR="00856F00" w:rsidRPr="000D34D1" w:rsidRDefault="00856F00" w:rsidP="004C261F">
            <w:pPr>
              <w:ind w:left="113" w:right="113"/>
              <w:jc w:val="center"/>
              <w:textAlignment w:val="baseline"/>
              <w:rPr>
                <w:rFonts w:cstheme="minorHAnsi"/>
                <w:i/>
                <w:iCs/>
              </w:rPr>
            </w:pPr>
          </w:p>
        </w:tc>
        <w:tc>
          <w:tcPr>
            <w:tcW w:w="714" w:type="dxa"/>
            <w:vMerge/>
            <w:shd w:val="clear" w:color="auto" w:fill="FFFF00"/>
            <w:vAlign w:val="center"/>
          </w:tcPr>
          <w:p w14:paraId="36006633" w14:textId="77777777" w:rsidR="00856F00" w:rsidRPr="000D34D1" w:rsidRDefault="00856F00" w:rsidP="004C261F">
            <w:pPr>
              <w:ind w:left="113" w:right="113"/>
              <w:jc w:val="center"/>
              <w:textAlignment w:val="baseline"/>
              <w:rPr>
                <w:rFonts w:cstheme="minorHAnsi"/>
                <w:i/>
                <w:iCs/>
              </w:rPr>
            </w:pPr>
          </w:p>
        </w:tc>
        <w:tc>
          <w:tcPr>
            <w:tcW w:w="3069" w:type="dxa"/>
            <w:shd w:val="clear" w:color="auto" w:fill="FFFFFF"/>
            <w:vAlign w:val="center"/>
          </w:tcPr>
          <w:p w14:paraId="485D767D" w14:textId="77777777" w:rsidR="00856F00" w:rsidRPr="000D34D1" w:rsidRDefault="00856F00" w:rsidP="004C261F">
            <w:pPr>
              <w:textAlignment w:val="baseline"/>
              <w:rPr>
                <w:rFonts w:cstheme="minorHAnsi"/>
              </w:rPr>
            </w:pPr>
            <w:r w:rsidRPr="000D34D1">
              <w:rPr>
                <w:rFonts w:cstheme="minorHAnsi"/>
              </w:rPr>
              <w:t>Upoznati stanovništvo  s pravnim subjektima , posjednicima opasnih tvari i mogućim posljedicama tehničko tehnološke nesreće i  načinom provedbe samozaštite i organizirane zaštite</w:t>
            </w:r>
          </w:p>
        </w:tc>
        <w:tc>
          <w:tcPr>
            <w:tcW w:w="1604" w:type="dxa"/>
            <w:shd w:val="clear" w:color="auto" w:fill="FFFFFF"/>
          </w:tcPr>
          <w:p w14:paraId="44976995"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7FBA609A"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2C18EE3B" w14:textId="77777777" w:rsidR="00856F00" w:rsidRPr="000D34D1" w:rsidRDefault="00856F00" w:rsidP="004C261F">
            <w:pPr>
              <w:textAlignment w:val="baseline"/>
              <w:rPr>
                <w:rFonts w:cstheme="minorHAnsi"/>
              </w:rPr>
            </w:pPr>
            <w:r w:rsidRPr="000D34D1">
              <w:rPr>
                <w:rFonts w:cstheme="minorHAnsi"/>
              </w:rPr>
              <w:t>Hrvatske vode, DVD, MUP, Stožer civilne zaštite, Služba civilne zaštite</w:t>
            </w:r>
          </w:p>
        </w:tc>
        <w:tc>
          <w:tcPr>
            <w:tcW w:w="1564" w:type="dxa"/>
            <w:shd w:val="clear" w:color="auto" w:fill="FFFFFF"/>
            <w:vAlign w:val="center"/>
          </w:tcPr>
          <w:p w14:paraId="537811B1" w14:textId="77777777" w:rsidR="00856F00" w:rsidRPr="000D34D1" w:rsidRDefault="00856F00" w:rsidP="004C261F">
            <w:pPr>
              <w:textAlignment w:val="baseline"/>
              <w:rPr>
                <w:rFonts w:cstheme="minorHAnsi"/>
              </w:rPr>
            </w:pPr>
            <w:hyperlink r:id="rId16" w:history="1">
              <w:r w:rsidRPr="000D34D1">
                <w:rPr>
                  <w:rFonts w:cstheme="minorHAnsi"/>
                  <w:u w:val="single"/>
                </w:rPr>
                <w:t>Tablica 3</w:t>
              </w:r>
            </w:hyperlink>
          </w:p>
        </w:tc>
      </w:tr>
      <w:tr w:rsidR="00856F00" w:rsidRPr="000D34D1" w14:paraId="2A5708F0" w14:textId="77777777" w:rsidTr="00BA7464">
        <w:trPr>
          <w:cantSplit/>
          <w:trHeight w:val="1297"/>
          <w:jc w:val="center"/>
        </w:trPr>
        <w:tc>
          <w:tcPr>
            <w:tcW w:w="1127" w:type="dxa"/>
            <w:vMerge/>
            <w:shd w:val="clear" w:color="auto" w:fill="FFFFFF"/>
            <w:vAlign w:val="center"/>
          </w:tcPr>
          <w:p w14:paraId="302CF053" w14:textId="77777777" w:rsidR="00856F00" w:rsidRPr="000D34D1" w:rsidRDefault="00856F00" w:rsidP="004C261F">
            <w:pPr>
              <w:ind w:left="113" w:right="113"/>
              <w:jc w:val="center"/>
              <w:textAlignment w:val="baseline"/>
              <w:rPr>
                <w:rFonts w:cstheme="minorHAnsi"/>
                <w:i/>
                <w:iCs/>
              </w:rPr>
            </w:pPr>
          </w:p>
        </w:tc>
        <w:tc>
          <w:tcPr>
            <w:tcW w:w="714" w:type="dxa"/>
            <w:vMerge/>
            <w:shd w:val="clear" w:color="auto" w:fill="FFFF00"/>
            <w:vAlign w:val="center"/>
          </w:tcPr>
          <w:p w14:paraId="470C7592" w14:textId="77777777" w:rsidR="00856F00" w:rsidRPr="000D34D1" w:rsidRDefault="00856F00" w:rsidP="004C261F">
            <w:pPr>
              <w:ind w:left="113" w:right="113"/>
              <w:jc w:val="center"/>
              <w:textAlignment w:val="baseline"/>
              <w:rPr>
                <w:rFonts w:cstheme="minorHAnsi"/>
                <w:i/>
                <w:iCs/>
              </w:rPr>
            </w:pPr>
          </w:p>
        </w:tc>
        <w:tc>
          <w:tcPr>
            <w:tcW w:w="3069" w:type="dxa"/>
            <w:shd w:val="clear" w:color="auto" w:fill="FFFFFF"/>
            <w:vAlign w:val="center"/>
          </w:tcPr>
          <w:p w14:paraId="44073E93" w14:textId="77777777" w:rsidR="00856F00" w:rsidRPr="000D34D1" w:rsidRDefault="00856F00" w:rsidP="004C261F">
            <w:pPr>
              <w:textAlignment w:val="baseline"/>
              <w:rPr>
                <w:rFonts w:cstheme="minorHAnsi"/>
              </w:rPr>
            </w:pPr>
            <w:r w:rsidRPr="000D34D1">
              <w:rPr>
                <w:rFonts w:cstheme="minorHAnsi"/>
              </w:rPr>
              <w:t>Organizirati  vježbe sklanjanja, evakuacije i spašavanja stanovništva iz ugroženih područja.</w:t>
            </w:r>
          </w:p>
        </w:tc>
        <w:tc>
          <w:tcPr>
            <w:tcW w:w="1604" w:type="dxa"/>
            <w:shd w:val="clear" w:color="auto" w:fill="FFFFFF"/>
          </w:tcPr>
          <w:p w14:paraId="64F873C1" w14:textId="77777777" w:rsidR="00856F00" w:rsidRPr="000D34D1" w:rsidRDefault="00856F00" w:rsidP="004C261F">
            <w:pPr>
              <w:textAlignment w:val="baseline"/>
              <w:rPr>
                <w:rFonts w:cstheme="minorHAnsi"/>
              </w:rPr>
            </w:pPr>
            <w:r w:rsidRPr="000D34D1">
              <w:rPr>
                <w:rFonts w:cstheme="minorHAnsi"/>
              </w:rPr>
              <w:t>do kraja tekuće godine</w:t>
            </w:r>
          </w:p>
        </w:tc>
        <w:tc>
          <w:tcPr>
            <w:tcW w:w="1418" w:type="dxa"/>
            <w:shd w:val="clear" w:color="auto" w:fill="FFFFFF"/>
            <w:vAlign w:val="center"/>
          </w:tcPr>
          <w:p w14:paraId="2A7D9199" w14:textId="77777777" w:rsidR="00856F00" w:rsidRPr="000D34D1" w:rsidRDefault="00856F00" w:rsidP="004C261F">
            <w:pPr>
              <w:textAlignment w:val="baseline"/>
              <w:rPr>
                <w:rFonts w:cstheme="minorHAnsi"/>
              </w:rPr>
            </w:pPr>
            <w:r w:rsidRPr="000D34D1">
              <w:rPr>
                <w:rFonts w:cstheme="minorHAnsi"/>
              </w:rPr>
              <w:t>gradonačelnik</w:t>
            </w:r>
          </w:p>
        </w:tc>
        <w:tc>
          <w:tcPr>
            <w:tcW w:w="1277" w:type="dxa"/>
            <w:shd w:val="clear" w:color="auto" w:fill="FFFFFF"/>
            <w:vAlign w:val="center"/>
          </w:tcPr>
          <w:p w14:paraId="2E47764C" w14:textId="77777777" w:rsidR="00856F00" w:rsidRPr="000D34D1" w:rsidRDefault="00856F00" w:rsidP="004C261F">
            <w:pPr>
              <w:textAlignment w:val="baseline"/>
              <w:rPr>
                <w:rFonts w:cstheme="minorHAnsi"/>
              </w:rPr>
            </w:pPr>
            <w:r w:rsidRPr="000D34D1">
              <w:rPr>
                <w:rFonts w:cstheme="minorHAnsi"/>
              </w:rPr>
              <w:t>Hrvatske vode, DVD, MUP, Stožer civilne zaštite, Služba civilne zaštite</w:t>
            </w:r>
          </w:p>
        </w:tc>
        <w:tc>
          <w:tcPr>
            <w:tcW w:w="1564" w:type="dxa"/>
            <w:shd w:val="clear" w:color="auto" w:fill="FFFFFF"/>
            <w:vAlign w:val="center"/>
          </w:tcPr>
          <w:p w14:paraId="069201AD" w14:textId="77777777" w:rsidR="00856F00" w:rsidRPr="000D34D1" w:rsidRDefault="00856F00" w:rsidP="004C261F">
            <w:pPr>
              <w:textAlignment w:val="baseline"/>
              <w:rPr>
                <w:rFonts w:cstheme="minorHAnsi"/>
              </w:rPr>
            </w:pPr>
            <w:hyperlink r:id="rId17" w:history="1">
              <w:r w:rsidRPr="000D34D1">
                <w:rPr>
                  <w:rFonts w:cstheme="minorHAnsi"/>
                  <w:u w:val="single"/>
                </w:rPr>
                <w:t>Tablica 3</w:t>
              </w:r>
            </w:hyperlink>
          </w:p>
        </w:tc>
      </w:tr>
      <w:tr w:rsidR="00856F00" w:rsidRPr="000D34D1" w14:paraId="0941F159" w14:textId="77777777" w:rsidTr="00BA7464">
        <w:trPr>
          <w:cantSplit/>
          <w:trHeight w:val="2551"/>
          <w:jc w:val="center"/>
        </w:trPr>
        <w:tc>
          <w:tcPr>
            <w:tcW w:w="1127" w:type="dxa"/>
            <w:shd w:val="clear" w:color="auto" w:fill="FFFFFF"/>
            <w:textDirection w:val="btLr"/>
            <w:vAlign w:val="center"/>
          </w:tcPr>
          <w:p w14:paraId="67FEB6C7" w14:textId="77777777" w:rsidR="00856F00" w:rsidRPr="000D34D1" w:rsidRDefault="00856F00" w:rsidP="004C261F">
            <w:pPr>
              <w:ind w:left="113" w:right="113"/>
              <w:jc w:val="center"/>
              <w:textAlignment w:val="baseline"/>
              <w:rPr>
                <w:rFonts w:cstheme="minorHAnsi"/>
                <w:i/>
                <w:iCs/>
              </w:rPr>
            </w:pPr>
            <w:bookmarkStart w:id="10" w:name="_Hlk87258632"/>
            <w:r w:rsidRPr="000D34D1">
              <w:rPr>
                <w:rFonts w:cstheme="minorHAnsi"/>
                <w:i/>
                <w:iCs/>
              </w:rPr>
              <w:t xml:space="preserve">NESREĆE S OPASNIM </w:t>
            </w:r>
          </w:p>
          <w:p w14:paraId="31B6D719" w14:textId="77777777" w:rsidR="00856F00" w:rsidRPr="000D34D1" w:rsidRDefault="00856F00" w:rsidP="004C261F">
            <w:pPr>
              <w:ind w:left="113" w:right="113"/>
              <w:jc w:val="center"/>
              <w:textAlignment w:val="baseline"/>
              <w:rPr>
                <w:rFonts w:cstheme="minorHAnsi"/>
                <w:i/>
                <w:iCs/>
              </w:rPr>
            </w:pPr>
            <w:r w:rsidRPr="000D34D1">
              <w:rPr>
                <w:rFonts w:cstheme="minorHAnsi"/>
                <w:i/>
                <w:iCs/>
              </w:rPr>
              <w:t>TVARIMA U CESTOVNOM PROMETU</w:t>
            </w:r>
          </w:p>
        </w:tc>
        <w:tc>
          <w:tcPr>
            <w:tcW w:w="714" w:type="dxa"/>
            <w:shd w:val="clear" w:color="auto" w:fill="FFFF00"/>
            <w:textDirection w:val="btLr"/>
            <w:vAlign w:val="center"/>
          </w:tcPr>
          <w:p w14:paraId="4E6695A6" w14:textId="77777777" w:rsidR="00856F00" w:rsidRPr="000D34D1" w:rsidRDefault="00856F00" w:rsidP="004C261F">
            <w:pPr>
              <w:ind w:left="113" w:right="113"/>
              <w:jc w:val="center"/>
              <w:textAlignment w:val="baseline"/>
              <w:rPr>
                <w:rFonts w:cstheme="minorHAnsi"/>
                <w:i/>
                <w:iCs/>
              </w:rPr>
            </w:pPr>
            <w:r w:rsidRPr="000D34D1">
              <w:rPr>
                <w:rFonts w:cstheme="minorHAnsi"/>
                <w:i/>
                <w:iCs/>
              </w:rPr>
              <w:t>TOLERANTNO</w:t>
            </w:r>
            <w:r w:rsidRPr="000D34D1">
              <w:rPr>
                <w:rFonts w:cstheme="minorHAnsi"/>
              </w:rPr>
              <w:t>  </w:t>
            </w:r>
          </w:p>
        </w:tc>
        <w:tc>
          <w:tcPr>
            <w:tcW w:w="8932" w:type="dxa"/>
            <w:gridSpan w:val="5"/>
            <w:shd w:val="clear" w:color="auto" w:fill="FFFFFF"/>
            <w:vAlign w:val="center"/>
          </w:tcPr>
          <w:p w14:paraId="5087EAA7" w14:textId="77777777" w:rsidR="00856F00" w:rsidRPr="000D34D1" w:rsidRDefault="00856F00" w:rsidP="004C261F">
            <w:pPr>
              <w:jc w:val="center"/>
              <w:textAlignment w:val="baseline"/>
              <w:rPr>
                <w:rFonts w:cstheme="minorHAnsi"/>
              </w:rPr>
            </w:pPr>
            <w:r w:rsidRPr="000D34D1">
              <w:rPr>
                <w:rFonts w:cstheme="minorHAnsi"/>
              </w:rPr>
              <w:t>Provođenje preventivnih mjera je u nadležnosti pravnih osoba koje upravljaju državnim i županijskim cestama.</w:t>
            </w:r>
          </w:p>
        </w:tc>
      </w:tr>
      <w:bookmarkEnd w:id="10"/>
    </w:tbl>
    <w:p w14:paraId="107DE8B9" w14:textId="77777777" w:rsidR="00D72527" w:rsidRPr="000D34D1" w:rsidRDefault="00D72527" w:rsidP="004C261F">
      <w:pPr>
        <w:numPr>
          <w:ilvl w:val="1"/>
          <w:numId w:val="0"/>
        </w:numPr>
        <w:ind w:left="709" w:hanging="709"/>
        <w:jc w:val="both"/>
        <w:outlineLvl w:val="1"/>
        <w:rPr>
          <w:rFonts w:cstheme="minorHAnsi"/>
          <w:bCs/>
          <w:i/>
          <w:lang w:eastAsia="zh-CN"/>
        </w:rPr>
      </w:pPr>
    </w:p>
    <w:p w14:paraId="41D48D4B" w14:textId="073ED4FF" w:rsidR="00856F00" w:rsidRPr="000D34D1" w:rsidRDefault="00856F00" w:rsidP="00D72527">
      <w:pPr>
        <w:numPr>
          <w:ilvl w:val="1"/>
          <w:numId w:val="0"/>
        </w:numPr>
        <w:ind w:left="567" w:hanging="567"/>
        <w:outlineLvl w:val="1"/>
        <w:rPr>
          <w:rFonts w:cstheme="minorHAnsi"/>
          <w:bCs/>
          <w:i/>
          <w:lang w:eastAsia="zh-CN"/>
        </w:rPr>
      </w:pPr>
      <w:r w:rsidRPr="000D34D1">
        <w:rPr>
          <w:rFonts w:cstheme="minorHAnsi"/>
          <w:bCs/>
          <w:i/>
          <w:lang w:eastAsia="zh-CN"/>
        </w:rPr>
        <w:t>Razvoj organizacije sustava civilne zaštite i operativnih kapaciteta za reagiranje u velikim nesrećama.</w:t>
      </w:r>
    </w:p>
    <w:p w14:paraId="260958E8" w14:textId="77777777" w:rsidR="00D72527" w:rsidRPr="000D34D1" w:rsidRDefault="00D72527" w:rsidP="00D72527">
      <w:pPr>
        <w:numPr>
          <w:ilvl w:val="2"/>
          <w:numId w:val="0"/>
        </w:numPr>
        <w:ind w:left="567" w:hanging="567"/>
        <w:outlineLvl w:val="2"/>
        <w:rPr>
          <w:rFonts w:cstheme="minorHAnsi"/>
          <w:i/>
        </w:rPr>
      </w:pPr>
    </w:p>
    <w:p w14:paraId="123D454C" w14:textId="5BAA0EDF" w:rsidR="00856F00" w:rsidRPr="000D34D1" w:rsidRDefault="00856F00" w:rsidP="00D72527">
      <w:pPr>
        <w:numPr>
          <w:ilvl w:val="2"/>
          <w:numId w:val="0"/>
        </w:numPr>
        <w:ind w:left="567" w:hanging="567"/>
        <w:outlineLvl w:val="2"/>
        <w:rPr>
          <w:rFonts w:cstheme="minorHAnsi"/>
          <w:i/>
        </w:rPr>
      </w:pPr>
      <w:r w:rsidRPr="000D34D1">
        <w:rPr>
          <w:rFonts w:cstheme="minorHAnsi"/>
          <w:i/>
        </w:rPr>
        <w:t>Planski i drugi dokumenti iz područja Civilne zaštite</w:t>
      </w:r>
    </w:p>
    <w:tbl>
      <w:tblPr>
        <w:tblW w:w="978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89"/>
        <w:gridCol w:w="1784"/>
        <w:gridCol w:w="1559"/>
        <w:gridCol w:w="1701"/>
        <w:gridCol w:w="1851"/>
      </w:tblGrid>
      <w:tr w:rsidR="00856F00" w:rsidRPr="000D34D1" w14:paraId="2CA3A427"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53984049" w14:textId="77777777" w:rsidR="00856F00" w:rsidRPr="000D34D1" w:rsidRDefault="00856F00" w:rsidP="004C261F">
            <w:pPr>
              <w:ind w:left="45"/>
              <w:jc w:val="center"/>
              <w:textAlignment w:val="baseline"/>
              <w:rPr>
                <w:rFonts w:cstheme="minorHAnsi"/>
              </w:rPr>
            </w:pPr>
            <w:r w:rsidRPr="000D34D1">
              <w:rPr>
                <w:rFonts w:cstheme="minorHAnsi"/>
              </w:rPr>
              <w:lastRenderedPageBreak/>
              <w:t>Dokumenti</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71BE5" w14:textId="77777777" w:rsidR="00856F00" w:rsidRPr="000D34D1" w:rsidRDefault="00856F00" w:rsidP="004C261F">
            <w:pPr>
              <w:jc w:val="center"/>
              <w:textAlignment w:val="baseline"/>
              <w:rPr>
                <w:rFonts w:cstheme="minorHAnsi"/>
                <w:b/>
                <w:bCs/>
              </w:rPr>
            </w:pPr>
            <w:r w:rsidRPr="000D34D1">
              <w:rPr>
                <w:rFonts w:cstheme="minorHAnsi"/>
              </w:rPr>
              <w:t>Rokovi izvršenja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5DED5" w14:textId="77777777" w:rsidR="00856F00" w:rsidRPr="000D34D1" w:rsidRDefault="00856F00" w:rsidP="004C261F">
            <w:pPr>
              <w:jc w:val="center"/>
              <w:textAlignment w:val="baseline"/>
              <w:rPr>
                <w:rFonts w:cstheme="minorHAnsi"/>
                <w:b/>
                <w:bCs/>
              </w:rPr>
            </w:pPr>
            <w:r w:rsidRPr="000D34D1">
              <w:rPr>
                <w:rFonts w:cstheme="minorHAnsi"/>
              </w:rPr>
              <w:t>Nositelji izrade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2E26587" w14:textId="77777777" w:rsidR="00856F00" w:rsidRPr="000D34D1" w:rsidRDefault="00856F00" w:rsidP="004C261F">
            <w:pPr>
              <w:jc w:val="center"/>
              <w:textAlignment w:val="baseline"/>
              <w:rPr>
                <w:rFonts w:cstheme="minorHAnsi"/>
                <w:b/>
                <w:bCs/>
              </w:rPr>
            </w:pPr>
            <w:r w:rsidRPr="000D34D1">
              <w:rPr>
                <w:rFonts w:cstheme="minorHAnsi"/>
              </w:rPr>
              <w:t>Suradnja</w:t>
            </w:r>
          </w:p>
        </w:tc>
        <w:tc>
          <w:tcPr>
            <w:tcW w:w="18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25D9ED9" w14:textId="77777777" w:rsidR="00856F00" w:rsidRPr="000D34D1" w:rsidRDefault="00856F00" w:rsidP="004C261F">
            <w:pPr>
              <w:jc w:val="center"/>
              <w:textAlignment w:val="baseline"/>
              <w:rPr>
                <w:rFonts w:cstheme="minorHAnsi"/>
                <w:b/>
                <w:bCs/>
              </w:rPr>
            </w:pPr>
            <w:r w:rsidRPr="000D34D1">
              <w:rPr>
                <w:rFonts w:cstheme="minorHAnsi"/>
              </w:rPr>
              <w:t>Planirana sredstva</w:t>
            </w:r>
          </w:p>
        </w:tc>
      </w:tr>
      <w:tr w:rsidR="00856F00" w:rsidRPr="000D34D1" w14:paraId="08580DCB"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1CDD4449" w14:textId="77777777" w:rsidR="00856F00" w:rsidRPr="000D34D1" w:rsidRDefault="00856F00" w:rsidP="004C261F">
            <w:pPr>
              <w:ind w:left="45"/>
              <w:textAlignment w:val="baseline"/>
              <w:rPr>
                <w:rFonts w:cstheme="minorHAnsi"/>
              </w:rPr>
            </w:pPr>
            <w:r w:rsidRPr="000D34D1">
              <w:rPr>
                <w:rFonts w:cstheme="minorHAnsi"/>
              </w:rPr>
              <w:t>Donošenje odluke o imenovanju članova Stožera CZ</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16F5F" w14:textId="77777777" w:rsidR="00856F00" w:rsidRPr="000D34D1" w:rsidRDefault="00856F00" w:rsidP="004C261F">
            <w:pPr>
              <w:textAlignment w:val="baseline"/>
              <w:rPr>
                <w:rFonts w:cstheme="minorHAnsi"/>
              </w:rPr>
            </w:pPr>
            <w:r w:rsidRPr="000D34D1">
              <w:rPr>
                <w:rFonts w:cstheme="minorHAnsi"/>
              </w:rPr>
              <w:t>u roku 30 dana od dana stupanja na dužnost gradonačelnika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A7AF6"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4FBF520" w14:textId="77777777" w:rsidR="00856F00" w:rsidRPr="000D34D1" w:rsidRDefault="00856F00" w:rsidP="004C261F">
            <w:pPr>
              <w:textAlignment w:val="baseline"/>
              <w:rPr>
                <w:rFonts w:cstheme="minorHAnsi"/>
              </w:rPr>
            </w:pPr>
            <w:r w:rsidRPr="000D34D1">
              <w:rPr>
                <w:rFonts w:cstheme="minorHAnsi"/>
              </w:rPr>
              <w:t>operativne snage</w:t>
            </w:r>
          </w:p>
        </w:tc>
        <w:tc>
          <w:tcPr>
            <w:tcW w:w="18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0F7AA97" w14:textId="77777777" w:rsidR="00856F00" w:rsidRPr="000D34D1" w:rsidRDefault="00856F00" w:rsidP="004C261F">
            <w:pPr>
              <w:textAlignment w:val="baseline"/>
              <w:rPr>
                <w:rFonts w:cstheme="minorHAnsi"/>
              </w:rPr>
            </w:pPr>
            <w:hyperlink r:id="rId18" w:history="1">
              <w:r w:rsidRPr="000D34D1">
                <w:rPr>
                  <w:rFonts w:cstheme="minorHAnsi"/>
                  <w:u w:val="single"/>
                </w:rPr>
                <w:t>Tablica troškova</w:t>
              </w:r>
            </w:hyperlink>
          </w:p>
        </w:tc>
      </w:tr>
      <w:tr w:rsidR="00856F00" w:rsidRPr="000D34D1" w14:paraId="157DB4F1"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3515DB4B" w14:textId="77777777" w:rsidR="00856F00" w:rsidRPr="000D34D1" w:rsidRDefault="00856F00" w:rsidP="004C261F">
            <w:pPr>
              <w:ind w:left="45"/>
              <w:textAlignment w:val="baseline"/>
              <w:rPr>
                <w:rFonts w:cstheme="minorHAnsi"/>
              </w:rPr>
            </w:pPr>
            <w:r w:rsidRPr="000D34D1">
              <w:rPr>
                <w:rFonts w:cstheme="minorHAnsi"/>
              </w:rPr>
              <w:t>Donijeti Odluku o određivanju pravnih osoba od interesa za sustav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AAF14" w14:textId="77777777" w:rsidR="00856F00" w:rsidRPr="000D34D1" w:rsidRDefault="00856F00" w:rsidP="004C261F">
            <w:pPr>
              <w:textAlignment w:val="baseline"/>
              <w:rPr>
                <w:rFonts w:cstheme="minorHAnsi"/>
              </w:rPr>
            </w:pPr>
            <w:r w:rsidRPr="000D34D1">
              <w:rPr>
                <w:rFonts w:cstheme="minorHAnsi"/>
              </w:rPr>
              <w:t>u roku od šest mjeseci od dana usvajanja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B5C25" w14:textId="77777777" w:rsidR="00856F00" w:rsidRPr="000D34D1" w:rsidRDefault="00856F00" w:rsidP="004C261F">
            <w:pPr>
              <w:textAlignment w:val="baseline"/>
              <w:rPr>
                <w:rFonts w:cstheme="minorHAnsi"/>
              </w:rPr>
            </w:pPr>
            <w:r w:rsidRPr="000D34D1">
              <w:rPr>
                <w:rFonts w:cstheme="minorHAnsi"/>
              </w:rPr>
              <w:t>na prijedlog gradonačelnika donosi 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ABAD507" w14:textId="77777777" w:rsidR="00856F00" w:rsidRPr="000D34D1" w:rsidRDefault="00856F00" w:rsidP="004C261F">
            <w:pPr>
              <w:textAlignment w:val="baseline"/>
              <w:rPr>
                <w:rFonts w:cstheme="minorHAnsi"/>
              </w:rPr>
            </w:pPr>
            <w:r w:rsidRPr="000D34D1">
              <w:rPr>
                <w:rFonts w:cstheme="minorHAnsi"/>
              </w:rPr>
              <w:t>pravne osobe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4C8B425D" w14:textId="77777777" w:rsidR="00856F00" w:rsidRPr="000D34D1" w:rsidRDefault="00856F00" w:rsidP="004C261F">
            <w:pPr>
              <w:textAlignment w:val="baseline"/>
              <w:rPr>
                <w:rFonts w:cstheme="minorHAnsi"/>
              </w:rPr>
            </w:pPr>
            <w:hyperlink r:id="rId19" w:history="1">
              <w:r w:rsidRPr="000D34D1">
                <w:rPr>
                  <w:rFonts w:cstheme="minorHAnsi"/>
                  <w:u w:val="single"/>
                </w:rPr>
                <w:t>Tablica troškova</w:t>
              </w:r>
            </w:hyperlink>
          </w:p>
        </w:tc>
      </w:tr>
      <w:tr w:rsidR="00856F00" w:rsidRPr="000D34D1" w14:paraId="5A4A04BF"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12933C26" w14:textId="77777777" w:rsidR="00856F00" w:rsidRPr="000D34D1" w:rsidRDefault="00856F00" w:rsidP="004C261F">
            <w:pPr>
              <w:ind w:left="45"/>
              <w:textAlignment w:val="baseline"/>
              <w:rPr>
                <w:rFonts w:cstheme="minorHAnsi"/>
              </w:rPr>
            </w:pPr>
            <w:r w:rsidRPr="000D34D1">
              <w:rPr>
                <w:rFonts w:cstheme="minorHAnsi"/>
              </w:rPr>
              <w:t>Donošenje odluke o formiranju postrojbe CZ</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732EE" w14:textId="77777777" w:rsidR="00856F00" w:rsidRPr="000D34D1" w:rsidRDefault="00856F00" w:rsidP="004C261F">
            <w:pPr>
              <w:textAlignment w:val="baseline"/>
              <w:rPr>
                <w:rFonts w:cstheme="minorHAnsi"/>
              </w:rPr>
            </w:pPr>
            <w:r w:rsidRPr="000D34D1">
              <w:rPr>
                <w:rFonts w:cstheme="minorHAnsi"/>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9A5FC" w14:textId="77777777" w:rsidR="00856F00" w:rsidRPr="000D34D1" w:rsidRDefault="00856F00" w:rsidP="004C261F">
            <w:pPr>
              <w:textAlignment w:val="baseline"/>
              <w:rPr>
                <w:rFonts w:cstheme="minorHAnsi"/>
              </w:rPr>
            </w:pPr>
            <w:r w:rsidRPr="000D34D1">
              <w:rPr>
                <w:rFonts w:cstheme="minorHAnsi"/>
              </w:rPr>
              <w:t>na prijedlog gradonačelnika donosi 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76917FFF"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46E85678" w14:textId="77777777" w:rsidR="00856F00" w:rsidRPr="000D34D1" w:rsidRDefault="00856F00" w:rsidP="004C261F">
            <w:pPr>
              <w:textAlignment w:val="baseline"/>
              <w:rPr>
                <w:rFonts w:cstheme="minorHAnsi"/>
              </w:rPr>
            </w:pPr>
            <w:hyperlink r:id="rId20" w:history="1">
              <w:r w:rsidRPr="000D34D1">
                <w:rPr>
                  <w:rFonts w:cstheme="minorHAnsi"/>
                  <w:u w:val="single"/>
                </w:rPr>
                <w:t>Tablica troškova</w:t>
              </w:r>
            </w:hyperlink>
          </w:p>
        </w:tc>
      </w:tr>
      <w:tr w:rsidR="00856F00" w:rsidRPr="000D34D1" w14:paraId="7DA0FFCF"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64A4F458" w14:textId="77777777" w:rsidR="00856F00" w:rsidRPr="000D34D1" w:rsidRDefault="00856F00" w:rsidP="004C261F">
            <w:pPr>
              <w:ind w:left="45"/>
              <w:textAlignment w:val="baseline"/>
              <w:rPr>
                <w:rFonts w:cstheme="minorHAnsi"/>
              </w:rPr>
            </w:pPr>
            <w:r w:rsidRPr="000D34D1">
              <w:rPr>
                <w:rFonts w:cstheme="minorHAnsi"/>
              </w:rPr>
              <w:t>Donošenje odluke o osobnom ustroju postrojbe CZ</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EAF75" w14:textId="77777777" w:rsidR="00856F00" w:rsidRPr="000D34D1" w:rsidRDefault="00856F00" w:rsidP="004C261F">
            <w:pPr>
              <w:textAlignment w:val="baseline"/>
              <w:rPr>
                <w:rFonts w:cstheme="minorHAnsi"/>
              </w:rPr>
            </w:pPr>
            <w:r w:rsidRPr="000D34D1">
              <w:rPr>
                <w:rFonts w:cstheme="minorHAnsi"/>
              </w:rPr>
              <w:t xml:space="preserve">nakon donošenja odluke o formiranju postrojbe </w:t>
            </w:r>
            <w:proofErr w:type="spellStart"/>
            <w:r w:rsidRPr="000D34D1">
              <w:rPr>
                <w:rFonts w:cstheme="minorHAnsi"/>
              </w:rPr>
              <w:t>cz</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DED07"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1EDAF100"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505C3D1A" w14:textId="77777777" w:rsidR="00856F00" w:rsidRPr="000D34D1" w:rsidRDefault="00856F00" w:rsidP="004C261F">
            <w:pPr>
              <w:textAlignment w:val="baseline"/>
              <w:rPr>
                <w:rFonts w:cstheme="minorHAnsi"/>
              </w:rPr>
            </w:pPr>
            <w:hyperlink r:id="rId21" w:history="1">
              <w:r w:rsidRPr="000D34D1">
                <w:rPr>
                  <w:rFonts w:cstheme="minorHAnsi"/>
                  <w:u w:val="single"/>
                </w:rPr>
                <w:t>Tablica troškova</w:t>
              </w:r>
            </w:hyperlink>
          </w:p>
        </w:tc>
      </w:tr>
      <w:tr w:rsidR="00856F00" w:rsidRPr="000D34D1" w14:paraId="7EA897BE"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2482A196" w14:textId="77777777" w:rsidR="00856F00" w:rsidRPr="000D34D1" w:rsidRDefault="00856F00" w:rsidP="004C261F">
            <w:pPr>
              <w:ind w:left="45"/>
              <w:textAlignment w:val="baseline"/>
              <w:rPr>
                <w:rFonts w:cstheme="minorHAnsi"/>
              </w:rPr>
            </w:pPr>
            <w:r w:rsidRPr="000D34D1">
              <w:rPr>
                <w:rFonts w:cstheme="minorHAnsi"/>
              </w:rPr>
              <w:t>Odluka o imenovanju povjerenika civilne zaštite i njihovih zamjenika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DB4DC" w14:textId="77777777" w:rsidR="00856F00" w:rsidRPr="000D34D1" w:rsidRDefault="00856F00" w:rsidP="004C261F">
            <w:pPr>
              <w:textAlignment w:val="baseline"/>
              <w:rPr>
                <w:rFonts w:cstheme="minorHAnsi"/>
              </w:rPr>
            </w:pPr>
            <w:r w:rsidRPr="000D34D1">
              <w:rPr>
                <w:rFonts w:cstheme="minorHAnsi"/>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02CB1"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150F7B2A"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0DF4AD4A" w14:textId="77777777" w:rsidR="00856F00" w:rsidRPr="000D34D1" w:rsidRDefault="00856F00" w:rsidP="004C261F">
            <w:pPr>
              <w:textAlignment w:val="baseline"/>
              <w:rPr>
                <w:rFonts w:cstheme="minorHAnsi"/>
              </w:rPr>
            </w:pPr>
            <w:hyperlink r:id="rId22" w:history="1">
              <w:r w:rsidRPr="000D34D1">
                <w:rPr>
                  <w:rFonts w:cstheme="minorHAnsi"/>
                  <w:u w:val="single"/>
                </w:rPr>
                <w:t>Tablica troškova</w:t>
              </w:r>
            </w:hyperlink>
          </w:p>
        </w:tc>
      </w:tr>
      <w:tr w:rsidR="00856F00" w:rsidRPr="000D34D1" w14:paraId="3EE23BA9"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24D24624" w14:textId="77777777" w:rsidR="00856F00" w:rsidRPr="000D34D1" w:rsidRDefault="00856F00" w:rsidP="004C261F">
            <w:pPr>
              <w:ind w:left="45"/>
              <w:textAlignment w:val="baseline"/>
              <w:rPr>
                <w:rFonts w:cstheme="minorHAnsi"/>
              </w:rPr>
            </w:pPr>
            <w:r w:rsidRPr="000D34D1">
              <w:rPr>
                <w:rFonts w:cstheme="minorHAnsi"/>
              </w:rPr>
              <w:t>Donošenje Odluke o izradi Procjene rizika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99F22" w14:textId="77777777" w:rsidR="00856F00" w:rsidRPr="000D34D1" w:rsidRDefault="00856F00" w:rsidP="004C261F">
            <w:pPr>
              <w:textAlignment w:val="baseline"/>
              <w:rPr>
                <w:rFonts w:cstheme="minorHAnsi"/>
              </w:rPr>
            </w:pPr>
            <w:r w:rsidRPr="000D34D1">
              <w:rPr>
                <w:rFonts w:cstheme="minorHAnsi"/>
              </w:rPr>
              <w:t xml:space="preserve">svake tri godine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A9CD8"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61FB482"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095C8EE2" w14:textId="77777777" w:rsidR="00856F00" w:rsidRPr="000D34D1" w:rsidRDefault="00856F00" w:rsidP="004C261F">
            <w:pPr>
              <w:textAlignment w:val="baseline"/>
              <w:rPr>
                <w:rFonts w:cstheme="minorHAnsi"/>
              </w:rPr>
            </w:pPr>
            <w:hyperlink r:id="rId23" w:history="1">
              <w:r w:rsidRPr="000D34D1">
                <w:rPr>
                  <w:rFonts w:cstheme="minorHAnsi"/>
                  <w:u w:val="single"/>
                </w:rPr>
                <w:t>Tablica troškova</w:t>
              </w:r>
            </w:hyperlink>
          </w:p>
        </w:tc>
      </w:tr>
      <w:tr w:rsidR="00856F00" w:rsidRPr="000D34D1" w14:paraId="69AE4F18"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081787C8" w14:textId="77777777" w:rsidR="00856F00" w:rsidRPr="000D34D1" w:rsidRDefault="00856F00" w:rsidP="004C261F">
            <w:pPr>
              <w:ind w:left="45"/>
              <w:textAlignment w:val="baseline"/>
              <w:rPr>
                <w:rFonts w:cstheme="minorHAnsi"/>
              </w:rPr>
            </w:pPr>
            <w:r w:rsidRPr="000D34D1">
              <w:rPr>
                <w:rFonts w:cstheme="minorHAnsi"/>
              </w:rPr>
              <w:t>Izrada Procjene rizika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0BEC7" w14:textId="77777777" w:rsidR="00856F00" w:rsidRPr="000D34D1" w:rsidRDefault="00856F00" w:rsidP="004C261F">
            <w:pPr>
              <w:textAlignment w:val="baseline"/>
              <w:rPr>
                <w:rFonts w:cstheme="minorHAnsi"/>
              </w:rPr>
            </w:pPr>
            <w:r w:rsidRPr="000D34D1">
              <w:rPr>
                <w:rFonts w:cstheme="minorHAnsi"/>
              </w:rPr>
              <w:t>svake tri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397D5"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01C4A16C"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6F7153F2" w14:textId="77777777" w:rsidR="00856F00" w:rsidRPr="000D34D1" w:rsidRDefault="00856F00" w:rsidP="004C261F">
            <w:pPr>
              <w:textAlignment w:val="baseline"/>
              <w:rPr>
                <w:rFonts w:cstheme="minorHAnsi"/>
              </w:rPr>
            </w:pPr>
            <w:hyperlink r:id="rId24" w:history="1">
              <w:r w:rsidRPr="000D34D1">
                <w:rPr>
                  <w:rFonts w:cstheme="minorHAnsi"/>
                  <w:u w:val="single"/>
                </w:rPr>
                <w:t>Tablica troškova</w:t>
              </w:r>
            </w:hyperlink>
          </w:p>
        </w:tc>
      </w:tr>
      <w:tr w:rsidR="00856F00" w:rsidRPr="000D34D1" w14:paraId="3411CA94"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5F1D36F1" w14:textId="77777777" w:rsidR="00856F00" w:rsidRPr="000D34D1" w:rsidRDefault="00856F00" w:rsidP="004C261F">
            <w:pPr>
              <w:ind w:left="45"/>
              <w:textAlignment w:val="baseline"/>
              <w:rPr>
                <w:rFonts w:cstheme="minorHAnsi"/>
              </w:rPr>
            </w:pPr>
            <w:r w:rsidRPr="000D34D1">
              <w:rPr>
                <w:rFonts w:cstheme="minorHAnsi"/>
              </w:rPr>
              <w:t>Izrada Plana djelovanja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1929D" w14:textId="77777777" w:rsidR="00856F00" w:rsidRPr="000D34D1" w:rsidRDefault="00856F00" w:rsidP="004C261F">
            <w:pPr>
              <w:textAlignment w:val="baseline"/>
              <w:rPr>
                <w:rFonts w:cstheme="minorHAnsi"/>
              </w:rPr>
            </w:pPr>
            <w:r w:rsidRPr="000D34D1">
              <w:rPr>
                <w:rFonts w:cstheme="minorHAnsi"/>
              </w:rPr>
              <w:t xml:space="preserve">nakon usvojene procjene rizika od velikih nesreća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293C9"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14:paraId="1D1C5E83"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64628EEB" w14:textId="77777777" w:rsidR="00856F00" w:rsidRPr="000D34D1" w:rsidRDefault="00856F00" w:rsidP="004C261F">
            <w:pPr>
              <w:textAlignment w:val="baseline"/>
              <w:rPr>
                <w:rFonts w:cstheme="minorHAnsi"/>
              </w:rPr>
            </w:pPr>
            <w:hyperlink r:id="rId25" w:history="1">
              <w:r w:rsidRPr="000D34D1">
                <w:rPr>
                  <w:rFonts w:cstheme="minorHAnsi"/>
                  <w:u w:val="single"/>
                </w:rPr>
                <w:t>Tablica troškova</w:t>
              </w:r>
            </w:hyperlink>
          </w:p>
        </w:tc>
      </w:tr>
      <w:tr w:rsidR="00856F00" w:rsidRPr="000D34D1" w14:paraId="6EB8856C"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29955740" w14:textId="77777777" w:rsidR="00856F00" w:rsidRPr="000D34D1" w:rsidRDefault="00856F00" w:rsidP="004C261F">
            <w:pPr>
              <w:ind w:left="45"/>
              <w:textAlignment w:val="baseline"/>
              <w:rPr>
                <w:rFonts w:cstheme="minorHAnsi"/>
              </w:rPr>
            </w:pPr>
            <w:r w:rsidRPr="000D34D1">
              <w:rPr>
                <w:rFonts w:cstheme="minorHAnsi"/>
              </w:rPr>
              <w:t>Izraditi smjernice za organizaciju i razvoj sustava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0F0AA" w14:textId="77777777" w:rsidR="00856F00" w:rsidRPr="000D34D1" w:rsidRDefault="00856F00" w:rsidP="004C261F">
            <w:pPr>
              <w:textAlignment w:val="baseline"/>
              <w:rPr>
                <w:rFonts w:cstheme="minorHAnsi"/>
              </w:rPr>
            </w:pPr>
            <w:r w:rsidRPr="000D34D1">
              <w:rPr>
                <w:rFonts w:cstheme="minorHAnsi"/>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D8F5D"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751A1F4"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61BEC5D6" w14:textId="77777777" w:rsidR="00856F00" w:rsidRPr="000D34D1" w:rsidRDefault="00856F00" w:rsidP="004C261F">
            <w:pPr>
              <w:textAlignment w:val="baseline"/>
              <w:rPr>
                <w:rFonts w:cstheme="minorHAnsi"/>
              </w:rPr>
            </w:pPr>
            <w:hyperlink r:id="rId26" w:history="1">
              <w:r w:rsidRPr="000D34D1">
                <w:rPr>
                  <w:rFonts w:cstheme="minorHAnsi"/>
                  <w:u w:val="single"/>
                </w:rPr>
                <w:t>Tablica troškova</w:t>
              </w:r>
            </w:hyperlink>
          </w:p>
        </w:tc>
      </w:tr>
      <w:tr w:rsidR="00856F00" w:rsidRPr="000D34D1" w14:paraId="1209D507"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37E3628B" w14:textId="77777777" w:rsidR="00856F00" w:rsidRPr="000D34D1" w:rsidRDefault="00856F00" w:rsidP="004C261F">
            <w:pPr>
              <w:ind w:left="45"/>
              <w:textAlignment w:val="baseline"/>
              <w:rPr>
                <w:rFonts w:cstheme="minorHAnsi"/>
              </w:rPr>
            </w:pPr>
            <w:r w:rsidRPr="000D34D1">
              <w:rPr>
                <w:rFonts w:cstheme="minorHAnsi"/>
              </w:rPr>
              <w:t>Izrada plana vježbi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82DF6" w14:textId="77777777" w:rsidR="00856F00" w:rsidRPr="000D34D1" w:rsidRDefault="00856F00" w:rsidP="004C261F">
            <w:pPr>
              <w:textAlignment w:val="baseline"/>
              <w:rPr>
                <w:rFonts w:cstheme="minorHAnsi"/>
              </w:rPr>
            </w:pPr>
            <w:r w:rsidRPr="000D34D1">
              <w:rPr>
                <w:rFonts w:cstheme="minorHAnsi"/>
              </w:rPr>
              <w:t>do kraja prosinca tekuće godine za sljedeću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80A70"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2553CE3"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3B0D8DE8" w14:textId="77777777" w:rsidR="00856F00" w:rsidRPr="000D34D1" w:rsidRDefault="00856F00" w:rsidP="004C261F">
            <w:pPr>
              <w:textAlignment w:val="baseline"/>
              <w:rPr>
                <w:rFonts w:cstheme="minorHAnsi"/>
              </w:rPr>
            </w:pPr>
            <w:hyperlink r:id="rId27" w:history="1">
              <w:r w:rsidRPr="000D34D1">
                <w:rPr>
                  <w:rFonts w:cstheme="minorHAnsi"/>
                  <w:u w:val="single"/>
                </w:rPr>
                <w:t>Tablica troškova</w:t>
              </w:r>
            </w:hyperlink>
          </w:p>
        </w:tc>
      </w:tr>
      <w:tr w:rsidR="00856F00" w:rsidRPr="000D34D1" w14:paraId="6E683618" w14:textId="77777777" w:rsidTr="00BA7464">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14:paraId="1E3E158F" w14:textId="77777777" w:rsidR="00856F00" w:rsidRPr="000D34D1" w:rsidRDefault="00856F00" w:rsidP="004C261F">
            <w:pPr>
              <w:ind w:left="45"/>
              <w:textAlignment w:val="baseline"/>
              <w:rPr>
                <w:rFonts w:cstheme="minorHAnsi"/>
              </w:rPr>
            </w:pPr>
            <w:r w:rsidRPr="000D34D1">
              <w:rPr>
                <w:rFonts w:cstheme="minorHAnsi"/>
              </w:rPr>
              <w:t>Godišnji provedbeni plan razvoja sustava civilne zaštite s financijskim učincima za trogodišnje razdoblje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DC246" w14:textId="77777777" w:rsidR="00856F00" w:rsidRPr="000D34D1" w:rsidRDefault="00856F00" w:rsidP="004C261F">
            <w:pPr>
              <w:textAlignment w:val="baseline"/>
              <w:rPr>
                <w:rFonts w:cstheme="minorHAnsi"/>
              </w:rPr>
            </w:pPr>
            <w:r w:rsidRPr="000D34D1">
              <w:rPr>
                <w:rFonts w:cstheme="minorHAnsi"/>
              </w:rPr>
              <w:t>do kraja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2E187" w14:textId="77777777" w:rsidR="00856F00" w:rsidRPr="000D34D1" w:rsidRDefault="00856F00" w:rsidP="004C261F">
            <w:pPr>
              <w:textAlignment w:val="baseline"/>
              <w:rPr>
                <w:rFonts w:cstheme="minorHAnsi"/>
              </w:rPr>
            </w:pPr>
            <w:r w:rsidRPr="000D34D1">
              <w:rPr>
                <w:rFonts w:cstheme="minorHAnsi"/>
              </w:rPr>
              <w:t>na prijedlog gradonačelnika donosi 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1B2D9AC"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75558F52" w14:textId="77777777" w:rsidR="00856F00" w:rsidRPr="000D34D1" w:rsidRDefault="00856F00" w:rsidP="004C261F">
            <w:pPr>
              <w:textAlignment w:val="baseline"/>
              <w:rPr>
                <w:rFonts w:cstheme="minorHAnsi"/>
              </w:rPr>
            </w:pPr>
            <w:hyperlink r:id="rId28" w:history="1">
              <w:r w:rsidRPr="000D34D1">
                <w:rPr>
                  <w:rFonts w:cstheme="minorHAnsi"/>
                  <w:u w:val="single"/>
                </w:rPr>
                <w:t>Tablica troškova</w:t>
              </w:r>
            </w:hyperlink>
          </w:p>
        </w:tc>
      </w:tr>
      <w:tr w:rsidR="00856F00" w:rsidRPr="000D34D1" w14:paraId="5117691D" w14:textId="77777777" w:rsidTr="00BA7464">
        <w:trPr>
          <w:jc w:val="center"/>
        </w:trPr>
        <w:tc>
          <w:tcPr>
            <w:tcW w:w="2889" w:type="dxa"/>
            <w:tcBorders>
              <w:bottom w:val="single" w:sz="4" w:space="0" w:color="auto"/>
            </w:tcBorders>
          </w:tcPr>
          <w:p w14:paraId="2EF039EB" w14:textId="77777777" w:rsidR="00856F00" w:rsidRPr="000D34D1" w:rsidRDefault="00856F00" w:rsidP="004C261F">
            <w:pPr>
              <w:ind w:left="45"/>
              <w:textAlignment w:val="baseline"/>
              <w:rPr>
                <w:rFonts w:cstheme="minorHAnsi"/>
              </w:rPr>
            </w:pPr>
            <w:r w:rsidRPr="000D34D1">
              <w:rPr>
                <w:rFonts w:cstheme="minorHAnsi"/>
              </w:rPr>
              <w:t>Zatražiti Izvješće o radu i Plan rada Županijske vatrogasne zajednice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14:paraId="50EAC84F" w14:textId="77777777" w:rsidR="00856F00" w:rsidRPr="000D34D1" w:rsidRDefault="00856F00" w:rsidP="004C261F">
            <w:pPr>
              <w:textAlignment w:val="baseline"/>
              <w:rPr>
                <w:rFonts w:cstheme="minorHAnsi"/>
              </w:rPr>
            </w:pPr>
            <w:r w:rsidRPr="000D34D1">
              <w:rPr>
                <w:rFonts w:cstheme="minorHAnsi"/>
              </w:rPr>
              <w:t>do kraja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353AB"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27DA036" w14:textId="77777777" w:rsidR="00856F00" w:rsidRPr="000D34D1" w:rsidRDefault="00856F00" w:rsidP="004C261F">
            <w:pPr>
              <w:textAlignment w:val="baseline"/>
              <w:rPr>
                <w:rFonts w:cstheme="minorHAnsi"/>
              </w:rPr>
            </w:pPr>
            <w:r w:rsidRPr="000D34D1">
              <w:rPr>
                <w:rFonts w:cstheme="minorHAnsi"/>
              </w:rPr>
              <w:t>Vatrogasna zajednica/DVD</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18781056" w14:textId="77777777" w:rsidR="00856F00" w:rsidRPr="000D34D1" w:rsidRDefault="00856F00" w:rsidP="004C261F">
            <w:pPr>
              <w:textAlignment w:val="baseline"/>
              <w:rPr>
                <w:rFonts w:cstheme="minorHAnsi"/>
              </w:rPr>
            </w:pPr>
            <w:hyperlink r:id="rId29" w:history="1">
              <w:r w:rsidRPr="000D34D1">
                <w:rPr>
                  <w:rFonts w:cstheme="minorHAnsi"/>
                  <w:u w:val="single"/>
                </w:rPr>
                <w:t>Tablica troškova</w:t>
              </w:r>
            </w:hyperlink>
          </w:p>
        </w:tc>
      </w:tr>
      <w:tr w:rsidR="00856F00" w:rsidRPr="000D34D1" w14:paraId="7AC19527" w14:textId="77777777" w:rsidTr="00BA7464">
        <w:trPr>
          <w:jc w:val="center"/>
        </w:trPr>
        <w:tc>
          <w:tcPr>
            <w:tcW w:w="2889" w:type="dxa"/>
            <w:tcBorders>
              <w:bottom w:val="single" w:sz="4" w:space="0" w:color="auto"/>
            </w:tcBorders>
          </w:tcPr>
          <w:p w14:paraId="0A286E61" w14:textId="77777777" w:rsidR="00856F00" w:rsidRPr="000D34D1" w:rsidRDefault="00856F00" w:rsidP="004C261F">
            <w:pPr>
              <w:ind w:left="45"/>
              <w:textAlignment w:val="baseline"/>
              <w:rPr>
                <w:rFonts w:cstheme="minorHAnsi"/>
              </w:rPr>
            </w:pPr>
            <w:r w:rsidRPr="000D34D1">
              <w:rPr>
                <w:rFonts w:cstheme="minorHAnsi"/>
              </w:rPr>
              <w:t>Procjena ugroženosti od požara i tehnološke eksplozije, Plan zaštite od požara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14:paraId="4C1F47D8" w14:textId="77777777" w:rsidR="00856F00" w:rsidRPr="000D34D1" w:rsidRDefault="00856F00" w:rsidP="004C261F">
            <w:pPr>
              <w:textAlignment w:val="baseline"/>
              <w:rPr>
                <w:rFonts w:cstheme="minorHAnsi"/>
              </w:rPr>
            </w:pPr>
            <w:r w:rsidRPr="000D34D1">
              <w:rPr>
                <w:rFonts w:cstheme="minorHAnsi"/>
              </w:rPr>
              <w:t>usklađivanje svakih pet godina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403AE"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5DE1EBA"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354D8A5B" w14:textId="77777777" w:rsidR="00856F00" w:rsidRPr="000D34D1" w:rsidRDefault="00856F00" w:rsidP="004C261F">
            <w:pPr>
              <w:textAlignment w:val="baseline"/>
              <w:rPr>
                <w:rFonts w:cstheme="minorHAnsi"/>
              </w:rPr>
            </w:pPr>
            <w:hyperlink r:id="rId30" w:history="1">
              <w:r w:rsidRPr="000D34D1">
                <w:rPr>
                  <w:rFonts w:cstheme="minorHAnsi"/>
                  <w:u w:val="single"/>
                </w:rPr>
                <w:t>Tablica troškova</w:t>
              </w:r>
            </w:hyperlink>
          </w:p>
        </w:tc>
      </w:tr>
      <w:tr w:rsidR="00856F00" w:rsidRPr="000D34D1" w14:paraId="521728D4" w14:textId="77777777" w:rsidTr="00BA7464">
        <w:trPr>
          <w:jc w:val="center"/>
        </w:trPr>
        <w:tc>
          <w:tcPr>
            <w:tcW w:w="2889" w:type="dxa"/>
            <w:tcBorders>
              <w:top w:val="single" w:sz="4" w:space="0" w:color="auto"/>
              <w:bottom w:val="single" w:sz="4" w:space="0" w:color="auto"/>
            </w:tcBorders>
          </w:tcPr>
          <w:p w14:paraId="6F840009" w14:textId="77777777" w:rsidR="00856F00" w:rsidRPr="000D34D1" w:rsidRDefault="00856F00" w:rsidP="004C261F">
            <w:pPr>
              <w:ind w:left="45"/>
              <w:textAlignment w:val="baseline"/>
              <w:rPr>
                <w:rFonts w:cstheme="minorHAnsi"/>
              </w:rPr>
            </w:pPr>
            <w:r w:rsidRPr="000D34D1">
              <w:rPr>
                <w:rFonts w:cstheme="minorHAnsi"/>
              </w:rPr>
              <w:t>Ishoditi izvješće o stanju sustava uzbunjivanja na prostoru Grada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tcPr>
          <w:p w14:paraId="360257AD" w14:textId="77777777" w:rsidR="00856F00" w:rsidRPr="000D34D1" w:rsidRDefault="00856F00" w:rsidP="004C261F">
            <w:pPr>
              <w:textAlignment w:val="baseline"/>
              <w:rPr>
                <w:rFonts w:cstheme="minorHAnsi"/>
              </w:rPr>
            </w:pPr>
            <w:r w:rsidRPr="000D34D1">
              <w:rPr>
                <w:rFonts w:cstheme="minorHAnsi"/>
              </w:rPr>
              <w:t>do kraja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A4BD0"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6B145F" w14:textId="77777777" w:rsidR="00856F00" w:rsidRPr="000D34D1" w:rsidRDefault="00856F00" w:rsidP="004C261F">
            <w:pPr>
              <w:textAlignment w:val="baseline"/>
              <w:rPr>
                <w:rFonts w:cstheme="minorHAnsi"/>
              </w:rPr>
            </w:pPr>
            <w:r w:rsidRPr="000D34D1">
              <w:rPr>
                <w:rFonts w:cstheme="minorHAnsi"/>
              </w:rPr>
              <w:t>Služba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43F967FD" w14:textId="77777777" w:rsidR="00856F00" w:rsidRPr="000D34D1" w:rsidRDefault="00856F00" w:rsidP="004C261F">
            <w:pPr>
              <w:textAlignment w:val="baseline"/>
              <w:rPr>
                <w:rFonts w:cstheme="minorHAnsi"/>
              </w:rPr>
            </w:pPr>
            <w:hyperlink r:id="rId31" w:history="1">
              <w:r w:rsidRPr="000D34D1">
                <w:rPr>
                  <w:rFonts w:cstheme="minorHAnsi"/>
                  <w:u w:val="single"/>
                </w:rPr>
                <w:t>Tablica troškova</w:t>
              </w:r>
            </w:hyperlink>
          </w:p>
        </w:tc>
      </w:tr>
      <w:tr w:rsidR="00856F00" w:rsidRPr="000D34D1" w14:paraId="562488F1" w14:textId="77777777" w:rsidTr="00BA7464">
        <w:trPr>
          <w:jc w:val="center"/>
        </w:trPr>
        <w:tc>
          <w:tcPr>
            <w:tcW w:w="2889" w:type="dxa"/>
            <w:tcBorders>
              <w:top w:val="single" w:sz="4" w:space="0" w:color="auto"/>
              <w:bottom w:val="single" w:sz="4" w:space="0" w:color="auto"/>
            </w:tcBorders>
          </w:tcPr>
          <w:p w14:paraId="5D8637A3" w14:textId="77777777" w:rsidR="00856F00" w:rsidRPr="000D34D1" w:rsidRDefault="00856F00" w:rsidP="004C261F">
            <w:pPr>
              <w:ind w:left="45"/>
              <w:textAlignment w:val="baseline"/>
              <w:rPr>
                <w:rFonts w:cstheme="minorHAnsi"/>
              </w:rPr>
            </w:pPr>
            <w:r w:rsidRPr="000D34D1">
              <w:rPr>
                <w:rFonts w:cstheme="minorHAnsi"/>
              </w:rPr>
              <w:t>Izraditi analizu stanja sustava civilne zaštite</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15444" w14:textId="77777777" w:rsidR="00856F00" w:rsidRPr="000D34D1" w:rsidRDefault="00856F00" w:rsidP="004C261F">
            <w:pPr>
              <w:textAlignment w:val="baseline"/>
              <w:rPr>
                <w:rFonts w:cstheme="minorHAnsi"/>
              </w:rPr>
            </w:pPr>
            <w:r w:rsidRPr="000D34D1">
              <w:rPr>
                <w:rFonts w:cstheme="minorHAnsi"/>
              </w:rPr>
              <w:t xml:space="preserve">do kraja tekuće godine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A6556" w14:textId="77777777" w:rsidR="00856F00" w:rsidRPr="000D34D1" w:rsidRDefault="00856F00" w:rsidP="004C261F">
            <w:pPr>
              <w:textAlignment w:val="baseline"/>
              <w:rPr>
                <w:rFonts w:cstheme="minorHAnsi"/>
              </w:rPr>
            </w:pPr>
            <w:r w:rsidRPr="000D34D1">
              <w:rPr>
                <w:rFonts w:cstheme="minorHAnsi"/>
              </w:rPr>
              <w:t xml:space="preserve">na prijedlog gradonačelnika </w:t>
            </w:r>
            <w:r w:rsidRPr="000D34D1">
              <w:rPr>
                <w:rFonts w:cstheme="minorHAnsi"/>
              </w:rPr>
              <w:lastRenderedPageBreak/>
              <w:t>donosi 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56E434D" w14:textId="77777777" w:rsidR="00856F00" w:rsidRPr="000D34D1" w:rsidRDefault="00856F00" w:rsidP="004C261F">
            <w:pPr>
              <w:textAlignment w:val="baseline"/>
              <w:rPr>
                <w:rFonts w:cstheme="minorHAnsi"/>
              </w:rPr>
            </w:pPr>
            <w:r w:rsidRPr="000D34D1">
              <w:rPr>
                <w:rFonts w:cstheme="minorHAnsi"/>
              </w:rPr>
              <w:lastRenderedPageBreak/>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1218A2A7" w14:textId="77777777" w:rsidR="00856F00" w:rsidRPr="000D34D1" w:rsidRDefault="00856F00" w:rsidP="004C261F">
            <w:pPr>
              <w:textAlignment w:val="baseline"/>
              <w:rPr>
                <w:rFonts w:cstheme="minorHAnsi"/>
              </w:rPr>
            </w:pPr>
            <w:hyperlink r:id="rId32" w:history="1">
              <w:r w:rsidRPr="000D34D1">
                <w:rPr>
                  <w:rFonts w:cstheme="minorHAnsi"/>
                  <w:u w:val="single"/>
                </w:rPr>
                <w:t>Tablica troškova</w:t>
              </w:r>
            </w:hyperlink>
          </w:p>
        </w:tc>
      </w:tr>
      <w:tr w:rsidR="00856F00" w:rsidRPr="000D34D1" w14:paraId="63AEC473" w14:textId="77777777" w:rsidTr="00BA7464">
        <w:trPr>
          <w:jc w:val="center"/>
        </w:trPr>
        <w:tc>
          <w:tcPr>
            <w:tcW w:w="2889" w:type="dxa"/>
            <w:tcBorders>
              <w:top w:val="single" w:sz="4" w:space="0" w:color="auto"/>
              <w:bottom w:val="single" w:sz="4" w:space="0" w:color="auto"/>
            </w:tcBorders>
          </w:tcPr>
          <w:p w14:paraId="52A66472" w14:textId="77777777" w:rsidR="00856F00" w:rsidRPr="000D34D1" w:rsidRDefault="00856F00" w:rsidP="004C261F">
            <w:pPr>
              <w:ind w:left="45"/>
              <w:textAlignment w:val="baseline"/>
              <w:rPr>
                <w:rFonts w:cstheme="minorHAnsi"/>
              </w:rPr>
            </w:pPr>
            <w:r w:rsidRPr="000D34D1">
              <w:rPr>
                <w:rFonts w:cstheme="minorHAnsi"/>
              </w:rPr>
              <w:t>Plan djelovanja u području prirodnih nepogoda</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8584F" w14:textId="77777777" w:rsidR="00856F00" w:rsidRPr="000D34D1" w:rsidRDefault="00856F00" w:rsidP="004C261F">
            <w:pPr>
              <w:textAlignment w:val="baseline"/>
              <w:rPr>
                <w:rFonts w:cstheme="minorHAnsi"/>
              </w:rPr>
            </w:pPr>
            <w:r w:rsidRPr="000D34D1">
              <w:rPr>
                <w:rFonts w:cstheme="minorHAnsi"/>
              </w:rPr>
              <w:t>30. studeni tekuće godine za iduću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0A1F2" w14:textId="77777777" w:rsidR="00856F00" w:rsidRPr="000D34D1" w:rsidRDefault="00856F00" w:rsidP="004C261F">
            <w:pPr>
              <w:textAlignment w:val="baseline"/>
              <w:rPr>
                <w:rFonts w:cstheme="minorHAnsi"/>
              </w:rPr>
            </w:pPr>
            <w:r w:rsidRPr="000D34D1">
              <w:rPr>
                <w:rFonts w:cstheme="minorHAnsi"/>
              </w:rPr>
              <w:t>Gradsko vijeće</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3219330"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0A185CDA" w14:textId="77777777" w:rsidR="00856F00" w:rsidRPr="000D34D1" w:rsidRDefault="00856F00" w:rsidP="004C261F">
            <w:pPr>
              <w:textAlignment w:val="baseline"/>
              <w:rPr>
                <w:rFonts w:cstheme="minorHAnsi"/>
              </w:rPr>
            </w:pPr>
            <w:hyperlink r:id="rId33" w:history="1">
              <w:r w:rsidRPr="000D34D1">
                <w:rPr>
                  <w:rFonts w:cstheme="minorHAnsi"/>
                  <w:u w:val="single"/>
                </w:rPr>
                <w:t>Tablica troškova</w:t>
              </w:r>
            </w:hyperlink>
          </w:p>
        </w:tc>
      </w:tr>
      <w:tr w:rsidR="00856F00" w:rsidRPr="000D34D1" w14:paraId="4E78B01D" w14:textId="77777777" w:rsidTr="00BA7464">
        <w:trPr>
          <w:jc w:val="center"/>
        </w:trPr>
        <w:tc>
          <w:tcPr>
            <w:tcW w:w="2889" w:type="dxa"/>
            <w:tcBorders>
              <w:top w:val="single" w:sz="4" w:space="0" w:color="auto"/>
            </w:tcBorders>
          </w:tcPr>
          <w:p w14:paraId="42B364E4" w14:textId="77777777" w:rsidR="00856F00" w:rsidRPr="000D34D1" w:rsidRDefault="00856F00" w:rsidP="004C261F">
            <w:pPr>
              <w:ind w:left="45"/>
              <w:textAlignment w:val="baseline"/>
              <w:rPr>
                <w:rFonts w:cstheme="minorHAnsi"/>
              </w:rPr>
            </w:pPr>
            <w:r w:rsidRPr="000D34D1">
              <w:rPr>
                <w:rFonts w:cstheme="minorHAnsi"/>
              </w:rPr>
              <w:t>Izvješće o izvršenju plana djelovanja za proteklu kalendarsku godinu</w:t>
            </w:r>
          </w:p>
        </w:tc>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254FE" w14:textId="77777777" w:rsidR="00856F00" w:rsidRPr="000D34D1" w:rsidRDefault="00856F00" w:rsidP="004C261F">
            <w:pPr>
              <w:textAlignment w:val="baseline"/>
              <w:rPr>
                <w:rFonts w:cstheme="minorHAnsi"/>
              </w:rPr>
            </w:pPr>
            <w:r w:rsidRPr="000D34D1">
              <w:rPr>
                <w:rFonts w:cstheme="minorHAnsi"/>
              </w:rPr>
              <w:t>31. ožujak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39021" w14:textId="77777777" w:rsidR="00856F00" w:rsidRPr="000D34D1" w:rsidRDefault="00856F00" w:rsidP="004C261F">
            <w:pPr>
              <w:textAlignment w:val="baseline"/>
              <w:rPr>
                <w:rFonts w:cstheme="minorHAnsi"/>
              </w:rPr>
            </w:pPr>
            <w:r w:rsidRPr="000D34D1">
              <w:rPr>
                <w:rFonts w:cstheme="minorHAnsi"/>
              </w:rPr>
              <w:t>gradonačelnik</w:t>
            </w:r>
          </w:p>
        </w:tc>
        <w:tc>
          <w:tcPr>
            <w:tcW w:w="170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AED2591" w14:textId="77777777" w:rsidR="00856F00" w:rsidRPr="000D34D1" w:rsidRDefault="00856F00" w:rsidP="004C261F">
            <w:pPr>
              <w:textAlignment w:val="baseline"/>
              <w:rPr>
                <w:rFonts w:cstheme="minorHAnsi"/>
              </w:rPr>
            </w:pPr>
            <w:r w:rsidRPr="000D34D1">
              <w:rPr>
                <w:rFonts w:cstheme="minorHAnsi"/>
              </w:rPr>
              <w:t>suradnik za poslove civilne zaštite</w:t>
            </w:r>
          </w:p>
        </w:tc>
        <w:tc>
          <w:tcPr>
            <w:tcW w:w="1851" w:type="dxa"/>
            <w:tcBorders>
              <w:top w:val="single" w:sz="4" w:space="0" w:color="000000"/>
              <w:left w:val="single" w:sz="4" w:space="0" w:color="auto"/>
              <w:bottom w:val="single" w:sz="4" w:space="0" w:color="000000"/>
              <w:right w:val="single" w:sz="4" w:space="0" w:color="000000"/>
            </w:tcBorders>
            <w:shd w:val="clear" w:color="auto" w:fill="FFFFFF"/>
          </w:tcPr>
          <w:p w14:paraId="76C714DF" w14:textId="77777777" w:rsidR="00856F00" w:rsidRPr="000D34D1" w:rsidRDefault="00856F00" w:rsidP="004C261F">
            <w:pPr>
              <w:textAlignment w:val="baseline"/>
              <w:rPr>
                <w:rFonts w:cstheme="minorHAnsi"/>
              </w:rPr>
            </w:pPr>
            <w:hyperlink r:id="rId34" w:history="1">
              <w:r w:rsidRPr="000D34D1">
                <w:rPr>
                  <w:rFonts w:cstheme="minorHAnsi"/>
                  <w:u w:val="single"/>
                </w:rPr>
                <w:t>Tablica troškova</w:t>
              </w:r>
            </w:hyperlink>
          </w:p>
        </w:tc>
      </w:tr>
    </w:tbl>
    <w:p w14:paraId="378EC92B" w14:textId="77777777" w:rsidR="009566D7" w:rsidRPr="000D34D1" w:rsidRDefault="009566D7" w:rsidP="004C261F">
      <w:pPr>
        <w:numPr>
          <w:ilvl w:val="2"/>
          <w:numId w:val="0"/>
        </w:numPr>
        <w:jc w:val="both"/>
        <w:outlineLvl w:val="2"/>
        <w:rPr>
          <w:rFonts w:cstheme="minorHAnsi"/>
          <w:i/>
        </w:rPr>
      </w:pPr>
      <w:bookmarkStart w:id="11" w:name="_Hlk81897512"/>
    </w:p>
    <w:p w14:paraId="0709212E" w14:textId="3883E902" w:rsidR="00856F00" w:rsidRPr="000D34D1" w:rsidRDefault="00856F00" w:rsidP="004C261F">
      <w:pPr>
        <w:numPr>
          <w:ilvl w:val="2"/>
          <w:numId w:val="0"/>
        </w:numPr>
        <w:jc w:val="both"/>
        <w:outlineLvl w:val="2"/>
        <w:rPr>
          <w:rFonts w:cstheme="minorHAnsi"/>
          <w:i/>
        </w:rPr>
      </w:pPr>
      <w:r w:rsidRPr="000D34D1">
        <w:rPr>
          <w:rFonts w:cstheme="minorHAnsi"/>
          <w:i/>
        </w:rPr>
        <w:t xml:space="preserve">Rizici za koje je potrebno planirati reagiranje sustava CZ ( financiranje, edukacija, opremanje) </w:t>
      </w:r>
    </w:p>
    <w:tbl>
      <w:tblPr>
        <w:tblW w:w="9817"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2268"/>
        <w:gridCol w:w="1418"/>
        <w:gridCol w:w="1559"/>
        <w:gridCol w:w="1417"/>
        <w:gridCol w:w="1320"/>
      </w:tblGrid>
      <w:tr w:rsidR="00856F00" w:rsidRPr="000D34D1" w14:paraId="1E50D083" w14:textId="77777777" w:rsidTr="00BA7464">
        <w:trPr>
          <w:jc w:val="center"/>
        </w:trPr>
        <w:tc>
          <w:tcPr>
            <w:tcW w:w="1835" w:type="dxa"/>
            <w:tcBorders>
              <w:top w:val="single" w:sz="6" w:space="0" w:color="auto"/>
              <w:left w:val="single" w:sz="6" w:space="0" w:color="auto"/>
              <w:right w:val="single" w:sz="6" w:space="0" w:color="auto"/>
            </w:tcBorders>
            <w:shd w:val="clear" w:color="auto" w:fill="FFFFFF"/>
            <w:vAlign w:val="center"/>
          </w:tcPr>
          <w:bookmarkEnd w:id="11"/>
          <w:p w14:paraId="044A909F" w14:textId="77777777" w:rsidR="00856F00" w:rsidRPr="000D34D1" w:rsidRDefault="00856F00" w:rsidP="004C261F">
            <w:pPr>
              <w:jc w:val="center"/>
              <w:textAlignment w:val="baseline"/>
              <w:rPr>
                <w:rFonts w:cstheme="minorHAnsi"/>
                <w:i/>
                <w:iCs/>
              </w:rPr>
            </w:pPr>
            <w:r w:rsidRPr="000D34D1">
              <w:rPr>
                <w:rFonts w:cstheme="minorHAnsi"/>
                <w:i/>
                <w:iCs/>
              </w:rPr>
              <w:t>RIZIK</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3B9ACC00" w14:textId="77777777" w:rsidR="00856F00" w:rsidRPr="000D34D1" w:rsidRDefault="00856F00" w:rsidP="004C261F">
            <w:pPr>
              <w:jc w:val="center"/>
              <w:textAlignment w:val="baseline"/>
              <w:rPr>
                <w:rFonts w:cstheme="minorHAnsi"/>
              </w:rPr>
            </w:pPr>
            <w:r w:rsidRPr="000D34D1">
              <w:rPr>
                <w:rFonts w:cstheme="minorHAnsi"/>
              </w:rPr>
              <w:t>Operativne mjere</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0E43B" w14:textId="77777777" w:rsidR="00856F00" w:rsidRPr="000D34D1" w:rsidRDefault="00856F00" w:rsidP="004C261F">
            <w:pPr>
              <w:jc w:val="center"/>
              <w:textAlignment w:val="baseline"/>
              <w:rPr>
                <w:rFonts w:cstheme="minorHAnsi"/>
              </w:rPr>
            </w:pPr>
            <w:r w:rsidRPr="000D34D1">
              <w:rPr>
                <w:rFonts w:cstheme="minorHAnsi"/>
              </w:rPr>
              <w:t>Rokovi izvršenja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0892C" w14:textId="77777777" w:rsidR="00856F00" w:rsidRPr="000D34D1" w:rsidRDefault="00856F00" w:rsidP="004C261F">
            <w:pPr>
              <w:jc w:val="center"/>
              <w:textAlignment w:val="baseline"/>
              <w:rPr>
                <w:rFonts w:cstheme="minorHAnsi"/>
              </w:rPr>
            </w:pPr>
            <w:r w:rsidRPr="000D34D1">
              <w:rPr>
                <w:rFonts w:cstheme="minorHAnsi"/>
              </w:rPr>
              <w:t>Nositelji izrade</w:t>
            </w:r>
          </w:p>
        </w:tc>
        <w:tc>
          <w:tcPr>
            <w:tcW w:w="1417"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CEB1960" w14:textId="77777777" w:rsidR="00856F00" w:rsidRPr="000D34D1" w:rsidRDefault="00856F00" w:rsidP="004C261F">
            <w:pPr>
              <w:jc w:val="center"/>
              <w:textAlignment w:val="baseline"/>
              <w:rPr>
                <w:rFonts w:cstheme="minorHAnsi"/>
              </w:rPr>
            </w:pPr>
            <w:r w:rsidRPr="000D34D1">
              <w:rPr>
                <w:rFonts w:cstheme="minorHAnsi"/>
              </w:rPr>
              <w:t>Suradnja</w:t>
            </w:r>
          </w:p>
        </w:tc>
        <w:tc>
          <w:tcPr>
            <w:tcW w:w="1320" w:type="dxa"/>
            <w:tcBorders>
              <w:top w:val="single" w:sz="4" w:space="0" w:color="000000"/>
              <w:left w:val="single" w:sz="4" w:space="0" w:color="000000"/>
              <w:bottom w:val="single" w:sz="4" w:space="0" w:color="000000"/>
              <w:right w:val="single" w:sz="4" w:space="0" w:color="auto"/>
            </w:tcBorders>
            <w:shd w:val="clear" w:color="auto" w:fill="FFFFFF"/>
          </w:tcPr>
          <w:p w14:paraId="72396126" w14:textId="77777777" w:rsidR="00856F00" w:rsidRPr="000D34D1" w:rsidRDefault="00856F00" w:rsidP="004C261F">
            <w:pPr>
              <w:jc w:val="center"/>
              <w:textAlignment w:val="baseline"/>
              <w:rPr>
                <w:rFonts w:cstheme="minorHAnsi"/>
              </w:rPr>
            </w:pPr>
            <w:r w:rsidRPr="000D34D1">
              <w:rPr>
                <w:rFonts w:cstheme="minorHAnsi"/>
              </w:rPr>
              <w:t>Planirana sredstva</w:t>
            </w:r>
          </w:p>
        </w:tc>
      </w:tr>
      <w:tr w:rsidR="00856F00" w:rsidRPr="000D34D1" w14:paraId="43FEA54B" w14:textId="77777777" w:rsidTr="00BA7464">
        <w:trPr>
          <w:jc w:val="center"/>
        </w:trPr>
        <w:tc>
          <w:tcPr>
            <w:tcW w:w="1835" w:type="dxa"/>
            <w:vMerge w:val="restart"/>
            <w:tcBorders>
              <w:top w:val="single" w:sz="6" w:space="0" w:color="auto"/>
              <w:left w:val="single" w:sz="6" w:space="0" w:color="auto"/>
              <w:right w:val="single" w:sz="6" w:space="0" w:color="auto"/>
            </w:tcBorders>
            <w:shd w:val="clear" w:color="auto" w:fill="FFFFFF"/>
            <w:textDirection w:val="btLr"/>
            <w:vAlign w:val="center"/>
          </w:tcPr>
          <w:p w14:paraId="1D5C0609" w14:textId="77777777" w:rsidR="00856F00" w:rsidRPr="000D34D1" w:rsidRDefault="00856F00" w:rsidP="004C261F">
            <w:pPr>
              <w:ind w:left="113" w:right="113"/>
              <w:jc w:val="center"/>
              <w:textAlignment w:val="baseline"/>
              <w:rPr>
                <w:rFonts w:cstheme="minorHAnsi"/>
                <w:i/>
                <w:iCs/>
              </w:rPr>
            </w:pPr>
            <w:r w:rsidRPr="000D34D1">
              <w:rPr>
                <w:rFonts w:cstheme="minorHAnsi"/>
                <w:i/>
                <w:iCs/>
              </w:rPr>
              <w:t>POPLAVE IZAZVANE IZLIJEVANJEM VODENIH TIJELA</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6E6055F1" w14:textId="77777777" w:rsidR="00856F00" w:rsidRPr="000D34D1" w:rsidRDefault="00856F00" w:rsidP="004C261F">
            <w:pPr>
              <w:textAlignment w:val="baseline"/>
              <w:rPr>
                <w:rFonts w:cstheme="minorHAnsi"/>
              </w:rPr>
            </w:pPr>
            <w:r w:rsidRPr="000D34D1">
              <w:rPr>
                <w:rFonts w:cstheme="minorHAnsi"/>
              </w:rPr>
              <w:t>Provesti edukaciju Stožera CZ</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00CDF41E" w14:textId="77777777" w:rsidR="00856F00" w:rsidRPr="000D34D1" w:rsidRDefault="00856F00" w:rsidP="004C261F">
            <w:pPr>
              <w:textAlignment w:val="baseline"/>
              <w:rPr>
                <w:rFonts w:cstheme="minorHAnsi"/>
              </w:rPr>
            </w:pPr>
            <w:r w:rsidRPr="000D34D1">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781AD639" w14:textId="77777777" w:rsidR="00856F00" w:rsidRPr="000D34D1" w:rsidRDefault="00856F00" w:rsidP="004C261F">
            <w:pPr>
              <w:textAlignment w:val="baseline"/>
              <w:rPr>
                <w:rFonts w:cstheme="minorHAnsi"/>
              </w:rPr>
            </w:pPr>
            <w:r w:rsidRPr="000D34D1">
              <w:rPr>
                <w:rFonts w:cstheme="minorHAnsi"/>
              </w:rPr>
              <w:t>gradonačelnik /načelnik stožera</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389932CF" w14:textId="77777777" w:rsidR="00856F00" w:rsidRPr="000D34D1" w:rsidRDefault="00856F00" w:rsidP="004C261F">
            <w:pPr>
              <w:textAlignment w:val="baseline"/>
              <w:rPr>
                <w:rFonts w:cstheme="minorHAnsi"/>
              </w:rPr>
            </w:pPr>
            <w:r w:rsidRPr="000D34D1">
              <w:rPr>
                <w:rFonts w:cstheme="minorHAnsi"/>
              </w:rPr>
              <w:t>Služba civilne zaštite</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683EF601" w14:textId="77777777" w:rsidR="00856F00" w:rsidRPr="000D34D1" w:rsidRDefault="00856F00" w:rsidP="004C261F">
            <w:pPr>
              <w:textAlignment w:val="baseline"/>
              <w:rPr>
                <w:rFonts w:cstheme="minorHAnsi"/>
              </w:rPr>
            </w:pPr>
            <w:hyperlink r:id="rId35" w:history="1">
              <w:r w:rsidRPr="000D34D1">
                <w:rPr>
                  <w:rFonts w:cstheme="minorHAnsi"/>
                  <w:u w:val="single"/>
                </w:rPr>
                <w:t>Tablica 3</w:t>
              </w:r>
            </w:hyperlink>
          </w:p>
          <w:p w14:paraId="52707727" w14:textId="77777777" w:rsidR="00856F00" w:rsidRPr="000D34D1" w:rsidRDefault="00856F00" w:rsidP="004C261F">
            <w:pPr>
              <w:textAlignment w:val="baseline"/>
              <w:rPr>
                <w:rFonts w:cstheme="minorHAnsi"/>
              </w:rPr>
            </w:pPr>
            <w:hyperlink r:id="rId36" w:history="1">
              <w:r w:rsidRPr="000D34D1">
                <w:rPr>
                  <w:rFonts w:cstheme="minorHAnsi"/>
                  <w:u w:val="single"/>
                </w:rPr>
                <w:t>Tablica 4</w:t>
              </w:r>
            </w:hyperlink>
          </w:p>
          <w:p w14:paraId="3F97F77F" w14:textId="77777777" w:rsidR="00856F00" w:rsidRPr="000D34D1" w:rsidRDefault="00856F00" w:rsidP="004C261F">
            <w:pPr>
              <w:textAlignment w:val="baseline"/>
              <w:rPr>
                <w:rFonts w:cstheme="minorHAnsi"/>
              </w:rPr>
            </w:pPr>
            <w:hyperlink r:id="rId37" w:history="1">
              <w:r w:rsidRPr="000D34D1">
                <w:rPr>
                  <w:rFonts w:cstheme="minorHAnsi"/>
                  <w:u w:val="single"/>
                </w:rPr>
                <w:t>Tablica 5</w:t>
              </w:r>
            </w:hyperlink>
          </w:p>
        </w:tc>
      </w:tr>
      <w:tr w:rsidR="00856F00" w:rsidRPr="000D34D1" w14:paraId="13103CC4" w14:textId="77777777" w:rsidTr="00BA7464">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1B180624" w14:textId="77777777" w:rsidR="00856F00" w:rsidRPr="000D34D1" w:rsidRDefault="00856F00" w:rsidP="004C261F">
            <w:pPr>
              <w:ind w:left="113" w:right="113"/>
              <w:jc w:val="center"/>
              <w:textAlignment w:val="baseline"/>
              <w:rPr>
                <w:rFonts w:cstheme="minorHAnsi"/>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03B04908" w14:textId="77777777" w:rsidR="00856F00" w:rsidRPr="000D34D1" w:rsidRDefault="00856F00" w:rsidP="004C261F">
            <w:pPr>
              <w:textAlignment w:val="baseline"/>
              <w:rPr>
                <w:rFonts w:cstheme="minorHAnsi"/>
              </w:rPr>
            </w:pPr>
            <w:r w:rsidRPr="000D34D1">
              <w:rPr>
                <w:rFonts w:cstheme="minorHAnsi"/>
              </w:rPr>
              <w:t>Opremiti članove Stožera osobnom i skupnom opremom</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1CEE62FE" w14:textId="77777777" w:rsidR="00856F00" w:rsidRPr="000D34D1" w:rsidRDefault="00856F00" w:rsidP="004C261F">
            <w:pPr>
              <w:textAlignment w:val="baseline"/>
              <w:rPr>
                <w:rFonts w:cstheme="minorHAnsi"/>
              </w:rPr>
            </w:pPr>
            <w:r w:rsidRPr="000D34D1">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00586EC3"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5B9DE310" w14:textId="77777777" w:rsidR="00856F00" w:rsidRPr="000D34D1" w:rsidRDefault="00856F00" w:rsidP="004C261F">
            <w:pPr>
              <w:jc w:val="center"/>
              <w:textAlignment w:val="baseline"/>
              <w:rPr>
                <w:rFonts w:cstheme="minorHAnsi"/>
              </w:rPr>
            </w:pPr>
            <w:r w:rsidRPr="000D34D1">
              <w:rPr>
                <w:rFonts w:cstheme="minorHAnsi"/>
              </w:rPr>
              <w:t>-</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531CCDCE" w14:textId="77777777" w:rsidR="00856F00" w:rsidRPr="000D34D1" w:rsidRDefault="00856F00" w:rsidP="004C261F">
            <w:pPr>
              <w:textAlignment w:val="baseline"/>
              <w:rPr>
                <w:rFonts w:cstheme="minorHAnsi"/>
              </w:rPr>
            </w:pPr>
            <w:hyperlink r:id="rId38" w:history="1">
              <w:r w:rsidRPr="000D34D1">
                <w:rPr>
                  <w:rFonts w:cstheme="minorHAnsi"/>
                  <w:u w:val="single"/>
                </w:rPr>
                <w:t>Tablica 3</w:t>
              </w:r>
            </w:hyperlink>
          </w:p>
        </w:tc>
      </w:tr>
      <w:tr w:rsidR="00856F00" w:rsidRPr="000D34D1" w14:paraId="6415C3C9" w14:textId="77777777" w:rsidTr="00BA7464">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70F7F860" w14:textId="77777777" w:rsidR="00856F00" w:rsidRPr="000D34D1" w:rsidRDefault="00856F00" w:rsidP="004C261F">
            <w:pPr>
              <w:ind w:left="113" w:right="113"/>
              <w:jc w:val="center"/>
              <w:textAlignment w:val="baseline"/>
              <w:rPr>
                <w:rFonts w:cstheme="minorHAnsi"/>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74007E85" w14:textId="77777777" w:rsidR="00856F00" w:rsidRPr="000D34D1" w:rsidRDefault="00856F00" w:rsidP="004C261F">
            <w:pPr>
              <w:textAlignment w:val="baseline"/>
              <w:rPr>
                <w:rFonts w:cstheme="minorHAnsi"/>
              </w:rPr>
            </w:pPr>
            <w:r w:rsidRPr="000D34D1">
              <w:rPr>
                <w:rFonts w:cstheme="minorHAnsi"/>
              </w:rPr>
              <w:t>Provesti edukaciju Postrojbe civilne zaštite</w:t>
            </w:r>
          </w:p>
        </w:tc>
        <w:tc>
          <w:tcPr>
            <w:tcW w:w="1418" w:type="dxa"/>
            <w:tcBorders>
              <w:top w:val="single" w:sz="6" w:space="0" w:color="auto"/>
              <w:left w:val="outset" w:sz="6" w:space="0" w:color="auto"/>
              <w:bottom w:val="single" w:sz="6" w:space="0" w:color="auto"/>
              <w:right w:val="single" w:sz="4" w:space="0" w:color="auto"/>
            </w:tcBorders>
            <w:shd w:val="clear" w:color="auto" w:fill="FFFFFF"/>
          </w:tcPr>
          <w:p w14:paraId="5202BA10" w14:textId="77777777" w:rsidR="00856F00" w:rsidRPr="000D34D1" w:rsidRDefault="00856F00" w:rsidP="004C261F">
            <w:pPr>
              <w:textAlignment w:val="baseline"/>
              <w:rPr>
                <w:rFonts w:cstheme="minorHAnsi"/>
              </w:rPr>
            </w:pPr>
            <w:r w:rsidRPr="000D34D1">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14:paraId="4DA8DA7E"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61D2F614" w14:textId="77777777" w:rsidR="00856F00" w:rsidRPr="000D34D1" w:rsidRDefault="00856F00" w:rsidP="004C261F">
            <w:pPr>
              <w:textAlignment w:val="baseline"/>
              <w:rPr>
                <w:rFonts w:cstheme="minorHAnsi"/>
              </w:rPr>
            </w:pPr>
            <w:r w:rsidRPr="000D34D1">
              <w:rPr>
                <w:rFonts w:cstheme="minorHAnsi"/>
              </w:rPr>
              <w:t>Služba civilne zaštite, MUP, Hrvatske vode</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75374317" w14:textId="77777777" w:rsidR="00856F00" w:rsidRPr="000D34D1" w:rsidRDefault="00856F00" w:rsidP="004C261F">
            <w:pPr>
              <w:textAlignment w:val="baseline"/>
              <w:rPr>
                <w:rFonts w:cstheme="minorHAnsi"/>
              </w:rPr>
            </w:pPr>
            <w:hyperlink r:id="rId39" w:history="1">
              <w:r w:rsidRPr="000D34D1">
                <w:rPr>
                  <w:rFonts w:cstheme="minorHAnsi"/>
                  <w:u w:val="single"/>
                </w:rPr>
                <w:t>Tablica 3</w:t>
              </w:r>
            </w:hyperlink>
          </w:p>
        </w:tc>
      </w:tr>
      <w:tr w:rsidR="00856F00" w:rsidRPr="000D34D1" w14:paraId="751284E7" w14:textId="77777777" w:rsidTr="00BA7464">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3204EEBB" w14:textId="77777777" w:rsidR="00856F00" w:rsidRPr="000D34D1" w:rsidRDefault="00856F00" w:rsidP="004C261F">
            <w:pPr>
              <w:ind w:left="113" w:right="113"/>
              <w:jc w:val="center"/>
              <w:textAlignment w:val="baseline"/>
              <w:rPr>
                <w:rFonts w:cstheme="minorHAnsi"/>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02474751" w14:textId="77777777" w:rsidR="00856F00" w:rsidRPr="000D34D1" w:rsidRDefault="00856F00" w:rsidP="004C261F">
            <w:pPr>
              <w:textAlignment w:val="baseline"/>
              <w:rPr>
                <w:rFonts w:cstheme="minorHAnsi"/>
              </w:rPr>
            </w:pPr>
            <w:r w:rsidRPr="000D34D1">
              <w:rPr>
                <w:rFonts w:cstheme="minorHAnsi"/>
              </w:rPr>
              <w:t>Opremiti Postrojbu civilne zaštite</w:t>
            </w:r>
          </w:p>
        </w:tc>
        <w:tc>
          <w:tcPr>
            <w:tcW w:w="1418" w:type="dxa"/>
            <w:tcBorders>
              <w:top w:val="single" w:sz="6" w:space="0" w:color="auto"/>
              <w:left w:val="outset" w:sz="6" w:space="0" w:color="auto"/>
              <w:bottom w:val="single" w:sz="6" w:space="0" w:color="auto"/>
              <w:right w:val="single" w:sz="4" w:space="0" w:color="auto"/>
            </w:tcBorders>
            <w:shd w:val="clear" w:color="auto" w:fill="FFFFFF"/>
          </w:tcPr>
          <w:p w14:paraId="03879791" w14:textId="77777777" w:rsidR="00856F00" w:rsidRPr="000D34D1" w:rsidRDefault="00856F00" w:rsidP="004C261F">
            <w:pPr>
              <w:textAlignment w:val="baseline"/>
              <w:rPr>
                <w:rFonts w:cstheme="minorHAnsi"/>
              </w:rPr>
            </w:pPr>
            <w:r w:rsidRPr="000D34D1">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14:paraId="03CE3E71"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1A3E3854" w14:textId="77777777" w:rsidR="00856F00" w:rsidRPr="000D34D1" w:rsidRDefault="00856F00" w:rsidP="004C261F">
            <w:pPr>
              <w:jc w:val="center"/>
              <w:textAlignment w:val="baseline"/>
              <w:rPr>
                <w:rFonts w:cstheme="minorHAnsi"/>
              </w:rPr>
            </w:pPr>
            <w:r w:rsidRPr="000D34D1">
              <w:rPr>
                <w:rFonts w:cstheme="minorHAnsi"/>
              </w:rPr>
              <w:t>-</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6003BD71" w14:textId="77777777" w:rsidR="00856F00" w:rsidRPr="000D34D1" w:rsidRDefault="00856F00" w:rsidP="004C261F">
            <w:pPr>
              <w:textAlignment w:val="baseline"/>
              <w:rPr>
                <w:rFonts w:cstheme="minorHAnsi"/>
              </w:rPr>
            </w:pPr>
            <w:hyperlink r:id="rId40" w:history="1">
              <w:r w:rsidRPr="000D34D1">
                <w:rPr>
                  <w:rFonts w:cstheme="minorHAnsi"/>
                  <w:u w:val="single"/>
                </w:rPr>
                <w:t>Tablica 1</w:t>
              </w:r>
            </w:hyperlink>
          </w:p>
          <w:p w14:paraId="0A878394" w14:textId="77777777" w:rsidR="00856F00" w:rsidRPr="000D34D1" w:rsidRDefault="00856F00" w:rsidP="004C261F">
            <w:pPr>
              <w:textAlignment w:val="baseline"/>
              <w:rPr>
                <w:rFonts w:cstheme="minorHAnsi"/>
              </w:rPr>
            </w:pPr>
            <w:hyperlink r:id="rId41" w:history="1">
              <w:r w:rsidRPr="000D34D1">
                <w:rPr>
                  <w:rFonts w:cstheme="minorHAnsi"/>
                  <w:u w:val="single"/>
                </w:rPr>
                <w:t>Tablica 4</w:t>
              </w:r>
            </w:hyperlink>
          </w:p>
          <w:p w14:paraId="0BCF6AFC" w14:textId="77777777" w:rsidR="00856F00" w:rsidRPr="000D34D1" w:rsidRDefault="00856F00" w:rsidP="004C261F">
            <w:pPr>
              <w:textAlignment w:val="baseline"/>
              <w:rPr>
                <w:rFonts w:cstheme="minorHAnsi"/>
              </w:rPr>
            </w:pPr>
            <w:hyperlink r:id="rId42" w:history="1">
              <w:r w:rsidRPr="000D34D1">
                <w:rPr>
                  <w:rFonts w:cstheme="minorHAnsi"/>
                  <w:u w:val="single"/>
                </w:rPr>
                <w:t>Tablica 5</w:t>
              </w:r>
            </w:hyperlink>
          </w:p>
          <w:p w14:paraId="2F47EB16" w14:textId="77777777" w:rsidR="00856F00" w:rsidRPr="000D34D1" w:rsidRDefault="00856F00" w:rsidP="004C261F">
            <w:pPr>
              <w:textAlignment w:val="baseline"/>
              <w:rPr>
                <w:rFonts w:cstheme="minorHAnsi"/>
              </w:rPr>
            </w:pPr>
            <w:hyperlink r:id="rId43" w:history="1">
              <w:r w:rsidRPr="000D34D1">
                <w:rPr>
                  <w:rFonts w:cstheme="minorHAnsi"/>
                  <w:u w:val="single"/>
                </w:rPr>
                <w:t>Tablica 6</w:t>
              </w:r>
            </w:hyperlink>
          </w:p>
        </w:tc>
      </w:tr>
      <w:tr w:rsidR="00856F00" w:rsidRPr="000D34D1" w14:paraId="4668BDB6" w14:textId="77777777" w:rsidTr="00BA7464">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628190EB" w14:textId="77777777" w:rsidR="00856F00" w:rsidRPr="000D34D1" w:rsidRDefault="00856F00" w:rsidP="004C261F">
            <w:pPr>
              <w:ind w:left="113" w:right="113"/>
              <w:jc w:val="center"/>
              <w:textAlignment w:val="baseline"/>
              <w:rPr>
                <w:rFonts w:cstheme="minorHAnsi"/>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1FA18314" w14:textId="77777777" w:rsidR="00856F00" w:rsidRPr="000D34D1" w:rsidRDefault="00856F00" w:rsidP="004C261F">
            <w:pPr>
              <w:textAlignment w:val="baseline"/>
              <w:rPr>
                <w:rFonts w:cstheme="minorHAnsi"/>
              </w:rPr>
            </w:pPr>
            <w:r w:rsidRPr="000D34D1">
              <w:rPr>
                <w:rFonts w:cstheme="minorHAnsi"/>
              </w:rPr>
              <w:t>Provesti edukaciju povjerenika/zamjenika CZ</w:t>
            </w:r>
          </w:p>
        </w:tc>
        <w:tc>
          <w:tcPr>
            <w:tcW w:w="1418" w:type="dxa"/>
            <w:tcBorders>
              <w:top w:val="single" w:sz="6" w:space="0" w:color="auto"/>
              <w:left w:val="outset" w:sz="6" w:space="0" w:color="auto"/>
              <w:bottom w:val="single" w:sz="6" w:space="0" w:color="auto"/>
              <w:right w:val="single" w:sz="4" w:space="0" w:color="auto"/>
            </w:tcBorders>
            <w:shd w:val="clear" w:color="auto" w:fill="FFFFFF"/>
          </w:tcPr>
          <w:p w14:paraId="122E6BD6" w14:textId="77777777" w:rsidR="00856F00" w:rsidRPr="000D34D1" w:rsidRDefault="00856F00" w:rsidP="004C261F">
            <w:pPr>
              <w:textAlignment w:val="baseline"/>
              <w:rPr>
                <w:rFonts w:cstheme="minorHAnsi"/>
              </w:rPr>
            </w:pPr>
            <w:r w:rsidRPr="000D34D1">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14:paraId="19EBB4DB"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0285ED4F" w14:textId="77777777" w:rsidR="00856F00" w:rsidRPr="000D34D1" w:rsidRDefault="00856F00" w:rsidP="004C261F">
            <w:pPr>
              <w:textAlignment w:val="baseline"/>
              <w:rPr>
                <w:rFonts w:cstheme="minorHAnsi"/>
              </w:rPr>
            </w:pPr>
            <w:r w:rsidRPr="000D34D1">
              <w:rPr>
                <w:rFonts w:cstheme="minorHAnsi"/>
              </w:rPr>
              <w:t>Služba civilne zaštite, MUP, Hrvatske vode</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66EDA891" w14:textId="77777777" w:rsidR="00856F00" w:rsidRPr="000D34D1" w:rsidRDefault="00856F00" w:rsidP="004C261F">
            <w:pPr>
              <w:textAlignment w:val="baseline"/>
              <w:rPr>
                <w:rFonts w:cstheme="minorHAnsi"/>
              </w:rPr>
            </w:pPr>
            <w:hyperlink r:id="rId44" w:history="1">
              <w:r w:rsidRPr="000D34D1">
                <w:rPr>
                  <w:rFonts w:cstheme="minorHAnsi"/>
                  <w:u w:val="single"/>
                </w:rPr>
                <w:t>Tablica 3</w:t>
              </w:r>
            </w:hyperlink>
          </w:p>
        </w:tc>
      </w:tr>
      <w:tr w:rsidR="00856F00" w:rsidRPr="000D34D1" w14:paraId="4CD46C96" w14:textId="77777777" w:rsidTr="00BA7464">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3B42C356" w14:textId="77777777" w:rsidR="00856F00" w:rsidRPr="000D34D1" w:rsidRDefault="00856F00" w:rsidP="004C261F">
            <w:pPr>
              <w:ind w:left="113" w:right="113"/>
              <w:jc w:val="center"/>
              <w:textAlignment w:val="baseline"/>
              <w:rPr>
                <w:rFonts w:cstheme="minorHAnsi"/>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0B4C9A61" w14:textId="77777777" w:rsidR="00856F00" w:rsidRPr="000D34D1" w:rsidRDefault="00856F00" w:rsidP="004C261F">
            <w:pPr>
              <w:textAlignment w:val="baseline"/>
              <w:rPr>
                <w:rFonts w:cstheme="minorHAnsi"/>
              </w:rPr>
            </w:pPr>
            <w:r w:rsidRPr="000D34D1">
              <w:rPr>
                <w:rFonts w:cstheme="minorHAnsi"/>
              </w:rPr>
              <w:t>Opremiti vatrogasne snage sa materijalno tehničkim sredstvima za intervencije</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14CB3071"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520E112D"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00B5D90C" w14:textId="77777777" w:rsidR="00856F00" w:rsidRPr="000D34D1" w:rsidRDefault="00856F00" w:rsidP="004C261F">
            <w:pPr>
              <w:textAlignment w:val="baseline"/>
              <w:rPr>
                <w:rFonts w:cstheme="minorHAnsi"/>
              </w:rPr>
            </w:pPr>
            <w:r w:rsidRPr="000D34D1">
              <w:rPr>
                <w:rFonts w:cstheme="minorHAnsi"/>
              </w:rPr>
              <w:t>DVD</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5B5451D6" w14:textId="77777777" w:rsidR="00856F00" w:rsidRPr="000D34D1" w:rsidRDefault="00856F00" w:rsidP="004C261F">
            <w:pPr>
              <w:textAlignment w:val="baseline"/>
              <w:rPr>
                <w:rFonts w:cstheme="minorHAnsi"/>
              </w:rPr>
            </w:pPr>
            <w:hyperlink r:id="rId45" w:history="1">
              <w:r w:rsidRPr="000D34D1">
                <w:rPr>
                  <w:rFonts w:cstheme="minorHAnsi"/>
                  <w:u w:val="single"/>
                </w:rPr>
                <w:t>Tablica 2</w:t>
              </w:r>
            </w:hyperlink>
          </w:p>
        </w:tc>
      </w:tr>
      <w:tr w:rsidR="00856F00" w:rsidRPr="000D34D1" w14:paraId="2EF1AA58" w14:textId="77777777" w:rsidTr="00BA7464">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0C56A6BD" w14:textId="77777777" w:rsidR="00856F00" w:rsidRPr="000D34D1" w:rsidRDefault="00856F00" w:rsidP="004C261F">
            <w:pPr>
              <w:ind w:left="113" w:right="113"/>
              <w:jc w:val="center"/>
              <w:textAlignment w:val="baseline"/>
              <w:rPr>
                <w:rFonts w:cstheme="minorHAnsi"/>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734757E1" w14:textId="77777777" w:rsidR="00856F00" w:rsidRPr="000D34D1" w:rsidRDefault="00856F00" w:rsidP="004C261F">
            <w:pPr>
              <w:textAlignment w:val="baseline"/>
              <w:rPr>
                <w:rFonts w:cstheme="minorHAnsi"/>
              </w:rPr>
            </w:pPr>
            <w:r w:rsidRPr="000D34D1">
              <w:rPr>
                <w:rFonts w:cstheme="minorHAnsi"/>
              </w:rPr>
              <w:t>Otpočeti aktivnosti instaliranja sirena za uzbunjivanje u svim naseljima.</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13034DEC"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00D121E4"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720DE26B" w14:textId="77777777" w:rsidR="00856F00" w:rsidRPr="000D34D1" w:rsidRDefault="00856F00" w:rsidP="004C261F">
            <w:pPr>
              <w:textAlignment w:val="baseline"/>
              <w:rPr>
                <w:rFonts w:cstheme="minorHAnsi"/>
              </w:rPr>
            </w:pPr>
            <w:r w:rsidRPr="000D34D1">
              <w:rPr>
                <w:rFonts w:cstheme="minorHAnsi"/>
              </w:rPr>
              <w:t>DVD</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19B424BA" w14:textId="77777777" w:rsidR="00856F00" w:rsidRPr="000D34D1" w:rsidRDefault="00856F00" w:rsidP="004C261F">
            <w:pPr>
              <w:textAlignment w:val="baseline"/>
              <w:rPr>
                <w:rFonts w:cstheme="minorHAnsi"/>
              </w:rPr>
            </w:pPr>
            <w:hyperlink r:id="rId46" w:history="1">
              <w:r w:rsidRPr="000D34D1">
                <w:rPr>
                  <w:rFonts w:cstheme="minorHAnsi"/>
                  <w:u w:val="single"/>
                </w:rPr>
                <w:t>Tablica 2</w:t>
              </w:r>
            </w:hyperlink>
          </w:p>
        </w:tc>
      </w:tr>
      <w:tr w:rsidR="00856F00" w:rsidRPr="000D34D1" w14:paraId="1F014E02" w14:textId="77777777" w:rsidTr="00BA7464">
        <w:trPr>
          <w:jc w:val="center"/>
        </w:trPr>
        <w:tc>
          <w:tcPr>
            <w:tcW w:w="1835" w:type="dxa"/>
            <w:vMerge/>
            <w:tcBorders>
              <w:top w:val="single" w:sz="6" w:space="0" w:color="auto"/>
              <w:left w:val="single" w:sz="6" w:space="0" w:color="auto"/>
              <w:right w:val="single" w:sz="6" w:space="0" w:color="auto"/>
            </w:tcBorders>
            <w:shd w:val="clear" w:color="auto" w:fill="FFFFFF"/>
            <w:textDirection w:val="btLr"/>
            <w:vAlign w:val="center"/>
          </w:tcPr>
          <w:p w14:paraId="0820C358" w14:textId="77777777" w:rsidR="00856F00" w:rsidRPr="000D34D1" w:rsidRDefault="00856F00" w:rsidP="004C261F">
            <w:pPr>
              <w:ind w:left="113" w:right="113"/>
              <w:jc w:val="center"/>
              <w:textAlignment w:val="baseline"/>
              <w:rPr>
                <w:rFonts w:cstheme="minorHAnsi"/>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6BF2C47C" w14:textId="77777777" w:rsidR="00856F00" w:rsidRPr="000D34D1" w:rsidRDefault="00856F00" w:rsidP="004C261F">
            <w:pPr>
              <w:textAlignment w:val="baseline"/>
              <w:rPr>
                <w:rFonts w:cstheme="minorHAnsi"/>
              </w:rPr>
            </w:pPr>
            <w:r w:rsidRPr="000D34D1">
              <w:rPr>
                <w:rFonts w:cstheme="minorHAnsi"/>
              </w:rPr>
              <w:t>Planirati financijska sredstva za provedbu mjera reagiranja u slučaju prijetnje.</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5B68A7C1"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58F887BB"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517BEAFF" w14:textId="77777777" w:rsidR="00856F00" w:rsidRPr="000D34D1" w:rsidRDefault="00856F00" w:rsidP="004C261F">
            <w:pPr>
              <w:jc w:val="center"/>
              <w:textAlignment w:val="baseline"/>
              <w:rPr>
                <w:rFonts w:cstheme="minorHAnsi"/>
              </w:rPr>
            </w:pPr>
            <w:r w:rsidRPr="000D34D1">
              <w:rPr>
                <w:rFonts w:cstheme="minorHAnsi"/>
              </w:rPr>
              <w:t>-</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19F31F37" w14:textId="77777777" w:rsidR="00856F00" w:rsidRPr="000D34D1" w:rsidRDefault="00856F00" w:rsidP="004C261F">
            <w:pPr>
              <w:textAlignment w:val="baseline"/>
              <w:rPr>
                <w:rFonts w:cstheme="minorHAnsi"/>
              </w:rPr>
            </w:pPr>
            <w:hyperlink r:id="rId47" w:history="1">
              <w:r w:rsidRPr="000D34D1">
                <w:rPr>
                  <w:rFonts w:cstheme="minorHAnsi"/>
                  <w:u w:val="single"/>
                </w:rPr>
                <w:t>Tablica 2</w:t>
              </w:r>
            </w:hyperlink>
          </w:p>
        </w:tc>
      </w:tr>
      <w:tr w:rsidR="00856F00" w:rsidRPr="000D34D1" w14:paraId="379B03C9" w14:textId="77777777" w:rsidTr="00BA7464">
        <w:trPr>
          <w:jc w:val="center"/>
        </w:trPr>
        <w:tc>
          <w:tcPr>
            <w:tcW w:w="1835" w:type="dxa"/>
            <w:vMerge/>
            <w:tcBorders>
              <w:left w:val="single" w:sz="6" w:space="0" w:color="auto"/>
              <w:right w:val="single" w:sz="6" w:space="0" w:color="auto"/>
            </w:tcBorders>
            <w:shd w:val="clear" w:color="auto" w:fill="FFFFFF"/>
            <w:vAlign w:val="center"/>
          </w:tcPr>
          <w:p w14:paraId="101A7214" w14:textId="77777777" w:rsidR="00856F00" w:rsidRPr="000D34D1" w:rsidRDefault="00856F00" w:rsidP="004C261F">
            <w:pPr>
              <w:jc w:val="center"/>
              <w:textAlignment w:val="baseline"/>
              <w:rPr>
                <w:rFonts w:cstheme="minorHAnsi"/>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61972A74" w14:textId="77777777" w:rsidR="00856F00" w:rsidRPr="000D34D1" w:rsidRDefault="00856F00" w:rsidP="004C261F">
            <w:pPr>
              <w:textAlignment w:val="baseline"/>
              <w:rPr>
                <w:rFonts w:cstheme="minorHAnsi"/>
              </w:rPr>
            </w:pPr>
            <w:r w:rsidRPr="000D34D1">
              <w:rPr>
                <w:rFonts w:cstheme="minorHAnsi"/>
              </w:rPr>
              <w:t>Planirati  financijska sredstva za povrat u funkciju ugroženog područja. (proračunska rezerva).</w:t>
            </w:r>
          </w:p>
        </w:tc>
        <w:tc>
          <w:tcPr>
            <w:tcW w:w="1418" w:type="dxa"/>
            <w:tcBorders>
              <w:top w:val="single" w:sz="6" w:space="0" w:color="auto"/>
              <w:left w:val="outset" w:sz="6" w:space="0" w:color="auto"/>
              <w:bottom w:val="single" w:sz="6" w:space="0" w:color="auto"/>
              <w:right w:val="single" w:sz="4" w:space="0" w:color="auto"/>
            </w:tcBorders>
            <w:shd w:val="clear" w:color="auto" w:fill="FFFFFF"/>
            <w:vAlign w:val="center"/>
          </w:tcPr>
          <w:p w14:paraId="7F447F06"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14:paraId="01CA160D"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6" w:space="0" w:color="auto"/>
              <w:left w:val="single" w:sz="4" w:space="0" w:color="auto"/>
              <w:bottom w:val="single" w:sz="6" w:space="0" w:color="auto"/>
              <w:right w:val="single" w:sz="4" w:space="0" w:color="auto"/>
            </w:tcBorders>
            <w:shd w:val="clear" w:color="auto" w:fill="FFFFFF"/>
            <w:vAlign w:val="center"/>
          </w:tcPr>
          <w:p w14:paraId="40BC906B" w14:textId="77777777" w:rsidR="00856F00" w:rsidRPr="000D34D1" w:rsidRDefault="00856F00" w:rsidP="004C261F">
            <w:pPr>
              <w:jc w:val="center"/>
              <w:textAlignment w:val="baseline"/>
              <w:rPr>
                <w:rFonts w:cstheme="minorHAnsi"/>
              </w:rPr>
            </w:pPr>
            <w:r w:rsidRPr="000D34D1">
              <w:rPr>
                <w:rFonts w:cstheme="minorHAnsi"/>
              </w:rPr>
              <w:t>-</w:t>
            </w:r>
          </w:p>
        </w:tc>
        <w:tc>
          <w:tcPr>
            <w:tcW w:w="1320" w:type="dxa"/>
            <w:tcBorders>
              <w:top w:val="single" w:sz="6" w:space="0" w:color="auto"/>
              <w:left w:val="single" w:sz="4" w:space="0" w:color="auto"/>
              <w:bottom w:val="single" w:sz="6" w:space="0" w:color="auto"/>
              <w:right w:val="single" w:sz="4" w:space="0" w:color="auto"/>
            </w:tcBorders>
            <w:shd w:val="clear" w:color="auto" w:fill="FFFFFF"/>
          </w:tcPr>
          <w:p w14:paraId="1CFD2C59" w14:textId="77777777" w:rsidR="00856F00" w:rsidRPr="000D34D1" w:rsidRDefault="00856F00" w:rsidP="004C261F">
            <w:pPr>
              <w:textAlignment w:val="baseline"/>
              <w:rPr>
                <w:rFonts w:cstheme="minorHAnsi"/>
              </w:rPr>
            </w:pPr>
            <w:hyperlink r:id="rId48" w:history="1">
              <w:r w:rsidRPr="000D34D1">
                <w:rPr>
                  <w:rFonts w:cstheme="minorHAnsi"/>
                  <w:u w:val="single"/>
                </w:rPr>
                <w:t>Tablica 2</w:t>
              </w:r>
            </w:hyperlink>
          </w:p>
        </w:tc>
      </w:tr>
      <w:tr w:rsidR="00856F00" w:rsidRPr="000D34D1" w14:paraId="644B4B76" w14:textId="77777777" w:rsidTr="00BA7464">
        <w:trPr>
          <w:cantSplit/>
          <w:trHeight w:val="356"/>
          <w:jc w:val="center"/>
        </w:trPr>
        <w:tc>
          <w:tcPr>
            <w:tcW w:w="1835" w:type="dxa"/>
            <w:vMerge w:val="restart"/>
            <w:tcBorders>
              <w:top w:val="outset" w:sz="6" w:space="0" w:color="auto"/>
              <w:left w:val="single" w:sz="6" w:space="0" w:color="auto"/>
              <w:right w:val="single" w:sz="6" w:space="0" w:color="auto"/>
            </w:tcBorders>
            <w:shd w:val="clear" w:color="auto" w:fill="FFFFFF"/>
            <w:textDirection w:val="btLr"/>
            <w:vAlign w:val="center"/>
          </w:tcPr>
          <w:p w14:paraId="50ED0B5D" w14:textId="77777777" w:rsidR="00856F00" w:rsidRPr="000D34D1" w:rsidRDefault="00856F00" w:rsidP="004C261F">
            <w:pPr>
              <w:ind w:left="113" w:right="113"/>
              <w:jc w:val="center"/>
              <w:textAlignment w:val="baseline"/>
              <w:rPr>
                <w:rFonts w:cstheme="minorHAnsi"/>
                <w:i/>
                <w:iCs/>
              </w:rPr>
            </w:pPr>
            <w:r w:rsidRPr="000D34D1">
              <w:rPr>
                <w:rFonts w:cstheme="minorHAnsi"/>
                <w:i/>
                <w:iCs/>
              </w:rPr>
              <w:t>POTRES</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30D9C45B" w14:textId="77777777" w:rsidR="00856F00" w:rsidRPr="000D34D1" w:rsidRDefault="00856F00" w:rsidP="004C261F">
            <w:pPr>
              <w:textAlignment w:val="baseline"/>
              <w:rPr>
                <w:rFonts w:cstheme="minorHAnsi"/>
              </w:rPr>
            </w:pPr>
            <w:r w:rsidRPr="000D34D1">
              <w:rPr>
                <w:rFonts w:cstheme="minorHAnsi"/>
              </w:rPr>
              <w:t>Provesti edukaciju Stožera CZ</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14:paraId="2D4E9B2B"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6" w:space="0" w:color="auto"/>
              <w:left w:val="single" w:sz="4" w:space="0" w:color="auto"/>
              <w:bottom w:val="single" w:sz="4" w:space="0" w:color="auto"/>
              <w:right w:val="single" w:sz="4" w:space="0" w:color="auto"/>
            </w:tcBorders>
            <w:shd w:val="clear" w:color="auto" w:fill="FFFFFF"/>
            <w:vAlign w:val="center"/>
          </w:tcPr>
          <w:p w14:paraId="3BA39EBB" w14:textId="77777777" w:rsidR="00856F00" w:rsidRPr="000D34D1" w:rsidRDefault="00856F00" w:rsidP="004C261F">
            <w:pPr>
              <w:textAlignment w:val="baseline"/>
              <w:rPr>
                <w:rFonts w:cstheme="minorHAnsi"/>
              </w:rPr>
            </w:pPr>
            <w:r w:rsidRPr="000D34D1">
              <w:rPr>
                <w:rFonts w:cstheme="minorHAnsi"/>
              </w:rPr>
              <w:t>gradonačelnik/ načelnik stožera</w:t>
            </w:r>
          </w:p>
        </w:tc>
        <w:tc>
          <w:tcPr>
            <w:tcW w:w="1417" w:type="dxa"/>
            <w:tcBorders>
              <w:top w:val="single" w:sz="6" w:space="0" w:color="auto"/>
              <w:left w:val="single" w:sz="4" w:space="0" w:color="auto"/>
              <w:bottom w:val="single" w:sz="4" w:space="0" w:color="auto"/>
              <w:right w:val="single" w:sz="4" w:space="0" w:color="auto"/>
            </w:tcBorders>
            <w:shd w:val="clear" w:color="auto" w:fill="FFFFFF"/>
            <w:vAlign w:val="center"/>
          </w:tcPr>
          <w:p w14:paraId="0F0D4B2C" w14:textId="77777777" w:rsidR="00856F00" w:rsidRPr="000D34D1" w:rsidRDefault="00856F00" w:rsidP="004C261F">
            <w:pPr>
              <w:textAlignment w:val="baseline"/>
              <w:rPr>
                <w:rFonts w:cstheme="minorHAnsi"/>
              </w:rPr>
            </w:pPr>
            <w:r w:rsidRPr="000D34D1">
              <w:rPr>
                <w:rFonts w:cstheme="minorHAnsi"/>
              </w:rPr>
              <w:t>Služba civilne zaštite</w:t>
            </w:r>
          </w:p>
        </w:tc>
        <w:tc>
          <w:tcPr>
            <w:tcW w:w="1320" w:type="dxa"/>
            <w:tcBorders>
              <w:top w:val="single" w:sz="6" w:space="0" w:color="auto"/>
              <w:left w:val="single" w:sz="4" w:space="0" w:color="auto"/>
              <w:bottom w:val="single" w:sz="4" w:space="0" w:color="auto"/>
              <w:right w:val="single" w:sz="4" w:space="0" w:color="auto"/>
            </w:tcBorders>
            <w:shd w:val="clear" w:color="auto" w:fill="FFFFFF"/>
          </w:tcPr>
          <w:p w14:paraId="0C09854B" w14:textId="77777777" w:rsidR="00856F00" w:rsidRPr="000D34D1" w:rsidRDefault="00856F00" w:rsidP="004C261F">
            <w:pPr>
              <w:textAlignment w:val="baseline"/>
              <w:rPr>
                <w:rFonts w:cstheme="minorHAnsi"/>
              </w:rPr>
            </w:pPr>
            <w:hyperlink r:id="rId49" w:history="1">
              <w:r w:rsidRPr="000D34D1">
                <w:rPr>
                  <w:rFonts w:cstheme="minorHAnsi"/>
                  <w:u w:val="single"/>
                </w:rPr>
                <w:t>Tablica 3</w:t>
              </w:r>
            </w:hyperlink>
          </w:p>
        </w:tc>
      </w:tr>
      <w:tr w:rsidR="00856F00" w:rsidRPr="000D34D1" w14:paraId="5A3419CF" w14:textId="77777777" w:rsidTr="00BA7464">
        <w:trPr>
          <w:cantSplit/>
          <w:trHeight w:val="290"/>
          <w:jc w:val="center"/>
        </w:trPr>
        <w:tc>
          <w:tcPr>
            <w:tcW w:w="1835" w:type="dxa"/>
            <w:vMerge/>
            <w:tcBorders>
              <w:left w:val="single" w:sz="6" w:space="0" w:color="auto"/>
              <w:right w:val="single" w:sz="6" w:space="0" w:color="auto"/>
            </w:tcBorders>
            <w:shd w:val="clear" w:color="auto" w:fill="FFFFFF"/>
            <w:textDirection w:val="btLr"/>
            <w:vAlign w:val="center"/>
          </w:tcPr>
          <w:p w14:paraId="379AD711" w14:textId="77777777" w:rsidR="00856F00" w:rsidRPr="000D34D1" w:rsidRDefault="00856F00" w:rsidP="004C261F">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4A3981EA" w14:textId="77777777" w:rsidR="00856F00" w:rsidRPr="000D34D1" w:rsidRDefault="00856F00" w:rsidP="004C261F">
            <w:pPr>
              <w:textAlignment w:val="baseline"/>
              <w:rPr>
                <w:rFonts w:cstheme="minorHAnsi"/>
                <w:b/>
                <w:bCs/>
              </w:rPr>
            </w:pPr>
            <w:r w:rsidRPr="000D34D1">
              <w:rPr>
                <w:rFonts w:cstheme="minorHAnsi"/>
              </w:rPr>
              <w:t>Opremiti članove Stožera osobnom i skupnom opremom.</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9C693"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83C3B5"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F7A31C" w14:textId="77777777" w:rsidR="00856F00" w:rsidRPr="000D34D1" w:rsidRDefault="00856F00" w:rsidP="004C261F">
            <w:pPr>
              <w:textAlignment w:val="baseline"/>
              <w:rPr>
                <w:rFonts w:cstheme="minorHAnsi"/>
              </w:rPr>
            </w:pPr>
            <w:r w:rsidRPr="000D34D1">
              <w:rPr>
                <w:rFonts w:cstheme="minorHAnsi"/>
              </w:rPr>
              <w:t>-</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2E395765" w14:textId="77777777" w:rsidR="00856F00" w:rsidRPr="000D34D1" w:rsidRDefault="00856F00" w:rsidP="004C261F">
            <w:pPr>
              <w:textAlignment w:val="baseline"/>
              <w:rPr>
                <w:rFonts w:cstheme="minorHAnsi"/>
              </w:rPr>
            </w:pPr>
            <w:hyperlink r:id="rId50" w:history="1">
              <w:r w:rsidRPr="000D34D1">
                <w:rPr>
                  <w:rFonts w:cstheme="minorHAnsi"/>
                  <w:u w:val="single"/>
                </w:rPr>
                <w:t>Tablica 3</w:t>
              </w:r>
            </w:hyperlink>
          </w:p>
          <w:p w14:paraId="68DA7895" w14:textId="77777777" w:rsidR="00856F00" w:rsidRPr="000D34D1" w:rsidRDefault="00856F00" w:rsidP="004C261F">
            <w:pPr>
              <w:textAlignment w:val="baseline"/>
              <w:rPr>
                <w:rFonts w:cstheme="minorHAnsi"/>
              </w:rPr>
            </w:pPr>
            <w:hyperlink r:id="rId51" w:history="1">
              <w:r w:rsidRPr="000D34D1">
                <w:rPr>
                  <w:rFonts w:cstheme="minorHAnsi"/>
                  <w:u w:val="single"/>
                </w:rPr>
                <w:t>Tablica 4</w:t>
              </w:r>
            </w:hyperlink>
          </w:p>
          <w:p w14:paraId="2050E37E" w14:textId="77777777" w:rsidR="00856F00" w:rsidRPr="000D34D1" w:rsidRDefault="00856F00" w:rsidP="004C261F">
            <w:pPr>
              <w:textAlignment w:val="baseline"/>
              <w:rPr>
                <w:rFonts w:cstheme="minorHAnsi"/>
              </w:rPr>
            </w:pPr>
            <w:hyperlink r:id="rId52" w:history="1">
              <w:r w:rsidRPr="000D34D1">
                <w:rPr>
                  <w:rFonts w:cstheme="minorHAnsi"/>
                  <w:u w:val="single"/>
                </w:rPr>
                <w:t>Tablica 5</w:t>
              </w:r>
            </w:hyperlink>
          </w:p>
        </w:tc>
      </w:tr>
      <w:tr w:rsidR="00856F00" w:rsidRPr="000D34D1" w14:paraId="455E81F1" w14:textId="77777777" w:rsidTr="00BA7464">
        <w:trPr>
          <w:cantSplit/>
          <w:trHeight w:val="234"/>
          <w:jc w:val="center"/>
        </w:trPr>
        <w:tc>
          <w:tcPr>
            <w:tcW w:w="1835" w:type="dxa"/>
            <w:vMerge/>
            <w:tcBorders>
              <w:left w:val="single" w:sz="6" w:space="0" w:color="auto"/>
              <w:right w:val="single" w:sz="6" w:space="0" w:color="auto"/>
            </w:tcBorders>
            <w:shd w:val="clear" w:color="auto" w:fill="FFFFFF"/>
            <w:textDirection w:val="btLr"/>
            <w:vAlign w:val="center"/>
          </w:tcPr>
          <w:p w14:paraId="1BCF0D84" w14:textId="77777777" w:rsidR="00856F00" w:rsidRPr="000D34D1" w:rsidRDefault="00856F00" w:rsidP="004C261F">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71464955" w14:textId="77777777" w:rsidR="00856F00" w:rsidRPr="000D34D1" w:rsidRDefault="00856F00" w:rsidP="004C261F">
            <w:pPr>
              <w:textAlignment w:val="baseline"/>
              <w:rPr>
                <w:rFonts w:cstheme="minorHAnsi"/>
                <w:b/>
                <w:bCs/>
              </w:rPr>
            </w:pPr>
            <w:r w:rsidRPr="000D34D1">
              <w:rPr>
                <w:rFonts w:cstheme="minorHAnsi"/>
              </w:rPr>
              <w:t>Opremiti vatrogasne snage sa materijalno tehničkim sredstvima za intervencije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82D8D"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7854D0"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5A7A31" w14:textId="77777777" w:rsidR="00856F00" w:rsidRPr="000D34D1" w:rsidRDefault="00856F00" w:rsidP="004C261F">
            <w:pPr>
              <w:textAlignment w:val="baseline"/>
              <w:rPr>
                <w:rFonts w:cstheme="minorHAnsi"/>
              </w:rPr>
            </w:pPr>
            <w:r w:rsidRPr="000D34D1">
              <w:rPr>
                <w:rFonts w:cstheme="minorHAnsi"/>
              </w:rPr>
              <w:t>DVD</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160E8059" w14:textId="77777777" w:rsidR="00856F00" w:rsidRPr="000D34D1" w:rsidRDefault="00856F00" w:rsidP="004C261F">
            <w:pPr>
              <w:textAlignment w:val="baseline"/>
              <w:rPr>
                <w:rFonts w:cstheme="minorHAnsi"/>
              </w:rPr>
            </w:pPr>
            <w:hyperlink r:id="rId53" w:history="1">
              <w:r w:rsidRPr="000D34D1">
                <w:rPr>
                  <w:rFonts w:cstheme="minorHAnsi"/>
                  <w:u w:val="single"/>
                </w:rPr>
                <w:t>Tablica 2</w:t>
              </w:r>
            </w:hyperlink>
          </w:p>
        </w:tc>
      </w:tr>
      <w:tr w:rsidR="00856F00" w:rsidRPr="000D34D1" w14:paraId="58D7433E" w14:textId="77777777" w:rsidTr="00BA7464">
        <w:trPr>
          <w:cantSplit/>
          <w:trHeight w:val="225"/>
          <w:jc w:val="center"/>
        </w:trPr>
        <w:tc>
          <w:tcPr>
            <w:tcW w:w="1835" w:type="dxa"/>
            <w:vMerge/>
            <w:tcBorders>
              <w:left w:val="single" w:sz="6" w:space="0" w:color="auto"/>
              <w:right w:val="single" w:sz="6" w:space="0" w:color="auto"/>
            </w:tcBorders>
            <w:shd w:val="clear" w:color="auto" w:fill="FFFFFF"/>
            <w:textDirection w:val="btLr"/>
            <w:vAlign w:val="center"/>
          </w:tcPr>
          <w:p w14:paraId="55ABC973" w14:textId="77777777" w:rsidR="00856F00" w:rsidRPr="000D34D1" w:rsidRDefault="00856F00" w:rsidP="004C261F">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3A5C24E2" w14:textId="77777777" w:rsidR="00856F00" w:rsidRPr="000D34D1" w:rsidRDefault="00856F00" w:rsidP="004C261F">
            <w:pPr>
              <w:textAlignment w:val="baseline"/>
              <w:rPr>
                <w:rFonts w:cstheme="minorHAnsi"/>
                <w:b/>
                <w:bCs/>
              </w:rPr>
            </w:pPr>
            <w:r w:rsidRPr="000D34D1">
              <w:rPr>
                <w:rFonts w:cstheme="minorHAnsi"/>
              </w:rPr>
              <w:t>Planirati financijska sredstva za provedbu mjera reagiranja u slučaju prijetnje.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FFBF59"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5CC3F4"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61C9E" w14:textId="77777777" w:rsidR="00856F00" w:rsidRPr="000D34D1" w:rsidRDefault="00856F00" w:rsidP="004C261F">
            <w:pPr>
              <w:textAlignment w:val="baseline"/>
              <w:rPr>
                <w:rFonts w:cstheme="minorHAnsi"/>
              </w:rPr>
            </w:pPr>
            <w:r w:rsidRPr="000D34D1">
              <w:rPr>
                <w:rFonts w:cstheme="minorHAnsi"/>
              </w:rPr>
              <w:t>DVD</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53149CFC" w14:textId="77777777" w:rsidR="00856F00" w:rsidRPr="000D34D1" w:rsidRDefault="00856F00" w:rsidP="004C261F">
            <w:pPr>
              <w:textAlignment w:val="baseline"/>
              <w:rPr>
                <w:rFonts w:cstheme="minorHAnsi"/>
              </w:rPr>
            </w:pPr>
            <w:hyperlink r:id="rId54" w:history="1">
              <w:r w:rsidRPr="000D34D1">
                <w:rPr>
                  <w:rFonts w:cstheme="minorHAnsi"/>
                  <w:u w:val="single"/>
                </w:rPr>
                <w:t>Tablica 2</w:t>
              </w:r>
            </w:hyperlink>
          </w:p>
        </w:tc>
      </w:tr>
      <w:tr w:rsidR="00856F00" w:rsidRPr="000D34D1" w14:paraId="14B95BD6" w14:textId="77777777" w:rsidTr="00BA7464">
        <w:trPr>
          <w:cantSplit/>
          <w:trHeight w:val="281"/>
          <w:jc w:val="center"/>
        </w:trPr>
        <w:tc>
          <w:tcPr>
            <w:tcW w:w="1835" w:type="dxa"/>
            <w:vMerge/>
            <w:tcBorders>
              <w:left w:val="single" w:sz="6" w:space="0" w:color="auto"/>
              <w:bottom w:val="single" w:sz="6" w:space="0" w:color="auto"/>
              <w:right w:val="single" w:sz="6" w:space="0" w:color="auto"/>
            </w:tcBorders>
            <w:shd w:val="clear" w:color="auto" w:fill="FFFFFF"/>
            <w:textDirection w:val="btLr"/>
            <w:vAlign w:val="center"/>
          </w:tcPr>
          <w:p w14:paraId="553B773E" w14:textId="77777777" w:rsidR="00856F00" w:rsidRPr="000D34D1" w:rsidRDefault="00856F00" w:rsidP="004C261F">
            <w:pPr>
              <w:ind w:left="113" w:right="113"/>
              <w:jc w:val="center"/>
              <w:textAlignment w:val="baseline"/>
              <w:rPr>
                <w:rFonts w:cstheme="minorHAnsi"/>
                <w:b/>
                <w:bCs/>
                <w:i/>
                <w:iCs/>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655A5791" w14:textId="77777777" w:rsidR="00856F00" w:rsidRPr="000D34D1" w:rsidRDefault="00856F00" w:rsidP="004C261F">
            <w:pPr>
              <w:textAlignment w:val="baseline"/>
              <w:rPr>
                <w:rFonts w:cstheme="minorHAnsi"/>
                <w:b/>
                <w:bCs/>
              </w:rPr>
            </w:pPr>
            <w:r w:rsidRPr="000D34D1">
              <w:rPr>
                <w:rFonts w:cstheme="minorHAnsi"/>
              </w:rPr>
              <w:t>Planirati  financijska sredstva za povrat u funkciju ugroženog područja. (proračunska rezerva).</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14:paraId="55DE51E8"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4" w:space="0" w:color="auto"/>
              <w:left w:val="single" w:sz="4" w:space="0" w:color="auto"/>
              <w:bottom w:val="single" w:sz="6" w:space="0" w:color="auto"/>
              <w:right w:val="single" w:sz="4" w:space="0" w:color="auto"/>
            </w:tcBorders>
            <w:shd w:val="clear" w:color="auto" w:fill="FFFFFF"/>
            <w:vAlign w:val="center"/>
          </w:tcPr>
          <w:p w14:paraId="4CF91144"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4" w:space="0" w:color="auto"/>
              <w:left w:val="single" w:sz="4" w:space="0" w:color="auto"/>
              <w:bottom w:val="single" w:sz="6" w:space="0" w:color="auto"/>
              <w:right w:val="single" w:sz="4" w:space="0" w:color="auto"/>
            </w:tcBorders>
            <w:shd w:val="clear" w:color="auto" w:fill="FFFFFF"/>
            <w:vAlign w:val="center"/>
          </w:tcPr>
          <w:p w14:paraId="0A182B55" w14:textId="77777777" w:rsidR="00856F00" w:rsidRPr="000D34D1" w:rsidRDefault="00856F00" w:rsidP="004C261F">
            <w:pPr>
              <w:jc w:val="center"/>
              <w:textAlignment w:val="baseline"/>
              <w:rPr>
                <w:rFonts w:cstheme="minorHAnsi"/>
              </w:rPr>
            </w:pPr>
            <w:r w:rsidRPr="000D34D1">
              <w:rPr>
                <w:rFonts w:cstheme="minorHAnsi"/>
              </w:rPr>
              <w:t>-</w:t>
            </w:r>
          </w:p>
        </w:tc>
        <w:tc>
          <w:tcPr>
            <w:tcW w:w="1320" w:type="dxa"/>
            <w:tcBorders>
              <w:top w:val="single" w:sz="4" w:space="0" w:color="auto"/>
              <w:left w:val="single" w:sz="4" w:space="0" w:color="auto"/>
              <w:bottom w:val="single" w:sz="6" w:space="0" w:color="auto"/>
              <w:right w:val="single" w:sz="4" w:space="0" w:color="auto"/>
            </w:tcBorders>
            <w:shd w:val="clear" w:color="auto" w:fill="FFFFFF"/>
          </w:tcPr>
          <w:p w14:paraId="5C43163F" w14:textId="77777777" w:rsidR="00856F00" w:rsidRPr="000D34D1" w:rsidRDefault="00856F00" w:rsidP="004C261F">
            <w:pPr>
              <w:textAlignment w:val="baseline"/>
              <w:rPr>
                <w:rFonts w:cstheme="minorHAnsi"/>
              </w:rPr>
            </w:pPr>
            <w:hyperlink r:id="rId55" w:history="1">
              <w:r w:rsidRPr="000D34D1">
                <w:rPr>
                  <w:rFonts w:cstheme="minorHAnsi"/>
                  <w:u w:val="single"/>
                </w:rPr>
                <w:t>Tablica 2</w:t>
              </w:r>
            </w:hyperlink>
          </w:p>
        </w:tc>
      </w:tr>
      <w:tr w:rsidR="00856F00" w:rsidRPr="000D34D1" w14:paraId="65B9F840" w14:textId="77777777" w:rsidTr="00BA7464">
        <w:trPr>
          <w:cantSplit/>
          <w:trHeight w:val="1820"/>
          <w:jc w:val="center"/>
        </w:trPr>
        <w:tc>
          <w:tcPr>
            <w:tcW w:w="1835" w:type="dxa"/>
            <w:tcBorders>
              <w:left w:val="single" w:sz="6" w:space="0" w:color="auto"/>
              <w:bottom w:val="single" w:sz="6" w:space="0" w:color="auto"/>
              <w:right w:val="single" w:sz="6" w:space="0" w:color="auto"/>
            </w:tcBorders>
            <w:shd w:val="clear" w:color="auto" w:fill="FFFFFF"/>
            <w:textDirection w:val="btLr"/>
            <w:vAlign w:val="center"/>
          </w:tcPr>
          <w:p w14:paraId="2604D844" w14:textId="77777777" w:rsidR="00856F00" w:rsidRPr="000D34D1" w:rsidRDefault="00856F00" w:rsidP="004C261F">
            <w:pPr>
              <w:ind w:left="113" w:right="113"/>
              <w:jc w:val="center"/>
              <w:textAlignment w:val="baseline"/>
              <w:rPr>
                <w:rFonts w:cstheme="minorHAnsi"/>
                <w:i/>
                <w:iCs/>
              </w:rPr>
            </w:pPr>
            <w:r w:rsidRPr="000D34D1">
              <w:rPr>
                <w:rFonts w:cstheme="minorHAnsi"/>
                <w:i/>
                <w:iCs/>
              </w:rPr>
              <w:t>NESREĆE S OPASNIM TVARIMA</w:t>
            </w:r>
          </w:p>
          <w:p w14:paraId="22E97309" w14:textId="77777777" w:rsidR="00856F00" w:rsidRPr="000D34D1" w:rsidRDefault="00856F00" w:rsidP="004C261F">
            <w:pPr>
              <w:ind w:left="113" w:right="113"/>
              <w:jc w:val="center"/>
              <w:textAlignment w:val="baseline"/>
              <w:rPr>
                <w:rFonts w:cstheme="minorHAnsi"/>
                <w:i/>
                <w:iCs/>
              </w:rPr>
            </w:pPr>
            <w:r w:rsidRPr="000D34D1">
              <w:rPr>
                <w:rFonts w:cstheme="minorHAnsi"/>
                <w:i/>
                <w:iCs/>
              </w:rPr>
              <w:t>- NESREĆE U CESTOVNOM PROMETU</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70EEDAF0" w14:textId="77777777" w:rsidR="00856F00" w:rsidRPr="000D34D1" w:rsidRDefault="00856F00" w:rsidP="004C261F">
            <w:pPr>
              <w:textAlignment w:val="baseline"/>
              <w:rPr>
                <w:rFonts w:cstheme="minorHAnsi"/>
              </w:rPr>
            </w:pPr>
            <w:r w:rsidRPr="000D34D1">
              <w:rPr>
                <w:rFonts w:cstheme="minorHAnsi"/>
              </w:rPr>
              <w:t>Opremiti vatrogasne snage sa osobnom i skupnom opremom za intervencije akcidenata sa opasnim tvarima.</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14:paraId="16520BA5" w14:textId="77777777" w:rsidR="00856F00" w:rsidRPr="000D34D1" w:rsidRDefault="00856F00" w:rsidP="004C261F">
            <w:pPr>
              <w:textAlignment w:val="baseline"/>
              <w:rPr>
                <w:rFonts w:cstheme="minorHAnsi"/>
              </w:rPr>
            </w:pPr>
            <w:r w:rsidRPr="000D34D1">
              <w:rPr>
                <w:rFonts w:cstheme="minorHAnsi"/>
              </w:rPr>
              <w:t>do kraja tekuće godine</w:t>
            </w:r>
          </w:p>
        </w:tc>
        <w:tc>
          <w:tcPr>
            <w:tcW w:w="1559" w:type="dxa"/>
            <w:tcBorders>
              <w:top w:val="single" w:sz="4" w:space="0" w:color="auto"/>
              <w:left w:val="single" w:sz="4" w:space="0" w:color="auto"/>
              <w:bottom w:val="single" w:sz="6" w:space="0" w:color="auto"/>
              <w:right w:val="single" w:sz="4" w:space="0" w:color="auto"/>
            </w:tcBorders>
            <w:shd w:val="clear" w:color="auto" w:fill="FFFFFF"/>
            <w:vAlign w:val="center"/>
          </w:tcPr>
          <w:p w14:paraId="6495867E"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4" w:space="0" w:color="auto"/>
              <w:left w:val="single" w:sz="4" w:space="0" w:color="auto"/>
              <w:bottom w:val="single" w:sz="6" w:space="0" w:color="auto"/>
              <w:right w:val="single" w:sz="4" w:space="0" w:color="auto"/>
            </w:tcBorders>
            <w:shd w:val="clear" w:color="auto" w:fill="FFFFFF"/>
            <w:vAlign w:val="center"/>
          </w:tcPr>
          <w:p w14:paraId="57556989" w14:textId="77777777" w:rsidR="00856F00" w:rsidRPr="000D34D1" w:rsidRDefault="00856F00" w:rsidP="004C261F">
            <w:pPr>
              <w:textAlignment w:val="baseline"/>
              <w:rPr>
                <w:rFonts w:cstheme="minorHAnsi"/>
              </w:rPr>
            </w:pPr>
            <w:r w:rsidRPr="000D34D1">
              <w:rPr>
                <w:rFonts w:cstheme="minorHAnsi"/>
              </w:rPr>
              <w:t>DVD</w:t>
            </w:r>
          </w:p>
        </w:tc>
        <w:tc>
          <w:tcPr>
            <w:tcW w:w="1320" w:type="dxa"/>
            <w:tcBorders>
              <w:top w:val="single" w:sz="4" w:space="0" w:color="auto"/>
              <w:left w:val="single" w:sz="4" w:space="0" w:color="auto"/>
              <w:bottom w:val="single" w:sz="6" w:space="0" w:color="auto"/>
              <w:right w:val="single" w:sz="4" w:space="0" w:color="auto"/>
            </w:tcBorders>
            <w:shd w:val="clear" w:color="auto" w:fill="FFFFFF"/>
          </w:tcPr>
          <w:p w14:paraId="02BE9DD7" w14:textId="77777777" w:rsidR="00856F00" w:rsidRPr="000D34D1" w:rsidRDefault="00856F00" w:rsidP="004C261F">
            <w:pPr>
              <w:textAlignment w:val="baseline"/>
              <w:rPr>
                <w:rFonts w:cstheme="minorHAnsi"/>
              </w:rPr>
            </w:pPr>
            <w:hyperlink r:id="rId56" w:history="1">
              <w:r w:rsidRPr="000D34D1">
                <w:rPr>
                  <w:rFonts w:cstheme="minorHAnsi"/>
                  <w:u w:val="single"/>
                </w:rPr>
                <w:t>Tablica 2</w:t>
              </w:r>
            </w:hyperlink>
          </w:p>
        </w:tc>
      </w:tr>
      <w:tr w:rsidR="00856F00" w:rsidRPr="000D34D1" w14:paraId="24D59984" w14:textId="77777777" w:rsidTr="00BA7464">
        <w:trPr>
          <w:cantSplit/>
          <w:trHeight w:val="1407"/>
          <w:jc w:val="center"/>
        </w:trPr>
        <w:tc>
          <w:tcPr>
            <w:tcW w:w="1835" w:type="dxa"/>
            <w:tcBorders>
              <w:left w:val="single" w:sz="6" w:space="0" w:color="auto"/>
              <w:bottom w:val="single" w:sz="6" w:space="0" w:color="auto"/>
              <w:right w:val="single" w:sz="6" w:space="0" w:color="auto"/>
            </w:tcBorders>
            <w:shd w:val="clear" w:color="auto" w:fill="FFFFFF"/>
            <w:textDirection w:val="btLr"/>
            <w:vAlign w:val="center"/>
          </w:tcPr>
          <w:p w14:paraId="2A75A378" w14:textId="77777777" w:rsidR="00856F00" w:rsidRPr="000D34D1" w:rsidRDefault="00856F00" w:rsidP="004C261F">
            <w:pPr>
              <w:ind w:left="113" w:right="113"/>
              <w:jc w:val="center"/>
              <w:textAlignment w:val="baseline"/>
              <w:rPr>
                <w:rFonts w:cstheme="minorHAnsi"/>
                <w:i/>
                <w:iCs/>
              </w:rPr>
            </w:pPr>
            <w:r w:rsidRPr="000D34D1">
              <w:rPr>
                <w:rFonts w:cstheme="minorHAnsi"/>
                <w:i/>
                <w:iCs/>
              </w:rPr>
              <w:t>NESREĆE S OPASNIM TVARIMA</w:t>
            </w:r>
          </w:p>
          <w:p w14:paraId="7E0CF281" w14:textId="77777777" w:rsidR="00856F00" w:rsidRPr="000D34D1" w:rsidRDefault="00856F00" w:rsidP="004C261F">
            <w:pPr>
              <w:ind w:left="113" w:right="113"/>
              <w:jc w:val="center"/>
              <w:textAlignment w:val="baseline"/>
              <w:rPr>
                <w:rFonts w:cstheme="minorHAnsi"/>
                <w:i/>
                <w:iCs/>
              </w:rPr>
            </w:pPr>
            <w:r w:rsidRPr="000D34D1">
              <w:rPr>
                <w:rFonts w:cstheme="minorHAnsi"/>
                <w:i/>
                <w:iCs/>
              </w:rPr>
              <w:t>- INDUSTRIJSKE NESREĆE</w:t>
            </w: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14:paraId="51C03CBE" w14:textId="77777777" w:rsidR="00856F00" w:rsidRPr="000D34D1" w:rsidRDefault="00856F00" w:rsidP="004C261F">
            <w:pPr>
              <w:textAlignment w:val="baseline"/>
              <w:rPr>
                <w:rFonts w:cstheme="minorHAnsi"/>
              </w:rPr>
            </w:pPr>
            <w:r w:rsidRPr="000D34D1">
              <w:rPr>
                <w:rFonts w:cstheme="minorHAnsi"/>
              </w:rPr>
              <w:t>Opremiti vatrogasne snage sa osobnom i skupnom opremom za intervencije akcidenata sa opasnim tvarima.</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14:paraId="56E724DB" w14:textId="77777777" w:rsidR="00856F00" w:rsidRPr="000D34D1" w:rsidRDefault="00856F00" w:rsidP="004C261F">
            <w:pPr>
              <w:textAlignment w:val="baseline"/>
              <w:rPr>
                <w:rFonts w:cstheme="minorHAnsi"/>
                <w:b/>
                <w:bCs/>
              </w:rPr>
            </w:pPr>
            <w:r w:rsidRPr="000D34D1">
              <w:rPr>
                <w:rFonts w:cstheme="minorHAnsi"/>
              </w:rPr>
              <w:t>do kraja tekuće godine</w:t>
            </w:r>
          </w:p>
        </w:tc>
        <w:tc>
          <w:tcPr>
            <w:tcW w:w="1559" w:type="dxa"/>
            <w:tcBorders>
              <w:top w:val="single" w:sz="4" w:space="0" w:color="auto"/>
              <w:left w:val="single" w:sz="4" w:space="0" w:color="auto"/>
              <w:bottom w:val="single" w:sz="6" w:space="0" w:color="auto"/>
              <w:right w:val="single" w:sz="4" w:space="0" w:color="auto"/>
            </w:tcBorders>
            <w:shd w:val="clear" w:color="auto" w:fill="FFFFFF"/>
            <w:vAlign w:val="center"/>
          </w:tcPr>
          <w:p w14:paraId="7C7DCB9C" w14:textId="77777777" w:rsidR="00856F00" w:rsidRPr="000D34D1" w:rsidRDefault="00856F00" w:rsidP="004C261F">
            <w:pPr>
              <w:textAlignment w:val="baseline"/>
              <w:rPr>
                <w:rFonts w:cstheme="minorHAnsi"/>
              </w:rPr>
            </w:pPr>
            <w:r w:rsidRPr="000D34D1">
              <w:rPr>
                <w:rFonts w:cstheme="minorHAnsi"/>
              </w:rPr>
              <w:t>gradonačelnik</w:t>
            </w:r>
          </w:p>
        </w:tc>
        <w:tc>
          <w:tcPr>
            <w:tcW w:w="1417" w:type="dxa"/>
            <w:tcBorders>
              <w:top w:val="single" w:sz="4" w:space="0" w:color="auto"/>
              <w:left w:val="single" w:sz="4" w:space="0" w:color="auto"/>
              <w:bottom w:val="single" w:sz="6" w:space="0" w:color="auto"/>
              <w:right w:val="single" w:sz="4" w:space="0" w:color="auto"/>
            </w:tcBorders>
            <w:shd w:val="clear" w:color="auto" w:fill="FFFFFF"/>
            <w:vAlign w:val="center"/>
          </w:tcPr>
          <w:p w14:paraId="00F908A7" w14:textId="77777777" w:rsidR="00856F00" w:rsidRPr="000D34D1" w:rsidRDefault="00856F00" w:rsidP="004C261F">
            <w:pPr>
              <w:textAlignment w:val="baseline"/>
              <w:rPr>
                <w:rFonts w:cstheme="minorHAnsi"/>
              </w:rPr>
            </w:pPr>
            <w:r w:rsidRPr="000D34D1">
              <w:rPr>
                <w:rFonts w:cstheme="minorHAnsi"/>
              </w:rPr>
              <w:t>DVD</w:t>
            </w:r>
          </w:p>
        </w:tc>
        <w:tc>
          <w:tcPr>
            <w:tcW w:w="1320" w:type="dxa"/>
            <w:tcBorders>
              <w:top w:val="single" w:sz="4" w:space="0" w:color="auto"/>
              <w:left w:val="single" w:sz="4" w:space="0" w:color="auto"/>
              <w:bottom w:val="single" w:sz="6" w:space="0" w:color="auto"/>
              <w:right w:val="single" w:sz="4" w:space="0" w:color="auto"/>
            </w:tcBorders>
            <w:shd w:val="clear" w:color="auto" w:fill="FFFFFF"/>
          </w:tcPr>
          <w:p w14:paraId="6CCD8E36" w14:textId="77777777" w:rsidR="00856F00" w:rsidRPr="000D34D1" w:rsidRDefault="00856F00" w:rsidP="004C261F">
            <w:pPr>
              <w:textAlignment w:val="baseline"/>
              <w:rPr>
                <w:rFonts w:cstheme="minorHAnsi"/>
              </w:rPr>
            </w:pPr>
            <w:hyperlink r:id="rId57" w:history="1">
              <w:r w:rsidRPr="000D34D1">
                <w:rPr>
                  <w:rFonts w:cstheme="minorHAnsi"/>
                  <w:u w:val="single"/>
                </w:rPr>
                <w:t>Tablica 2</w:t>
              </w:r>
            </w:hyperlink>
          </w:p>
        </w:tc>
      </w:tr>
    </w:tbl>
    <w:p w14:paraId="72BF12E1" w14:textId="77777777" w:rsidR="00D72527" w:rsidRPr="000D34D1" w:rsidRDefault="00D72527" w:rsidP="004C261F">
      <w:pPr>
        <w:shd w:val="clear" w:color="auto" w:fill="FFFFFF"/>
        <w:ind w:firstLine="709"/>
        <w:jc w:val="both"/>
        <w:textAlignment w:val="baseline"/>
        <w:rPr>
          <w:rFonts w:cstheme="minorHAnsi"/>
        </w:rPr>
      </w:pPr>
    </w:p>
    <w:p w14:paraId="316F318C" w14:textId="4FA4723B" w:rsidR="00856F00" w:rsidRPr="000D34D1" w:rsidRDefault="00856F00" w:rsidP="004C261F">
      <w:pPr>
        <w:shd w:val="clear" w:color="auto" w:fill="FFFFFF"/>
        <w:ind w:firstLine="709"/>
        <w:jc w:val="both"/>
        <w:textAlignment w:val="baseline"/>
        <w:rPr>
          <w:rFonts w:cstheme="minorHAnsi"/>
        </w:rPr>
      </w:pPr>
      <w:r w:rsidRPr="000D34D1">
        <w:rPr>
          <w:rFonts w:cstheme="minorHAnsi"/>
        </w:rPr>
        <w:t xml:space="preserve">U skladu sa Okvirom za smanjenje rizika od katastrofa iz </w:t>
      </w:r>
      <w:proofErr w:type="spellStart"/>
      <w:r w:rsidRPr="000D34D1">
        <w:rPr>
          <w:rFonts w:cstheme="minorHAnsi"/>
        </w:rPr>
        <w:t>Sendaija</w:t>
      </w:r>
      <w:proofErr w:type="spellEnd"/>
      <w:r w:rsidRPr="000D34D1">
        <w:rPr>
          <w:rFonts w:cstheme="minorHAnsi"/>
        </w:rPr>
        <w:t xml:space="preserve"> za period od 2015.-2030. godine, Akcijskim planom, Strategijom prilagodbe klimatskim promjenama u Republici Hrvatskoj za razdoblje do 2040. godine s pogledom na 2070. godinu, Nacionalnom razvojnom strategijom Republike Hrvatske do 2030. godine i Preporukom Pravobranitelja za osobe s invaliditetom, kao i drugim nadnacionalnim i nacionalnim dokumentima, a posebice zbog učestalosti prirodnih nepogoda, utjecaja klimatskih promjena i činjenice kako se Republika Hrvatska godinama nalazi u vrhu članica Europske unije po izdvajanju za sanaciju šteta, Grad svake godine pravodobno revidira i dopunjuje plan djelovanja od prirodnih nepogoda kako bi unaprijedila sustav odgovora u skladu sa svojim mogućnostima i u okviru svojih ovlasti. Godišnje izmjene i dopune čine sastavni dio Plana djelovanja u području prirodnih nepogoda.</w:t>
      </w:r>
    </w:p>
    <w:p w14:paraId="7D6F513A" w14:textId="77777777" w:rsidR="00D72527" w:rsidRPr="000D34D1" w:rsidRDefault="00D72527" w:rsidP="004C261F">
      <w:pPr>
        <w:jc w:val="center"/>
        <w:rPr>
          <w:rFonts w:cstheme="minorHAnsi"/>
          <w:b/>
          <w:bCs/>
        </w:rPr>
      </w:pPr>
    </w:p>
    <w:p w14:paraId="27265BD3" w14:textId="6B94E4FD" w:rsidR="00116473" w:rsidRPr="000D34D1" w:rsidRDefault="00116473" w:rsidP="004C261F">
      <w:pPr>
        <w:jc w:val="center"/>
        <w:rPr>
          <w:rFonts w:cstheme="minorHAnsi"/>
          <w:b/>
          <w:bCs/>
        </w:rPr>
      </w:pPr>
      <w:r w:rsidRPr="000D34D1">
        <w:rPr>
          <w:rFonts w:cstheme="minorHAnsi"/>
          <w:b/>
          <w:bCs/>
        </w:rPr>
        <w:t xml:space="preserve">Ad. </w:t>
      </w:r>
      <w:r w:rsidR="008A0DA1" w:rsidRPr="000D34D1">
        <w:rPr>
          <w:rFonts w:cstheme="minorHAnsi"/>
          <w:b/>
          <w:bCs/>
        </w:rPr>
        <w:t>6</w:t>
      </w:r>
      <w:r w:rsidRPr="000D34D1">
        <w:rPr>
          <w:rFonts w:cstheme="minorHAnsi"/>
          <w:b/>
          <w:bCs/>
        </w:rPr>
        <w:t xml:space="preserve">. </w:t>
      </w:r>
    </w:p>
    <w:p w14:paraId="059D73B7" w14:textId="35B2C0C4" w:rsidR="00116473" w:rsidRPr="000D34D1" w:rsidRDefault="00111A3A" w:rsidP="004C261F">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 xml:space="preserve">Odluka o raspisivanju javnog natječaja za prodaju poljoprivrednog zemljišta u vlasništvu Republike Hrvatske na području grada Požege </w:t>
      </w:r>
    </w:p>
    <w:p w14:paraId="44415773" w14:textId="77777777" w:rsidR="00D72527" w:rsidRPr="000D34D1" w:rsidRDefault="00D72527" w:rsidP="004C261F">
      <w:pPr>
        <w:pStyle w:val="Odlomakpopisa"/>
        <w:ind w:left="0"/>
        <w:jc w:val="center"/>
        <w:rPr>
          <w:rFonts w:asciiTheme="minorHAnsi" w:hAnsiTheme="minorHAnsi" w:cstheme="minorHAnsi"/>
          <w:bCs/>
          <w:sz w:val="22"/>
          <w:szCs w:val="22"/>
        </w:rPr>
      </w:pPr>
    </w:p>
    <w:p w14:paraId="59D699DA" w14:textId="3CB816FD" w:rsidR="00111A3A" w:rsidRPr="000D34D1" w:rsidRDefault="00111A3A" w:rsidP="004C261F">
      <w:pPr>
        <w:ind w:firstLine="708"/>
        <w:jc w:val="both"/>
        <w:rPr>
          <w:rFonts w:cstheme="minorHAnsi"/>
        </w:rPr>
      </w:pPr>
      <w:r w:rsidRPr="000D34D1">
        <w:rPr>
          <w:rFonts w:cstheme="minorHAnsi"/>
        </w:rPr>
        <w:t>PREDSJEDNIK - utvrđuje da su vijećnici dobili materijal za ovu točku dnevnog reda uz pisano obrazloženje</w:t>
      </w:r>
      <w:r w:rsidR="00CE7FB9" w:rsidRPr="000D34D1">
        <w:rPr>
          <w:rFonts w:cstheme="minorHAnsi"/>
        </w:rPr>
        <w:t xml:space="preserve">. Otvara raspravu i poziva predsjednike Klubova vijećnika i potom vijećnike da se izjasne o ovoj točki dnevnog reda. </w:t>
      </w:r>
    </w:p>
    <w:p w14:paraId="18D91850" w14:textId="77777777" w:rsidR="00111A3A" w:rsidRPr="000D34D1" w:rsidRDefault="00111A3A" w:rsidP="004C261F">
      <w:pPr>
        <w:ind w:firstLine="708"/>
        <w:jc w:val="both"/>
        <w:rPr>
          <w:rFonts w:cstheme="minorHAnsi"/>
        </w:rPr>
      </w:pPr>
      <w:r w:rsidRPr="000D34D1">
        <w:rPr>
          <w:rFonts w:cstheme="minorHAnsi"/>
        </w:rPr>
        <w:t>U raspravi su sudjelovali:</w:t>
      </w:r>
    </w:p>
    <w:p w14:paraId="5B867FEA" w14:textId="257BCE78" w:rsidR="00111A3A" w:rsidRPr="000D34D1" w:rsidRDefault="00C25227" w:rsidP="004C261F">
      <w:pPr>
        <w:pStyle w:val="Odlomakpopisa"/>
        <w:numPr>
          <w:ilvl w:val="0"/>
          <w:numId w:val="1"/>
        </w:numPr>
        <w:jc w:val="both"/>
        <w:rPr>
          <w:rFonts w:asciiTheme="minorHAnsi" w:hAnsiTheme="minorHAnsi" w:cstheme="minorHAnsi"/>
          <w:b w:val="0"/>
          <w:bCs/>
          <w:sz w:val="22"/>
          <w:szCs w:val="22"/>
        </w:rPr>
      </w:pPr>
      <w:r w:rsidRPr="000D34D1">
        <w:rPr>
          <w:rFonts w:asciiTheme="minorHAnsi" w:hAnsiTheme="minorHAnsi" w:cstheme="minorHAnsi"/>
          <w:b w:val="0"/>
          <w:bCs/>
          <w:sz w:val="22"/>
          <w:szCs w:val="22"/>
        </w:rPr>
        <w:t>v</w:t>
      </w:r>
      <w:r w:rsidR="00111A3A" w:rsidRPr="000D34D1">
        <w:rPr>
          <w:rFonts w:asciiTheme="minorHAnsi" w:hAnsiTheme="minorHAnsi" w:cstheme="minorHAnsi"/>
          <w:b w:val="0"/>
          <w:bCs/>
          <w:sz w:val="22"/>
          <w:szCs w:val="22"/>
        </w:rPr>
        <w:t>ijećnici  Vjeran Blašković</w:t>
      </w:r>
      <w:r w:rsidR="00A7212C" w:rsidRPr="000D34D1">
        <w:rPr>
          <w:rFonts w:asciiTheme="minorHAnsi" w:hAnsiTheme="minorHAnsi" w:cstheme="minorHAnsi"/>
          <w:b w:val="0"/>
          <w:bCs/>
          <w:sz w:val="22"/>
          <w:szCs w:val="22"/>
        </w:rPr>
        <w:t xml:space="preserve">, </w:t>
      </w:r>
      <w:r w:rsidR="00111A3A" w:rsidRPr="000D34D1">
        <w:rPr>
          <w:rFonts w:asciiTheme="minorHAnsi" w:hAnsiTheme="minorHAnsi" w:cstheme="minorHAnsi"/>
          <w:b w:val="0"/>
          <w:bCs/>
          <w:sz w:val="22"/>
          <w:szCs w:val="22"/>
        </w:rPr>
        <w:t xml:space="preserve">dr.sc. </w:t>
      </w:r>
      <w:r w:rsidR="00A7212C" w:rsidRPr="000D34D1">
        <w:rPr>
          <w:rFonts w:asciiTheme="minorHAnsi" w:hAnsiTheme="minorHAnsi" w:cstheme="minorHAnsi"/>
          <w:b w:val="0"/>
          <w:bCs/>
          <w:sz w:val="22"/>
          <w:szCs w:val="22"/>
        </w:rPr>
        <w:t xml:space="preserve">Dinko Zima i Tomislav </w:t>
      </w:r>
      <w:proofErr w:type="spellStart"/>
      <w:r w:rsidR="00A7212C" w:rsidRPr="000D34D1">
        <w:rPr>
          <w:rFonts w:asciiTheme="minorHAnsi" w:hAnsiTheme="minorHAnsi" w:cstheme="minorHAnsi"/>
          <w:b w:val="0"/>
          <w:bCs/>
          <w:sz w:val="22"/>
          <w:szCs w:val="22"/>
        </w:rPr>
        <w:t>Hajpek</w:t>
      </w:r>
      <w:proofErr w:type="spellEnd"/>
      <w:r w:rsidR="00A7212C" w:rsidRPr="000D34D1">
        <w:rPr>
          <w:rFonts w:asciiTheme="minorHAnsi" w:hAnsiTheme="minorHAnsi" w:cstheme="minorHAnsi"/>
          <w:b w:val="0"/>
          <w:bCs/>
          <w:sz w:val="22"/>
          <w:szCs w:val="22"/>
        </w:rPr>
        <w:t>.</w:t>
      </w:r>
    </w:p>
    <w:p w14:paraId="51E61F74" w14:textId="77777777" w:rsidR="00111A3A" w:rsidRPr="000D34D1" w:rsidRDefault="00111A3A"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 xml:space="preserve">gradonačelnik, prof.dr.sc. Borislav Miličević </w:t>
      </w:r>
    </w:p>
    <w:p w14:paraId="2ABE034E" w14:textId="77777777" w:rsidR="00D72527" w:rsidRPr="000D34D1" w:rsidRDefault="00D72527" w:rsidP="004C261F">
      <w:pPr>
        <w:ind w:firstLine="708"/>
        <w:jc w:val="both"/>
        <w:rPr>
          <w:rFonts w:cstheme="minorHAnsi"/>
          <w:bCs/>
        </w:rPr>
      </w:pPr>
    </w:p>
    <w:p w14:paraId="275AA124" w14:textId="7CC0A585" w:rsidR="00D72527" w:rsidRPr="000D34D1" w:rsidRDefault="00A7212C" w:rsidP="00661241">
      <w:pPr>
        <w:ind w:firstLine="708"/>
        <w:jc w:val="both"/>
        <w:rPr>
          <w:rFonts w:cstheme="minorHAnsi"/>
        </w:rPr>
      </w:pPr>
      <w:r w:rsidRPr="000D34D1">
        <w:rPr>
          <w:rFonts w:cstheme="minorHAnsi"/>
          <w:bCs/>
        </w:rPr>
        <w:t>PREDSJEDNIK -</w:t>
      </w:r>
      <w:r w:rsidR="00C25227" w:rsidRPr="000D34D1">
        <w:rPr>
          <w:rFonts w:cstheme="minorHAnsi"/>
          <w:bCs/>
        </w:rPr>
        <w:t xml:space="preserve"> </w:t>
      </w:r>
      <w:r w:rsidRPr="000D34D1">
        <w:rPr>
          <w:rFonts w:cstheme="minorHAnsi"/>
          <w:bCs/>
        </w:rPr>
        <w:t xml:space="preserve">zaključuje raspravu, stavlja na glasovanje Odluka o raspisivanju javnog natječaja za prodaju poljoprivrednog zemljišta u vlasništvu Republike Hrvatske na području grada Požege </w:t>
      </w:r>
      <w:r w:rsidRPr="000D34D1">
        <w:rPr>
          <w:rFonts w:cstheme="minorHAnsi"/>
        </w:rPr>
        <w:t xml:space="preserve"> i </w:t>
      </w:r>
      <w:r w:rsidRPr="000D34D1">
        <w:rPr>
          <w:rFonts w:cstheme="minorHAnsi"/>
        </w:rPr>
        <w:lastRenderedPageBreak/>
        <w:t>konstatira da je Gradsko vijeće Grada Požege, većinom glasova</w:t>
      </w:r>
      <w:r w:rsidRPr="000D34D1">
        <w:rPr>
          <w:rFonts w:cstheme="minorHAnsi"/>
          <w:bCs/>
        </w:rPr>
        <w:t xml:space="preserve"> </w:t>
      </w:r>
      <w:r w:rsidRPr="000D34D1">
        <w:rPr>
          <w:rFonts w:cstheme="minorHAnsi"/>
        </w:rPr>
        <w:t xml:space="preserve">(16 glasova za, jedan </w:t>
      </w:r>
      <w:r w:rsidR="00C25227" w:rsidRPr="000D34D1">
        <w:rPr>
          <w:rFonts w:cstheme="minorHAnsi"/>
        </w:rPr>
        <w:t xml:space="preserve">suzdržan </w:t>
      </w:r>
      <w:r w:rsidR="00002F83" w:rsidRPr="000D34D1">
        <w:rPr>
          <w:rFonts w:cstheme="minorHAnsi"/>
        </w:rPr>
        <w:t>glas</w:t>
      </w:r>
      <w:r w:rsidRPr="000D34D1">
        <w:rPr>
          <w:rFonts w:cstheme="minorHAnsi"/>
        </w:rPr>
        <w:t xml:space="preserve">) usvojilo </w:t>
      </w:r>
    </w:p>
    <w:p w14:paraId="1E7B65BA" w14:textId="77777777" w:rsidR="00661241" w:rsidRPr="000D34D1" w:rsidRDefault="00661241" w:rsidP="00661241">
      <w:pPr>
        <w:ind w:firstLine="708"/>
        <w:jc w:val="both"/>
        <w:rPr>
          <w:rFonts w:cstheme="minorHAnsi"/>
        </w:rPr>
      </w:pPr>
    </w:p>
    <w:p w14:paraId="1C00EB06" w14:textId="569182FA" w:rsidR="00720221" w:rsidRPr="000D34D1" w:rsidRDefault="00720221" w:rsidP="004C261F">
      <w:pPr>
        <w:ind w:left="119"/>
        <w:jc w:val="center"/>
        <w:rPr>
          <w:rFonts w:cstheme="minorHAnsi"/>
        </w:rPr>
      </w:pPr>
      <w:r w:rsidRPr="000D34D1">
        <w:rPr>
          <w:rFonts w:cstheme="minorHAnsi"/>
        </w:rPr>
        <w:t>O D L U K U</w:t>
      </w:r>
    </w:p>
    <w:p w14:paraId="6A45053E" w14:textId="77777777" w:rsidR="00720221" w:rsidRPr="000D34D1" w:rsidRDefault="00720221" w:rsidP="004C261F">
      <w:pPr>
        <w:ind w:left="119"/>
        <w:jc w:val="center"/>
        <w:rPr>
          <w:rFonts w:cstheme="minorHAnsi"/>
        </w:rPr>
      </w:pPr>
      <w:r w:rsidRPr="000D34D1">
        <w:rPr>
          <w:rFonts w:cstheme="minorHAnsi"/>
        </w:rPr>
        <w:t xml:space="preserve">o raspisivanju javnog natječaja za prodaju poljoprivrednog zemljišta u vlasništvu </w:t>
      </w:r>
    </w:p>
    <w:p w14:paraId="74E700F9" w14:textId="77777777" w:rsidR="00720221" w:rsidRPr="000D34D1" w:rsidRDefault="00720221" w:rsidP="004C261F">
      <w:pPr>
        <w:ind w:left="119"/>
        <w:jc w:val="center"/>
        <w:rPr>
          <w:rFonts w:cstheme="minorHAnsi"/>
        </w:rPr>
      </w:pPr>
      <w:r w:rsidRPr="000D34D1">
        <w:rPr>
          <w:rFonts w:cstheme="minorHAnsi"/>
        </w:rPr>
        <w:t>Republike Hrvatske na području grada Požege</w:t>
      </w:r>
    </w:p>
    <w:p w14:paraId="0FE547C4" w14:textId="77777777" w:rsidR="00D72527" w:rsidRPr="000D34D1" w:rsidRDefault="00D72527" w:rsidP="004C261F">
      <w:pPr>
        <w:ind w:left="119"/>
        <w:jc w:val="center"/>
        <w:rPr>
          <w:rFonts w:cstheme="minorHAnsi"/>
        </w:rPr>
      </w:pPr>
    </w:p>
    <w:p w14:paraId="5D1D4E69" w14:textId="77777777" w:rsidR="00720221" w:rsidRPr="000D34D1" w:rsidRDefault="00720221" w:rsidP="004C261F">
      <w:pPr>
        <w:ind w:left="119"/>
        <w:jc w:val="center"/>
        <w:rPr>
          <w:rFonts w:cstheme="minorHAnsi"/>
        </w:rPr>
      </w:pPr>
      <w:r w:rsidRPr="000D34D1">
        <w:rPr>
          <w:rFonts w:cstheme="minorHAnsi"/>
        </w:rPr>
        <w:t>I.</w:t>
      </w:r>
    </w:p>
    <w:p w14:paraId="4855F905" w14:textId="77777777" w:rsidR="00720221" w:rsidRPr="000D34D1" w:rsidRDefault="00720221" w:rsidP="004C261F">
      <w:pPr>
        <w:ind w:left="119" w:firstLine="589"/>
        <w:jc w:val="both"/>
        <w:rPr>
          <w:rFonts w:cstheme="minorHAnsi"/>
        </w:rPr>
      </w:pPr>
      <w:r w:rsidRPr="000D34D1">
        <w:rPr>
          <w:rFonts w:cstheme="minorHAnsi"/>
        </w:rPr>
        <w:t>Raspisuje se Javni natječaj za prodaju poljoprivrednog zemljišta u vlasništvu Republike Hrvatske</w:t>
      </w:r>
      <w:r w:rsidRPr="000D34D1">
        <w:rPr>
          <w:rFonts w:cstheme="minorHAnsi"/>
          <w:b/>
          <w:bCs/>
        </w:rPr>
        <w:t xml:space="preserve"> </w:t>
      </w:r>
      <w:r w:rsidRPr="000D34D1">
        <w:rPr>
          <w:rFonts w:cstheme="minorHAnsi"/>
        </w:rPr>
        <w:t xml:space="preserve">na području grada Požege, na području katastarskih općina Gradski Vrhovci, </w:t>
      </w:r>
      <w:proofErr w:type="spellStart"/>
      <w:r w:rsidRPr="000D34D1">
        <w:rPr>
          <w:rFonts w:cstheme="minorHAnsi"/>
        </w:rPr>
        <w:t>Ćosine</w:t>
      </w:r>
      <w:proofErr w:type="spellEnd"/>
      <w:r w:rsidRPr="000D34D1">
        <w:rPr>
          <w:rFonts w:cstheme="minorHAnsi"/>
        </w:rPr>
        <w:t xml:space="preserve"> Laze i Stara Lipa (u nastavku teksta: javni natječaj) koje su Programom raspolaganja poljoprivrednim zemljištem u vlasništvu Republike Hrvatske na području grada Požege predviđene za prodaju.</w:t>
      </w:r>
    </w:p>
    <w:p w14:paraId="253F1DB8" w14:textId="77777777" w:rsidR="00720221" w:rsidRPr="000D34D1" w:rsidRDefault="00720221" w:rsidP="004C261F">
      <w:pPr>
        <w:ind w:left="119" w:firstLine="589"/>
        <w:jc w:val="both"/>
        <w:rPr>
          <w:rFonts w:cstheme="minorHAnsi"/>
        </w:rPr>
      </w:pPr>
      <w:r w:rsidRPr="000D34D1">
        <w:rPr>
          <w:rFonts w:cstheme="minorHAnsi"/>
        </w:rPr>
        <w:t>Zemljište koje je predmet javnog natječaja navedeno je u tablici 1. koja se nalazi u prilogu ove Odluke i čini njezin sastavni dio.</w:t>
      </w:r>
    </w:p>
    <w:p w14:paraId="0672113E" w14:textId="77777777" w:rsidR="00D72527" w:rsidRPr="000D34D1" w:rsidRDefault="00D72527" w:rsidP="004C261F">
      <w:pPr>
        <w:ind w:left="119"/>
        <w:jc w:val="center"/>
        <w:rPr>
          <w:rFonts w:cstheme="minorHAnsi"/>
        </w:rPr>
      </w:pPr>
    </w:p>
    <w:p w14:paraId="0163DAB6" w14:textId="49B6D765" w:rsidR="00720221" w:rsidRPr="000D34D1" w:rsidRDefault="00720221" w:rsidP="004C261F">
      <w:pPr>
        <w:ind w:left="119"/>
        <w:jc w:val="center"/>
        <w:rPr>
          <w:rFonts w:cstheme="minorHAnsi"/>
        </w:rPr>
      </w:pPr>
      <w:r w:rsidRPr="000D34D1">
        <w:rPr>
          <w:rFonts w:cstheme="minorHAnsi"/>
        </w:rPr>
        <w:t>II.</w:t>
      </w:r>
    </w:p>
    <w:p w14:paraId="6ECA3ACD" w14:textId="77777777" w:rsidR="00720221" w:rsidRPr="000D34D1" w:rsidRDefault="00720221" w:rsidP="004C261F">
      <w:pPr>
        <w:ind w:left="119" w:firstLine="589"/>
        <w:jc w:val="both"/>
        <w:rPr>
          <w:rFonts w:cstheme="minorHAnsi"/>
        </w:rPr>
      </w:pPr>
      <w:r w:rsidRPr="000D34D1">
        <w:rPr>
          <w:rFonts w:cstheme="minorHAnsi"/>
        </w:rPr>
        <w:t xml:space="preserve">Postupak javnog natječaja iz točke I. provest će elektroničkim putem softverske aplikacije </w:t>
      </w:r>
      <w:proofErr w:type="spellStart"/>
      <w:r w:rsidRPr="000D34D1">
        <w:rPr>
          <w:rFonts w:cstheme="minorHAnsi"/>
        </w:rPr>
        <w:t>eZakup</w:t>
      </w:r>
      <w:proofErr w:type="spellEnd"/>
      <w:r w:rsidRPr="000D34D1">
        <w:rPr>
          <w:rFonts w:cstheme="minorHAnsi"/>
        </w:rPr>
        <w:t>.</w:t>
      </w:r>
    </w:p>
    <w:p w14:paraId="132A91BD" w14:textId="77777777" w:rsidR="00D72527" w:rsidRPr="000D34D1" w:rsidRDefault="00D72527" w:rsidP="004C261F">
      <w:pPr>
        <w:ind w:left="120"/>
        <w:jc w:val="center"/>
        <w:rPr>
          <w:rFonts w:cstheme="minorHAnsi"/>
          <w:bCs/>
        </w:rPr>
      </w:pPr>
    </w:p>
    <w:p w14:paraId="5F3EBDA3" w14:textId="48D7A039" w:rsidR="00720221" w:rsidRPr="000D34D1" w:rsidRDefault="00720221" w:rsidP="004C261F">
      <w:pPr>
        <w:ind w:left="120"/>
        <w:jc w:val="center"/>
        <w:rPr>
          <w:rFonts w:cstheme="minorHAnsi"/>
          <w:bCs/>
        </w:rPr>
      </w:pPr>
      <w:r w:rsidRPr="000D34D1">
        <w:rPr>
          <w:rFonts w:cstheme="minorHAnsi"/>
          <w:bCs/>
        </w:rPr>
        <w:t>III.</w:t>
      </w:r>
    </w:p>
    <w:p w14:paraId="04FE02A4" w14:textId="77777777" w:rsidR="00720221" w:rsidRPr="000D34D1" w:rsidRDefault="00720221" w:rsidP="004C261F">
      <w:pPr>
        <w:ind w:left="120" w:firstLine="588"/>
        <w:jc w:val="both"/>
        <w:rPr>
          <w:rFonts w:cstheme="minorHAnsi"/>
          <w:bCs/>
        </w:rPr>
      </w:pPr>
      <w:r w:rsidRPr="000D34D1">
        <w:rPr>
          <w:rFonts w:cstheme="minorHAnsi"/>
          <w:bCs/>
        </w:rPr>
        <w:t xml:space="preserve">Početna cijena u javnom natječaju utvrđena je na temelju podataka iz modula </w:t>
      </w:r>
      <w:proofErr w:type="spellStart"/>
      <w:r w:rsidRPr="000D34D1">
        <w:rPr>
          <w:rFonts w:cstheme="minorHAnsi"/>
          <w:bCs/>
        </w:rPr>
        <w:t>eNekretnine</w:t>
      </w:r>
      <w:proofErr w:type="spellEnd"/>
      <w:r w:rsidRPr="000D34D1">
        <w:rPr>
          <w:rFonts w:cstheme="minorHAnsi"/>
          <w:bCs/>
        </w:rPr>
        <w:t xml:space="preserve"> informacijskog sustava prostornog uređenja o prosječnoj vrijednosti poljoprivrednog zemljišta.</w:t>
      </w:r>
    </w:p>
    <w:p w14:paraId="6772E9F0" w14:textId="77777777" w:rsidR="00D72527" w:rsidRPr="000D34D1" w:rsidRDefault="00D72527" w:rsidP="004C261F">
      <w:pPr>
        <w:ind w:left="120"/>
        <w:jc w:val="center"/>
        <w:rPr>
          <w:rFonts w:cstheme="minorHAnsi"/>
          <w:bCs/>
        </w:rPr>
      </w:pPr>
    </w:p>
    <w:p w14:paraId="1FB7FAB0" w14:textId="016A5607" w:rsidR="00720221" w:rsidRPr="000D34D1" w:rsidRDefault="00720221" w:rsidP="004C261F">
      <w:pPr>
        <w:ind w:left="120"/>
        <w:jc w:val="center"/>
        <w:rPr>
          <w:rFonts w:cstheme="minorHAnsi"/>
          <w:bCs/>
        </w:rPr>
      </w:pPr>
      <w:r w:rsidRPr="000D34D1">
        <w:rPr>
          <w:rFonts w:cstheme="minorHAnsi"/>
          <w:bCs/>
        </w:rPr>
        <w:t>IV.</w:t>
      </w:r>
    </w:p>
    <w:p w14:paraId="7018F2BF" w14:textId="77777777" w:rsidR="00720221" w:rsidRPr="000D34D1" w:rsidRDefault="00720221" w:rsidP="004C261F">
      <w:pPr>
        <w:ind w:left="120" w:firstLine="588"/>
        <w:jc w:val="both"/>
        <w:rPr>
          <w:rFonts w:cstheme="minorHAnsi"/>
          <w:bCs/>
        </w:rPr>
      </w:pPr>
      <w:r w:rsidRPr="000D34D1">
        <w:rPr>
          <w:rFonts w:cstheme="minorHAnsi"/>
          <w:bCs/>
        </w:rPr>
        <w:t xml:space="preserve">Tekst javnog natječaja objavljuje se u softverskoj aplikaciji </w:t>
      </w:r>
      <w:proofErr w:type="spellStart"/>
      <w:r w:rsidRPr="000D34D1">
        <w:rPr>
          <w:rFonts w:cstheme="minorHAnsi"/>
          <w:bCs/>
        </w:rPr>
        <w:t>eZakup</w:t>
      </w:r>
      <w:proofErr w:type="spellEnd"/>
      <w:r w:rsidRPr="000D34D1">
        <w:rPr>
          <w:rFonts w:cstheme="minorHAnsi"/>
          <w:bCs/>
        </w:rPr>
        <w:t xml:space="preserve">, na mrežnoj stranici Grada Požege i mrežnoj stranici Ministarstva poljoprivrede, šumarstva i ribarstva (u nastavku teksta: Ministarstvo) u trajanju od 30 dana. </w:t>
      </w:r>
    </w:p>
    <w:p w14:paraId="08258E2A" w14:textId="77777777" w:rsidR="00720221" w:rsidRPr="000D34D1" w:rsidRDefault="00720221" w:rsidP="004C261F">
      <w:pPr>
        <w:ind w:left="120" w:firstLine="588"/>
        <w:jc w:val="both"/>
        <w:rPr>
          <w:rFonts w:cstheme="minorHAnsi"/>
          <w:bCs/>
        </w:rPr>
      </w:pPr>
      <w:r w:rsidRPr="000D34D1">
        <w:rPr>
          <w:rFonts w:cstheme="minorHAnsi"/>
          <w:bCs/>
        </w:rPr>
        <w:t xml:space="preserve">Tekst javnog natječaja može se objaviti i na oglasnoj ploči. </w:t>
      </w:r>
    </w:p>
    <w:p w14:paraId="23CB8FA4" w14:textId="77777777" w:rsidR="00720221" w:rsidRPr="000D34D1" w:rsidRDefault="00720221" w:rsidP="004C261F">
      <w:pPr>
        <w:ind w:left="120" w:firstLine="588"/>
        <w:jc w:val="both"/>
        <w:rPr>
          <w:rFonts w:cstheme="minorHAnsi"/>
          <w:bCs/>
        </w:rPr>
      </w:pPr>
      <w:r w:rsidRPr="000D34D1">
        <w:rPr>
          <w:rFonts w:cstheme="minorHAnsi"/>
          <w:bCs/>
        </w:rPr>
        <w:t xml:space="preserve">Ponude se dostavljaju Gradu Požegi u roku od 30 dana od objave javnog natječaja u softverskoj aplikaciji </w:t>
      </w:r>
      <w:proofErr w:type="spellStart"/>
      <w:r w:rsidRPr="000D34D1">
        <w:rPr>
          <w:rFonts w:cstheme="minorHAnsi"/>
          <w:bCs/>
        </w:rPr>
        <w:t>eZakup</w:t>
      </w:r>
      <w:proofErr w:type="spellEnd"/>
      <w:r w:rsidRPr="000D34D1">
        <w:rPr>
          <w:rFonts w:cstheme="minorHAnsi"/>
          <w:bCs/>
        </w:rPr>
        <w:t>.</w:t>
      </w:r>
    </w:p>
    <w:p w14:paraId="5DA86362" w14:textId="77777777" w:rsidR="00D72527" w:rsidRPr="000D34D1" w:rsidRDefault="00D72527" w:rsidP="004C261F">
      <w:pPr>
        <w:ind w:left="120"/>
        <w:jc w:val="center"/>
        <w:rPr>
          <w:rFonts w:cstheme="minorHAnsi"/>
          <w:bCs/>
        </w:rPr>
      </w:pPr>
    </w:p>
    <w:p w14:paraId="53524AC3" w14:textId="59D2EF91" w:rsidR="00720221" w:rsidRPr="000D34D1" w:rsidRDefault="00720221" w:rsidP="004C261F">
      <w:pPr>
        <w:ind w:left="120"/>
        <w:jc w:val="center"/>
        <w:rPr>
          <w:rFonts w:cstheme="minorHAnsi"/>
          <w:bCs/>
        </w:rPr>
      </w:pPr>
      <w:r w:rsidRPr="000D34D1">
        <w:rPr>
          <w:rFonts w:cstheme="minorHAnsi"/>
          <w:bCs/>
        </w:rPr>
        <w:t>V.</w:t>
      </w:r>
    </w:p>
    <w:p w14:paraId="170AFFEC" w14:textId="77777777" w:rsidR="00720221" w:rsidRPr="000D34D1" w:rsidRDefault="00720221" w:rsidP="004C261F">
      <w:pPr>
        <w:ind w:left="120" w:firstLine="588"/>
        <w:jc w:val="both"/>
        <w:rPr>
          <w:rFonts w:cstheme="minorHAnsi"/>
          <w:bCs/>
        </w:rPr>
      </w:pPr>
      <w:r w:rsidRPr="000D34D1">
        <w:rPr>
          <w:rFonts w:cstheme="minorHAnsi"/>
          <w:bCs/>
        </w:rPr>
        <w:t>Tekst javnog natječaja s popisom čestica, nalazi se u prilogu ove Odluke i čini njezin sastavni dio.</w:t>
      </w:r>
    </w:p>
    <w:p w14:paraId="4395CBA5" w14:textId="77777777" w:rsidR="00D72527" w:rsidRPr="000D34D1" w:rsidRDefault="00D72527" w:rsidP="004C261F">
      <w:pPr>
        <w:ind w:left="120"/>
        <w:jc w:val="center"/>
        <w:rPr>
          <w:rFonts w:cstheme="minorHAnsi"/>
          <w:bCs/>
        </w:rPr>
      </w:pPr>
    </w:p>
    <w:p w14:paraId="1C08B57D" w14:textId="1FF98CA8" w:rsidR="00720221" w:rsidRPr="000D34D1" w:rsidRDefault="00720221" w:rsidP="004C261F">
      <w:pPr>
        <w:ind w:left="120"/>
        <w:jc w:val="center"/>
        <w:rPr>
          <w:rFonts w:cstheme="minorHAnsi"/>
          <w:bCs/>
        </w:rPr>
      </w:pPr>
      <w:r w:rsidRPr="000D34D1">
        <w:rPr>
          <w:rFonts w:cstheme="minorHAnsi"/>
          <w:bCs/>
        </w:rPr>
        <w:t>VI.</w:t>
      </w:r>
    </w:p>
    <w:p w14:paraId="15272B18" w14:textId="77777777" w:rsidR="00720221" w:rsidRPr="000D34D1" w:rsidRDefault="00720221" w:rsidP="004C261F">
      <w:pPr>
        <w:ind w:left="120" w:firstLine="588"/>
        <w:jc w:val="both"/>
        <w:rPr>
          <w:rFonts w:cstheme="minorHAnsi"/>
          <w:bCs/>
        </w:rPr>
      </w:pPr>
      <w:r w:rsidRPr="000D34D1">
        <w:rPr>
          <w:rFonts w:cstheme="minorHAnsi"/>
          <w:bCs/>
        </w:rPr>
        <w:t>Prijedlog Odluke o izboru najpovoljnije ponude za prodaju koju utvrđuje Povjerenstvo za prodaju poljoprivrednog zemljišta u vlasništvu države s popratnom dokumentacijom dostavlja se na prethodnu suglasnost Ministarstvu.</w:t>
      </w:r>
    </w:p>
    <w:p w14:paraId="1AACF16B" w14:textId="77777777" w:rsidR="00720221" w:rsidRPr="000D34D1" w:rsidRDefault="00720221" w:rsidP="004C261F">
      <w:pPr>
        <w:ind w:left="120" w:firstLine="588"/>
        <w:jc w:val="both"/>
        <w:rPr>
          <w:rFonts w:cstheme="minorHAnsi"/>
          <w:bCs/>
        </w:rPr>
      </w:pPr>
      <w:r w:rsidRPr="000D34D1">
        <w:rPr>
          <w:rFonts w:cstheme="minorHAnsi"/>
          <w:bCs/>
        </w:rPr>
        <w:t xml:space="preserve">Nakon dobivanja prethodne suglasnosti Ministarstva, Odluku o izboru najpovoljnije ponude za prodaju donosi Gradsko vijeće Grada Požege na svojoj prvoj sjednici koja će se održati nakon zaprimanja suglasnosti Ministarstva. </w:t>
      </w:r>
    </w:p>
    <w:p w14:paraId="4895735E" w14:textId="77777777" w:rsidR="00D72527" w:rsidRPr="000D34D1" w:rsidRDefault="00D72527" w:rsidP="004C261F">
      <w:pPr>
        <w:ind w:left="120"/>
        <w:jc w:val="center"/>
        <w:rPr>
          <w:rFonts w:cstheme="minorHAnsi"/>
          <w:bCs/>
        </w:rPr>
      </w:pPr>
    </w:p>
    <w:p w14:paraId="77B64419" w14:textId="34BCC319" w:rsidR="00720221" w:rsidRPr="000D34D1" w:rsidRDefault="00720221" w:rsidP="004C261F">
      <w:pPr>
        <w:ind w:left="120"/>
        <w:jc w:val="center"/>
        <w:rPr>
          <w:rFonts w:cstheme="minorHAnsi"/>
          <w:bCs/>
        </w:rPr>
      </w:pPr>
      <w:r w:rsidRPr="000D34D1">
        <w:rPr>
          <w:rFonts w:cstheme="minorHAnsi"/>
          <w:bCs/>
        </w:rPr>
        <w:t>VII.</w:t>
      </w:r>
    </w:p>
    <w:p w14:paraId="265F760F" w14:textId="77777777" w:rsidR="00720221" w:rsidRPr="000D34D1" w:rsidRDefault="00720221" w:rsidP="004C261F">
      <w:pPr>
        <w:ind w:left="120" w:firstLine="588"/>
        <w:jc w:val="both"/>
        <w:rPr>
          <w:rFonts w:cstheme="minorHAnsi"/>
          <w:bCs/>
        </w:rPr>
      </w:pPr>
      <w:r w:rsidRPr="000D34D1">
        <w:rPr>
          <w:rFonts w:cstheme="minorHAnsi"/>
          <w:bCs/>
        </w:rPr>
        <w:t>Stručne poslove u vezi s postupkom provedbe javnog natječaja za prodaju obavlja Upravni odjel za gospodarstvo, razvoj, zelenu tranziciju, komunalne djelatnosti i upravljanje imovinom Grada Požege.</w:t>
      </w:r>
    </w:p>
    <w:p w14:paraId="46C35558" w14:textId="77777777" w:rsidR="00D72527" w:rsidRPr="000D34D1" w:rsidRDefault="00D72527" w:rsidP="004C261F">
      <w:pPr>
        <w:ind w:left="120"/>
        <w:jc w:val="center"/>
        <w:rPr>
          <w:rFonts w:cstheme="minorHAnsi"/>
          <w:bCs/>
        </w:rPr>
      </w:pPr>
    </w:p>
    <w:p w14:paraId="3740E468" w14:textId="67C33489" w:rsidR="00720221" w:rsidRPr="000D34D1" w:rsidRDefault="00720221" w:rsidP="004C261F">
      <w:pPr>
        <w:ind w:left="120"/>
        <w:jc w:val="center"/>
        <w:rPr>
          <w:rFonts w:cstheme="minorHAnsi"/>
          <w:bCs/>
        </w:rPr>
      </w:pPr>
      <w:r w:rsidRPr="000D34D1">
        <w:rPr>
          <w:rFonts w:cstheme="minorHAnsi"/>
          <w:bCs/>
        </w:rPr>
        <w:t>VIII.</w:t>
      </w:r>
    </w:p>
    <w:p w14:paraId="4F874425" w14:textId="77777777" w:rsidR="00720221" w:rsidRPr="000D34D1" w:rsidRDefault="00720221" w:rsidP="004C261F">
      <w:pPr>
        <w:ind w:left="120" w:firstLine="588"/>
        <w:rPr>
          <w:rFonts w:cstheme="minorHAnsi"/>
          <w:bCs/>
        </w:rPr>
      </w:pPr>
      <w:r w:rsidRPr="000D34D1">
        <w:rPr>
          <w:rFonts w:cstheme="minorHAnsi"/>
          <w:bCs/>
        </w:rPr>
        <w:t>Ova će se Odluka objaviti u Službenim novinama Grada Požege.</w:t>
      </w:r>
    </w:p>
    <w:p w14:paraId="231C278D" w14:textId="77777777" w:rsidR="00720221" w:rsidRPr="000D34D1" w:rsidRDefault="00720221" w:rsidP="004C261F">
      <w:pPr>
        <w:ind w:left="120"/>
        <w:jc w:val="right"/>
        <w:rPr>
          <w:rFonts w:cstheme="minorHAnsi"/>
        </w:rPr>
      </w:pPr>
      <w:r w:rsidRPr="000D34D1">
        <w:rPr>
          <w:rFonts w:cstheme="minorHAnsi"/>
        </w:rPr>
        <w:t>Tablica 1.</w:t>
      </w:r>
    </w:p>
    <w:tbl>
      <w:tblPr>
        <w:tblW w:w="0" w:type="auto"/>
        <w:tblCellSpacing w:w="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134"/>
        <w:gridCol w:w="1129"/>
        <w:gridCol w:w="1329"/>
        <w:gridCol w:w="838"/>
        <w:gridCol w:w="831"/>
        <w:gridCol w:w="1271"/>
        <w:gridCol w:w="901"/>
        <w:gridCol w:w="1043"/>
      </w:tblGrid>
      <w:tr w:rsidR="00720221" w:rsidRPr="000D34D1" w14:paraId="6AAF8ABA" w14:textId="77777777" w:rsidTr="00BA7464">
        <w:trPr>
          <w:trHeight w:val="540"/>
          <w:tblCellSpacing w:w="0" w:type="dxa"/>
        </w:trPr>
        <w:tc>
          <w:tcPr>
            <w:tcW w:w="579" w:type="dxa"/>
            <w:tcMar>
              <w:top w:w="15" w:type="dxa"/>
              <w:left w:w="15" w:type="dxa"/>
              <w:bottom w:w="15" w:type="dxa"/>
              <w:right w:w="15" w:type="dxa"/>
            </w:tcMar>
            <w:vAlign w:val="center"/>
          </w:tcPr>
          <w:p w14:paraId="0A2613DC" w14:textId="77777777" w:rsidR="00720221" w:rsidRPr="000D34D1" w:rsidRDefault="00720221" w:rsidP="004C261F">
            <w:pPr>
              <w:jc w:val="center"/>
              <w:rPr>
                <w:rFonts w:cstheme="minorHAnsi"/>
                <w:bCs/>
              </w:rPr>
            </w:pPr>
            <w:r w:rsidRPr="000D34D1">
              <w:rPr>
                <w:rFonts w:cstheme="minorHAnsi"/>
                <w:bCs/>
              </w:rPr>
              <w:lastRenderedPageBreak/>
              <w:t>R.BR</w:t>
            </w:r>
          </w:p>
        </w:tc>
        <w:tc>
          <w:tcPr>
            <w:tcW w:w="2373" w:type="dxa"/>
            <w:tcMar>
              <w:top w:w="15" w:type="dxa"/>
              <w:left w:w="15" w:type="dxa"/>
              <w:bottom w:w="15" w:type="dxa"/>
              <w:right w:w="15" w:type="dxa"/>
            </w:tcMar>
            <w:vAlign w:val="center"/>
          </w:tcPr>
          <w:p w14:paraId="71D484E8" w14:textId="77777777" w:rsidR="00720221" w:rsidRPr="000D34D1" w:rsidRDefault="00720221" w:rsidP="004C261F">
            <w:pPr>
              <w:jc w:val="center"/>
              <w:rPr>
                <w:rFonts w:cstheme="minorHAnsi"/>
                <w:bCs/>
              </w:rPr>
            </w:pPr>
            <w:r w:rsidRPr="000D34D1">
              <w:rPr>
                <w:rFonts w:cstheme="minorHAnsi"/>
                <w:bCs/>
              </w:rPr>
              <w:t>Naziv katastarske općine</w:t>
            </w:r>
          </w:p>
        </w:tc>
        <w:tc>
          <w:tcPr>
            <w:tcW w:w="2266" w:type="dxa"/>
            <w:tcMar>
              <w:top w:w="15" w:type="dxa"/>
              <w:left w:w="15" w:type="dxa"/>
              <w:bottom w:w="15" w:type="dxa"/>
              <w:right w:w="15" w:type="dxa"/>
            </w:tcMar>
            <w:vAlign w:val="center"/>
          </w:tcPr>
          <w:p w14:paraId="00FBBC02" w14:textId="77777777" w:rsidR="00720221" w:rsidRPr="000D34D1" w:rsidRDefault="00720221" w:rsidP="004C261F">
            <w:pPr>
              <w:jc w:val="center"/>
              <w:rPr>
                <w:rFonts w:cstheme="minorHAnsi"/>
                <w:bCs/>
              </w:rPr>
            </w:pPr>
            <w:r w:rsidRPr="000D34D1">
              <w:rPr>
                <w:rFonts w:cstheme="minorHAnsi"/>
                <w:bCs/>
              </w:rPr>
              <w:t>Broj katastarske čestice</w:t>
            </w:r>
          </w:p>
        </w:tc>
        <w:tc>
          <w:tcPr>
            <w:tcW w:w="5210" w:type="dxa"/>
            <w:tcMar>
              <w:top w:w="15" w:type="dxa"/>
              <w:left w:w="15" w:type="dxa"/>
              <w:bottom w:w="15" w:type="dxa"/>
              <w:right w:w="15" w:type="dxa"/>
            </w:tcMar>
            <w:vAlign w:val="center"/>
          </w:tcPr>
          <w:p w14:paraId="546858CA" w14:textId="77777777" w:rsidR="00720221" w:rsidRPr="000D34D1" w:rsidRDefault="00720221" w:rsidP="004C261F">
            <w:pPr>
              <w:jc w:val="center"/>
              <w:rPr>
                <w:rFonts w:cstheme="minorHAnsi"/>
                <w:bCs/>
              </w:rPr>
            </w:pPr>
            <w:r w:rsidRPr="000D34D1">
              <w:rPr>
                <w:rFonts w:cstheme="minorHAnsi"/>
                <w:bCs/>
              </w:rPr>
              <w:t>Način uporabe katastarske čestice (katastarska kultura)</w:t>
            </w:r>
          </w:p>
        </w:tc>
        <w:tc>
          <w:tcPr>
            <w:tcW w:w="1309" w:type="dxa"/>
            <w:tcMar>
              <w:top w:w="15" w:type="dxa"/>
              <w:left w:w="15" w:type="dxa"/>
              <w:bottom w:w="15" w:type="dxa"/>
              <w:right w:w="15" w:type="dxa"/>
            </w:tcMar>
            <w:vAlign w:val="center"/>
          </w:tcPr>
          <w:p w14:paraId="422322D6" w14:textId="77777777" w:rsidR="00720221" w:rsidRPr="000D34D1" w:rsidRDefault="00720221" w:rsidP="004C261F">
            <w:pPr>
              <w:jc w:val="center"/>
              <w:rPr>
                <w:rFonts w:cstheme="minorHAnsi"/>
                <w:bCs/>
              </w:rPr>
            </w:pPr>
            <w:r w:rsidRPr="000D34D1">
              <w:rPr>
                <w:rFonts w:cstheme="minorHAnsi"/>
                <w:bCs/>
              </w:rPr>
              <w:t>Površina (ha)</w:t>
            </w:r>
          </w:p>
        </w:tc>
        <w:tc>
          <w:tcPr>
            <w:tcW w:w="1919" w:type="dxa"/>
            <w:tcMar>
              <w:top w:w="15" w:type="dxa"/>
              <w:left w:w="15" w:type="dxa"/>
              <w:bottom w:w="15" w:type="dxa"/>
              <w:right w:w="15" w:type="dxa"/>
            </w:tcMar>
            <w:vAlign w:val="center"/>
          </w:tcPr>
          <w:p w14:paraId="58FC4ECC" w14:textId="77777777" w:rsidR="00720221" w:rsidRPr="000D34D1" w:rsidRDefault="00720221" w:rsidP="004C261F">
            <w:pPr>
              <w:jc w:val="center"/>
              <w:rPr>
                <w:rFonts w:cstheme="minorHAnsi"/>
                <w:bCs/>
              </w:rPr>
            </w:pPr>
            <w:r w:rsidRPr="000D34D1">
              <w:rPr>
                <w:rFonts w:cstheme="minorHAnsi"/>
                <w:bCs/>
              </w:rPr>
              <w:t>Početna cijena (</w:t>
            </w:r>
            <w:proofErr w:type="spellStart"/>
            <w:r w:rsidRPr="000D34D1">
              <w:rPr>
                <w:rFonts w:cstheme="minorHAnsi"/>
                <w:bCs/>
              </w:rPr>
              <w:t>eur</w:t>
            </w:r>
            <w:proofErr w:type="spellEnd"/>
            <w:r w:rsidRPr="000D34D1">
              <w:rPr>
                <w:rFonts w:cstheme="minorHAnsi"/>
                <w:bCs/>
              </w:rPr>
              <w:t>)</w:t>
            </w:r>
          </w:p>
        </w:tc>
        <w:tc>
          <w:tcPr>
            <w:tcW w:w="2115" w:type="dxa"/>
            <w:tcMar>
              <w:top w:w="15" w:type="dxa"/>
              <w:left w:w="15" w:type="dxa"/>
              <w:bottom w:w="15" w:type="dxa"/>
              <w:right w:w="15" w:type="dxa"/>
            </w:tcMar>
            <w:vAlign w:val="center"/>
          </w:tcPr>
          <w:p w14:paraId="6267C6E4" w14:textId="77777777" w:rsidR="00720221" w:rsidRPr="000D34D1" w:rsidRDefault="00720221" w:rsidP="004C261F">
            <w:pPr>
              <w:jc w:val="center"/>
              <w:rPr>
                <w:rFonts w:cstheme="minorHAnsi"/>
                <w:bCs/>
              </w:rPr>
            </w:pPr>
            <w:r w:rsidRPr="000D34D1">
              <w:rPr>
                <w:rFonts w:cstheme="minorHAnsi"/>
                <w:bCs/>
              </w:rPr>
              <w:t xml:space="preserve">Postotak </w:t>
            </w:r>
            <w:proofErr w:type="spellStart"/>
            <w:r w:rsidRPr="000D34D1">
              <w:rPr>
                <w:rFonts w:cstheme="minorHAnsi"/>
                <w:bCs/>
              </w:rPr>
              <w:t>uveć</w:t>
            </w:r>
            <w:proofErr w:type="spellEnd"/>
            <w:r w:rsidRPr="000D34D1">
              <w:rPr>
                <w:rFonts w:cstheme="minorHAnsi"/>
                <w:bCs/>
              </w:rPr>
              <w:t>./</w:t>
            </w:r>
            <w:proofErr w:type="spellStart"/>
            <w:r w:rsidRPr="000D34D1">
              <w:rPr>
                <w:rFonts w:cstheme="minorHAnsi"/>
                <w:bCs/>
              </w:rPr>
              <w:t>umanj</w:t>
            </w:r>
            <w:proofErr w:type="spellEnd"/>
            <w:r w:rsidRPr="000D34D1">
              <w:rPr>
                <w:rFonts w:cstheme="minorHAnsi"/>
                <w:bCs/>
              </w:rPr>
              <w:t>.</w:t>
            </w:r>
          </w:p>
        </w:tc>
        <w:tc>
          <w:tcPr>
            <w:tcW w:w="3260" w:type="dxa"/>
            <w:tcMar>
              <w:top w:w="15" w:type="dxa"/>
              <w:left w:w="15" w:type="dxa"/>
              <w:bottom w:w="15" w:type="dxa"/>
              <w:right w:w="15" w:type="dxa"/>
            </w:tcMar>
            <w:vAlign w:val="center"/>
          </w:tcPr>
          <w:p w14:paraId="4246106A" w14:textId="77777777" w:rsidR="00720221" w:rsidRPr="000D34D1" w:rsidRDefault="00720221" w:rsidP="004C261F">
            <w:pPr>
              <w:jc w:val="center"/>
              <w:rPr>
                <w:rFonts w:cstheme="minorHAnsi"/>
                <w:bCs/>
              </w:rPr>
            </w:pPr>
            <w:r w:rsidRPr="000D34D1">
              <w:rPr>
                <w:rFonts w:cstheme="minorHAnsi"/>
                <w:bCs/>
              </w:rPr>
              <w:t>Ukupna visina početne cijene (</w:t>
            </w:r>
            <w:proofErr w:type="spellStart"/>
            <w:r w:rsidRPr="000D34D1">
              <w:rPr>
                <w:rFonts w:cstheme="minorHAnsi"/>
                <w:bCs/>
              </w:rPr>
              <w:t>eur</w:t>
            </w:r>
            <w:proofErr w:type="spellEnd"/>
            <w:r w:rsidRPr="000D34D1">
              <w:rPr>
                <w:rFonts w:cstheme="minorHAnsi"/>
                <w:bCs/>
              </w:rPr>
              <w:t>)</w:t>
            </w:r>
          </w:p>
        </w:tc>
        <w:tc>
          <w:tcPr>
            <w:tcW w:w="1187" w:type="dxa"/>
            <w:tcMar>
              <w:top w:w="15" w:type="dxa"/>
              <w:left w:w="15" w:type="dxa"/>
              <w:bottom w:w="15" w:type="dxa"/>
              <w:right w:w="15" w:type="dxa"/>
            </w:tcMar>
            <w:vAlign w:val="center"/>
          </w:tcPr>
          <w:p w14:paraId="14F08874" w14:textId="77777777" w:rsidR="00720221" w:rsidRPr="000D34D1" w:rsidRDefault="00720221" w:rsidP="004C261F">
            <w:pPr>
              <w:jc w:val="center"/>
              <w:rPr>
                <w:rFonts w:cstheme="minorHAnsi"/>
                <w:bCs/>
              </w:rPr>
            </w:pPr>
            <w:r w:rsidRPr="000D34D1">
              <w:rPr>
                <w:rFonts w:cstheme="minorHAnsi"/>
                <w:bCs/>
              </w:rPr>
              <w:t>Napomena</w:t>
            </w:r>
          </w:p>
        </w:tc>
      </w:tr>
      <w:tr w:rsidR="00720221" w:rsidRPr="000D34D1" w14:paraId="750B0C9B" w14:textId="77777777" w:rsidTr="00BA7464">
        <w:trPr>
          <w:trHeight w:val="300"/>
          <w:tblCellSpacing w:w="0" w:type="dxa"/>
        </w:trPr>
        <w:tc>
          <w:tcPr>
            <w:tcW w:w="579" w:type="dxa"/>
            <w:tcMar>
              <w:top w:w="15" w:type="dxa"/>
              <w:left w:w="15" w:type="dxa"/>
              <w:bottom w:w="15" w:type="dxa"/>
              <w:right w:w="15" w:type="dxa"/>
            </w:tcMar>
            <w:vAlign w:val="center"/>
          </w:tcPr>
          <w:p w14:paraId="6B69F170" w14:textId="77777777" w:rsidR="00720221" w:rsidRPr="000D34D1" w:rsidRDefault="00720221" w:rsidP="004C261F">
            <w:pPr>
              <w:jc w:val="center"/>
              <w:rPr>
                <w:rFonts w:cstheme="minorHAnsi"/>
                <w:bCs/>
              </w:rPr>
            </w:pPr>
            <w:r w:rsidRPr="000D34D1">
              <w:rPr>
                <w:rFonts w:cstheme="minorHAnsi"/>
                <w:bCs/>
              </w:rPr>
              <w:t>1</w:t>
            </w:r>
          </w:p>
        </w:tc>
        <w:tc>
          <w:tcPr>
            <w:tcW w:w="2373" w:type="dxa"/>
            <w:tcMar>
              <w:top w:w="15" w:type="dxa"/>
              <w:left w:w="15" w:type="dxa"/>
              <w:bottom w:w="15" w:type="dxa"/>
              <w:right w:w="15" w:type="dxa"/>
            </w:tcMar>
            <w:vAlign w:val="center"/>
          </w:tcPr>
          <w:p w14:paraId="5A6036CB" w14:textId="77777777" w:rsidR="00720221" w:rsidRPr="000D34D1" w:rsidRDefault="00720221" w:rsidP="004C261F">
            <w:pPr>
              <w:jc w:val="center"/>
              <w:rPr>
                <w:rFonts w:cstheme="minorHAnsi"/>
                <w:bCs/>
              </w:rPr>
            </w:pPr>
            <w:r w:rsidRPr="000D34D1">
              <w:rPr>
                <w:rFonts w:cstheme="minorHAnsi"/>
                <w:bCs/>
              </w:rPr>
              <w:t>GRADSKI VRHOVCI</w:t>
            </w:r>
          </w:p>
        </w:tc>
        <w:tc>
          <w:tcPr>
            <w:tcW w:w="2266" w:type="dxa"/>
            <w:tcMar>
              <w:top w:w="15" w:type="dxa"/>
              <w:left w:w="15" w:type="dxa"/>
              <w:bottom w:w="15" w:type="dxa"/>
              <w:right w:w="15" w:type="dxa"/>
            </w:tcMar>
            <w:vAlign w:val="center"/>
          </w:tcPr>
          <w:p w14:paraId="3822F32C" w14:textId="77777777" w:rsidR="00720221" w:rsidRPr="000D34D1" w:rsidRDefault="00720221" w:rsidP="004C261F">
            <w:pPr>
              <w:jc w:val="center"/>
              <w:rPr>
                <w:rFonts w:cstheme="minorHAnsi"/>
                <w:bCs/>
              </w:rPr>
            </w:pPr>
            <w:r w:rsidRPr="000D34D1">
              <w:rPr>
                <w:rFonts w:cstheme="minorHAnsi"/>
                <w:bCs/>
              </w:rPr>
              <w:t>661/2</w:t>
            </w:r>
          </w:p>
        </w:tc>
        <w:tc>
          <w:tcPr>
            <w:tcW w:w="5210" w:type="dxa"/>
            <w:tcMar>
              <w:top w:w="15" w:type="dxa"/>
              <w:left w:w="15" w:type="dxa"/>
              <w:bottom w:w="15" w:type="dxa"/>
              <w:right w:w="15" w:type="dxa"/>
            </w:tcMar>
            <w:vAlign w:val="center"/>
          </w:tcPr>
          <w:p w14:paraId="2FD7A844" w14:textId="77777777" w:rsidR="00720221" w:rsidRPr="000D34D1" w:rsidRDefault="00720221" w:rsidP="004C261F">
            <w:pPr>
              <w:jc w:val="center"/>
              <w:rPr>
                <w:rFonts w:cstheme="minorHAnsi"/>
                <w:bCs/>
              </w:rPr>
            </w:pPr>
            <w:r w:rsidRPr="000D34D1">
              <w:rPr>
                <w:rFonts w:cstheme="minorHAnsi"/>
                <w:bCs/>
              </w:rPr>
              <w:t>ORANICA</w:t>
            </w:r>
          </w:p>
        </w:tc>
        <w:tc>
          <w:tcPr>
            <w:tcW w:w="1309" w:type="dxa"/>
            <w:tcMar>
              <w:top w:w="15" w:type="dxa"/>
              <w:left w:w="15" w:type="dxa"/>
              <w:bottom w:w="15" w:type="dxa"/>
              <w:right w:w="15" w:type="dxa"/>
            </w:tcMar>
            <w:vAlign w:val="center"/>
          </w:tcPr>
          <w:p w14:paraId="7F5F04E7" w14:textId="77777777" w:rsidR="00720221" w:rsidRPr="000D34D1" w:rsidRDefault="00720221" w:rsidP="004C261F">
            <w:pPr>
              <w:jc w:val="center"/>
              <w:rPr>
                <w:rFonts w:cstheme="minorHAnsi"/>
                <w:bCs/>
              </w:rPr>
            </w:pPr>
            <w:r w:rsidRPr="000D34D1">
              <w:rPr>
                <w:rFonts w:cstheme="minorHAnsi"/>
                <w:bCs/>
              </w:rPr>
              <w:t>0.1460</w:t>
            </w:r>
          </w:p>
        </w:tc>
        <w:tc>
          <w:tcPr>
            <w:tcW w:w="1919" w:type="dxa"/>
            <w:tcMar>
              <w:top w:w="15" w:type="dxa"/>
              <w:left w:w="15" w:type="dxa"/>
              <w:bottom w:w="15" w:type="dxa"/>
              <w:right w:w="15" w:type="dxa"/>
            </w:tcMar>
            <w:vAlign w:val="center"/>
          </w:tcPr>
          <w:p w14:paraId="7B4C07B4" w14:textId="77777777" w:rsidR="00720221" w:rsidRPr="000D34D1" w:rsidRDefault="00720221" w:rsidP="004C261F">
            <w:pPr>
              <w:jc w:val="center"/>
              <w:rPr>
                <w:rFonts w:cstheme="minorHAnsi"/>
                <w:bCs/>
              </w:rPr>
            </w:pPr>
            <w:r w:rsidRPr="000D34D1">
              <w:rPr>
                <w:rFonts w:cstheme="minorHAnsi"/>
                <w:bCs/>
              </w:rPr>
              <w:t>423.40</w:t>
            </w:r>
          </w:p>
        </w:tc>
        <w:tc>
          <w:tcPr>
            <w:tcW w:w="2115" w:type="dxa"/>
            <w:tcMar>
              <w:top w:w="15" w:type="dxa"/>
              <w:left w:w="15" w:type="dxa"/>
              <w:bottom w:w="15" w:type="dxa"/>
              <w:right w:w="15" w:type="dxa"/>
            </w:tcMar>
            <w:vAlign w:val="center"/>
          </w:tcPr>
          <w:p w14:paraId="2ED072E9" w14:textId="77777777" w:rsidR="00720221" w:rsidRPr="000D34D1" w:rsidRDefault="00720221" w:rsidP="004C261F">
            <w:pPr>
              <w:jc w:val="center"/>
              <w:rPr>
                <w:rFonts w:cstheme="minorHAnsi"/>
                <w:bCs/>
              </w:rPr>
            </w:pPr>
            <w:r w:rsidRPr="000D34D1">
              <w:rPr>
                <w:rFonts w:cstheme="minorHAnsi"/>
                <w:bCs/>
              </w:rPr>
              <w:t>0.00</w:t>
            </w:r>
          </w:p>
        </w:tc>
        <w:tc>
          <w:tcPr>
            <w:tcW w:w="3260" w:type="dxa"/>
            <w:tcMar>
              <w:top w:w="15" w:type="dxa"/>
              <w:left w:w="15" w:type="dxa"/>
              <w:bottom w:w="15" w:type="dxa"/>
              <w:right w:w="15" w:type="dxa"/>
            </w:tcMar>
            <w:vAlign w:val="center"/>
          </w:tcPr>
          <w:p w14:paraId="0DD52B7D" w14:textId="77777777" w:rsidR="00720221" w:rsidRPr="000D34D1" w:rsidRDefault="00720221" w:rsidP="004C261F">
            <w:pPr>
              <w:jc w:val="center"/>
              <w:rPr>
                <w:rFonts w:cstheme="minorHAnsi"/>
                <w:bCs/>
              </w:rPr>
            </w:pPr>
            <w:r w:rsidRPr="000D34D1">
              <w:rPr>
                <w:rFonts w:cstheme="minorHAnsi"/>
                <w:bCs/>
              </w:rPr>
              <w:t>423.40</w:t>
            </w:r>
          </w:p>
        </w:tc>
        <w:tc>
          <w:tcPr>
            <w:tcW w:w="1187" w:type="dxa"/>
            <w:tcMar>
              <w:top w:w="15" w:type="dxa"/>
              <w:left w:w="15" w:type="dxa"/>
              <w:bottom w:w="15" w:type="dxa"/>
              <w:right w:w="15" w:type="dxa"/>
            </w:tcMar>
            <w:vAlign w:val="center"/>
          </w:tcPr>
          <w:p w14:paraId="45F221E4" w14:textId="77777777" w:rsidR="00720221" w:rsidRPr="000D34D1" w:rsidRDefault="00720221" w:rsidP="004C261F">
            <w:pPr>
              <w:rPr>
                <w:rFonts w:cstheme="minorHAnsi"/>
                <w:bCs/>
              </w:rPr>
            </w:pPr>
          </w:p>
        </w:tc>
      </w:tr>
      <w:tr w:rsidR="00720221" w:rsidRPr="000D34D1" w14:paraId="3594284C" w14:textId="77777777" w:rsidTr="00BA7464">
        <w:trPr>
          <w:trHeight w:val="300"/>
          <w:tblCellSpacing w:w="0" w:type="dxa"/>
        </w:trPr>
        <w:tc>
          <w:tcPr>
            <w:tcW w:w="579" w:type="dxa"/>
            <w:tcMar>
              <w:top w:w="15" w:type="dxa"/>
              <w:left w:w="15" w:type="dxa"/>
              <w:bottom w:w="15" w:type="dxa"/>
              <w:right w:w="15" w:type="dxa"/>
            </w:tcMar>
            <w:vAlign w:val="center"/>
          </w:tcPr>
          <w:p w14:paraId="43EF7BE9" w14:textId="77777777" w:rsidR="00720221" w:rsidRPr="000D34D1" w:rsidRDefault="00720221" w:rsidP="004C261F">
            <w:pPr>
              <w:jc w:val="center"/>
              <w:rPr>
                <w:rFonts w:cstheme="minorHAnsi"/>
                <w:bCs/>
              </w:rPr>
            </w:pPr>
            <w:r w:rsidRPr="000D34D1">
              <w:rPr>
                <w:rFonts w:cstheme="minorHAnsi"/>
                <w:bCs/>
              </w:rPr>
              <w:t>2</w:t>
            </w:r>
          </w:p>
        </w:tc>
        <w:tc>
          <w:tcPr>
            <w:tcW w:w="2373" w:type="dxa"/>
            <w:tcMar>
              <w:top w:w="15" w:type="dxa"/>
              <w:left w:w="15" w:type="dxa"/>
              <w:bottom w:w="15" w:type="dxa"/>
              <w:right w:w="15" w:type="dxa"/>
            </w:tcMar>
            <w:vAlign w:val="center"/>
          </w:tcPr>
          <w:p w14:paraId="55717F2C" w14:textId="77777777" w:rsidR="00720221" w:rsidRPr="000D34D1" w:rsidRDefault="00720221" w:rsidP="004C261F">
            <w:pPr>
              <w:jc w:val="center"/>
              <w:rPr>
                <w:rFonts w:cstheme="minorHAnsi"/>
                <w:bCs/>
              </w:rPr>
            </w:pPr>
            <w:r w:rsidRPr="000D34D1">
              <w:rPr>
                <w:rFonts w:cstheme="minorHAnsi"/>
                <w:bCs/>
              </w:rPr>
              <w:t>ĆOSINE LAZE</w:t>
            </w:r>
          </w:p>
        </w:tc>
        <w:tc>
          <w:tcPr>
            <w:tcW w:w="2266" w:type="dxa"/>
            <w:tcMar>
              <w:top w:w="15" w:type="dxa"/>
              <w:left w:w="15" w:type="dxa"/>
              <w:bottom w:w="15" w:type="dxa"/>
              <w:right w:w="15" w:type="dxa"/>
            </w:tcMar>
            <w:vAlign w:val="center"/>
          </w:tcPr>
          <w:p w14:paraId="7E28998A" w14:textId="77777777" w:rsidR="00720221" w:rsidRPr="000D34D1" w:rsidRDefault="00720221" w:rsidP="004C261F">
            <w:pPr>
              <w:jc w:val="center"/>
              <w:rPr>
                <w:rFonts w:cstheme="minorHAnsi"/>
                <w:bCs/>
              </w:rPr>
            </w:pPr>
            <w:r w:rsidRPr="000D34D1">
              <w:rPr>
                <w:rFonts w:cstheme="minorHAnsi"/>
                <w:bCs/>
              </w:rPr>
              <w:t>468</w:t>
            </w:r>
          </w:p>
        </w:tc>
        <w:tc>
          <w:tcPr>
            <w:tcW w:w="5210" w:type="dxa"/>
            <w:tcMar>
              <w:top w:w="15" w:type="dxa"/>
              <w:left w:w="15" w:type="dxa"/>
              <w:bottom w:w="15" w:type="dxa"/>
              <w:right w:w="15" w:type="dxa"/>
            </w:tcMar>
            <w:vAlign w:val="center"/>
          </w:tcPr>
          <w:p w14:paraId="76974C2C" w14:textId="77777777" w:rsidR="00720221" w:rsidRPr="000D34D1" w:rsidRDefault="00720221" w:rsidP="004C261F">
            <w:pPr>
              <w:jc w:val="center"/>
              <w:rPr>
                <w:rFonts w:cstheme="minorHAnsi"/>
                <w:bCs/>
              </w:rPr>
            </w:pPr>
            <w:r w:rsidRPr="000D34D1">
              <w:rPr>
                <w:rFonts w:cstheme="minorHAnsi"/>
                <w:bCs/>
              </w:rPr>
              <w:t>ORANICA</w:t>
            </w:r>
          </w:p>
        </w:tc>
        <w:tc>
          <w:tcPr>
            <w:tcW w:w="1309" w:type="dxa"/>
            <w:tcMar>
              <w:top w:w="15" w:type="dxa"/>
              <w:left w:w="15" w:type="dxa"/>
              <w:bottom w:w="15" w:type="dxa"/>
              <w:right w:w="15" w:type="dxa"/>
            </w:tcMar>
            <w:vAlign w:val="center"/>
          </w:tcPr>
          <w:p w14:paraId="25523CBB" w14:textId="77777777" w:rsidR="00720221" w:rsidRPr="000D34D1" w:rsidRDefault="00720221" w:rsidP="004C261F">
            <w:pPr>
              <w:jc w:val="center"/>
              <w:rPr>
                <w:rFonts w:cstheme="minorHAnsi"/>
                <w:bCs/>
              </w:rPr>
            </w:pPr>
            <w:r w:rsidRPr="000D34D1">
              <w:rPr>
                <w:rFonts w:cstheme="minorHAnsi"/>
                <w:bCs/>
              </w:rPr>
              <w:t>0.3043</w:t>
            </w:r>
          </w:p>
        </w:tc>
        <w:tc>
          <w:tcPr>
            <w:tcW w:w="1919" w:type="dxa"/>
            <w:tcMar>
              <w:top w:w="15" w:type="dxa"/>
              <w:left w:w="15" w:type="dxa"/>
              <w:bottom w:w="15" w:type="dxa"/>
              <w:right w:w="15" w:type="dxa"/>
            </w:tcMar>
            <w:vAlign w:val="center"/>
          </w:tcPr>
          <w:p w14:paraId="5EF09871" w14:textId="77777777" w:rsidR="00720221" w:rsidRPr="000D34D1" w:rsidRDefault="00720221" w:rsidP="004C261F">
            <w:pPr>
              <w:jc w:val="center"/>
              <w:rPr>
                <w:rFonts w:cstheme="minorHAnsi"/>
                <w:bCs/>
              </w:rPr>
            </w:pPr>
            <w:r w:rsidRPr="000D34D1">
              <w:rPr>
                <w:rFonts w:cstheme="minorHAnsi"/>
                <w:bCs/>
              </w:rPr>
              <w:t>334.73</w:t>
            </w:r>
          </w:p>
        </w:tc>
        <w:tc>
          <w:tcPr>
            <w:tcW w:w="2115" w:type="dxa"/>
            <w:tcMar>
              <w:top w:w="15" w:type="dxa"/>
              <w:left w:w="15" w:type="dxa"/>
              <w:bottom w:w="15" w:type="dxa"/>
              <w:right w:w="15" w:type="dxa"/>
            </w:tcMar>
            <w:vAlign w:val="center"/>
          </w:tcPr>
          <w:p w14:paraId="4F14FDF8" w14:textId="77777777" w:rsidR="00720221" w:rsidRPr="000D34D1" w:rsidRDefault="00720221" w:rsidP="004C261F">
            <w:pPr>
              <w:jc w:val="center"/>
              <w:rPr>
                <w:rFonts w:cstheme="minorHAnsi"/>
                <w:bCs/>
              </w:rPr>
            </w:pPr>
            <w:r w:rsidRPr="000D34D1">
              <w:rPr>
                <w:rFonts w:cstheme="minorHAnsi"/>
                <w:bCs/>
              </w:rPr>
              <w:t>0.00</w:t>
            </w:r>
          </w:p>
        </w:tc>
        <w:tc>
          <w:tcPr>
            <w:tcW w:w="3260" w:type="dxa"/>
            <w:tcMar>
              <w:top w:w="15" w:type="dxa"/>
              <w:left w:w="15" w:type="dxa"/>
              <w:bottom w:w="15" w:type="dxa"/>
              <w:right w:w="15" w:type="dxa"/>
            </w:tcMar>
            <w:vAlign w:val="center"/>
          </w:tcPr>
          <w:p w14:paraId="735FE18A" w14:textId="77777777" w:rsidR="00720221" w:rsidRPr="000D34D1" w:rsidRDefault="00720221" w:rsidP="004C261F">
            <w:pPr>
              <w:jc w:val="center"/>
              <w:rPr>
                <w:rFonts w:cstheme="minorHAnsi"/>
                <w:bCs/>
              </w:rPr>
            </w:pPr>
            <w:r w:rsidRPr="000D34D1">
              <w:rPr>
                <w:rFonts w:cstheme="minorHAnsi"/>
                <w:bCs/>
              </w:rPr>
              <w:t>334.73</w:t>
            </w:r>
          </w:p>
        </w:tc>
        <w:tc>
          <w:tcPr>
            <w:tcW w:w="1187" w:type="dxa"/>
            <w:tcMar>
              <w:top w:w="15" w:type="dxa"/>
              <w:left w:w="15" w:type="dxa"/>
              <w:bottom w:w="15" w:type="dxa"/>
              <w:right w:w="15" w:type="dxa"/>
            </w:tcMar>
            <w:vAlign w:val="center"/>
          </w:tcPr>
          <w:p w14:paraId="405C7227" w14:textId="77777777" w:rsidR="00720221" w:rsidRPr="000D34D1" w:rsidRDefault="00720221" w:rsidP="004C261F">
            <w:pPr>
              <w:rPr>
                <w:rFonts w:cstheme="minorHAnsi"/>
                <w:bCs/>
              </w:rPr>
            </w:pPr>
          </w:p>
        </w:tc>
      </w:tr>
      <w:tr w:rsidR="00720221" w:rsidRPr="000D34D1" w14:paraId="190DB2AB" w14:textId="77777777" w:rsidTr="00BA7464">
        <w:trPr>
          <w:trHeight w:val="300"/>
          <w:tblCellSpacing w:w="0" w:type="dxa"/>
        </w:trPr>
        <w:tc>
          <w:tcPr>
            <w:tcW w:w="579" w:type="dxa"/>
            <w:tcMar>
              <w:top w:w="15" w:type="dxa"/>
              <w:left w:w="15" w:type="dxa"/>
              <w:bottom w:w="15" w:type="dxa"/>
              <w:right w:w="15" w:type="dxa"/>
            </w:tcMar>
            <w:vAlign w:val="center"/>
          </w:tcPr>
          <w:p w14:paraId="0FDAB531" w14:textId="77777777" w:rsidR="00720221" w:rsidRPr="000D34D1" w:rsidRDefault="00720221" w:rsidP="004C261F">
            <w:pPr>
              <w:jc w:val="center"/>
              <w:rPr>
                <w:rFonts w:cstheme="minorHAnsi"/>
                <w:bCs/>
              </w:rPr>
            </w:pPr>
            <w:r w:rsidRPr="000D34D1">
              <w:rPr>
                <w:rFonts w:cstheme="minorHAnsi"/>
                <w:bCs/>
              </w:rPr>
              <w:t>3</w:t>
            </w:r>
          </w:p>
        </w:tc>
        <w:tc>
          <w:tcPr>
            <w:tcW w:w="2373" w:type="dxa"/>
            <w:tcMar>
              <w:top w:w="15" w:type="dxa"/>
              <w:left w:w="15" w:type="dxa"/>
              <w:bottom w:w="15" w:type="dxa"/>
              <w:right w:w="15" w:type="dxa"/>
            </w:tcMar>
            <w:vAlign w:val="center"/>
          </w:tcPr>
          <w:p w14:paraId="5465DA83" w14:textId="77777777" w:rsidR="00720221" w:rsidRPr="000D34D1" w:rsidRDefault="00720221" w:rsidP="004C261F">
            <w:pPr>
              <w:jc w:val="center"/>
              <w:rPr>
                <w:rFonts w:cstheme="minorHAnsi"/>
                <w:bCs/>
              </w:rPr>
            </w:pPr>
            <w:r w:rsidRPr="000D34D1">
              <w:rPr>
                <w:rFonts w:cstheme="minorHAnsi"/>
                <w:bCs/>
              </w:rPr>
              <w:t>STARA LIPA</w:t>
            </w:r>
          </w:p>
        </w:tc>
        <w:tc>
          <w:tcPr>
            <w:tcW w:w="2266" w:type="dxa"/>
            <w:tcMar>
              <w:top w:w="15" w:type="dxa"/>
              <w:left w:w="15" w:type="dxa"/>
              <w:bottom w:w="15" w:type="dxa"/>
              <w:right w:w="15" w:type="dxa"/>
            </w:tcMar>
            <w:vAlign w:val="center"/>
          </w:tcPr>
          <w:p w14:paraId="627CB8E4" w14:textId="77777777" w:rsidR="00720221" w:rsidRPr="000D34D1" w:rsidRDefault="00720221" w:rsidP="004C261F">
            <w:pPr>
              <w:jc w:val="center"/>
              <w:rPr>
                <w:rFonts w:cstheme="minorHAnsi"/>
                <w:bCs/>
              </w:rPr>
            </w:pPr>
            <w:r w:rsidRPr="000D34D1">
              <w:rPr>
                <w:rFonts w:cstheme="minorHAnsi"/>
                <w:bCs/>
              </w:rPr>
              <w:t>394/1</w:t>
            </w:r>
          </w:p>
        </w:tc>
        <w:tc>
          <w:tcPr>
            <w:tcW w:w="5210" w:type="dxa"/>
            <w:tcMar>
              <w:top w:w="15" w:type="dxa"/>
              <w:left w:w="15" w:type="dxa"/>
              <w:bottom w:w="15" w:type="dxa"/>
              <w:right w:w="15" w:type="dxa"/>
            </w:tcMar>
            <w:vAlign w:val="center"/>
          </w:tcPr>
          <w:p w14:paraId="65CDF2D8" w14:textId="77777777" w:rsidR="00720221" w:rsidRPr="000D34D1" w:rsidRDefault="00720221" w:rsidP="004C261F">
            <w:pPr>
              <w:jc w:val="center"/>
              <w:rPr>
                <w:rFonts w:cstheme="minorHAnsi"/>
                <w:bCs/>
              </w:rPr>
            </w:pPr>
            <w:r w:rsidRPr="000D34D1">
              <w:rPr>
                <w:rFonts w:cstheme="minorHAnsi"/>
                <w:bCs/>
              </w:rPr>
              <w:t>LIVADA</w:t>
            </w:r>
          </w:p>
        </w:tc>
        <w:tc>
          <w:tcPr>
            <w:tcW w:w="1309" w:type="dxa"/>
            <w:tcMar>
              <w:top w:w="15" w:type="dxa"/>
              <w:left w:w="15" w:type="dxa"/>
              <w:bottom w:w="15" w:type="dxa"/>
              <w:right w:w="15" w:type="dxa"/>
            </w:tcMar>
            <w:vAlign w:val="center"/>
          </w:tcPr>
          <w:p w14:paraId="28EA3784" w14:textId="77777777" w:rsidR="00720221" w:rsidRPr="000D34D1" w:rsidRDefault="00720221" w:rsidP="004C261F">
            <w:pPr>
              <w:jc w:val="center"/>
              <w:rPr>
                <w:rFonts w:cstheme="minorHAnsi"/>
                <w:bCs/>
              </w:rPr>
            </w:pPr>
            <w:r w:rsidRPr="000D34D1">
              <w:rPr>
                <w:rFonts w:cstheme="minorHAnsi"/>
                <w:bCs/>
              </w:rPr>
              <w:t>0.0399</w:t>
            </w:r>
          </w:p>
        </w:tc>
        <w:tc>
          <w:tcPr>
            <w:tcW w:w="1919" w:type="dxa"/>
            <w:tcMar>
              <w:top w:w="15" w:type="dxa"/>
              <w:left w:w="15" w:type="dxa"/>
              <w:bottom w:w="15" w:type="dxa"/>
              <w:right w:w="15" w:type="dxa"/>
            </w:tcMar>
            <w:vAlign w:val="center"/>
          </w:tcPr>
          <w:p w14:paraId="3C607DC6" w14:textId="77777777" w:rsidR="00720221" w:rsidRPr="000D34D1" w:rsidRDefault="00720221" w:rsidP="004C261F">
            <w:pPr>
              <w:jc w:val="center"/>
              <w:rPr>
                <w:rFonts w:cstheme="minorHAnsi"/>
                <w:bCs/>
              </w:rPr>
            </w:pPr>
            <w:r w:rsidRPr="000D34D1">
              <w:rPr>
                <w:rFonts w:cstheme="minorHAnsi"/>
                <w:bCs/>
              </w:rPr>
              <w:t>195.51</w:t>
            </w:r>
          </w:p>
        </w:tc>
        <w:tc>
          <w:tcPr>
            <w:tcW w:w="2115" w:type="dxa"/>
            <w:tcMar>
              <w:top w:w="15" w:type="dxa"/>
              <w:left w:w="15" w:type="dxa"/>
              <w:bottom w:w="15" w:type="dxa"/>
              <w:right w:w="15" w:type="dxa"/>
            </w:tcMar>
            <w:vAlign w:val="center"/>
          </w:tcPr>
          <w:p w14:paraId="5CC5DEF5" w14:textId="77777777" w:rsidR="00720221" w:rsidRPr="000D34D1" w:rsidRDefault="00720221" w:rsidP="004C261F">
            <w:pPr>
              <w:jc w:val="center"/>
              <w:rPr>
                <w:rFonts w:cstheme="minorHAnsi"/>
                <w:bCs/>
              </w:rPr>
            </w:pPr>
            <w:r w:rsidRPr="000D34D1">
              <w:rPr>
                <w:rFonts w:cstheme="minorHAnsi"/>
                <w:bCs/>
              </w:rPr>
              <w:t>0.00</w:t>
            </w:r>
          </w:p>
        </w:tc>
        <w:tc>
          <w:tcPr>
            <w:tcW w:w="3260" w:type="dxa"/>
            <w:tcMar>
              <w:top w:w="15" w:type="dxa"/>
              <w:left w:w="15" w:type="dxa"/>
              <w:bottom w:w="15" w:type="dxa"/>
              <w:right w:w="15" w:type="dxa"/>
            </w:tcMar>
            <w:vAlign w:val="center"/>
          </w:tcPr>
          <w:p w14:paraId="2E074887" w14:textId="77777777" w:rsidR="00720221" w:rsidRPr="000D34D1" w:rsidRDefault="00720221" w:rsidP="004C261F">
            <w:pPr>
              <w:jc w:val="center"/>
              <w:rPr>
                <w:rFonts w:cstheme="minorHAnsi"/>
                <w:bCs/>
              </w:rPr>
            </w:pPr>
            <w:r w:rsidRPr="000D34D1">
              <w:rPr>
                <w:rFonts w:cstheme="minorHAnsi"/>
                <w:bCs/>
              </w:rPr>
              <w:t>195.51</w:t>
            </w:r>
          </w:p>
        </w:tc>
        <w:tc>
          <w:tcPr>
            <w:tcW w:w="1187" w:type="dxa"/>
            <w:tcMar>
              <w:top w:w="15" w:type="dxa"/>
              <w:left w:w="15" w:type="dxa"/>
              <w:bottom w:w="15" w:type="dxa"/>
              <w:right w:w="15" w:type="dxa"/>
            </w:tcMar>
            <w:vAlign w:val="center"/>
          </w:tcPr>
          <w:p w14:paraId="68762F9E" w14:textId="77777777" w:rsidR="00720221" w:rsidRPr="000D34D1" w:rsidRDefault="00720221" w:rsidP="004C261F">
            <w:pPr>
              <w:rPr>
                <w:rFonts w:cstheme="minorHAnsi"/>
                <w:bCs/>
              </w:rPr>
            </w:pPr>
          </w:p>
        </w:tc>
      </w:tr>
      <w:tr w:rsidR="00720221" w:rsidRPr="000D34D1" w14:paraId="273ACCDC" w14:textId="77777777" w:rsidTr="00BA7464">
        <w:trPr>
          <w:trHeight w:val="300"/>
          <w:tblCellSpacing w:w="0" w:type="dxa"/>
        </w:trPr>
        <w:tc>
          <w:tcPr>
            <w:tcW w:w="579" w:type="dxa"/>
            <w:tcMar>
              <w:top w:w="15" w:type="dxa"/>
              <w:left w:w="15" w:type="dxa"/>
              <w:bottom w:w="15" w:type="dxa"/>
              <w:right w:w="15" w:type="dxa"/>
            </w:tcMar>
            <w:vAlign w:val="center"/>
          </w:tcPr>
          <w:p w14:paraId="3D8BFDAC" w14:textId="77777777" w:rsidR="00720221" w:rsidRPr="000D34D1" w:rsidRDefault="00720221" w:rsidP="004C261F">
            <w:pPr>
              <w:jc w:val="center"/>
              <w:rPr>
                <w:rFonts w:cstheme="minorHAnsi"/>
                <w:bCs/>
              </w:rPr>
            </w:pPr>
            <w:r w:rsidRPr="000D34D1">
              <w:rPr>
                <w:rFonts w:cstheme="minorHAnsi"/>
                <w:bCs/>
              </w:rPr>
              <w:t>4</w:t>
            </w:r>
          </w:p>
        </w:tc>
        <w:tc>
          <w:tcPr>
            <w:tcW w:w="2373" w:type="dxa"/>
            <w:tcMar>
              <w:top w:w="15" w:type="dxa"/>
              <w:left w:w="15" w:type="dxa"/>
              <w:bottom w:w="15" w:type="dxa"/>
              <w:right w:w="15" w:type="dxa"/>
            </w:tcMar>
            <w:vAlign w:val="center"/>
          </w:tcPr>
          <w:p w14:paraId="3E8F8820" w14:textId="77777777" w:rsidR="00720221" w:rsidRPr="000D34D1" w:rsidRDefault="00720221" w:rsidP="004C261F">
            <w:pPr>
              <w:jc w:val="center"/>
              <w:rPr>
                <w:rFonts w:cstheme="minorHAnsi"/>
                <w:bCs/>
              </w:rPr>
            </w:pPr>
            <w:r w:rsidRPr="000D34D1">
              <w:rPr>
                <w:rFonts w:cstheme="minorHAnsi"/>
                <w:bCs/>
              </w:rPr>
              <w:t>STARA LIPA</w:t>
            </w:r>
          </w:p>
        </w:tc>
        <w:tc>
          <w:tcPr>
            <w:tcW w:w="2266" w:type="dxa"/>
            <w:tcMar>
              <w:top w:w="15" w:type="dxa"/>
              <w:left w:w="15" w:type="dxa"/>
              <w:bottom w:w="15" w:type="dxa"/>
              <w:right w:w="15" w:type="dxa"/>
            </w:tcMar>
            <w:vAlign w:val="center"/>
          </w:tcPr>
          <w:p w14:paraId="236608E5" w14:textId="77777777" w:rsidR="00720221" w:rsidRPr="000D34D1" w:rsidRDefault="00720221" w:rsidP="004C261F">
            <w:pPr>
              <w:jc w:val="center"/>
              <w:rPr>
                <w:rFonts w:cstheme="minorHAnsi"/>
                <w:bCs/>
              </w:rPr>
            </w:pPr>
            <w:r w:rsidRPr="000D34D1">
              <w:rPr>
                <w:rFonts w:cstheme="minorHAnsi"/>
                <w:bCs/>
              </w:rPr>
              <w:t>394/2</w:t>
            </w:r>
          </w:p>
        </w:tc>
        <w:tc>
          <w:tcPr>
            <w:tcW w:w="5210" w:type="dxa"/>
            <w:tcMar>
              <w:top w:w="15" w:type="dxa"/>
              <w:left w:w="15" w:type="dxa"/>
              <w:bottom w:w="15" w:type="dxa"/>
              <w:right w:w="15" w:type="dxa"/>
            </w:tcMar>
            <w:vAlign w:val="center"/>
          </w:tcPr>
          <w:p w14:paraId="1C7007CB" w14:textId="77777777" w:rsidR="00720221" w:rsidRPr="000D34D1" w:rsidRDefault="00720221" w:rsidP="004C261F">
            <w:pPr>
              <w:jc w:val="center"/>
              <w:rPr>
                <w:rFonts w:cstheme="minorHAnsi"/>
                <w:bCs/>
              </w:rPr>
            </w:pPr>
            <w:r w:rsidRPr="000D34D1">
              <w:rPr>
                <w:rFonts w:cstheme="minorHAnsi"/>
                <w:bCs/>
              </w:rPr>
              <w:t>LIVADA</w:t>
            </w:r>
          </w:p>
        </w:tc>
        <w:tc>
          <w:tcPr>
            <w:tcW w:w="1309" w:type="dxa"/>
            <w:tcMar>
              <w:top w:w="15" w:type="dxa"/>
              <w:left w:w="15" w:type="dxa"/>
              <w:bottom w:w="15" w:type="dxa"/>
              <w:right w:w="15" w:type="dxa"/>
            </w:tcMar>
            <w:vAlign w:val="center"/>
          </w:tcPr>
          <w:p w14:paraId="10E7BEFB" w14:textId="77777777" w:rsidR="00720221" w:rsidRPr="000D34D1" w:rsidRDefault="00720221" w:rsidP="004C261F">
            <w:pPr>
              <w:jc w:val="center"/>
              <w:rPr>
                <w:rFonts w:cstheme="minorHAnsi"/>
                <w:bCs/>
              </w:rPr>
            </w:pPr>
            <w:r w:rsidRPr="000D34D1">
              <w:rPr>
                <w:rFonts w:cstheme="minorHAnsi"/>
                <w:bCs/>
              </w:rPr>
              <w:t>0.0460</w:t>
            </w:r>
          </w:p>
        </w:tc>
        <w:tc>
          <w:tcPr>
            <w:tcW w:w="1919" w:type="dxa"/>
            <w:tcMar>
              <w:top w:w="15" w:type="dxa"/>
              <w:left w:w="15" w:type="dxa"/>
              <w:bottom w:w="15" w:type="dxa"/>
              <w:right w:w="15" w:type="dxa"/>
            </w:tcMar>
            <w:vAlign w:val="center"/>
          </w:tcPr>
          <w:p w14:paraId="25965A8F" w14:textId="77777777" w:rsidR="00720221" w:rsidRPr="000D34D1" w:rsidRDefault="00720221" w:rsidP="004C261F">
            <w:pPr>
              <w:jc w:val="center"/>
              <w:rPr>
                <w:rFonts w:cstheme="minorHAnsi"/>
                <w:bCs/>
              </w:rPr>
            </w:pPr>
            <w:r w:rsidRPr="000D34D1">
              <w:rPr>
                <w:rFonts w:cstheme="minorHAnsi"/>
                <w:bCs/>
              </w:rPr>
              <w:t>225.40</w:t>
            </w:r>
          </w:p>
        </w:tc>
        <w:tc>
          <w:tcPr>
            <w:tcW w:w="2115" w:type="dxa"/>
            <w:tcMar>
              <w:top w:w="15" w:type="dxa"/>
              <w:left w:w="15" w:type="dxa"/>
              <w:bottom w:w="15" w:type="dxa"/>
              <w:right w:w="15" w:type="dxa"/>
            </w:tcMar>
            <w:vAlign w:val="center"/>
          </w:tcPr>
          <w:p w14:paraId="141CDC58" w14:textId="77777777" w:rsidR="00720221" w:rsidRPr="000D34D1" w:rsidRDefault="00720221" w:rsidP="004C261F">
            <w:pPr>
              <w:jc w:val="center"/>
              <w:rPr>
                <w:rFonts w:cstheme="minorHAnsi"/>
                <w:bCs/>
              </w:rPr>
            </w:pPr>
            <w:r w:rsidRPr="000D34D1">
              <w:rPr>
                <w:rFonts w:cstheme="minorHAnsi"/>
                <w:bCs/>
              </w:rPr>
              <w:t>0.00</w:t>
            </w:r>
          </w:p>
        </w:tc>
        <w:tc>
          <w:tcPr>
            <w:tcW w:w="3260" w:type="dxa"/>
            <w:tcMar>
              <w:top w:w="15" w:type="dxa"/>
              <w:left w:w="15" w:type="dxa"/>
              <w:bottom w:w="15" w:type="dxa"/>
              <w:right w:w="15" w:type="dxa"/>
            </w:tcMar>
            <w:vAlign w:val="center"/>
          </w:tcPr>
          <w:p w14:paraId="323DDEE2" w14:textId="77777777" w:rsidR="00720221" w:rsidRPr="000D34D1" w:rsidRDefault="00720221" w:rsidP="004C261F">
            <w:pPr>
              <w:jc w:val="center"/>
              <w:rPr>
                <w:rFonts w:cstheme="minorHAnsi"/>
                <w:bCs/>
              </w:rPr>
            </w:pPr>
            <w:r w:rsidRPr="000D34D1">
              <w:rPr>
                <w:rFonts w:cstheme="minorHAnsi"/>
                <w:bCs/>
              </w:rPr>
              <w:t>225.40</w:t>
            </w:r>
          </w:p>
        </w:tc>
        <w:tc>
          <w:tcPr>
            <w:tcW w:w="1187" w:type="dxa"/>
            <w:tcMar>
              <w:top w:w="15" w:type="dxa"/>
              <w:left w:w="15" w:type="dxa"/>
              <w:bottom w:w="15" w:type="dxa"/>
              <w:right w:w="15" w:type="dxa"/>
            </w:tcMar>
            <w:vAlign w:val="center"/>
          </w:tcPr>
          <w:p w14:paraId="0A9C3F73" w14:textId="77777777" w:rsidR="00720221" w:rsidRPr="000D34D1" w:rsidRDefault="00720221" w:rsidP="004C261F">
            <w:pPr>
              <w:rPr>
                <w:rFonts w:cstheme="minorHAnsi"/>
                <w:bCs/>
              </w:rPr>
            </w:pPr>
          </w:p>
        </w:tc>
      </w:tr>
      <w:tr w:rsidR="00720221" w:rsidRPr="000D34D1" w14:paraId="62D19C88" w14:textId="77777777" w:rsidTr="00BA7464">
        <w:trPr>
          <w:trHeight w:val="300"/>
          <w:tblCellSpacing w:w="0" w:type="dxa"/>
        </w:trPr>
        <w:tc>
          <w:tcPr>
            <w:tcW w:w="579" w:type="dxa"/>
            <w:tcMar>
              <w:top w:w="15" w:type="dxa"/>
              <w:left w:w="15" w:type="dxa"/>
              <w:bottom w:w="15" w:type="dxa"/>
              <w:right w:w="15" w:type="dxa"/>
            </w:tcMar>
            <w:vAlign w:val="center"/>
          </w:tcPr>
          <w:p w14:paraId="15D1E299" w14:textId="77777777" w:rsidR="00720221" w:rsidRPr="000D34D1" w:rsidRDefault="00720221" w:rsidP="004C261F">
            <w:pPr>
              <w:jc w:val="center"/>
              <w:rPr>
                <w:rFonts w:cstheme="minorHAnsi"/>
                <w:bCs/>
              </w:rPr>
            </w:pPr>
            <w:r w:rsidRPr="000D34D1">
              <w:rPr>
                <w:rFonts w:cstheme="minorHAnsi"/>
                <w:bCs/>
              </w:rPr>
              <w:t>5</w:t>
            </w:r>
          </w:p>
        </w:tc>
        <w:tc>
          <w:tcPr>
            <w:tcW w:w="2373" w:type="dxa"/>
            <w:tcMar>
              <w:top w:w="15" w:type="dxa"/>
              <w:left w:w="15" w:type="dxa"/>
              <w:bottom w:w="15" w:type="dxa"/>
              <w:right w:w="15" w:type="dxa"/>
            </w:tcMar>
            <w:vAlign w:val="center"/>
          </w:tcPr>
          <w:p w14:paraId="2FEED6C8" w14:textId="77777777" w:rsidR="00720221" w:rsidRPr="000D34D1" w:rsidRDefault="00720221" w:rsidP="004C261F">
            <w:pPr>
              <w:jc w:val="center"/>
              <w:rPr>
                <w:rFonts w:cstheme="minorHAnsi"/>
                <w:bCs/>
              </w:rPr>
            </w:pPr>
            <w:r w:rsidRPr="000D34D1">
              <w:rPr>
                <w:rFonts w:cstheme="minorHAnsi"/>
                <w:bCs/>
              </w:rPr>
              <w:t>STARA LIPA</w:t>
            </w:r>
          </w:p>
        </w:tc>
        <w:tc>
          <w:tcPr>
            <w:tcW w:w="2266" w:type="dxa"/>
            <w:tcMar>
              <w:top w:w="15" w:type="dxa"/>
              <w:left w:w="15" w:type="dxa"/>
              <w:bottom w:w="15" w:type="dxa"/>
              <w:right w:w="15" w:type="dxa"/>
            </w:tcMar>
            <w:vAlign w:val="center"/>
          </w:tcPr>
          <w:p w14:paraId="78B29044" w14:textId="77777777" w:rsidR="00720221" w:rsidRPr="000D34D1" w:rsidRDefault="00720221" w:rsidP="004C261F">
            <w:pPr>
              <w:jc w:val="center"/>
              <w:rPr>
                <w:rFonts w:cstheme="minorHAnsi"/>
                <w:bCs/>
              </w:rPr>
            </w:pPr>
            <w:r w:rsidRPr="000D34D1">
              <w:rPr>
                <w:rFonts w:cstheme="minorHAnsi"/>
                <w:bCs/>
              </w:rPr>
              <w:t>458</w:t>
            </w:r>
          </w:p>
        </w:tc>
        <w:tc>
          <w:tcPr>
            <w:tcW w:w="5210" w:type="dxa"/>
            <w:tcMar>
              <w:top w:w="15" w:type="dxa"/>
              <w:left w:w="15" w:type="dxa"/>
              <w:bottom w:w="15" w:type="dxa"/>
              <w:right w:w="15" w:type="dxa"/>
            </w:tcMar>
            <w:vAlign w:val="center"/>
          </w:tcPr>
          <w:p w14:paraId="75558A32" w14:textId="77777777" w:rsidR="00720221" w:rsidRPr="000D34D1" w:rsidRDefault="00720221" w:rsidP="004C261F">
            <w:pPr>
              <w:jc w:val="center"/>
              <w:rPr>
                <w:rFonts w:cstheme="minorHAnsi"/>
                <w:bCs/>
              </w:rPr>
            </w:pPr>
            <w:r w:rsidRPr="000D34D1">
              <w:rPr>
                <w:rFonts w:cstheme="minorHAnsi"/>
                <w:bCs/>
              </w:rPr>
              <w:t>LIVADA</w:t>
            </w:r>
          </w:p>
        </w:tc>
        <w:tc>
          <w:tcPr>
            <w:tcW w:w="1309" w:type="dxa"/>
            <w:tcMar>
              <w:top w:w="15" w:type="dxa"/>
              <w:left w:w="15" w:type="dxa"/>
              <w:bottom w:w="15" w:type="dxa"/>
              <w:right w:w="15" w:type="dxa"/>
            </w:tcMar>
            <w:vAlign w:val="center"/>
          </w:tcPr>
          <w:p w14:paraId="6DA385FD" w14:textId="77777777" w:rsidR="00720221" w:rsidRPr="000D34D1" w:rsidRDefault="00720221" w:rsidP="004C261F">
            <w:pPr>
              <w:jc w:val="center"/>
              <w:rPr>
                <w:rFonts w:cstheme="minorHAnsi"/>
                <w:bCs/>
              </w:rPr>
            </w:pPr>
            <w:r w:rsidRPr="000D34D1">
              <w:rPr>
                <w:rFonts w:cstheme="minorHAnsi"/>
                <w:bCs/>
              </w:rPr>
              <w:t>0.0252</w:t>
            </w:r>
          </w:p>
        </w:tc>
        <w:tc>
          <w:tcPr>
            <w:tcW w:w="1919" w:type="dxa"/>
            <w:tcMar>
              <w:top w:w="15" w:type="dxa"/>
              <w:left w:w="15" w:type="dxa"/>
              <w:bottom w:w="15" w:type="dxa"/>
              <w:right w:w="15" w:type="dxa"/>
            </w:tcMar>
            <w:vAlign w:val="center"/>
          </w:tcPr>
          <w:p w14:paraId="3558356B" w14:textId="77777777" w:rsidR="00720221" w:rsidRPr="000D34D1" w:rsidRDefault="00720221" w:rsidP="004C261F">
            <w:pPr>
              <w:jc w:val="center"/>
              <w:rPr>
                <w:rFonts w:cstheme="minorHAnsi"/>
                <w:bCs/>
              </w:rPr>
            </w:pPr>
            <w:r w:rsidRPr="000D34D1">
              <w:rPr>
                <w:rFonts w:cstheme="minorHAnsi"/>
                <w:bCs/>
              </w:rPr>
              <w:t>123.48</w:t>
            </w:r>
          </w:p>
        </w:tc>
        <w:tc>
          <w:tcPr>
            <w:tcW w:w="2115" w:type="dxa"/>
            <w:tcMar>
              <w:top w:w="15" w:type="dxa"/>
              <w:left w:w="15" w:type="dxa"/>
              <w:bottom w:w="15" w:type="dxa"/>
              <w:right w:w="15" w:type="dxa"/>
            </w:tcMar>
            <w:vAlign w:val="center"/>
          </w:tcPr>
          <w:p w14:paraId="1406231D" w14:textId="77777777" w:rsidR="00720221" w:rsidRPr="000D34D1" w:rsidRDefault="00720221" w:rsidP="004C261F">
            <w:pPr>
              <w:jc w:val="center"/>
              <w:rPr>
                <w:rFonts w:cstheme="minorHAnsi"/>
                <w:bCs/>
              </w:rPr>
            </w:pPr>
            <w:r w:rsidRPr="000D34D1">
              <w:rPr>
                <w:rFonts w:cstheme="minorHAnsi"/>
                <w:bCs/>
              </w:rPr>
              <w:t>0.00</w:t>
            </w:r>
          </w:p>
        </w:tc>
        <w:tc>
          <w:tcPr>
            <w:tcW w:w="3260" w:type="dxa"/>
            <w:tcMar>
              <w:top w:w="15" w:type="dxa"/>
              <w:left w:w="15" w:type="dxa"/>
              <w:bottom w:w="15" w:type="dxa"/>
              <w:right w:w="15" w:type="dxa"/>
            </w:tcMar>
            <w:vAlign w:val="center"/>
          </w:tcPr>
          <w:p w14:paraId="4A7DCFD3" w14:textId="77777777" w:rsidR="00720221" w:rsidRPr="000D34D1" w:rsidRDefault="00720221" w:rsidP="004C261F">
            <w:pPr>
              <w:jc w:val="center"/>
              <w:rPr>
                <w:rFonts w:cstheme="minorHAnsi"/>
                <w:bCs/>
              </w:rPr>
            </w:pPr>
            <w:r w:rsidRPr="000D34D1">
              <w:rPr>
                <w:rFonts w:cstheme="minorHAnsi"/>
                <w:bCs/>
              </w:rPr>
              <w:t>123.48</w:t>
            </w:r>
          </w:p>
        </w:tc>
        <w:tc>
          <w:tcPr>
            <w:tcW w:w="1187" w:type="dxa"/>
            <w:tcMar>
              <w:top w:w="15" w:type="dxa"/>
              <w:left w:w="15" w:type="dxa"/>
              <w:bottom w:w="15" w:type="dxa"/>
              <w:right w:w="15" w:type="dxa"/>
            </w:tcMar>
            <w:vAlign w:val="center"/>
          </w:tcPr>
          <w:p w14:paraId="579AA5A5" w14:textId="77777777" w:rsidR="00720221" w:rsidRPr="000D34D1" w:rsidRDefault="00720221" w:rsidP="004C261F">
            <w:pPr>
              <w:rPr>
                <w:rFonts w:cstheme="minorHAnsi"/>
                <w:bCs/>
              </w:rPr>
            </w:pPr>
          </w:p>
        </w:tc>
      </w:tr>
      <w:tr w:rsidR="00720221" w:rsidRPr="000D34D1" w14:paraId="1EF1CFD1" w14:textId="77777777" w:rsidTr="00BA7464">
        <w:trPr>
          <w:trHeight w:val="300"/>
          <w:tblCellSpacing w:w="0" w:type="dxa"/>
        </w:trPr>
        <w:tc>
          <w:tcPr>
            <w:tcW w:w="579" w:type="dxa"/>
            <w:tcMar>
              <w:top w:w="15" w:type="dxa"/>
              <w:left w:w="15" w:type="dxa"/>
              <w:bottom w:w="15" w:type="dxa"/>
              <w:right w:w="15" w:type="dxa"/>
            </w:tcMar>
            <w:vAlign w:val="center"/>
          </w:tcPr>
          <w:p w14:paraId="1E6EF556" w14:textId="77777777" w:rsidR="00720221" w:rsidRPr="000D34D1" w:rsidRDefault="00720221" w:rsidP="004C261F">
            <w:pPr>
              <w:jc w:val="center"/>
              <w:rPr>
                <w:rFonts w:cstheme="minorHAnsi"/>
                <w:bCs/>
              </w:rPr>
            </w:pPr>
            <w:r w:rsidRPr="000D34D1">
              <w:rPr>
                <w:rFonts w:cstheme="minorHAnsi"/>
                <w:bCs/>
              </w:rPr>
              <w:t>6</w:t>
            </w:r>
          </w:p>
        </w:tc>
        <w:tc>
          <w:tcPr>
            <w:tcW w:w="2373" w:type="dxa"/>
            <w:tcMar>
              <w:top w:w="15" w:type="dxa"/>
              <w:left w:w="15" w:type="dxa"/>
              <w:bottom w:w="15" w:type="dxa"/>
              <w:right w:w="15" w:type="dxa"/>
            </w:tcMar>
            <w:vAlign w:val="center"/>
          </w:tcPr>
          <w:p w14:paraId="21C6953F" w14:textId="77777777" w:rsidR="00720221" w:rsidRPr="000D34D1" w:rsidRDefault="00720221" w:rsidP="004C261F">
            <w:pPr>
              <w:jc w:val="center"/>
              <w:rPr>
                <w:rFonts w:cstheme="minorHAnsi"/>
                <w:bCs/>
              </w:rPr>
            </w:pPr>
            <w:r w:rsidRPr="000D34D1">
              <w:rPr>
                <w:rFonts w:cstheme="minorHAnsi"/>
                <w:bCs/>
              </w:rPr>
              <w:t>STARA LIPA</w:t>
            </w:r>
          </w:p>
        </w:tc>
        <w:tc>
          <w:tcPr>
            <w:tcW w:w="2266" w:type="dxa"/>
            <w:tcMar>
              <w:top w:w="15" w:type="dxa"/>
              <w:left w:w="15" w:type="dxa"/>
              <w:bottom w:w="15" w:type="dxa"/>
              <w:right w:w="15" w:type="dxa"/>
            </w:tcMar>
            <w:vAlign w:val="center"/>
          </w:tcPr>
          <w:p w14:paraId="5A5863C8" w14:textId="77777777" w:rsidR="00720221" w:rsidRPr="000D34D1" w:rsidRDefault="00720221" w:rsidP="004C261F">
            <w:pPr>
              <w:jc w:val="center"/>
              <w:rPr>
                <w:rFonts w:cstheme="minorHAnsi"/>
                <w:bCs/>
              </w:rPr>
            </w:pPr>
            <w:r w:rsidRPr="000D34D1">
              <w:rPr>
                <w:rFonts w:cstheme="minorHAnsi"/>
                <w:bCs/>
              </w:rPr>
              <w:t>459</w:t>
            </w:r>
          </w:p>
        </w:tc>
        <w:tc>
          <w:tcPr>
            <w:tcW w:w="5210" w:type="dxa"/>
            <w:tcMar>
              <w:top w:w="15" w:type="dxa"/>
              <w:left w:w="15" w:type="dxa"/>
              <w:bottom w:w="15" w:type="dxa"/>
              <w:right w:w="15" w:type="dxa"/>
            </w:tcMar>
            <w:vAlign w:val="center"/>
          </w:tcPr>
          <w:p w14:paraId="0BF8DDF4" w14:textId="77777777" w:rsidR="00720221" w:rsidRPr="000D34D1" w:rsidRDefault="00720221" w:rsidP="004C261F">
            <w:pPr>
              <w:jc w:val="center"/>
              <w:rPr>
                <w:rFonts w:cstheme="minorHAnsi"/>
                <w:bCs/>
              </w:rPr>
            </w:pPr>
            <w:r w:rsidRPr="000D34D1">
              <w:rPr>
                <w:rFonts w:cstheme="minorHAnsi"/>
                <w:bCs/>
              </w:rPr>
              <w:t>LIVADA</w:t>
            </w:r>
          </w:p>
        </w:tc>
        <w:tc>
          <w:tcPr>
            <w:tcW w:w="1309" w:type="dxa"/>
            <w:tcMar>
              <w:top w:w="15" w:type="dxa"/>
              <w:left w:w="15" w:type="dxa"/>
              <w:bottom w:w="15" w:type="dxa"/>
              <w:right w:w="15" w:type="dxa"/>
            </w:tcMar>
            <w:vAlign w:val="center"/>
          </w:tcPr>
          <w:p w14:paraId="65679B80" w14:textId="77777777" w:rsidR="00720221" w:rsidRPr="000D34D1" w:rsidRDefault="00720221" w:rsidP="004C261F">
            <w:pPr>
              <w:jc w:val="center"/>
              <w:rPr>
                <w:rFonts w:cstheme="minorHAnsi"/>
                <w:bCs/>
              </w:rPr>
            </w:pPr>
            <w:r w:rsidRPr="000D34D1">
              <w:rPr>
                <w:rFonts w:cstheme="minorHAnsi"/>
                <w:bCs/>
              </w:rPr>
              <w:t>0.0151</w:t>
            </w:r>
          </w:p>
        </w:tc>
        <w:tc>
          <w:tcPr>
            <w:tcW w:w="1919" w:type="dxa"/>
            <w:tcMar>
              <w:top w:w="15" w:type="dxa"/>
              <w:left w:w="15" w:type="dxa"/>
              <w:bottom w:w="15" w:type="dxa"/>
              <w:right w:w="15" w:type="dxa"/>
            </w:tcMar>
            <w:vAlign w:val="center"/>
          </w:tcPr>
          <w:p w14:paraId="52C570BD" w14:textId="77777777" w:rsidR="00720221" w:rsidRPr="000D34D1" w:rsidRDefault="00720221" w:rsidP="004C261F">
            <w:pPr>
              <w:jc w:val="center"/>
              <w:rPr>
                <w:rFonts w:cstheme="minorHAnsi"/>
                <w:bCs/>
              </w:rPr>
            </w:pPr>
            <w:r w:rsidRPr="000D34D1">
              <w:rPr>
                <w:rFonts w:cstheme="minorHAnsi"/>
                <w:bCs/>
              </w:rPr>
              <w:t>73.99</w:t>
            </w:r>
          </w:p>
        </w:tc>
        <w:tc>
          <w:tcPr>
            <w:tcW w:w="2115" w:type="dxa"/>
            <w:tcMar>
              <w:top w:w="15" w:type="dxa"/>
              <w:left w:w="15" w:type="dxa"/>
              <w:bottom w:w="15" w:type="dxa"/>
              <w:right w:w="15" w:type="dxa"/>
            </w:tcMar>
            <w:vAlign w:val="center"/>
          </w:tcPr>
          <w:p w14:paraId="7B82EA6F" w14:textId="77777777" w:rsidR="00720221" w:rsidRPr="000D34D1" w:rsidRDefault="00720221" w:rsidP="004C261F">
            <w:pPr>
              <w:jc w:val="center"/>
              <w:rPr>
                <w:rFonts w:cstheme="minorHAnsi"/>
                <w:bCs/>
              </w:rPr>
            </w:pPr>
            <w:r w:rsidRPr="000D34D1">
              <w:rPr>
                <w:rFonts w:cstheme="minorHAnsi"/>
                <w:bCs/>
              </w:rPr>
              <w:t>0.00</w:t>
            </w:r>
          </w:p>
        </w:tc>
        <w:tc>
          <w:tcPr>
            <w:tcW w:w="3260" w:type="dxa"/>
            <w:tcMar>
              <w:top w:w="15" w:type="dxa"/>
              <w:left w:w="15" w:type="dxa"/>
              <w:bottom w:w="15" w:type="dxa"/>
              <w:right w:w="15" w:type="dxa"/>
            </w:tcMar>
            <w:vAlign w:val="center"/>
          </w:tcPr>
          <w:p w14:paraId="6868941D" w14:textId="77777777" w:rsidR="00720221" w:rsidRPr="000D34D1" w:rsidRDefault="00720221" w:rsidP="004C261F">
            <w:pPr>
              <w:jc w:val="center"/>
              <w:rPr>
                <w:rFonts w:cstheme="minorHAnsi"/>
                <w:bCs/>
              </w:rPr>
            </w:pPr>
            <w:r w:rsidRPr="000D34D1">
              <w:rPr>
                <w:rFonts w:cstheme="minorHAnsi"/>
                <w:bCs/>
              </w:rPr>
              <w:t>73.99</w:t>
            </w:r>
          </w:p>
        </w:tc>
        <w:tc>
          <w:tcPr>
            <w:tcW w:w="1187" w:type="dxa"/>
            <w:tcMar>
              <w:top w:w="15" w:type="dxa"/>
              <w:left w:w="15" w:type="dxa"/>
              <w:bottom w:w="15" w:type="dxa"/>
              <w:right w:w="15" w:type="dxa"/>
            </w:tcMar>
            <w:vAlign w:val="center"/>
          </w:tcPr>
          <w:p w14:paraId="0F071D0A" w14:textId="77777777" w:rsidR="00720221" w:rsidRPr="000D34D1" w:rsidRDefault="00720221" w:rsidP="004C261F">
            <w:pPr>
              <w:rPr>
                <w:rFonts w:cstheme="minorHAnsi"/>
                <w:bCs/>
              </w:rPr>
            </w:pPr>
          </w:p>
        </w:tc>
      </w:tr>
      <w:tr w:rsidR="00720221" w:rsidRPr="000D34D1" w14:paraId="7DB876EF" w14:textId="77777777" w:rsidTr="00BA7464">
        <w:trPr>
          <w:trHeight w:val="300"/>
          <w:tblCellSpacing w:w="0" w:type="dxa"/>
        </w:trPr>
        <w:tc>
          <w:tcPr>
            <w:tcW w:w="579" w:type="dxa"/>
            <w:tcMar>
              <w:top w:w="15" w:type="dxa"/>
              <w:left w:w="15" w:type="dxa"/>
              <w:bottom w:w="15" w:type="dxa"/>
              <w:right w:w="15" w:type="dxa"/>
            </w:tcMar>
            <w:vAlign w:val="center"/>
          </w:tcPr>
          <w:p w14:paraId="3DBE4DD5" w14:textId="77777777" w:rsidR="00720221" w:rsidRPr="000D34D1" w:rsidRDefault="00720221" w:rsidP="004C261F">
            <w:pPr>
              <w:jc w:val="center"/>
              <w:rPr>
                <w:rFonts w:cstheme="minorHAnsi"/>
                <w:bCs/>
              </w:rPr>
            </w:pPr>
            <w:r w:rsidRPr="000D34D1">
              <w:rPr>
                <w:rFonts w:cstheme="minorHAnsi"/>
                <w:bCs/>
              </w:rPr>
              <w:t>7</w:t>
            </w:r>
          </w:p>
        </w:tc>
        <w:tc>
          <w:tcPr>
            <w:tcW w:w="2373" w:type="dxa"/>
            <w:tcMar>
              <w:top w:w="15" w:type="dxa"/>
              <w:left w:w="15" w:type="dxa"/>
              <w:bottom w:w="15" w:type="dxa"/>
              <w:right w:w="15" w:type="dxa"/>
            </w:tcMar>
            <w:vAlign w:val="center"/>
          </w:tcPr>
          <w:p w14:paraId="48BCB41A" w14:textId="77777777" w:rsidR="00720221" w:rsidRPr="000D34D1" w:rsidRDefault="00720221" w:rsidP="004C261F">
            <w:pPr>
              <w:jc w:val="center"/>
              <w:rPr>
                <w:rFonts w:cstheme="minorHAnsi"/>
                <w:bCs/>
              </w:rPr>
            </w:pPr>
            <w:r w:rsidRPr="000D34D1">
              <w:rPr>
                <w:rFonts w:cstheme="minorHAnsi"/>
                <w:bCs/>
              </w:rPr>
              <w:t>STARA LIPA</w:t>
            </w:r>
          </w:p>
        </w:tc>
        <w:tc>
          <w:tcPr>
            <w:tcW w:w="2266" w:type="dxa"/>
            <w:tcMar>
              <w:top w:w="15" w:type="dxa"/>
              <w:left w:w="15" w:type="dxa"/>
              <w:bottom w:w="15" w:type="dxa"/>
              <w:right w:w="15" w:type="dxa"/>
            </w:tcMar>
            <w:vAlign w:val="center"/>
          </w:tcPr>
          <w:p w14:paraId="0A562D7A" w14:textId="77777777" w:rsidR="00720221" w:rsidRPr="000D34D1" w:rsidRDefault="00720221" w:rsidP="004C261F">
            <w:pPr>
              <w:jc w:val="center"/>
              <w:rPr>
                <w:rFonts w:cstheme="minorHAnsi"/>
                <w:bCs/>
              </w:rPr>
            </w:pPr>
            <w:r w:rsidRPr="000D34D1">
              <w:rPr>
                <w:rFonts w:cstheme="minorHAnsi"/>
                <w:bCs/>
              </w:rPr>
              <w:t>1189</w:t>
            </w:r>
          </w:p>
        </w:tc>
        <w:tc>
          <w:tcPr>
            <w:tcW w:w="5210" w:type="dxa"/>
            <w:tcMar>
              <w:top w:w="15" w:type="dxa"/>
              <w:left w:w="15" w:type="dxa"/>
              <w:bottom w:w="15" w:type="dxa"/>
              <w:right w:w="15" w:type="dxa"/>
            </w:tcMar>
            <w:vAlign w:val="center"/>
          </w:tcPr>
          <w:p w14:paraId="271B679B" w14:textId="77777777" w:rsidR="00720221" w:rsidRPr="000D34D1" w:rsidRDefault="00720221" w:rsidP="004C261F">
            <w:pPr>
              <w:jc w:val="center"/>
              <w:rPr>
                <w:rFonts w:cstheme="minorHAnsi"/>
                <w:bCs/>
              </w:rPr>
            </w:pPr>
            <w:r w:rsidRPr="000D34D1">
              <w:rPr>
                <w:rFonts w:cstheme="minorHAnsi"/>
                <w:bCs/>
              </w:rPr>
              <w:t>ORANICA</w:t>
            </w:r>
          </w:p>
        </w:tc>
        <w:tc>
          <w:tcPr>
            <w:tcW w:w="1309" w:type="dxa"/>
            <w:tcMar>
              <w:top w:w="15" w:type="dxa"/>
              <w:left w:w="15" w:type="dxa"/>
              <w:bottom w:w="15" w:type="dxa"/>
              <w:right w:w="15" w:type="dxa"/>
            </w:tcMar>
            <w:vAlign w:val="center"/>
          </w:tcPr>
          <w:p w14:paraId="61626752" w14:textId="77777777" w:rsidR="00720221" w:rsidRPr="000D34D1" w:rsidRDefault="00720221" w:rsidP="004C261F">
            <w:pPr>
              <w:jc w:val="center"/>
              <w:rPr>
                <w:rFonts w:cstheme="minorHAnsi"/>
                <w:bCs/>
              </w:rPr>
            </w:pPr>
            <w:r w:rsidRPr="000D34D1">
              <w:rPr>
                <w:rFonts w:cstheme="minorHAnsi"/>
                <w:bCs/>
              </w:rPr>
              <w:t>0.1219</w:t>
            </w:r>
          </w:p>
        </w:tc>
        <w:tc>
          <w:tcPr>
            <w:tcW w:w="1919" w:type="dxa"/>
            <w:tcMar>
              <w:top w:w="15" w:type="dxa"/>
              <w:left w:w="15" w:type="dxa"/>
              <w:bottom w:w="15" w:type="dxa"/>
              <w:right w:w="15" w:type="dxa"/>
            </w:tcMar>
            <w:vAlign w:val="center"/>
          </w:tcPr>
          <w:p w14:paraId="17228F9B" w14:textId="77777777" w:rsidR="00720221" w:rsidRPr="000D34D1" w:rsidRDefault="00720221" w:rsidP="004C261F">
            <w:pPr>
              <w:jc w:val="center"/>
              <w:rPr>
                <w:rFonts w:cstheme="minorHAnsi"/>
                <w:bCs/>
              </w:rPr>
            </w:pPr>
            <w:r w:rsidRPr="000D34D1">
              <w:rPr>
                <w:rFonts w:cstheme="minorHAnsi"/>
                <w:bCs/>
              </w:rPr>
              <w:t>597.31</w:t>
            </w:r>
          </w:p>
        </w:tc>
        <w:tc>
          <w:tcPr>
            <w:tcW w:w="2115" w:type="dxa"/>
            <w:tcMar>
              <w:top w:w="15" w:type="dxa"/>
              <w:left w:w="15" w:type="dxa"/>
              <w:bottom w:w="15" w:type="dxa"/>
              <w:right w:w="15" w:type="dxa"/>
            </w:tcMar>
            <w:vAlign w:val="center"/>
          </w:tcPr>
          <w:p w14:paraId="23EBE67B" w14:textId="77777777" w:rsidR="00720221" w:rsidRPr="000D34D1" w:rsidRDefault="00720221" w:rsidP="004C261F">
            <w:pPr>
              <w:jc w:val="center"/>
              <w:rPr>
                <w:rFonts w:cstheme="minorHAnsi"/>
                <w:bCs/>
              </w:rPr>
            </w:pPr>
            <w:r w:rsidRPr="000D34D1">
              <w:rPr>
                <w:rFonts w:cstheme="minorHAnsi"/>
                <w:bCs/>
              </w:rPr>
              <w:t>0.00</w:t>
            </w:r>
          </w:p>
        </w:tc>
        <w:tc>
          <w:tcPr>
            <w:tcW w:w="3260" w:type="dxa"/>
            <w:tcMar>
              <w:top w:w="15" w:type="dxa"/>
              <w:left w:w="15" w:type="dxa"/>
              <w:bottom w:w="15" w:type="dxa"/>
              <w:right w:w="15" w:type="dxa"/>
            </w:tcMar>
            <w:vAlign w:val="center"/>
          </w:tcPr>
          <w:p w14:paraId="2BF5C6DD" w14:textId="77777777" w:rsidR="00720221" w:rsidRPr="000D34D1" w:rsidRDefault="00720221" w:rsidP="004C261F">
            <w:pPr>
              <w:jc w:val="center"/>
              <w:rPr>
                <w:rFonts w:cstheme="minorHAnsi"/>
                <w:bCs/>
              </w:rPr>
            </w:pPr>
            <w:r w:rsidRPr="000D34D1">
              <w:rPr>
                <w:rFonts w:cstheme="minorHAnsi"/>
                <w:bCs/>
              </w:rPr>
              <w:t>597.31</w:t>
            </w:r>
          </w:p>
        </w:tc>
        <w:tc>
          <w:tcPr>
            <w:tcW w:w="1187" w:type="dxa"/>
            <w:tcMar>
              <w:top w:w="15" w:type="dxa"/>
              <w:left w:w="15" w:type="dxa"/>
              <w:bottom w:w="15" w:type="dxa"/>
              <w:right w:w="15" w:type="dxa"/>
            </w:tcMar>
            <w:vAlign w:val="center"/>
          </w:tcPr>
          <w:p w14:paraId="0EDADF62" w14:textId="77777777" w:rsidR="00720221" w:rsidRPr="000D34D1" w:rsidRDefault="00720221" w:rsidP="004C261F">
            <w:pPr>
              <w:rPr>
                <w:rFonts w:cstheme="minorHAnsi"/>
                <w:bCs/>
              </w:rPr>
            </w:pPr>
          </w:p>
        </w:tc>
      </w:tr>
      <w:tr w:rsidR="00720221" w:rsidRPr="000D34D1" w14:paraId="47151900" w14:textId="77777777" w:rsidTr="00BA7464">
        <w:trPr>
          <w:trHeight w:val="300"/>
          <w:tblCellSpacing w:w="0" w:type="dxa"/>
        </w:trPr>
        <w:tc>
          <w:tcPr>
            <w:tcW w:w="579" w:type="dxa"/>
            <w:tcMar>
              <w:top w:w="15" w:type="dxa"/>
              <w:left w:w="15" w:type="dxa"/>
              <w:bottom w:w="15" w:type="dxa"/>
              <w:right w:w="15" w:type="dxa"/>
            </w:tcMar>
            <w:vAlign w:val="center"/>
          </w:tcPr>
          <w:p w14:paraId="28B7A1D7" w14:textId="77777777" w:rsidR="00720221" w:rsidRPr="000D34D1" w:rsidRDefault="00720221" w:rsidP="004C261F">
            <w:pPr>
              <w:jc w:val="center"/>
              <w:rPr>
                <w:rFonts w:cstheme="minorHAnsi"/>
                <w:bCs/>
              </w:rPr>
            </w:pPr>
            <w:r w:rsidRPr="000D34D1">
              <w:rPr>
                <w:rFonts w:cstheme="minorHAnsi"/>
                <w:bCs/>
              </w:rPr>
              <w:t>8</w:t>
            </w:r>
          </w:p>
        </w:tc>
        <w:tc>
          <w:tcPr>
            <w:tcW w:w="2373" w:type="dxa"/>
            <w:tcMar>
              <w:top w:w="15" w:type="dxa"/>
              <w:left w:w="15" w:type="dxa"/>
              <w:bottom w:w="15" w:type="dxa"/>
              <w:right w:w="15" w:type="dxa"/>
            </w:tcMar>
            <w:vAlign w:val="center"/>
          </w:tcPr>
          <w:p w14:paraId="27C8880E" w14:textId="77777777" w:rsidR="00720221" w:rsidRPr="000D34D1" w:rsidRDefault="00720221" w:rsidP="004C261F">
            <w:pPr>
              <w:jc w:val="center"/>
              <w:rPr>
                <w:rFonts w:cstheme="minorHAnsi"/>
                <w:bCs/>
              </w:rPr>
            </w:pPr>
            <w:r w:rsidRPr="000D34D1">
              <w:rPr>
                <w:rFonts w:cstheme="minorHAnsi"/>
                <w:bCs/>
              </w:rPr>
              <w:t>STARA LIPA</w:t>
            </w:r>
          </w:p>
        </w:tc>
        <w:tc>
          <w:tcPr>
            <w:tcW w:w="2266" w:type="dxa"/>
            <w:tcMar>
              <w:top w:w="15" w:type="dxa"/>
              <w:left w:w="15" w:type="dxa"/>
              <w:bottom w:w="15" w:type="dxa"/>
              <w:right w:w="15" w:type="dxa"/>
            </w:tcMar>
            <w:vAlign w:val="center"/>
          </w:tcPr>
          <w:p w14:paraId="5318377C" w14:textId="77777777" w:rsidR="00720221" w:rsidRPr="000D34D1" w:rsidRDefault="00720221" w:rsidP="004C261F">
            <w:pPr>
              <w:jc w:val="center"/>
              <w:rPr>
                <w:rFonts w:cstheme="minorHAnsi"/>
                <w:bCs/>
              </w:rPr>
            </w:pPr>
            <w:r w:rsidRPr="000D34D1">
              <w:rPr>
                <w:rFonts w:cstheme="minorHAnsi"/>
                <w:bCs/>
              </w:rPr>
              <w:t>1326/2</w:t>
            </w:r>
          </w:p>
        </w:tc>
        <w:tc>
          <w:tcPr>
            <w:tcW w:w="5210" w:type="dxa"/>
            <w:tcMar>
              <w:top w:w="15" w:type="dxa"/>
              <w:left w:w="15" w:type="dxa"/>
              <w:bottom w:w="15" w:type="dxa"/>
              <w:right w:w="15" w:type="dxa"/>
            </w:tcMar>
            <w:vAlign w:val="center"/>
          </w:tcPr>
          <w:p w14:paraId="631564F0" w14:textId="77777777" w:rsidR="00720221" w:rsidRPr="000D34D1" w:rsidRDefault="00720221" w:rsidP="004C261F">
            <w:pPr>
              <w:jc w:val="center"/>
              <w:rPr>
                <w:rFonts w:cstheme="minorHAnsi"/>
                <w:bCs/>
              </w:rPr>
            </w:pPr>
            <w:r w:rsidRPr="000D34D1">
              <w:rPr>
                <w:rFonts w:cstheme="minorHAnsi"/>
                <w:bCs/>
              </w:rPr>
              <w:t>ORANICA</w:t>
            </w:r>
          </w:p>
        </w:tc>
        <w:tc>
          <w:tcPr>
            <w:tcW w:w="1309" w:type="dxa"/>
            <w:tcMar>
              <w:top w:w="15" w:type="dxa"/>
              <w:left w:w="15" w:type="dxa"/>
              <w:bottom w:w="15" w:type="dxa"/>
              <w:right w:w="15" w:type="dxa"/>
            </w:tcMar>
            <w:vAlign w:val="center"/>
          </w:tcPr>
          <w:p w14:paraId="46CE43AC" w14:textId="77777777" w:rsidR="00720221" w:rsidRPr="000D34D1" w:rsidRDefault="00720221" w:rsidP="004C261F">
            <w:pPr>
              <w:jc w:val="center"/>
              <w:rPr>
                <w:rFonts w:cstheme="minorHAnsi"/>
                <w:bCs/>
              </w:rPr>
            </w:pPr>
            <w:r w:rsidRPr="000D34D1">
              <w:rPr>
                <w:rFonts w:cstheme="minorHAnsi"/>
                <w:bCs/>
              </w:rPr>
              <w:t>0.0849</w:t>
            </w:r>
          </w:p>
        </w:tc>
        <w:tc>
          <w:tcPr>
            <w:tcW w:w="1919" w:type="dxa"/>
            <w:tcMar>
              <w:top w:w="15" w:type="dxa"/>
              <w:left w:w="15" w:type="dxa"/>
              <w:bottom w:w="15" w:type="dxa"/>
              <w:right w:w="15" w:type="dxa"/>
            </w:tcMar>
            <w:vAlign w:val="center"/>
          </w:tcPr>
          <w:p w14:paraId="7206FA51" w14:textId="77777777" w:rsidR="00720221" w:rsidRPr="000D34D1" w:rsidRDefault="00720221" w:rsidP="004C261F">
            <w:pPr>
              <w:jc w:val="center"/>
              <w:rPr>
                <w:rFonts w:cstheme="minorHAnsi"/>
                <w:bCs/>
              </w:rPr>
            </w:pPr>
            <w:r w:rsidRPr="000D34D1">
              <w:rPr>
                <w:rFonts w:cstheme="minorHAnsi"/>
                <w:bCs/>
              </w:rPr>
              <w:t>416.01</w:t>
            </w:r>
          </w:p>
        </w:tc>
        <w:tc>
          <w:tcPr>
            <w:tcW w:w="2115" w:type="dxa"/>
            <w:tcMar>
              <w:top w:w="15" w:type="dxa"/>
              <w:left w:w="15" w:type="dxa"/>
              <w:bottom w:w="15" w:type="dxa"/>
              <w:right w:w="15" w:type="dxa"/>
            </w:tcMar>
            <w:vAlign w:val="center"/>
          </w:tcPr>
          <w:p w14:paraId="10BDF7A8" w14:textId="77777777" w:rsidR="00720221" w:rsidRPr="000D34D1" w:rsidRDefault="00720221" w:rsidP="004C261F">
            <w:pPr>
              <w:jc w:val="center"/>
              <w:rPr>
                <w:rFonts w:cstheme="minorHAnsi"/>
                <w:bCs/>
              </w:rPr>
            </w:pPr>
            <w:r w:rsidRPr="000D34D1">
              <w:rPr>
                <w:rFonts w:cstheme="minorHAnsi"/>
                <w:bCs/>
              </w:rPr>
              <w:t>0.00</w:t>
            </w:r>
          </w:p>
        </w:tc>
        <w:tc>
          <w:tcPr>
            <w:tcW w:w="3260" w:type="dxa"/>
            <w:tcMar>
              <w:top w:w="15" w:type="dxa"/>
              <w:left w:w="15" w:type="dxa"/>
              <w:bottom w:w="15" w:type="dxa"/>
              <w:right w:w="15" w:type="dxa"/>
            </w:tcMar>
            <w:vAlign w:val="center"/>
          </w:tcPr>
          <w:p w14:paraId="62D28FD1" w14:textId="77777777" w:rsidR="00720221" w:rsidRPr="000D34D1" w:rsidRDefault="00720221" w:rsidP="004C261F">
            <w:pPr>
              <w:jc w:val="center"/>
              <w:rPr>
                <w:rFonts w:cstheme="minorHAnsi"/>
                <w:bCs/>
              </w:rPr>
            </w:pPr>
            <w:r w:rsidRPr="000D34D1">
              <w:rPr>
                <w:rFonts w:cstheme="minorHAnsi"/>
                <w:bCs/>
              </w:rPr>
              <w:t>416.01</w:t>
            </w:r>
          </w:p>
        </w:tc>
        <w:tc>
          <w:tcPr>
            <w:tcW w:w="1187" w:type="dxa"/>
            <w:tcMar>
              <w:top w:w="15" w:type="dxa"/>
              <w:left w:w="15" w:type="dxa"/>
              <w:bottom w:w="15" w:type="dxa"/>
              <w:right w:w="15" w:type="dxa"/>
            </w:tcMar>
            <w:vAlign w:val="center"/>
          </w:tcPr>
          <w:p w14:paraId="42E43013" w14:textId="77777777" w:rsidR="00720221" w:rsidRPr="000D34D1" w:rsidRDefault="00720221" w:rsidP="004C261F">
            <w:pPr>
              <w:rPr>
                <w:rFonts w:cstheme="minorHAnsi"/>
                <w:bCs/>
              </w:rPr>
            </w:pPr>
          </w:p>
        </w:tc>
      </w:tr>
    </w:tbl>
    <w:p w14:paraId="597ED901" w14:textId="77777777" w:rsidR="00CE7FB9" w:rsidRPr="000D34D1" w:rsidRDefault="00CE7FB9" w:rsidP="004C261F">
      <w:pPr>
        <w:ind w:left="120"/>
        <w:rPr>
          <w:rFonts w:cstheme="minorHAnsi"/>
          <w:bCs/>
        </w:rPr>
      </w:pPr>
    </w:p>
    <w:p w14:paraId="0F6CF583" w14:textId="21A1DBED" w:rsidR="00720221" w:rsidRPr="000D34D1" w:rsidRDefault="00720221" w:rsidP="004C261F">
      <w:pPr>
        <w:ind w:left="120"/>
        <w:rPr>
          <w:rFonts w:cstheme="minorHAnsi"/>
          <w:bCs/>
        </w:rPr>
      </w:pPr>
      <w:r w:rsidRPr="000D34D1">
        <w:rPr>
          <w:rFonts w:cstheme="minorHAnsi"/>
          <w:bCs/>
        </w:rPr>
        <w:t xml:space="preserve">Sveukupna površina u natječaju u ha: 0.7833 </w:t>
      </w:r>
      <w:r w:rsidRPr="000D34D1">
        <w:rPr>
          <w:rFonts w:cstheme="minorHAnsi"/>
          <w:bCs/>
        </w:rPr>
        <w:br/>
        <w:t>Sveukupna početna cijena u natječaju u: 2.389.83 €.</w:t>
      </w:r>
    </w:p>
    <w:p w14:paraId="7661FEA1" w14:textId="77777777" w:rsidR="00C25227" w:rsidRPr="000D34D1" w:rsidRDefault="00C25227" w:rsidP="004C261F">
      <w:pPr>
        <w:ind w:left="120"/>
        <w:rPr>
          <w:rFonts w:cstheme="minorHAnsi"/>
          <w:bCs/>
        </w:rPr>
      </w:pPr>
    </w:p>
    <w:p w14:paraId="059C38B1" w14:textId="76C4396F" w:rsidR="00787BF2" w:rsidRPr="000D34D1" w:rsidRDefault="00787BF2" w:rsidP="004C261F">
      <w:pPr>
        <w:jc w:val="center"/>
        <w:rPr>
          <w:rFonts w:cstheme="minorHAnsi"/>
          <w:b/>
          <w:bCs/>
        </w:rPr>
      </w:pPr>
      <w:r w:rsidRPr="000D34D1">
        <w:rPr>
          <w:rFonts w:cstheme="minorHAnsi"/>
          <w:b/>
          <w:bCs/>
        </w:rPr>
        <w:t xml:space="preserve">Ad. </w:t>
      </w:r>
      <w:r w:rsidR="00111A3A" w:rsidRPr="000D34D1">
        <w:rPr>
          <w:rFonts w:cstheme="minorHAnsi"/>
          <w:b/>
          <w:bCs/>
        </w:rPr>
        <w:t>7</w:t>
      </w:r>
      <w:r w:rsidRPr="000D34D1">
        <w:rPr>
          <w:rFonts w:cstheme="minorHAnsi"/>
          <w:b/>
          <w:bCs/>
        </w:rPr>
        <w:t>.</w:t>
      </w:r>
    </w:p>
    <w:p w14:paraId="62732F6A" w14:textId="77777777" w:rsidR="00D72527" w:rsidRPr="000D34D1" w:rsidRDefault="00D72527" w:rsidP="004C261F">
      <w:pPr>
        <w:jc w:val="center"/>
        <w:rPr>
          <w:rFonts w:cstheme="minorHAnsi"/>
          <w:b/>
          <w:bCs/>
        </w:rPr>
      </w:pPr>
    </w:p>
    <w:p w14:paraId="4FA3F3AE" w14:textId="7EA43152" w:rsidR="00787BF2" w:rsidRPr="000D34D1" w:rsidRDefault="00060690" w:rsidP="00060690">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 xml:space="preserve">a) </w:t>
      </w:r>
      <w:r w:rsidR="00787BF2" w:rsidRPr="000D34D1">
        <w:rPr>
          <w:rFonts w:asciiTheme="minorHAnsi" w:hAnsiTheme="minorHAnsi" w:cstheme="minorHAnsi"/>
          <w:bCs/>
          <w:sz w:val="22"/>
          <w:szCs w:val="22"/>
        </w:rPr>
        <w:t>Odluk</w:t>
      </w:r>
      <w:r w:rsidR="00E317C3" w:rsidRPr="000D34D1">
        <w:rPr>
          <w:rFonts w:asciiTheme="minorHAnsi" w:hAnsiTheme="minorHAnsi" w:cstheme="minorHAnsi"/>
          <w:bCs/>
          <w:sz w:val="22"/>
          <w:szCs w:val="22"/>
        </w:rPr>
        <w:t>a o ukidanju statusa javnog dobra na dijelu nekretnine k.č.br. 480, u k.o. Seoci</w:t>
      </w:r>
    </w:p>
    <w:p w14:paraId="1663D395" w14:textId="77777777" w:rsidR="00D72527" w:rsidRPr="000D34D1" w:rsidRDefault="00D72527" w:rsidP="00060690">
      <w:pPr>
        <w:pStyle w:val="Odlomakpopisa"/>
        <w:ind w:left="0"/>
        <w:jc w:val="center"/>
        <w:rPr>
          <w:rFonts w:asciiTheme="minorHAnsi" w:hAnsiTheme="minorHAnsi" w:cstheme="minorHAnsi"/>
          <w:bCs/>
          <w:sz w:val="22"/>
          <w:szCs w:val="22"/>
        </w:rPr>
      </w:pPr>
    </w:p>
    <w:p w14:paraId="0878A444" w14:textId="4E0140F8" w:rsidR="00787BF2" w:rsidRPr="000D34D1" w:rsidRDefault="00787BF2" w:rsidP="004C261F">
      <w:pPr>
        <w:ind w:firstLine="708"/>
        <w:jc w:val="both"/>
        <w:rPr>
          <w:rFonts w:cstheme="minorHAnsi"/>
        </w:rPr>
      </w:pPr>
      <w:r w:rsidRPr="000D34D1">
        <w:rPr>
          <w:rFonts w:cstheme="minorHAnsi"/>
        </w:rPr>
        <w:t xml:space="preserve">PREDSJEDNIK - utvrđuje da su vijećnici dobili materijal za ovu točku dnevnog reda uz </w:t>
      </w:r>
      <w:r w:rsidR="0056305F" w:rsidRPr="000D34D1">
        <w:rPr>
          <w:rFonts w:cstheme="minorHAnsi"/>
        </w:rPr>
        <w:t>pisano obrazloženje</w:t>
      </w:r>
      <w:r w:rsidR="00CE7FB9" w:rsidRPr="000D34D1">
        <w:rPr>
          <w:rFonts w:cstheme="minorHAnsi"/>
        </w:rPr>
        <w:t>. Otvara raspravu i poziva predsjednike Klubova vijećnika i potom vijećnike da se izjasne o ovoj točki dnevnog reda</w:t>
      </w:r>
      <w:r w:rsidRPr="000D34D1">
        <w:rPr>
          <w:rFonts w:cstheme="minorHAnsi"/>
        </w:rPr>
        <w:t xml:space="preserve"> </w:t>
      </w:r>
    </w:p>
    <w:p w14:paraId="3DDA7A89" w14:textId="1DBA9AD5" w:rsidR="00794A43" w:rsidRPr="000D34D1" w:rsidRDefault="00794A43" w:rsidP="004C261F">
      <w:pPr>
        <w:ind w:firstLine="708"/>
        <w:jc w:val="both"/>
        <w:rPr>
          <w:rFonts w:cstheme="minorHAnsi"/>
        </w:rPr>
      </w:pPr>
      <w:r w:rsidRPr="000D34D1">
        <w:rPr>
          <w:rFonts w:cstheme="minorHAnsi"/>
        </w:rPr>
        <w:t>U raspravi su sudjelovali</w:t>
      </w:r>
      <w:r w:rsidR="00CE7FB9" w:rsidRPr="000D34D1">
        <w:rPr>
          <w:rFonts w:cstheme="minorHAnsi"/>
        </w:rPr>
        <w:t>:</w:t>
      </w:r>
    </w:p>
    <w:p w14:paraId="019BBFE7" w14:textId="1D398024" w:rsidR="00794A43" w:rsidRPr="000D34D1" w:rsidRDefault="00C25227" w:rsidP="004C261F">
      <w:pPr>
        <w:pStyle w:val="Odlomakpopisa"/>
        <w:numPr>
          <w:ilvl w:val="0"/>
          <w:numId w:val="1"/>
        </w:numPr>
        <w:jc w:val="both"/>
        <w:rPr>
          <w:rFonts w:asciiTheme="minorHAnsi" w:hAnsiTheme="minorHAnsi" w:cstheme="minorHAnsi"/>
          <w:b w:val="0"/>
          <w:bCs/>
          <w:sz w:val="22"/>
          <w:szCs w:val="22"/>
        </w:rPr>
      </w:pPr>
      <w:r w:rsidRPr="000D34D1">
        <w:rPr>
          <w:rFonts w:asciiTheme="minorHAnsi" w:hAnsiTheme="minorHAnsi" w:cstheme="minorHAnsi"/>
          <w:b w:val="0"/>
          <w:bCs/>
          <w:sz w:val="22"/>
          <w:szCs w:val="22"/>
        </w:rPr>
        <w:t>v</w:t>
      </w:r>
      <w:r w:rsidR="00794A43" w:rsidRPr="000D34D1">
        <w:rPr>
          <w:rFonts w:asciiTheme="minorHAnsi" w:hAnsiTheme="minorHAnsi" w:cstheme="minorHAnsi"/>
          <w:b w:val="0"/>
          <w:bCs/>
          <w:sz w:val="22"/>
          <w:szCs w:val="22"/>
        </w:rPr>
        <w:t>ijećnik  Vjeran Blašković</w:t>
      </w:r>
    </w:p>
    <w:p w14:paraId="4F1DA422" w14:textId="0568F715" w:rsidR="00794A43" w:rsidRPr="000D34D1" w:rsidRDefault="00C25227"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p</w:t>
      </w:r>
      <w:r w:rsidR="00794A43" w:rsidRPr="000D34D1">
        <w:rPr>
          <w:rFonts w:asciiTheme="minorHAnsi" w:hAnsiTheme="minorHAnsi" w:cstheme="minorHAnsi"/>
          <w:b w:val="0"/>
          <w:sz w:val="22"/>
          <w:szCs w:val="22"/>
        </w:rPr>
        <w:t xml:space="preserve">ročelnica Jelena Vidović. </w:t>
      </w:r>
    </w:p>
    <w:p w14:paraId="68F9CF55" w14:textId="77777777" w:rsidR="00060690" w:rsidRPr="000D34D1" w:rsidRDefault="00060690" w:rsidP="004C261F">
      <w:pPr>
        <w:ind w:firstLine="708"/>
        <w:jc w:val="both"/>
        <w:rPr>
          <w:rFonts w:cstheme="minorHAnsi"/>
        </w:rPr>
      </w:pPr>
    </w:p>
    <w:p w14:paraId="6E34156C" w14:textId="22AA5D0E" w:rsidR="00787BF2" w:rsidRPr="000D34D1" w:rsidRDefault="00787BF2" w:rsidP="004C261F">
      <w:pPr>
        <w:ind w:firstLine="708"/>
        <w:jc w:val="both"/>
        <w:rPr>
          <w:rFonts w:cstheme="minorHAnsi"/>
        </w:rPr>
      </w:pPr>
      <w:r w:rsidRPr="000D34D1">
        <w:rPr>
          <w:rFonts w:cstheme="minorHAnsi"/>
        </w:rPr>
        <w:t>PREDSJEDNIK-</w:t>
      </w:r>
      <w:r w:rsidR="00C25227" w:rsidRPr="000D34D1">
        <w:rPr>
          <w:rFonts w:cstheme="minorHAnsi"/>
        </w:rPr>
        <w:t xml:space="preserve"> </w:t>
      </w:r>
      <w:r w:rsidRPr="000D34D1">
        <w:rPr>
          <w:rFonts w:cstheme="minorHAnsi"/>
        </w:rPr>
        <w:t xml:space="preserve">zaključuje raspravu, stavlja na glasovanje Odluku o </w:t>
      </w:r>
      <w:r w:rsidR="00794A43" w:rsidRPr="000D34D1">
        <w:rPr>
          <w:rFonts w:cstheme="minorHAnsi"/>
        </w:rPr>
        <w:t xml:space="preserve">ukidanju statusa javnog dobra na dijelu nekretnine k.č.br. 480, u k.o. Seoci </w:t>
      </w:r>
      <w:r w:rsidR="0056305F" w:rsidRPr="000D34D1">
        <w:rPr>
          <w:rFonts w:cstheme="minorHAnsi"/>
        </w:rPr>
        <w:t>i</w:t>
      </w:r>
      <w:r w:rsidRPr="000D34D1">
        <w:rPr>
          <w:rFonts w:cstheme="minorHAnsi"/>
        </w:rPr>
        <w:t xml:space="preserve"> konstatira da je Gradsko vijeće Grada Požege,</w:t>
      </w:r>
      <w:r w:rsidR="00BE1954" w:rsidRPr="000D34D1">
        <w:rPr>
          <w:rFonts w:cstheme="minorHAnsi"/>
        </w:rPr>
        <w:t xml:space="preserve"> </w:t>
      </w:r>
      <w:r w:rsidRPr="000D34D1">
        <w:rPr>
          <w:rFonts w:cstheme="minorHAnsi"/>
        </w:rPr>
        <w:t xml:space="preserve"> </w:t>
      </w:r>
      <w:r w:rsidR="00794A43" w:rsidRPr="000D34D1">
        <w:rPr>
          <w:rFonts w:cstheme="minorHAnsi"/>
        </w:rPr>
        <w:t xml:space="preserve">jednoglasno </w:t>
      </w:r>
      <w:r w:rsidRPr="000D34D1">
        <w:rPr>
          <w:rFonts w:cstheme="minorHAnsi"/>
        </w:rPr>
        <w:t>(</w:t>
      </w:r>
      <w:r w:rsidR="008D32A7" w:rsidRPr="000D34D1">
        <w:rPr>
          <w:rFonts w:cstheme="minorHAnsi"/>
        </w:rPr>
        <w:t>1</w:t>
      </w:r>
      <w:r w:rsidR="00794A43" w:rsidRPr="000D34D1">
        <w:rPr>
          <w:rFonts w:cstheme="minorHAnsi"/>
        </w:rPr>
        <w:t>7</w:t>
      </w:r>
      <w:r w:rsidRPr="000D34D1">
        <w:rPr>
          <w:rFonts w:cstheme="minorHAnsi"/>
        </w:rPr>
        <w:t xml:space="preserve"> glasova za), usvojilo </w:t>
      </w:r>
    </w:p>
    <w:p w14:paraId="0F20B64E" w14:textId="77777777" w:rsidR="00060690" w:rsidRPr="000D34D1" w:rsidRDefault="00060690" w:rsidP="004C261F">
      <w:pPr>
        <w:jc w:val="center"/>
        <w:rPr>
          <w:rFonts w:eastAsia="Times New Roman" w:cstheme="minorHAnsi"/>
        </w:rPr>
      </w:pPr>
    </w:p>
    <w:p w14:paraId="7D413739" w14:textId="20D87862" w:rsidR="00720221" w:rsidRPr="000D34D1" w:rsidRDefault="00720221" w:rsidP="004C261F">
      <w:pPr>
        <w:jc w:val="center"/>
        <w:rPr>
          <w:rFonts w:eastAsia="Times New Roman" w:cstheme="minorHAnsi"/>
        </w:rPr>
      </w:pPr>
      <w:r w:rsidRPr="000D34D1">
        <w:rPr>
          <w:rFonts w:eastAsia="Times New Roman" w:cstheme="minorHAnsi"/>
        </w:rPr>
        <w:t>O D L U K U</w:t>
      </w:r>
    </w:p>
    <w:p w14:paraId="49F08981" w14:textId="77777777" w:rsidR="00720221" w:rsidRPr="000D34D1" w:rsidRDefault="00720221" w:rsidP="004C261F">
      <w:pPr>
        <w:jc w:val="center"/>
        <w:rPr>
          <w:rFonts w:eastAsia="Times New Roman" w:cstheme="minorHAnsi"/>
        </w:rPr>
      </w:pPr>
      <w:r w:rsidRPr="000D34D1">
        <w:rPr>
          <w:rFonts w:eastAsia="Times New Roman" w:cstheme="minorHAnsi"/>
        </w:rPr>
        <w:t>o ukidanju statusa javnog dobra u općoj uporabi na dijelu nekretnine k.č.br. 480, k.o. Seoci</w:t>
      </w:r>
    </w:p>
    <w:p w14:paraId="24F55FC9" w14:textId="77777777" w:rsidR="00060690" w:rsidRPr="000D34D1" w:rsidRDefault="00060690" w:rsidP="004C261F">
      <w:pPr>
        <w:jc w:val="center"/>
        <w:rPr>
          <w:rFonts w:eastAsia="Times New Roman" w:cstheme="minorHAnsi"/>
        </w:rPr>
      </w:pPr>
    </w:p>
    <w:p w14:paraId="2BD8072F" w14:textId="27DB5916" w:rsidR="00720221" w:rsidRPr="000D34D1" w:rsidRDefault="00720221" w:rsidP="004C261F">
      <w:pPr>
        <w:jc w:val="center"/>
        <w:rPr>
          <w:rFonts w:eastAsia="Times New Roman" w:cstheme="minorHAnsi"/>
        </w:rPr>
      </w:pPr>
      <w:r w:rsidRPr="000D34D1">
        <w:rPr>
          <w:rFonts w:eastAsia="Times New Roman" w:cstheme="minorHAnsi"/>
        </w:rPr>
        <w:t>I.</w:t>
      </w:r>
    </w:p>
    <w:p w14:paraId="19987071" w14:textId="77777777" w:rsidR="00720221" w:rsidRPr="000D34D1" w:rsidRDefault="00720221" w:rsidP="004C261F">
      <w:pPr>
        <w:ind w:firstLine="708"/>
        <w:jc w:val="both"/>
        <w:rPr>
          <w:rFonts w:eastAsia="Times New Roman" w:cstheme="minorHAnsi"/>
        </w:rPr>
      </w:pPr>
      <w:r w:rsidRPr="000D34D1">
        <w:rPr>
          <w:rFonts w:eastAsia="Times New Roman" w:cstheme="minorHAnsi"/>
        </w:rPr>
        <w:t xml:space="preserve">Ovom Odlukom se </w:t>
      </w:r>
      <w:bookmarkStart w:id="12" w:name="_Hlk144283342"/>
      <w:r w:rsidRPr="000D34D1">
        <w:rPr>
          <w:rFonts w:eastAsia="Times New Roman" w:cstheme="minorHAnsi"/>
        </w:rPr>
        <w:t xml:space="preserve">u svrhu ishođenja rješenja o utvrđenju građevne čestice te provedbe parcelacije </w:t>
      </w:r>
      <w:bookmarkEnd w:id="12"/>
      <w:r w:rsidRPr="000D34D1">
        <w:rPr>
          <w:rFonts w:eastAsia="Times New Roman" w:cstheme="minorHAnsi"/>
        </w:rPr>
        <w:t xml:space="preserve">donosi odluka o ukidanju statusa javnog dobra u općoj uporabi na dijelu nekretnine u k.o. Seoci, označene kao k.č.br. 480, upisane u z.k.ul.br. 191, a koja je u zemljišne knjige upisana kao: javno dobro u općoj uporabi - neotuđivo vlasništvo Grada Požege. </w:t>
      </w:r>
    </w:p>
    <w:p w14:paraId="75799562" w14:textId="77777777" w:rsidR="00060690" w:rsidRPr="000D34D1" w:rsidRDefault="00060690" w:rsidP="004C261F">
      <w:pPr>
        <w:jc w:val="center"/>
        <w:rPr>
          <w:rFonts w:eastAsia="Times New Roman" w:cstheme="minorHAnsi"/>
        </w:rPr>
      </w:pPr>
    </w:p>
    <w:p w14:paraId="081E54C7" w14:textId="69E0F08F" w:rsidR="00720221" w:rsidRPr="000D34D1" w:rsidRDefault="00720221" w:rsidP="004C261F">
      <w:pPr>
        <w:jc w:val="center"/>
        <w:rPr>
          <w:rFonts w:eastAsia="Times New Roman" w:cstheme="minorHAnsi"/>
        </w:rPr>
      </w:pPr>
      <w:r w:rsidRPr="000D34D1">
        <w:rPr>
          <w:rFonts w:eastAsia="Times New Roman" w:cstheme="minorHAnsi"/>
        </w:rPr>
        <w:t>II.</w:t>
      </w:r>
    </w:p>
    <w:p w14:paraId="0EA712D7" w14:textId="77777777" w:rsidR="00720221" w:rsidRPr="000D34D1" w:rsidRDefault="00720221" w:rsidP="004C261F">
      <w:pPr>
        <w:ind w:firstLine="708"/>
        <w:jc w:val="both"/>
        <w:rPr>
          <w:rFonts w:eastAsia="Times New Roman" w:cstheme="minorHAnsi"/>
        </w:rPr>
      </w:pPr>
      <w:r w:rsidRPr="000D34D1">
        <w:rPr>
          <w:rFonts w:eastAsia="Times New Roman" w:cstheme="minorHAnsi"/>
        </w:rPr>
        <w:t xml:space="preserve">Na temelju ove Odluke podnijet će se prijedlog za uknjižbu Zemljišno-knjižnom odjelu Općinskog suda u Požegi radi </w:t>
      </w:r>
      <w:bookmarkStart w:id="13" w:name="_Hlk144283102"/>
      <w:r w:rsidRPr="000D34D1">
        <w:rPr>
          <w:rFonts w:eastAsia="Times New Roman" w:cstheme="minorHAnsi"/>
        </w:rPr>
        <w:t>brisanja statusa javnog dobra u općoj uporabi</w:t>
      </w:r>
      <w:bookmarkEnd w:id="13"/>
      <w:r w:rsidRPr="000D34D1">
        <w:rPr>
          <w:rFonts w:eastAsia="Times New Roman" w:cstheme="minorHAnsi"/>
        </w:rPr>
        <w:t xml:space="preserve"> na nekretnini opisanoj u točki I. ove Odluke, uz istodobni upis prava vlasništva na ime i u korist Grada Požege.</w:t>
      </w:r>
    </w:p>
    <w:p w14:paraId="5E641941" w14:textId="77777777" w:rsidR="00060690" w:rsidRPr="000D34D1" w:rsidRDefault="00060690" w:rsidP="004C261F">
      <w:pPr>
        <w:jc w:val="center"/>
        <w:rPr>
          <w:rFonts w:eastAsia="Times New Roman" w:cstheme="minorHAnsi"/>
        </w:rPr>
      </w:pPr>
    </w:p>
    <w:p w14:paraId="3A8A6C97" w14:textId="51630282" w:rsidR="00720221" w:rsidRPr="000D34D1" w:rsidRDefault="00720221" w:rsidP="004C261F">
      <w:pPr>
        <w:jc w:val="center"/>
        <w:rPr>
          <w:rFonts w:eastAsia="Times New Roman" w:cstheme="minorHAnsi"/>
        </w:rPr>
      </w:pPr>
      <w:r w:rsidRPr="000D34D1">
        <w:rPr>
          <w:rFonts w:eastAsia="Times New Roman" w:cstheme="minorHAnsi"/>
        </w:rPr>
        <w:lastRenderedPageBreak/>
        <w:t>III.</w:t>
      </w:r>
    </w:p>
    <w:p w14:paraId="6B74B651" w14:textId="77777777" w:rsidR="00720221" w:rsidRPr="000D34D1" w:rsidRDefault="00720221" w:rsidP="004C261F">
      <w:pPr>
        <w:ind w:firstLine="709"/>
        <w:jc w:val="both"/>
        <w:rPr>
          <w:rFonts w:eastAsia="Times New Roman" w:cstheme="minorHAnsi"/>
        </w:rPr>
      </w:pPr>
      <w:r w:rsidRPr="000D34D1">
        <w:rPr>
          <w:rFonts w:eastAsia="Times New Roman" w:cstheme="minorHAnsi"/>
        </w:rPr>
        <w:t>Ova Odluka stupa na snagu danom donošenja, a objavit će se u Službenim novinama Grada Požege.</w:t>
      </w:r>
    </w:p>
    <w:p w14:paraId="0C472FCA" w14:textId="77777777" w:rsidR="00060690" w:rsidRPr="000D34D1" w:rsidRDefault="00060690" w:rsidP="00060690">
      <w:pPr>
        <w:pStyle w:val="Odlomakpopisa"/>
        <w:ind w:left="0"/>
        <w:rPr>
          <w:rFonts w:asciiTheme="minorHAnsi" w:hAnsiTheme="minorHAnsi" w:cstheme="minorHAnsi"/>
          <w:bCs/>
          <w:sz w:val="22"/>
          <w:szCs w:val="22"/>
        </w:rPr>
      </w:pPr>
    </w:p>
    <w:p w14:paraId="7A73B6CD" w14:textId="5BB2F27B" w:rsidR="00794A43" w:rsidRPr="000D34D1" w:rsidRDefault="00060690" w:rsidP="00060690">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 xml:space="preserve">b) </w:t>
      </w:r>
      <w:r w:rsidR="00794A43" w:rsidRPr="000D34D1">
        <w:rPr>
          <w:rFonts w:asciiTheme="minorHAnsi" w:hAnsiTheme="minorHAnsi" w:cstheme="minorHAnsi"/>
          <w:bCs/>
          <w:sz w:val="22"/>
          <w:szCs w:val="22"/>
        </w:rPr>
        <w:t>Odluka o ukidanju statusa javnog dobra na nekretnini k.č.br. 4531/2, u k.o. Požega</w:t>
      </w:r>
    </w:p>
    <w:p w14:paraId="466338D0" w14:textId="77777777" w:rsidR="00060690" w:rsidRPr="000D34D1" w:rsidRDefault="00060690" w:rsidP="00060690">
      <w:pPr>
        <w:pStyle w:val="Odlomakpopisa"/>
        <w:ind w:left="0"/>
        <w:jc w:val="center"/>
        <w:rPr>
          <w:rFonts w:asciiTheme="minorHAnsi" w:hAnsiTheme="minorHAnsi" w:cstheme="minorHAnsi"/>
          <w:bCs/>
          <w:sz w:val="22"/>
          <w:szCs w:val="22"/>
        </w:rPr>
      </w:pPr>
    </w:p>
    <w:p w14:paraId="4438D866" w14:textId="077CC890" w:rsidR="00794A43" w:rsidRPr="000D34D1" w:rsidRDefault="00794A43" w:rsidP="004C261F">
      <w:pPr>
        <w:ind w:firstLine="708"/>
        <w:jc w:val="both"/>
        <w:rPr>
          <w:rFonts w:cstheme="minorHAnsi"/>
        </w:rPr>
      </w:pPr>
      <w:r w:rsidRPr="000D34D1">
        <w:rPr>
          <w:rFonts w:cstheme="minorHAnsi"/>
        </w:rPr>
        <w:t>PREDSJEDNIK - utvrđuje da su vijećnici dobili materijal za ovu točku dnevnog reda uz pisano obrazloženje</w:t>
      </w:r>
      <w:r w:rsidR="00CE7FB9" w:rsidRPr="000D34D1">
        <w:rPr>
          <w:rFonts w:cstheme="minorHAnsi"/>
        </w:rPr>
        <w:t xml:space="preserve">. Otvara raspravu i poziva predsjednike Klubova vijećnika i potom vijećnike da se izjasne o ovoj točki dnevnog reda. </w:t>
      </w:r>
      <w:r w:rsidRPr="000D34D1">
        <w:rPr>
          <w:rFonts w:cstheme="minorHAnsi"/>
        </w:rPr>
        <w:t xml:space="preserve"> </w:t>
      </w:r>
    </w:p>
    <w:p w14:paraId="0E252569" w14:textId="77777777" w:rsidR="00794A43" w:rsidRPr="000D34D1" w:rsidRDefault="00794A43" w:rsidP="004C261F">
      <w:pPr>
        <w:ind w:firstLine="708"/>
        <w:jc w:val="both"/>
        <w:rPr>
          <w:rFonts w:cstheme="minorHAnsi"/>
        </w:rPr>
      </w:pPr>
      <w:r w:rsidRPr="000D34D1">
        <w:rPr>
          <w:rFonts w:cstheme="minorHAnsi"/>
        </w:rPr>
        <w:t>U raspravi su sudjelovali:</w:t>
      </w:r>
    </w:p>
    <w:p w14:paraId="4218D72E" w14:textId="4E4CB5AD" w:rsidR="00794A43" w:rsidRPr="000D34D1" w:rsidRDefault="00C25227" w:rsidP="004C261F">
      <w:pPr>
        <w:pStyle w:val="Odlomakpopisa"/>
        <w:numPr>
          <w:ilvl w:val="0"/>
          <w:numId w:val="1"/>
        </w:numPr>
        <w:jc w:val="both"/>
        <w:rPr>
          <w:rFonts w:asciiTheme="minorHAnsi" w:hAnsiTheme="minorHAnsi" w:cstheme="minorHAnsi"/>
          <w:b w:val="0"/>
          <w:bCs/>
          <w:sz w:val="22"/>
          <w:szCs w:val="22"/>
        </w:rPr>
      </w:pPr>
      <w:r w:rsidRPr="000D34D1">
        <w:rPr>
          <w:rFonts w:asciiTheme="minorHAnsi" w:hAnsiTheme="minorHAnsi" w:cstheme="minorHAnsi"/>
          <w:b w:val="0"/>
          <w:bCs/>
          <w:sz w:val="22"/>
          <w:szCs w:val="22"/>
        </w:rPr>
        <w:t>v</w:t>
      </w:r>
      <w:r w:rsidR="00794A43" w:rsidRPr="000D34D1">
        <w:rPr>
          <w:rFonts w:asciiTheme="minorHAnsi" w:hAnsiTheme="minorHAnsi" w:cstheme="minorHAnsi"/>
          <w:b w:val="0"/>
          <w:bCs/>
          <w:sz w:val="22"/>
          <w:szCs w:val="22"/>
        </w:rPr>
        <w:t xml:space="preserve">ijećnica  Martina Vlašić </w:t>
      </w:r>
      <w:proofErr w:type="spellStart"/>
      <w:r w:rsidR="00794A43" w:rsidRPr="000D34D1">
        <w:rPr>
          <w:rFonts w:asciiTheme="minorHAnsi" w:hAnsiTheme="minorHAnsi" w:cstheme="minorHAnsi"/>
          <w:b w:val="0"/>
          <w:bCs/>
          <w:sz w:val="22"/>
          <w:szCs w:val="22"/>
        </w:rPr>
        <w:t>Iljkić</w:t>
      </w:r>
      <w:proofErr w:type="spellEnd"/>
      <w:r w:rsidR="00794A43" w:rsidRPr="000D34D1">
        <w:rPr>
          <w:rFonts w:asciiTheme="minorHAnsi" w:hAnsiTheme="minorHAnsi" w:cstheme="minorHAnsi"/>
          <w:b w:val="0"/>
          <w:bCs/>
          <w:sz w:val="22"/>
          <w:szCs w:val="22"/>
        </w:rPr>
        <w:t xml:space="preserve"> </w:t>
      </w:r>
    </w:p>
    <w:p w14:paraId="4E03D5BA" w14:textId="60681D83" w:rsidR="00794A43" w:rsidRPr="000D34D1" w:rsidRDefault="00C25227"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p</w:t>
      </w:r>
      <w:r w:rsidR="00794A43" w:rsidRPr="000D34D1">
        <w:rPr>
          <w:rFonts w:asciiTheme="minorHAnsi" w:hAnsiTheme="minorHAnsi" w:cstheme="minorHAnsi"/>
          <w:b w:val="0"/>
          <w:sz w:val="22"/>
          <w:szCs w:val="22"/>
        </w:rPr>
        <w:t xml:space="preserve">ročelnica Jelena Vidović. </w:t>
      </w:r>
    </w:p>
    <w:p w14:paraId="519AED1F" w14:textId="77777777" w:rsidR="00060690" w:rsidRPr="000D34D1" w:rsidRDefault="00060690" w:rsidP="004C261F">
      <w:pPr>
        <w:ind w:firstLine="708"/>
        <w:jc w:val="both"/>
        <w:rPr>
          <w:rFonts w:cstheme="minorHAnsi"/>
        </w:rPr>
      </w:pPr>
    </w:p>
    <w:p w14:paraId="07A35D29" w14:textId="533B3D45" w:rsidR="00794A43" w:rsidRPr="000D34D1" w:rsidRDefault="00794A43" w:rsidP="004C261F">
      <w:pPr>
        <w:ind w:firstLine="708"/>
        <w:jc w:val="both"/>
        <w:rPr>
          <w:rFonts w:cstheme="minorHAnsi"/>
        </w:rPr>
      </w:pPr>
      <w:r w:rsidRPr="000D34D1">
        <w:rPr>
          <w:rFonts w:cstheme="minorHAnsi"/>
        </w:rPr>
        <w:t>PREDSJEDNIK -</w:t>
      </w:r>
      <w:r w:rsidR="00C25227" w:rsidRPr="000D34D1">
        <w:rPr>
          <w:rFonts w:cstheme="minorHAnsi"/>
        </w:rPr>
        <w:t xml:space="preserve"> </w:t>
      </w:r>
      <w:r w:rsidRPr="000D34D1">
        <w:rPr>
          <w:rFonts w:cstheme="minorHAnsi"/>
        </w:rPr>
        <w:t xml:space="preserve">zaključuje raspravu, stavlja na glasovanje Odluku o ukidanju statusa javnog dobra na nekretnini k.č.br. 4531/2, u k.o. Požega i konstatira da je Gradsko vijeće Grada Požege,  jednoglasno (17 glasova za), usvojilo </w:t>
      </w:r>
    </w:p>
    <w:p w14:paraId="4F75B408" w14:textId="77777777" w:rsidR="00060690" w:rsidRPr="000D34D1" w:rsidRDefault="00060690" w:rsidP="004C261F">
      <w:pPr>
        <w:ind w:firstLine="708"/>
        <w:jc w:val="both"/>
        <w:rPr>
          <w:rFonts w:cstheme="minorHAnsi"/>
        </w:rPr>
      </w:pPr>
    </w:p>
    <w:p w14:paraId="24AF4EE9" w14:textId="20C5E299" w:rsidR="00720221" w:rsidRPr="000D34D1" w:rsidRDefault="00720221" w:rsidP="004C261F">
      <w:pPr>
        <w:jc w:val="center"/>
        <w:rPr>
          <w:rFonts w:eastAsia="Times New Roman" w:cstheme="minorHAnsi"/>
        </w:rPr>
      </w:pPr>
      <w:r w:rsidRPr="000D34D1">
        <w:rPr>
          <w:rFonts w:eastAsia="Times New Roman" w:cstheme="minorHAnsi"/>
        </w:rPr>
        <w:t>O D L U K U</w:t>
      </w:r>
    </w:p>
    <w:p w14:paraId="747311B7" w14:textId="77777777" w:rsidR="00720221" w:rsidRPr="000D34D1" w:rsidRDefault="00720221" w:rsidP="004C261F">
      <w:pPr>
        <w:jc w:val="center"/>
        <w:rPr>
          <w:rFonts w:eastAsia="Times New Roman" w:cstheme="minorHAnsi"/>
        </w:rPr>
      </w:pPr>
      <w:r w:rsidRPr="000D34D1">
        <w:rPr>
          <w:rFonts w:eastAsia="Times New Roman" w:cstheme="minorHAnsi"/>
        </w:rPr>
        <w:t>o ukidanju statusa javnog dobra u općoj uporabi na nekretnini k.č.br. 4531/2 u k.o. Požega</w:t>
      </w:r>
    </w:p>
    <w:p w14:paraId="1AC19C68" w14:textId="77777777" w:rsidR="00060690" w:rsidRPr="000D34D1" w:rsidRDefault="00060690" w:rsidP="004C261F">
      <w:pPr>
        <w:jc w:val="center"/>
        <w:rPr>
          <w:rFonts w:eastAsia="Times New Roman" w:cstheme="minorHAnsi"/>
        </w:rPr>
      </w:pPr>
    </w:p>
    <w:p w14:paraId="7D7B87D9" w14:textId="77777777" w:rsidR="00720221" w:rsidRPr="000D34D1" w:rsidRDefault="00720221" w:rsidP="004C261F">
      <w:pPr>
        <w:jc w:val="center"/>
        <w:rPr>
          <w:rFonts w:eastAsia="Times New Roman" w:cstheme="minorHAnsi"/>
        </w:rPr>
      </w:pPr>
      <w:r w:rsidRPr="000D34D1">
        <w:rPr>
          <w:rFonts w:eastAsia="Times New Roman" w:cstheme="minorHAnsi"/>
        </w:rPr>
        <w:t>I.</w:t>
      </w:r>
    </w:p>
    <w:p w14:paraId="07177F1B" w14:textId="77777777" w:rsidR="00720221" w:rsidRPr="000D34D1" w:rsidRDefault="00720221" w:rsidP="004C261F">
      <w:pPr>
        <w:ind w:firstLine="708"/>
        <w:jc w:val="both"/>
        <w:rPr>
          <w:rFonts w:eastAsia="Times New Roman" w:cstheme="minorHAnsi"/>
        </w:rPr>
      </w:pPr>
      <w:r w:rsidRPr="000D34D1">
        <w:rPr>
          <w:rFonts w:eastAsia="Times New Roman" w:cstheme="minorHAnsi"/>
        </w:rPr>
        <w:t>Ovom Odlukom se utvrđuje da je nekretnina u k.o. Požega, označena kao k.č.br. 4531/2, opisana kao Gradsko područje, put, površine od 221 m</w:t>
      </w:r>
      <w:r w:rsidRPr="000D34D1">
        <w:rPr>
          <w:rFonts w:eastAsia="Times New Roman" w:cstheme="minorHAnsi"/>
          <w:vertAlign w:val="superscript"/>
        </w:rPr>
        <w:t>2</w:t>
      </w:r>
      <w:r w:rsidRPr="000D34D1">
        <w:rPr>
          <w:rFonts w:eastAsia="Times New Roman" w:cstheme="minorHAnsi"/>
        </w:rPr>
        <w:t>, upisana u zk.ul.br. 19599 u zemljišne knjige uknjižena kao javno dobro u općoj uporabi - neotuđivo vlasništvo Grada Požege, izgubila značaj javnog dobra te joj se ukida status javnog dobra jer nekretnina ne predstavlja nerazvrstanu cestu sukladno Zakonu o cestama (Narodne novine, broj: 84/11., 22/13., 54/13., 148/13., 92/14., 110/19., 144/21., 114/22., 114/22., 04/23., 133/23 i 156/25.).</w:t>
      </w:r>
    </w:p>
    <w:p w14:paraId="432F080F" w14:textId="77777777" w:rsidR="00CE7FB9" w:rsidRPr="000D34D1" w:rsidRDefault="00CE7FB9" w:rsidP="004C261F">
      <w:pPr>
        <w:jc w:val="center"/>
        <w:rPr>
          <w:rFonts w:eastAsia="Times New Roman" w:cstheme="minorHAnsi"/>
        </w:rPr>
      </w:pPr>
    </w:p>
    <w:p w14:paraId="2B73D83F" w14:textId="5926DE67" w:rsidR="00720221" w:rsidRPr="000D34D1" w:rsidRDefault="00720221" w:rsidP="004C261F">
      <w:pPr>
        <w:jc w:val="center"/>
        <w:rPr>
          <w:rFonts w:eastAsia="Times New Roman" w:cstheme="minorHAnsi"/>
        </w:rPr>
      </w:pPr>
      <w:r w:rsidRPr="000D34D1">
        <w:rPr>
          <w:rFonts w:eastAsia="Times New Roman" w:cstheme="minorHAnsi"/>
        </w:rPr>
        <w:t>II.</w:t>
      </w:r>
    </w:p>
    <w:p w14:paraId="163BAD86" w14:textId="77777777" w:rsidR="00720221" w:rsidRPr="000D34D1" w:rsidRDefault="00720221" w:rsidP="004C261F">
      <w:pPr>
        <w:ind w:firstLine="708"/>
        <w:jc w:val="both"/>
        <w:rPr>
          <w:rFonts w:eastAsia="Times New Roman" w:cstheme="minorHAnsi"/>
        </w:rPr>
      </w:pPr>
      <w:r w:rsidRPr="000D34D1">
        <w:rPr>
          <w:rFonts w:eastAsia="Times New Roman" w:cstheme="minorHAnsi"/>
        </w:rPr>
        <w:t>Na temelju ove Odluke podnijet će se prijedlog za uknjižbu Zemljišno-knjižnom odjelu Općinskog suda u Požegi radi brisanja statusa javnog dobra u općoj uporabi na nekretnini opisanoj u točki I. ove Odluke, uz istodobni upis prava vlasništva na ime i u korist Grada Požege.</w:t>
      </w:r>
    </w:p>
    <w:p w14:paraId="3884887B" w14:textId="77777777" w:rsidR="00060690" w:rsidRPr="000D34D1" w:rsidRDefault="00060690" w:rsidP="004C261F">
      <w:pPr>
        <w:jc w:val="center"/>
        <w:rPr>
          <w:rFonts w:eastAsia="Times New Roman" w:cstheme="minorHAnsi"/>
        </w:rPr>
      </w:pPr>
    </w:p>
    <w:p w14:paraId="0A7CAFD8" w14:textId="2DE8013F" w:rsidR="00720221" w:rsidRPr="000D34D1" w:rsidRDefault="00720221" w:rsidP="004C261F">
      <w:pPr>
        <w:jc w:val="center"/>
        <w:rPr>
          <w:rFonts w:eastAsia="Times New Roman" w:cstheme="minorHAnsi"/>
        </w:rPr>
      </w:pPr>
      <w:r w:rsidRPr="000D34D1">
        <w:rPr>
          <w:rFonts w:eastAsia="Times New Roman" w:cstheme="minorHAnsi"/>
        </w:rPr>
        <w:t>III.</w:t>
      </w:r>
    </w:p>
    <w:p w14:paraId="6C72B3DA" w14:textId="77777777" w:rsidR="00720221" w:rsidRPr="000D34D1" w:rsidRDefault="00720221" w:rsidP="004C261F">
      <w:pPr>
        <w:ind w:firstLine="708"/>
        <w:jc w:val="both"/>
        <w:rPr>
          <w:rFonts w:eastAsia="Times New Roman" w:cstheme="minorHAnsi"/>
        </w:rPr>
      </w:pPr>
      <w:r w:rsidRPr="000D34D1">
        <w:rPr>
          <w:rFonts w:eastAsia="Times New Roman" w:cstheme="minorHAnsi"/>
        </w:rPr>
        <w:t>Ova Odluka stupa na snagu danom donošenja, a objavit će se u Službenim novinama Grada Požege.</w:t>
      </w:r>
    </w:p>
    <w:p w14:paraId="1C5E42AE" w14:textId="77777777" w:rsidR="00060690" w:rsidRPr="000D34D1" w:rsidRDefault="00060690" w:rsidP="004C261F">
      <w:pPr>
        <w:jc w:val="center"/>
        <w:rPr>
          <w:rFonts w:cstheme="minorHAnsi"/>
          <w:b/>
          <w:bCs/>
        </w:rPr>
      </w:pPr>
    </w:p>
    <w:p w14:paraId="6F6D43BF" w14:textId="64E25B4C" w:rsidR="00C96C96" w:rsidRPr="000D34D1" w:rsidRDefault="00C96C96" w:rsidP="004C261F">
      <w:pPr>
        <w:jc w:val="center"/>
        <w:rPr>
          <w:rFonts w:cstheme="minorHAnsi"/>
          <w:b/>
          <w:bCs/>
        </w:rPr>
      </w:pPr>
      <w:r w:rsidRPr="000D34D1">
        <w:rPr>
          <w:rFonts w:cstheme="minorHAnsi"/>
          <w:b/>
          <w:bCs/>
        </w:rPr>
        <w:t xml:space="preserve">Ad. </w:t>
      </w:r>
      <w:r w:rsidR="00E317C3" w:rsidRPr="000D34D1">
        <w:rPr>
          <w:rFonts w:cstheme="minorHAnsi"/>
          <w:b/>
          <w:bCs/>
        </w:rPr>
        <w:t>8</w:t>
      </w:r>
      <w:r w:rsidRPr="000D34D1">
        <w:rPr>
          <w:rFonts w:cstheme="minorHAnsi"/>
          <w:b/>
          <w:bCs/>
        </w:rPr>
        <w:t xml:space="preserve">. </w:t>
      </w:r>
    </w:p>
    <w:p w14:paraId="4DCCD82B" w14:textId="0B576707" w:rsidR="00C96C96" w:rsidRPr="000D34D1" w:rsidRDefault="00C96C96" w:rsidP="004C261F">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 xml:space="preserve">Prijedlog </w:t>
      </w:r>
      <w:r w:rsidR="00E72CC2" w:rsidRPr="000D34D1">
        <w:rPr>
          <w:rFonts w:asciiTheme="minorHAnsi" w:hAnsiTheme="minorHAnsi" w:cstheme="minorHAnsi"/>
          <w:bCs/>
          <w:sz w:val="22"/>
          <w:szCs w:val="22"/>
        </w:rPr>
        <w:t xml:space="preserve">Odluke o dodjeli javnih priznanja Grada Požege u 2026. godini </w:t>
      </w:r>
    </w:p>
    <w:p w14:paraId="0D54DEB6" w14:textId="77777777" w:rsidR="00060690" w:rsidRPr="000D34D1" w:rsidRDefault="00060690" w:rsidP="004C261F">
      <w:pPr>
        <w:pStyle w:val="Odlomakpopisa"/>
        <w:ind w:left="0"/>
        <w:jc w:val="center"/>
        <w:rPr>
          <w:rFonts w:asciiTheme="minorHAnsi" w:hAnsiTheme="minorHAnsi" w:cstheme="minorHAnsi"/>
          <w:bCs/>
          <w:sz w:val="22"/>
          <w:szCs w:val="22"/>
        </w:rPr>
      </w:pPr>
    </w:p>
    <w:p w14:paraId="21F18547" w14:textId="7E54FDD7" w:rsidR="00AE7FFB" w:rsidRPr="000D34D1" w:rsidRDefault="007454CE" w:rsidP="004C261F">
      <w:pPr>
        <w:ind w:firstLine="708"/>
        <w:jc w:val="both"/>
        <w:rPr>
          <w:rFonts w:cstheme="minorHAnsi"/>
        </w:rPr>
      </w:pPr>
      <w:r w:rsidRPr="000D34D1">
        <w:rPr>
          <w:rFonts w:cstheme="minorHAnsi"/>
        </w:rPr>
        <w:t xml:space="preserve">PREDSJEDNIK - navodi da je 11. veljače, </w:t>
      </w:r>
      <w:proofErr w:type="spellStart"/>
      <w:r w:rsidRPr="000D34D1">
        <w:rPr>
          <w:rFonts w:cstheme="minorHAnsi"/>
        </w:rPr>
        <w:t>o.g</w:t>
      </w:r>
      <w:proofErr w:type="spellEnd"/>
      <w:r w:rsidRPr="000D34D1">
        <w:rPr>
          <w:rFonts w:cstheme="minorHAnsi"/>
        </w:rPr>
        <w:t xml:space="preserve">. </w:t>
      </w:r>
      <w:r w:rsidR="009E40C2" w:rsidRPr="000D34D1">
        <w:rPr>
          <w:rFonts w:cstheme="minorHAnsi"/>
        </w:rPr>
        <w:t xml:space="preserve">dostavio </w:t>
      </w:r>
      <w:r w:rsidR="00C25227" w:rsidRPr="000D34D1">
        <w:rPr>
          <w:rFonts w:cstheme="minorHAnsi"/>
        </w:rPr>
        <w:t xml:space="preserve">u pisanoj formi </w:t>
      </w:r>
      <w:r w:rsidRPr="000D34D1">
        <w:rPr>
          <w:rFonts w:cstheme="minorHAnsi"/>
        </w:rPr>
        <w:t xml:space="preserve">prijedlog za </w:t>
      </w:r>
      <w:r w:rsidR="00C25227" w:rsidRPr="000D34D1">
        <w:rPr>
          <w:rFonts w:cstheme="minorHAnsi"/>
        </w:rPr>
        <w:t xml:space="preserve">dopunu </w:t>
      </w:r>
      <w:r w:rsidR="00A03405" w:rsidRPr="000D34D1">
        <w:rPr>
          <w:rFonts w:cstheme="minorHAnsi"/>
        </w:rPr>
        <w:t>Odluke o dodjeli javnih priznanja u 2026. godini</w:t>
      </w:r>
      <w:r w:rsidRPr="000D34D1">
        <w:rPr>
          <w:rFonts w:cstheme="minorHAnsi"/>
        </w:rPr>
        <w:t>, sukladno članku 63. Poslovnika</w:t>
      </w:r>
      <w:r w:rsidR="00CE7FB9" w:rsidRPr="000D34D1">
        <w:rPr>
          <w:rFonts w:cstheme="minorHAnsi"/>
        </w:rPr>
        <w:t>,</w:t>
      </w:r>
      <w:r w:rsidRPr="000D34D1">
        <w:rPr>
          <w:rFonts w:cstheme="minorHAnsi"/>
        </w:rPr>
        <w:t xml:space="preserve"> i isti je prijedlog dostavljen na stol vijećnicima prije same sjednice. </w:t>
      </w:r>
      <w:r w:rsidR="005359C3" w:rsidRPr="000D34D1">
        <w:rPr>
          <w:rFonts w:cstheme="minorHAnsi"/>
        </w:rPr>
        <w:t xml:space="preserve">U prijedlogu </w:t>
      </w:r>
      <w:r w:rsidRPr="000D34D1">
        <w:rPr>
          <w:rFonts w:cstheme="minorHAnsi"/>
        </w:rPr>
        <w:t xml:space="preserve">predlaže da se nagrada za životno djelo dodjeli </w:t>
      </w:r>
      <w:r w:rsidR="005359C3" w:rsidRPr="000D34D1">
        <w:rPr>
          <w:rFonts w:cstheme="minorHAnsi"/>
        </w:rPr>
        <w:t xml:space="preserve">i </w:t>
      </w:r>
      <w:r w:rsidRPr="000D34D1">
        <w:rPr>
          <w:rFonts w:cstheme="minorHAnsi"/>
        </w:rPr>
        <w:t xml:space="preserve">RASTISLAVU NAVRATILU, </w:t>
      </w:r>
      <w:proofErr w:type="spellStart"/>
      <w:r w:rsidRPr="000D34D1">
        <w:rPr>
          <w:rFonts w:cstheme="minorHAnsi"/>
        </w:rPr>
        <w:t>dr.med</w:t>
      </w:r>
      <w:proofErr w:type="spellEnd"/>
      <w:r w:rsidRPr="000D34D1">
        <w:rPr>
          <w:rFonts w:cstheme="minorHAnsi"/>
        </w:rPr>
        <w:t xml:space="preserve">., posthumno. Prijedlog je i usmeno obrazložio. </w:t>
      </w:r>
      <w:r w:rsidR="00A03405" w:rsidRPr="000D34D1">
        <w:rPr>
          <w:rFonts w:cstheme="minorHAnsi"/>
        </w:rPr>
        <w:t xml:space="preserve"> </w:t>
      </w:r>
    </w:p>
    <w:p w14:paraId="63ECAC74" w14:textId="77777777" w:rsidR="00661241" w:rsidRPr="000D34D1" w:rsidRDefault="00661241" w:rsidP="00661241">
      <w:pPr>
        <w:ind w:firstLine="708"/>
        <w:jc w:val="both"/>
        <w:rPr>
          <w:rFonts w:cstheme="minorHAnsi"/>
        </w:rPr>
      </w:pPr>
      <w:r w:rsidRPr="000D34D1">
        <w:rPr>
          <w:rFonts w:cstheme="minorHAnsi"/>
        </w:rPr>
        <w:t>U raspravi su sudjelovali:</w:t>
      </w:r>
    </w:p>
    <w:p w14:paraId="09A0CA44" w14:textId="77777777" w:rsidR="00661241" w:rsidRPr="000D34D1" w:rsidRDefault="00661241" w:rsidP="00661241">
      <w:pPr>
        <w:pStyle w:val="Odlomakpopisa"/>
        <w:numPr>
          <w:ilvl w:val="0"/>
          <w:numId w:val="1"/>
        </w:numPr>
        <w:jc w:val="both"/>
        <w:rPr>
          <w:rFonts w:asciiTheme="minorHAnsi" w:hAnsiTheme="minorHAnsi" w:cstheme="minorHAnsi"/>
          <w:b w:val="0"/>
          <w:bCs/>
          <w:sz w:val="22"/>
          <w:szCs w:val="22"/>
        </w:rPr>
      </w:pPr>
      <w:r w:rsidRPr="000D34D1">
        <w:rPr>
          <w:rFonts w:asciiTheme="minorHAnsi" w:hAnsiTheme="minorHAnsi" w:cstheme="minorHAnsi"/>
          <w:b w:val="0"/>
          <w:bCs/>
          <w:sz w:val="22"/>
          <w:szCs w:val="22"/>
        </w:rPr>
        <w:t xml:space="preserve">vijećnici dr.sc. Dinko Zima, Antonio Šarić, Mitar Obradović i Tomislav </w:t>
      </w:r>
      <w:proofErr w:type="spellStart"/>
      <w:r w:rsidRPr="000D34D1">
        <w:rPr>
          <w:rFonts w:asciiTheme="minorHAnsi" w:hAnsiTheme="minorHAnsi" w:cstheme="minorHAnsi"/>
          <w:b w:val="0"/>
          <w:bCs/>
          <w:sz w:val="22"/>
          <w:szCs w:val="22"/>
        </w:rPr>
        <w:t>Hajpek</w:t>
      </w:r>
      <w:proofErr w:type="spellEnd"/>
      <w:r w:rsidRPr="000D34D1">
        <w:rPr>
          <w:rFonts w:asciiTheme="minorHAnsi" w:hAnsiTheme="minorHAnsi" w:cstheme="minorHAnsi"/>
          <w:b w:val="0"/>
          <w:bCs/>
          <w:sz w:val="22"/>
          <w:szCs w:val="22"/>
        </w:rPr>
        <w:t xml:space="preserve"> </w:t>
      </w:r>
    </w:p>
    <w:p w14:paraId="787C4A4C" w14:textId="77777777" w:rsidR="00661241" w:rsidRPr="000D34D1" w:rsidRDefault="00661241" w:rsidP="00661241">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 xml:space="preserve">gradonačelnik dr.sc. Borislav Miličević. </w:t>
      </w:r>
    </w:p>
    <w:p w14:paraId="75A065B2" w14:textId="77777777" w:rsidR="00060690" w:rsidRPr="000D34D1" w:rsidRDefault="00060690" w:rsidP="004C261F">
      <w:pPr>
        <w:ind w:firstLine="708"/>
        <w:jc w:val="both"/>
        <w:rPr>
          <w:rFonts w:cstheme="minorHAnsi"/>
        </w:rPr>
      </w:pPr>
    </w:p>
    <w:p w14:paraId="396C417F" w14:textId="1D9B0B82" w:rsidR="009E40C2" w:rsidRPr="000D34D1" w:rsidRDefault="009D71AA" w:rsidP="004C261F">
      <w:pPr>
        <w:ind w:firstLine="708"/>
        <w:jc w:val="both"/>
        <w:rPr>
          <w:rFonts w:cstheme="minorHAnsi"/>
        </w:rPr>
      </w:pPr>
      <w:r w:rsidRPr="000D34D1">
        <w:rPr>
          <w:rFonts w:cstheme="minorHAnsi"/>
        </w:rPr>
        <w:t xml:space="preserve">PREDSJEDNIK </w:t>
      </w:r>
      <w:r w:rsidR="00C25227" w:rsidRPr="000D34D1">
        <w:rPr>
          <w:rFonts w:cstheme="minorHAnsi"/>
        </w:rPr>
        <w:t>-</w:t>
      </w:r>
      <w:r w:rsidRPr="000D34D1">
        <w:rPr>
          <w:rFonts w:cstheme="minorHAnsi"/>
        </w:rPr>
        <w:t xml:space="preserve"> daje na glasovanje </w:t>
      </w:r>
      <w:r w:rsidR="009E40C2" w:rsidRPr="000D34D1">
        <w:rPr>
          <w:rFonts w:cstheme="minorHAnsi"/>
        </w:rPr>
        <w:t xml:space="preserve">prijedlog za dopunu </w:t>
      </w:r>
      <w:r w:rsidRPr="000D34D1">
        <w:rPr>
          <w:rFonts w:cstheme="minorHAnsi"/>
        </w:rPr>
        <w:t>Odluke o dodjeli javnih priz</w:t>
      </w:r>
      <w:r w:rsidR="009E40C2" w:rsidRPr="000D34D1">
        <w:rPr>
          <w:rFonts w:cstheme="minorHAnsi"/>
        </w:rPr>
        <w:t xml:space="preserve">nanja </w:t>
      </w:r>
      <w:r w:rsidR="00A874DD" w:rsidRPr="000D34D1">
        <w:rPr>
          <w:rFonts w:cstheme="minorHAnsi"/>
        </w:rPr>
        <w:t xml:space="preserve">Grada Požege u 2026. godini te </w:t>
      </w:r>
      <w:r w:rsidR="009E40C2" w:rsidRPr="000D34D1">
        <w:rPr>
          <w:rFonts w:cstheme="minorHAnsi"/>
        </w:rPr>
        <w:t xml:space="preserve">konstatira da je </w:t>
      </w:r>
      <w:r w:rsidR="00A874DD" w:rsidRPr="000D34D1">
        <w:rPr>
          <w:rFonts w:cstheme="minorHAnsi"/>
        </w:rPr>
        <w:t xml:space="preserve">isti prijedlog </w:t>
      </w:r>
      <w:r w:rsidR="00C25227" w:rsidRPr="000D34D1">
        <w:rPr>
          <w:rFonts w:cstheme="minorHAnsi"/>
        </w:rPr>
        <w:t xml:space="preserve">jednoglasno </w:t>
      </w:r>
      <w:r w:rsidR="00A874DD" w:rsidRPr="000D34D1">
        <w:rPr>
          <w:rFonts w:cstheme="minorHAnsi"/>
        </w:rPr>
        <w:t xml:space="preserve">usvojen </w:t>
      </w:r>
      <w:r w:rsidR="009E40C2" w:rsidRPr="000D34D1">
        <w:rPr>
          <w:rFonts w:cstheme="minorHAnsi"/>
        </w:rPr>
        <w:t>(17 glasova za)</w:t>
      </w:r>
      <w:r w:rsidR="00A874DD" w:rsidRPr="000D34D1">
        <w:rPr>
          <w:rFonts w:cstheme="minorHAnsi"/>
        </w:rPr>
        <w:t xml:space="preserve">. </w:t>
      </w:r>
      <w:r w:rsidR="009E40C2" w:rsidRPr="000D34D1">
        <w:rPr>
          <w:rFonts w:cstheme="minorHAnsi"/>
        </w:rPr>
        <w:t xml:space="preserve"> </w:t>
      </w:r>
    </w:p>
    <w:p w14:paraId="6C33644C" w14:textId="77777777" w:rsidR="00060690" w:rsidRPr="000D34D1" w:rsidRDefault="00060690" w:rsidP="004C261F">
      <w:pPr>
        <w:ind w:firstLine="708"/>
        <w:jc w:val="both"/>
        <w:rPr>
          <w:rFonts w:cstheme="minorHAnsi"/>
        </w:rPr>
      </w:pPr>
    </w:p>
    <w:p w14:paraId="136312D4" w14:textId="5F671DC6" w:rsidR="00060690" w:rsidRPr="000D34D1" w:rsidRDefault="00AE7FFB" w:rsidP="004C261F">
      <w:pPr>
        <w:ind w:firstLine="708"/>
        <w:jc w:val="both"/>
        <w:rPr>
          <w:rFonts w:cstheme="minorHAnsi"/>
        </w:rPr>
      </w:pPr>
      <w:r w:rsidRPr="000D34D1">
        <w:rPr>
          <w:rFonts w:cstheme="minorHAnsi"/>
        </w:rPr>
        <w:lastRenderedPageBreak/>
        <w:t>PREDSJEDNIK</w:t>
      </w:r>
      <w:r w:rsidR="005359C3" w:rsidRPr="000D34D1">
        <w:rPr>
          <w:rFonts w:cstheme="minorHAnsi"/>
        </w:rPr>
        <w:t xml:space="preserve"> </w:t>
      </w:r>
      <w:r w:rsidRPr="000D34D1">
        <w:rPr>
          <w:rFonts w:cstheme="minorHAnsi"/>
        </w:rPr>
        <w:t>-</w:t>
      </w:r>
      <w:r w:rsidR="005359C3" w:rsidRPr="000D34D1">
        <w:rPr>
          <w:rFonts w:cstheme="minorHAnsi"/>
        </w:rPr>
        <w:t xml:space="preserve"> </w:t>
      </w:r>
      <w:r w:rsidRPr="000D34D1">
        <w:rPr>
          <w:rFonts w:cstheme="minorHAnsi"/>
        </w:rPr>
        <w:t xml:space="preserve">zaključuje raspravu, stavlja na glasovanje </w:t>
      </w:r>
      <w:r w:rsidR="00DB3514" w:rsidRPr="000D34D1">
        <w:rPr>
          <w:rFonts w:cstheme="minorHAnsi"/>
        </w:rPr>
        <w:t xml:space="preserve">Odluku o dodjeli javnih priznanja Grada Požege u 2026. godini sa dopunom </w:t>
      </w:r>
      <w:r w:rsidR="0056305F" w:rsidRPr="000D34D1">
        <w:rPr>
          <w:rFonts w:cstheme="minorHAnsi"/>
        </w:rPr>
        <w:t>i</w:t>
      </w:r>
      <w:r w:rsidRPr="000D34D1">
        <w:rPr>
          <w:rFonts w:cstheme="minorHAnsi"/>
        </w:rPr>
        <w:t xml:space="preserve"> konstatira da je Gradsko vijeće Grada Požege, </w:t>
      </w:r>
      <w:r w:rsidR="00DB3514" w:rsidRPr="000D34D1">
        <w:rPr>
          <w:rFonts w:cstheme="minorHAnsi"/>
        </w:rPr>
        <w:t>jednoglasno</w:t>
      </w:r>
      <w:r w:rsidRPr="000D34D1">
        <w:rPr>
          <w:rFonts w:cstheme="minorHAnsi"/>
          <w:b/>
          <w:bCs/>
        </w:rPr>
        <w:t xml:space="preserve"> </w:t>
      </w:r>
      <w:r w:rsidRPr="000D34D1">
        <w:rPr>
          <w:rFonts w:cstheme="minorHAnsi"/>
        </w:rPr>
        <w:t>(1</w:t>
      </w:r>
      <w:r w:rsidR="00DB3514" w:rsidRPr="000D34D1">
        <w:rPr>
          <w:rFonts w:cstheme="minorHAnsi"/>
        </w:rPr>
        <w:t>7</w:t>
      </w:r>
      <w:r w:rsidRPr="000D34D1">
        <w:rPr>
          <w:rFonts w:cstheme="minorHAnsi"/>
        </w:rPr>
        <w:t xml:space="preserve"> glasova za), usvojilo </w:t>
      </w:r>
    </w:p>
    <w:p w14:paraId="76FB333E" w14:textId="77777777" w:rsidR="00661241" w:rsidRPr="000D34D1" w:rsidRDefault="00661241" w:rsidP="004C261F">
      <w:pPr>
        <w:ind w:firstLine="708"/>
        <w:jc w:val="both"/>
        <w:rPr>
          <w:rFonts w:cstheme="minorHAnsi"/>
        </w:rPr>
      </w:pPr>
    </w:p>
    <w:p w14:paraId="667DCD9C" w14:textId="77777777" w:rsidR="00720221" w:rsidRPr="000D34D1" w:rsidRDefault="00720221" w:rsidP="004C261F">
      <w:pPr>
        <w:pStyle w:val="Tijeloteksta"/>
        <w:spacing w:after="0"/>
        <w:jc w:val="center"/>
        <w:rPr>
          <w:rFonts w:cstheme="minorHAnsi"/>
        </w:rPr>
      </w:pPr>
      <w:bookmarkStart w:id="14" w:name="bookmark0"/>
      <w:bookmarkStart w:id="15" w:name="bookmark1"/>
      <w:bookmarkStart w:id="16" w:name="bookmark2"/>
      <w:r w:rsidRPr="000D34D1">
        <w:rPr>
          <w:rFonts w:cstheme="minorHAnsi"/>
        </w:rPr>
        <w:t>O D L U K U</w:t>
      </w:r>
      <w:bookmarkStart w:id="17" w:name="bookmark3"/>
      <w:bookmarkStart w:id="18" w:name="bookmark4"/>
      <w:bookmarkStart w:id="19" w:name="bookmark5"/>
      <w:bookmarkEnd w:id="14"/>
      <w:bookmarkEnd w:id="15"/>
      <w:bookmarkEnd w:id="16"/>
    </w:p>
    <w:p w14:paraId="0345CF3D" w14:textId="77777777" w:rsidR="00720221" w:rsidRPr="000D34D1" w:rsidRDefault="00720221" w:rsidP="004C261F">
      <w:pPr>
        <w:pStyle w:val="Tijeloteksta"/>
        <w:spacing w:after="0"/>
        <w:jc w:val="center"/>
        <w:rPr>
          <w:rFonts w:cstheme="minorHAnsi"/>
        </w:rPr>
      </w:pPr>
      <w:r w:rsidRPr="000D34D1">
        <w:rPr>
          <w:rFonts w:cstheme="minorHAnsi"/>
        </w:rPr>
        <w:t>o dodjeli javnih priznanja Grada Požege u 2026. godini</w:t>
      </w:r>
    </w:p>
    <w:p w14:paraId="6F647E1B" w14:textId="77777777" w:rsidR="005359C3" w:rsidRPr="000D34D1" w:rsidRDefault="005359C3" w:rsidP="004C261F">
      <w:pPr>
        <w:pStyle w:val="Tijeloteksta"/>
        <w:spacing w:after="0"/>
        <w:jc w:val="center"/>
        <w:rPr>
          <w:rFonts w:cstheme="minorHAnsi"/>
        </w:rPr>
      </w:pPr>
    </w:p>
    <w:p w14:paraId="282C0A6A" w14:textId="77777777" w:rsidR="00720221" w:rsidRPr="000D34D1" w:rsidRDefault="00720221" w:rsidP="004C261F">
      <w:pPr>
        <w:pStyle w:val="Tijeloteksta"/>
        <w:spacing w:after="0"/>
        <w:jc w:val="center"/>
        <w:rPr>
          <w:rFonts w:cstheme="minorHAnsi"/>
        </w:rPr>
      </w:pPr>
      <w:r w:rsidRPr="000D34D1">
        <w:rPr>
          <w:rFonts w:cstheme="minorHAnsi"/>
        </w:rPr>
        <w:t>Članak 1.</w:t>
      </w:r>
      <w:bookmarkEnd w:id="17"/>
      <w:bookmarkEnd w:id="18"/>
      <w:bookmarkEnd w:id="19"/>
    </w:p>
    <w:p w14:paraId="1E1F2F6E" w14:textId="77777777" w:rsidR="005359C3" w:rsidRPr="000D34D1" w:rsidRDefault="005359C3" w:rsidP="004C261F">
      <w:pPr>
        <w:pStyle w:val="Tijeloteksta"/>
        <w:spacing w:after="0"/>
        <w:jc w:val="center"/>
        <w:rPr>
          <w:rFonts w:cstheme="minorHAnsi"/>
          <w:b/>
          <w:bCs/>
        </w:rPr>
      </w:pPr>
    </w:p>
    <w:p w14:paraId="3C984147" w14:textId="77777777" w:rsidR="00720221" w:rsidRPr="000D34D1" w:rsidRDefault="00720221" w:rsidP="004C261F">
      <w:pPr>
        <w:pStyle w:val="Tijeloteksta"/>
        <w:spacing w:after="0"/>
        <w:ind w:firstLine="740"/>
        <w:jc w:val="both"/>
        <w:rPr>
          <w:rFonts w:cstheme="minorHAnsi"/>
        </w:rPr>
      </w:pPr>
      <w:r w:rsidRPr="000D34D1">
        <w:rPr>
          <w:rFonts w:cstheme="minorHAnsi"/>
        </w:rPr>
        <w:t>U povodu Dana Grada, 12. ožujka, dodjeljuju se javna priznanja Grada Požege, kako slijedi:</w:t>
      </w:r>
    </w:p>
    <w:p w14:paraId="08450454" w14:textId="77777777" w:rsidR="005359C3" w:rsidRPr="000D34D1" w:rsidRDefault="005359C3" w:rsidP="004C261F">
      <w:pPr>
        <w:pStyle w:val="Tijeloteksta"/>
        <w:spacing w:after="0"/>
        <w:ind w:firstLine="740"/>
        <w:jc w:val="both"/>
        <w:rPr>
          <w:rFonts w:cstheme="minorHAnsi"/>
        </w:rPr>
      </w:pPr>
    </w:p>
    <w:p w14:paraId="380D1730" w14:textId="77777777" w:rsidR="00720221" w:rsidRPr="000D34D1" w:rsidRDefault="00720221" w:rsidP="004C261F">
      <w:pPr>
        <w:pStyle w:val="Tijeloteksta"/>
        <w:spacing w:after="0"/>
        <w:ind w:firstLine="284"/>
        <w:jc w:val="both"/>
        <w:rPr>
          <w:rFonts w:cstheme="minorHAnsi"/>
        </w:rPr>
      </w:pPr>
      <w:r w:rsidRPr="000D34D1">
        <w:rPr>
          <w:rFonts w:cstheme="minorHAnsi"/>
        </w:rPr>
        <w:t>I.</w:t>
      </w:r>
      <w:r w:rsidRPr="000D34D1">
        <w:rPr>
          <w:rFonts w:cstheme="minorHAnsi"/>
        </w:rPr>
        <w:tab/>
        <w:t>NAGRADA ZA ŽIVOTNO DJELO dodjeljuje se</w:t>
      </w:r>
    </w:p>
    <w:p w14:paraId="2073E0EF" w14:textId="77777777" w:rsidR="005359C3" w:rsidRPr="000D34D1" w:rsidRDefault="005359C3" w:rsidP="004C261F">
      <w:pPr>
        <w:pStyle w:val="Tijeloteksta"/>
        <w:spacing w:after="0"/>
        <w:jc w:val="center"/>
        <w:rPr>
          <w:rFonts w:cstheme="minorHAnsi"/>
        </w:rPr>
      </w:pPr>
    </w:p>
    <w:p w14:paraId="693F5078" w14:textId="5AC3B141" w:rsidR="00720221" w:rsidRPr="000D34D1" w:rsidRDefault="00720221" w:rsidP="004C261F">
      <w:pPr>
        <w:pStyle w:val="Tijeloteksta"/>
        <w:spacing w:after="0"/>
        <w:jc w:val="center"/>
        <w:rPr>
          <w:rFonts w:cstheme="minorHAnsi"/>
        </w:rPr>
      </w:pPr>
      <w:r w:rsidRPr="000D34D1">
        <w:rPr>
          <w:rFonts w:cstheme="minorHAnsi"/>
        </w:rPr>
        <w:t xml:space="preserve">DARIU ŠVAJDI, </w:t>
      </w:r>
      <w:proofErr w:type="spellStart"/>
      <w:r w:rsidRPr="000D34D1">
        <w:rPr>
          <w:rFonts w:cstheme="minorHAnsi"/>
        </w:rPr>
        <w:t>dr.med</w:t>
      </w:r>
      <w:proofErr w:type="spellEnd"/>
      <w:r w:rsidRPr="000D34D1">
        <w:rPr>
          <w:rFonts w:cstheme="minorHAnsi"/>
        </w:rPr>
        <w:t>., posthumno</w:t>
      </w:r>
    </w:p>
    <w:p w14:paraId="581B1F17" w14:textId="77777777" w:rsidR="005359C3" w:rsidRPr="000D34D1" w:rsidRDefault="005359C3" w:rsidP="004C261F">
      <w:pPr>
        <w:pStyle w:val="Tijeloteksta"/>
        <w:spacing w:after="0"/>
        <w:jc w:val="center"/>
        <w:rPr>
          <w:rFonts w:cstheme="minorHAnsi"/>
        </w:rPr>
      </w:pPr>
    </w:p>
    <w:p w14:paraId="3CFF0919" w14:textId="77777777" w:rsidR="00720221" w:rsidRPr="000D34D1" w:rsidRDefault="00720221" w:rsidP="004C261F">
      <w:pPr>
        <w:pStyle w:val="Tijeloteksta"/>
        <w:spacing w:after="0"/>
        <w:ind w:firstLine="740"/>
        <w:jc w:val="both"/>
        <w:rPr>
          <w:rFonts w:cstheme="minorHAnsi"/>
        </w:rPr>
      </w:pPr>
      <w:r w:rsidRPr="000D34D1">
        <w:rPr>
          <w:rFonts w:cstheme="minorHAnsi"/>
        </w:rPr>
        <w:t xml:space="preserve">Dario </w:t>
      </w:r>
      <w:proofErr w:type="spellStart"/>
      <w:r w:rsidRPr="000D34D1">
        <w:rPr>
          <w:rFonts w:cstheme="minorHAnsi"/>
        </w:rPr>
        <w:t>Švajda</w:t>
      </w:r>
      <w:proofErr w:type="spellEnd"/>
      <w:r w:rsidRPr="000D34D1">
        <w:rPr>
          <w:rFonts w:cstheme="minorHAnsi"/>
        </w:rPr>
        <w:t xml:space="preserve"> bio je istaknuti liječnik i dugogodišnji voditelj Odjela za anesteziologiju, </w:t>
      </w:r>
      <w:proofErr w:type="spellStart"/>
      <w:r w:rsidRPr="000D34D1">
        <w:rPr>
          <w:rFonts w:cstheme="minorHAnsi"/>
        </w:rPr>
        <w:t>reanimatologiju</w:t>
      </w:r>
      <w:proofErr w:type="spellEnd"/>
      <w:r w:rsidRPr="000D34D1">
        <w:rPr>
          <w:rFonts w:cstheme="minorHAnsi"/>
        </w:rPr>
        <w:t xml:space="preserve"> i intenzivnu medicinu Opće županijske bolnice Požega, te renomirani član Stručnog vijeća, Povjerenstva za lijekove, Povjerenstva za unutarnji nadzor i Bolničkog transplantacijsko koordinacijskog tima Opće županijske bolnice Požega, sve do odlaska u mirovinu 4. rujna 2019. godine. </w:t>
      </w:r>
    </w:p>
    <w:p w14:paraId="1F0CE770" w14:textId="77777777" w:rsidR="00720221" w:rsidRPr="000D34D1" w:rsidRDefault="00720221" w:rsidP="004C261F">
      <w:pPr>
        <w:pStyle w:val="Tijeloteksta"/>
        <w:spacing w:after="0"/>
        <w:jc w:val="both"/>
        <w:rPr>
          <w:rFonts w:cstheme="minorHAnsi"/>
        </w:rPr>
      </w:pPr>
      <w:r w:rsidRPr="000D34D1">
        <w:rPr>
          <w:rFonts w:cstheme="minorHAnsi"/>
        </w:rPr>
        <w:t xml:space="preserve">U sklopu  profesionalnog razvoja završio je i edukaciju u Hrvatskom zavodu za medicinu tijekom koje je stekao zvanje nacionalnog instruktora. </w:t>
      </w:r>
    </w:p>
    <w:p w14:paraId="4D1787FB" w14:textId="77777777" w:rsidR="00720221" w:rsidRPr="000D34D1" w:rsidRDefault="00720221" w:rsidP="004C261F">
      <w:pPr>
        <w:pStyle w:val="Tijeloteksta"/>
        <w:spacing w:after="0"/>
        <w:ind w:firstLine="708"/>
        <w:jc w:val="both"/>
        <w:rPr>
          <w:rFonts w:cstheme="minorHAnsi"/>
        </w:rPr>
      </w:pPr>
      <w:r w:rsidRPr="000D34D1">
        <w:rPr>
          <w:rFonts w:cstheme="minorHAnsi"/>
        </w:rPr>
        <w:t xml:space="preserve">Uz profesionalnu okupiranost u Općoj županijskoj bolnici Požega, Dario </w:t>
      </w:r>
      <w:proofErr w:type="spellStart"/>
      <w:r w:rsidRPr="000D34D1">
        <w:rPr>
          <w:rFonts w:cstheme="minorHAnsi"/>
        </w:rPr>
        <w:t>Švajda</w:t>
      </w:r>
      <w:proofErr w:type="spellEnd"/>
      <w:r w:rsidRPr="000D34D1">
        <w:rPr>
          <w:rFonts w:cstheme="minorHAnsi"/>
        </w:rPr>
        <w:t xml:space="preserve"> svoj rad nastavljao je i izvan nje. U Hrvatskoj gorskoj službi spašavanja (HGSS) od 1975. godine bio je jedan od ključnih osoba u razvoju gorske službe, kako u svojoj rodnoj Požegi, tako i u cijeloj istočnoj Hrvatskoj. Svoj rad u HGSS-u spašavanja nije ograničio samo na područje Republike Hrvatske, nego je svojim znanjem i radom postavio temelje Gorske službe spašavanja Bosne i Hercegovine. Godine 2002. osniva Komisiju za medicinu HGSS-a te postaje njen prvi pročelnik i tu dužnost obnaša sve do 2013. godine. Na temeljima koje je postavio Dario </w:t>
      </w:r>
      <w:proofErr w:type="spellStart"/>
      <w:r w:rsidRPr="000D34D1">
        <w:rPr>
          <w:rFonts w:cstheme="minorHAnsi"/>
        </w:rPr>
        <w:t>Švajda</w:t>
      </w:r>
      <w:proofErr w:type="spellEnd"/>
      <w:r w:rsidRPr="000D34D1">
        <w:rPr>
          <w:rFonts w:cstheme="minorHAnsi"/>
        </w:rPr>
        <w:t xml:space="preserve">, navedena Komisija funkcionira i danas. Veliki doprinos dao je i u izradi skripte Prva pomoć u neurbanim područjima koja je u punom opsegu objavljena u 2006. godine. Godine 2009. i 2010., aktivno sudjeluje u pripremi letača spašavatelja kako bi mogli sukladno uputama liječničkih timova sudjelovati u zbrinjavanju unesrećenih. Dario </w:t>
      </w:r>
      <w:proofErr w:type="spellStart"/>
      <w:r w:rsidRPr="000D34D1">
        <w:rPr>
          <w:rFonts w:cstheme="minorHAnsi"/>
        </w:rPr>
        <w:t>Švajda</w:t>
      </w:r>
      <w:proofErr w:type="spellEnd"/>
      <w:r w:rsidRPr="000D34D1">
        <w:rPr>
          <w:rFonts w:cstheme="minorHAnsi"/>
        </w:rPr>
        <w:t xml:space="preserve"> bio je pročelnik HGSS-a, Stanice Požega od 2002. do 2010. te 2014. i 2015. godine.</w:t>
      </w:r>
    </w:p>
    <w:p w14:paraId="1AC88F4A" w14:textId="77777777" w:rsidR="00720221" w:rsidRPr="000D34D1" w:rsidRDefault="00720221" w:rsidP="004C261F">
      <w:pPr>
        <w:pStyle w:val="Tijeloteksta"/>
        <w:spacing w:after="0"/>
        <w:ind w:firstLine="708"/>
        <w:jc w:val="both"/>
        <w:rPr>
          <w:rFonts w:cstheme="minorHAnsi"/>
        </w:rPr>
      </w:pPr>
      <w:r w:rsidRPr="000D34D1">
        <w:rPr>
          <w:rFonts w:cstheme="minorHAnsi"/>
        </w:rPr>
        <w:t>Sudionik je Domovinskog rata kao liječnik pri postrojbama specijalne policije na Velebitu.</w:t>
      </w:r>
    </w:p>
    <w:p w14:paraId="1B2DBAF7" w14:textId="77777777" w:rsidR="00720221" w:rsidRPr="000D34D1" w:rsidRDefault="00720221" w:rsidP="004C261F">
      <w:pPr>
        <w:pStyle w:val="Tijeloteksta"/>
        <w:spacing w:after="0"/>
        <w:ind w:firstLine="709"/>
        <w:jc w:val="both"/>
        <w:rPr>
          <w:rFonts w:cstheme="minorHAnsi"/>
        </w:rPr>
      </w:pPr>
      <w:r w:rsidRPr="000D34D1">
        <w:rPr>
          <w:rFonts w:cstheme="minorHAnsi"/>
        </w:rPr>
        <w:t xml:space="preserve">Uz  profesionalan rad,  Dario </w:t>
      </w:r>
      <w:proofErr w:type="spellStart"/>
      <w:r w:rsidRPr="000D34D1">
        <w:rPr>
          <w:rFonts w:cstheme="minorHAnsi"/>
        </w:rPr>
        <w:t>Švajda</w:t>
      </w:r>
      <w:proofErr w:type="spellEnd"/>
      <w:r w:rsidRPr="000D34D1">
        <w:rPr>
          <w:rFonts w:cstheme="minorHAnsi"/>
        </w:rPr>
        <w:t xml:space="preserve"> bio je iznimno aktivan u kulturnom i društvenom životu, u slobodno vrijeme bavio se planinarenjem, od čega valja istaknuti ekspedicije na Himalaja  i Mont  Blanc </w:t>
      </w:r>
    </w:p>
    <w:p w14:paraId="446A483B" w14:textId="77777777" w:rsidR="00720221" w:rsidRPr="000D34D1" w:rsidRDefault="00720221" w:rsidP="004C261F">
      <w:pPr>
        <w:pStyle w:val="Tijeloteksta"/>
        <w:spacing w:after="0"/>
        <w:jc w:val="both"/>
        <w:rPr>
          <w:rFonts w:cstheme="minorHAnsi"/>
        </w:rPr>
      </w:pPr>
      <w:r w:rsidRPr="000D34D1">
        <w:rPr>
          <w:rFonts w:cstheme="minorHAnsi"/>
        </w:rPr>
        <w:t xml:space="preserve">te na mnoge druge Europske i hrvatske vrhove. Doktor </w:t>
      </w:r>
      <w:proofErr w:type="spellStart"/>
      <w:r w:rsidRPr="000D34D1">
        <w:rPr>
          <w:rFonts w:cstheme="minorHAnsi"/>
        </w:rPr>
        <w:t>Švajda</w:t>
      </w:r>
      <w:proofErr w:type="spellEnd"/>
      <w:r w:rsidRPr="000D34D1">
        <w:rPr>
          <w:rFonts w:cstheme="minorHAnsi"/>
        </w:rPr>
        <w:t xml:space="preserve"> bavio se glazbom, osobito sviranjem tamburice te je kao primaš bio član požeškog tamburaškog sastava Slavonski biseri, a kasnije i   Požeškog tamburaškog orkestra. </w:t>
      </w:r>
    </w:p>
    <w:p w14:paraId="3C61E99C" w14:textId="77777777" w:rsidR="00720221" w:rsidRPr="000D34D1" w:rsidRDefault="00720221" w:rsidP="004C261F">
      <w:pPr>
        <w:pStyle w:val="Tijeloteksta"/>
        <w:spacing w:after="0"/>
        <w:ind w:firstLine="708"/>
        <w:jc w:val="both"/>
        <w:rPr>
          <w:rFonts w:cstheme="minorHAnsi"/>
        </w:rPr>
      </w:pPr>
      <w:r w:rsidRPr="000D34D1">
        <w:rPr>
          <w:rFonts w:cstheme="minorHAnsi"/>
        </w:rPr>
        <w:t xml:space="preserve">Dario </w:t>
      </w:r>
      <w:proofErr w:type="spellStart"/>
      <w:r w:rsidRPr="000D34D1">
        <w:rPr>
          <w:rFonts w:cstheme="minorHAnsi"/>
        </w:rPr>
        <w:t>Švajda</w:t>
      </w:r>
      <w:proofErr w:type="spellEnd"/>
      <w:r w:rsidRPr="000D34D1">
        <w:rPr>
          <w:rFonts w:cstheme="minorHAnsi"/>
        </w:rPr>
        <w:t xml:space="preserve">, dr. med. ostavio  je neizbrisiv trag kao liječnik Opće županijske bolnice Požega te u razvoju HGSS-a na području Slavonije i Republike Hrvatske te na području  Bosne i Hercegovine, dok je njegov poseban doprinos vidljiv u razvoju sustava za pružanje prve pomoći u neurbanim područjima te u sklopu helikopterske službe. </w:t>
      </w:r>
    </w:p>
    <w:p w14:paraId="25C7FB7E" w14:textId="77777777" w:rsidR="005359C3" w:rsidRPr="000D34D1" w:rsidRDefault="005359C3" w:rsidP="004C261F">
      <w:pPr>
        <w:pStyle w:val="Tijeloteksta"/>
        <w:spacing w:after="0"/>
        <w:jc w:val="center"/>
        <w:rPr>
          <w:rFonts w:cstheme="minorHAnsi"/>
        </w:rPr>
      </w:pPr>
    </w:p>
    <w:p w14:paraId="134BC7E9" w14:textId="19607DD4" w:rsidR="00720221" w:rsidRPr="000D34D1" w:rsidRDefault="00720221" w:rsidP="004C261F">
      <w:pPr>
        <w:pStyle w:val="Tijeloteksta"/>
        <w:spacing w:after="0"/>
        <w:jc w:val="center"/>
        <w:rPr>
          <w:rFonts w:cstheme="minorHAnsi"/>
        </w:rPr>
      </w:pPr>
      <w:r w:rsidRPr="000D34D1">
        <w:rPr>
          <w:rFonts w:cstheme="minorHAnsi"/>
        </w:rPr>
        <w:t xml:space="preserve">RASTISLAVU NAVRATILU, </w:t>
      </w:r>
      <w:proofErr w:type="spellStart"/>
      <w:r w:rsidRPr="000D34D1">
        <w:rPr>
          <w:rFonts w:cstheme="minorHAnsi"/>
        </w:rPr>
        <w:t>dr.med</w:t>
      </w:r>
      <w:proofErr w:type="spellEnd"/>
      <w:r w:rsidRPr="000D34D1">
        <w:rPr>
          <w:rFonts w:cstheme="minorHAnsi"/>
        </w:rPr>
        <w:t>., posthumno</w:t>
      </w:r>
    </w:p>
    <w:p w14:paraId="5DA09F29" w14:textId="77777777" w:rsidR="00060690" w:rsidRPr="000D34D1" w:rsidRDefault="00060690" w:rsidP="004C261F">
      <w:pPr>
        <w:pStyle w:val="Tijeloteksta"/>
        <w:spacing w:after="0"/>
        <w:jc w:val="center"/>
        <w:rPr>
          <w:rFonts w:cstheme="minorHAnsi"/>
        </w:rPr>
      </w:pPr>
    </w:p>
    <w:p w14:paraId="5D40FEFF" w14:textId="77777777" w:rsidR="00720221" w:rsidRPr="000D34D1" w:rsidRDefault="00720221" w:rsidP="004C261F">
      <w:pPr>
        <w:pStyle w:val="Tijeloteksta"/>
        <w:spacing w:after="0"/>
        <w:ind w:firstLine="740"/>
        <w:jc w:val="both"/>
        <w:rPr>
          <w:rFonts w:cstheme="minorHAnsi"/>
        </w:rPr>
      </w:pPr>
      <w:r w:rsidRPr="000D34D1">
        <w:rPr>
          <w:rFonts w:cstheme="minorHAnsi"/>
        </w:rPr>
        <w:t xml:space="preserve">Rastislav </w:t>
      </w:r>
      <w:proofErr w:type="spellStart"/>
      <w:r w:rsidRPr="000D34D1">
        <w:rPr>
          <w:rFonts w:cstheme="minorHAnsi"/>
        </w:rPr>
        <w:t>Navratil</w:t>
      </w:r>
      <w:proofErr w:type="spellEnd"/>
      <w:r w:rsidRPr="000D34D1">
        <w:rPr>
          <w:rFonts w:cstheme="minorHAnsi"/>
        </w:rPr>
        <w:t xml:space="preserve">, </w:t>
      </w:r>
      <w:proofErr w:type="spellStart"/>
      <w:r w:rsidRPr="000D34D1">
        <w:rPr>
          <w:rFonts w:cstheme="minorHAnsi"/>
        </w:rPr>
        <w:t>dr.med</w:t>
      </w:r>
      <w:proofErr w:type="spellEnd"/>
      <w:r w:rsidRPr="000D34D1">
        <w:rPr>
          <w:rFonts w:cstheme="minorHAnsi"/>
        </w:rPr>
        <w:t xml:space="preserve">., ugledni ginekolog i bivši župan Požeško-slavonske županije, rođen je 1945. godine u </w:t>
      </w:r>
      <w:proofErr w:type="spellStart"/>
      <w:r w:rsidRPr="000D34D1">
        <w:rPr>
          <w:rFonts w:cstheme="minorHAnsi"/>
        </w:rPr>
        <w:t>Kuzmici</w:t>
      </w:r>
      <w:proofErr w:type="spellEnd"/>
      <w:r w:rsidRPr="000D34D1">
        <w:rPr>
          <w:rFonts w:cstheme="minorHAnsi"/>
        </w:rPr>
        <w:t xml:space="preserve">. 1972. godine počinje raditi kao sekundarni liječnik na ginekološkom odjelu u požeškoj bolnici, sada Općoj županijskoj bolnici Požega, a 1975. godine odlazi na specijalizaciju u Kliniku za ženske bolesti i porode u Zagreb. Završio je specijalizaciju iz ginekologije i vratio se u Požegu, nakon čega cijeli svoj profesionalni vijek posvećuje zdravstvenoj skrbi žena na području Požeško-slavonske županije. Od 1990. godine preuzeo je dužnost predstojnika Odjela za ginekologiju i </w:t>
      </w:r>
      <w:proofErr w:type="spellStart"/>
      <w:r w:rsidRPr="000D34D1">
        <w:rPr>
          <w:rFonts w:cstheme="minorHAnsi"/>
        </w:rPr>
        <w:t>porodništvo</w:t>
      </w:r>
      <w:proofErr w:type="spellEnd"/>
      <w:r w:rsidRPr="000D34D1">
        <w:rPr>
          <w:rFonts w:cstheme="minorHAnsi"/>
        </w:rPr>
        <w:t xml:space="preserve"> s rađaonicom Opće županijske bolnice Požega te se tamo zadržao sve do umirovljenja.   </w:t>
      </w:r>
      <w:r w:rsidRPr="000D34D1">
        <w:rPr>
          <w:rFonts w:cstheme="minorHAnsi"/>
        </w:rPr>
        <w:lastRenderedPageBreak/>
        <w:t xml:space="preserve">Doktor </w:t>
      </w:r>
      <w:proofErr w:type="spellStart"/>
      <w:r w:rsidRPr="000D34D1">
        <w:rPr>
          <w:rFonts w:cstheme="minorHAnsi"/>
        </w:rPr>
        <w:t>Navratil</w:t>
      </w:r>
      <w:proofErr w:type="spellEnd"/>
      <w:r w:rsidRPr="000D34D1">
        <w:rPr>
          <w:rFonts w:cstheme="minorHAnsi"/>
        </w:rPr>
        <w:t xml:space="preserve"> bio je prepoznat kao vrhunski stručnjak i iznimno cijenjen kolega uvijek spreman pomoći i prenijeti znanje mlađim generacijama.</w:t>
      </w:r>
    </w:p>
    <w:p w14:paraId="2183762C" w14:textId="77777777" w:rsidR="00720221" w:rsidRPr="000D34D1" w:rsidRDefault="00720221" w:rsidP="004C261F">
      <w:pPr>
        <w:pStyle w:val="Tijeloteksta"/>
        <w:spacing w:after="0"/>
        <w:ind w:firstLine="740"/>
        <w:jc w:val="both"/>
        <w:rPr>
          <w:rFonts w:cstheme="minorHAnsi"/>
        </w:rPr>
      </w:pPr>
      <w:r w:rsidRPr="000D34D1">
        <w:rPr>
          <w:rFonts w:cstheme="minorHAnsi"/>
        </w:rPr>
        <w:t xml:space="preserve">Osim bolničkog rada, aktivno je bio angažiran u preventivnim programima ranog otkrivanja ginekoloških malignih bolesti, radeći u Dispanzeru za zaštitu zdravlja žena, kao i na programima za rano otkrivanje raka dojke. Niz godina doktor </w:t>
      </w:r>
      <w:proofErr w:type="spellStart"/>
      <w:r w:rsidRPr="000D34D1">
        <w:rPr>
          <w:rFonts w:cstheme="minorHAnsi"/>
        </w:rPr>
        <w:t>Navratil</w:t>
      </w:r>
      <w:proofErr w:type="spellEnd"/>
      <w:r w:rsidRPr="000D34D1">
        <w:rPr>
          <w:rFonts w:cstheme="minorHAnsi"/>
        </w:rPr>
        <w:t xml:space="preserve"> bio je aktivni član Lige za borbu protiv raka Požeško-slavonske županije, dajući značajan doprinos zdravstvenom prosvjećivanju i prevenciji bolesti. </w:t>
      </w:r>
    </w:p>
    <w:p w14:paraId="4B594149" w14:textId="77777777" w:rsidR="00720221" w:rsidRPr="000D34D1" w:rsidRDefault="00720221" w:rsidP="004C261F">
      <w:pPr>
        <w:pStyle w:val="Tijeloteksta"/>
        <w:spacing w:after="0"/>
        <w:ind w:firstLine="740"/>
        <w:jc w:val="both"/>
        <w:rPr>
          <w:rFonts w:cstheme="minorHAnsi"/>
        </w:rPr>
      </w:pPr>
      <w:r w:rsidRPr="000D34D1">
        <w:rPr>
          <w:rFonts w:cstheme="minorHAnsi"/>
        </w:rPr>
        <w:t xml:space="preserve">Pored profesionalnog angažmana bio je uključen u politički i društveni život Požege i požeškog kraja, a još tijekom studija bio je obilježen kao sudionik Hrvatskog proljeća. Rastislav </w:t>
      </w:r>
      <w:proofErr w:type="spellStart"/>
      <w:r w:rsidRPr="000D34D1">
        <w:rPr>
          <w:rFonts w:cstheme="minorHAnsi"/>
        </w:rPr>
        <w:t>Navratil</w:t>
      </w:r>
      <w:proofErr w:type="spellEnd"/>
      <w:r w:rsidRPr="000D34D1">
        <w:rPr>
          <w:rFonts w:cstheme="minorHAnsi"/>
        </w:rPr>
        <w:t xml:space="preserve"> obavljao je dužnost potpredsjednika Gradskog vijeća Grada Požege, a u periodu od 1. siječnja 2008. do 31. svibnja 2009. godine bio je župan Požeško-slavonske županije. </w:t>
      </w:r>
    </w:p>
    <w:p w14:paraId="330458E8" w14:textId="77777777" w:rsidR="00060690" w:rsidRPr="000D34D1" w:rsidRDefault="00060690" w:rsidP="004C261F">
      <w:pPr>
        <w:pStyle w:val="Tijeloteksta"/>
        <w:spacing w:after="0"/>
        <w:ind w:firstLine="740"/>
        <w:jc w:val="both"/>
        <w:rPr>
          <w:rFonts w:cstheme="minorHAnsi"/>
        </w:rPr>
      </w:pPr>
    </w:p>
    <w:p w14:paraId="3A2A7C6A" w14:textId="77777777" w:rsidR="00720221" w:rsidRPr="000D34D1" w:rsidRDefault="00720221" w:rsidP="00060690">
      <w:pPr>
        <w:jc w:val="both"/>
        <w:rPr>
          <w:rFonts w:cstheme="minorHAnsi"/>
        </w:rPr>
      </w:pPr>
      <w:r w:rsidRPr="000D34D1">
        <w:rPr>
          <w:rFonts w:cstheme="minorHAnsi"/>
        </w:rPr>
        <w:t>II.</w:t>
      </w:r>
      <w:r w:rsidRPr="000D34D1">
        <w:rPr>
          <w:rFonts w:cstheme="minorHAnsi"/>
        </w:rPr>
        <w:tab/>
        <w:t>GODIŠNJA NAGRADA dodjeljuje se</w:t>
      </w:r>
    </w:p>
    <w:p w14:paraId="77417FCB" w14:textId="77777777" w:rsidR="00060690" w:rsidRPr="000D34D1" w:rsidRDefault="00060690" w:rsidP="004C261F">
      <w:pPr>
        <w:pStyle w:val="Tijeloteksta"/>
        <w:spacing w:after="0"/>
        <w:jc w:val="center"/>
        <w:rPr>
          <w:rFonts w:cstheme="minorHAnsi"/>
        </w:rPr>
      </w:pPr>
    </w:p>
    <w:p w14:paraId="0AF3C1C2" w14:textId="48D38FD3" w:rsidR="00720221" w:rsidRPr="000D34D1" w:rsidRDefault="00720221" w:rsidP="004C261F">
      <w:pPr>
        <w:pStyle w:val="Tijeloteksta"/>
        <w:spacing w:after="0"/>
        <w:jc w:val="center"/>
        <w:rPr>
          <w:rFonts w:cstheme="minorHAnsi"/>
        </w:rPr>
      </w:pPr>
      <w:r w:rsidRPr="000D34D1">
        <w:rPr>
          <w:rFonts w:cstheme="minorHAnsi"/>
        </w:rPr>
        <w:t>MAJI ŽEBČEVIĆ MATIĆ</w:t>
      </w:r>
    </w:p>
    <w:p w14:paraId="2A1A1140" w14:textId="77777777" w:rsidR="00060690" w:rsidRPr="000D34D1" w:rsidRDefault="00060690" w:rsidP="004C261F">
      <w:pPr>
        <w:pStyle w:val="Tijeloteksta"/>
        <w:spacing w:after="0"/>
        <w:jc w:val="center"/>
        <w:rPr>
          <w:rFonts w:cstheme="minorHAnsi"/>
        </w:rPr>
      </w:pPr>
    </w:p>
    <w:p w14:paraId="445CDB62" w14:textId="77777777" w:rsidR="00720221" w:rsidRPr="000D34D1" w:rsidRDefault="00720221" w:rsidP="004C261F">
      <w:pPr>
        <w:pStyle w:val="Tijeloteksta"/>
        <w:spacing w:after="0"/>
        <w:ind w:firstLine="780"/>
        <w:jc w:val="both"/>
        <w:rPr>
          <w:rFonts w:cstheme="minorHAnsi"/>
        </w:rPr>
      </w:pPr>
      <w:r w:rsidRPr="000D34D1">
        <w:rPr>
          <w:rFonts w:cstheme="minorHAnsi"/>
        </w:rPr>
        <w:t xml:space="preserve">Cjelokupni profesionalni rad Maje </w:t>
      </w:r>
      <w:proofErr w:type="spellStart"/>
      <w:r w:rsidRPr="000D34D1">
        <w:rPr>
          <w:rFonts w:cstheme="minorHAnsi"/>
        </w:rPr>
        <w:t>Žebčević</w:t>
      </w:r>
      <w:proofErr w:type="spellEnd"/>
      <w:r w:rsidRPr="000D34D1">
        <w:rPr>
          <w:rFonts w:cstheme="minorHAnsi"/>
        </w:rPr>
        <w:t xml:space="preserve"> Matić obilježen je dugogodišnjim, kontinuiranim i iznimno predanim djelovanjem na razvoju kulturnog i društvenog života Grada Požege, afirmaciji njegove baštine te snažnom uključivanju lokalne zajednice u procese očuvanja i interpretacije identiteta grada. Kao prva ravnateljica Gradskog kazališta Požega, u desetogodišnjem mandatu dala je ključan doprinos profesionalizaciji kazališne produkcije, razvoju publike i pozicioniranju Požege na nacionalnoj kazališnoj karti. Posebno se istaknula valorizacijom požeške književne i kulturne baštine kroz domaće autore te sustavnom podrškom mladim umjetnicima, čime je trajno obogatila kulturnu scenu grada. U tom je razdoblju Gradsko kazalište Požega osvojilo i Kolektivnu  nagradu Grada Požege za 1999. godinu. Kao etnologinja i ravnateljica Gradskog muzeja Požega u dva mandata, usmjerila je svoj rad na podizanje stručnih standarda, unapređenje muzejske infrastrukture, a ponajviše  na snažno otvaranje Muzeja zajednici. Osmislila je i realizirala niz inovativnih projekata koji na suvremen i </w:t>
      </w:r>
      <w:proofErr w:type="spellStart"/>
      <w:r w:rsidRPr="000D34D1">
        <w:rPr>
          <w:rFonts w:cstheme="minorHAnsi"/>
        </w:rPr>
        <w:t>participativan</w:t>
      </w:r>
      <w:proofErr w:type="spellEnd"/>
      <w:r w:rsidRPr="000D34D1">
        <w:rPr>
          <w:rFonts w:cstheme="minorHAnsi"/>
        </w:rPr>
        <w:t xml:space="preserve"> način interpretiraju zavičajnu baštinu (npr. Muzej u loncu, Klub čitatelja vlastite prošlosti), koja je prepoznata i na nacionalnoj i međunarodnoj razini. Za njezina mandata Gradski muzej Požega dobio je Kolektivnu nagradu Grada Požege za 2013. godinu. Iznimno važan i dugoročan doprinos Maje </w:t>
      </w:r>
      <w:proofErr w:type="spellStart"/>
      <w:r w:rsidRPr="000D34D1">
        <w:rPr>
          <w:rFonts w:cstheme="minorHAnsi"/>
        </w:rPr>
        <w:t>Žebčević</w:t>
      </w:r>
      <w:proofErr w:type="spellEnd"/>
      <w:r w:rsidRPr="000D34D1">
        <w:rPr>
          <w:rFonts w:cstheme="minorHAnsi"/>
        </w:rPr>
        <w:t xml:space="preserve"> Matić u očuvanju identiteta Požege vezan je uz </w:t>
      </w:r>
      <w:proofErr w:type="spellStart"/>
      <w:r w:rsidRPr="000D34D1">
        <w:rPr>
          <w:rFonts w:cstheme="minorHAnsi"/>
        </w:rPr>
        <w:t>Grgurevo</w:t>
      </w:r>
      <w:proofErr w:type="spellEnd"/>
      <w:r w:rsidRPr="000D34D1">
        <w:rPr>
          <w:rFonts w:cstheme="minorHAnsi"/>
        </w:rPr>
        <w:t xml:space="preserve">, jedinstveni vinogradarski običaj po kojemu je grad prepoznatljiv u nacionalnim i širim okvirima, a njezin tridesetogodišnji stručni rad istraživanja i interpretacije ovog običaja rezultiralo je zaštitom </w:t>
      </w:r>
      <w:proofErr w:type="spellStart"/>
      <w:r w:rsidRPr="000D34D1">
        <w:rPr>
          <w:rFonts w:cstheme="minorHAnsi"/>
        </w:rPr>
        <w:t>Grgureva</w:t>
      </w:r>
      <w:proofErr w:type="spellEnd"/>
      <w:r w:rsidRPr="000D34D1">
        <w:rPr>
          <w:rFonts w:cstheme="minorHAnsi"/>
        </w:rPr>
        <w:t xml:space="preserve"> kao nematerijalnog kulturnog dobra Republike Hrvatske, a kruna tog rada je i monografija „</w:t>
      </w:r>
      <w:proofErr w:type="spellStart"/>
      <w:r w:rsidRPr="000D34D1">
        <w:rPr>
          <w:rFonts w:cstheme="minorHAnsi"/>
        </w:rPr>
        <w:t>Grgurevo</w:t>
      </w:r>
      <w:proofErr w:type="spellEnd"/>
      <w:r w:rsidRPr="000D34D1">
        <w:rPr>
          <w:rFonts w:cstheme="minorHAnsi"/>
        </w:rPr>
        <w:t xml:space="preserve">“, objavljena 2025., točno 200 godina nakon prvog pisanog spomena </w:t>
      </w:r>
      <w:proofErr w:type="spellStart"/>
      <w:r w:rsidRPr="000D34D1">
        <w:rPr>
          <w:rFonts w:cstheme="minorHAnsi"/>
        </w:rPr>
        <w:t>Grgureva</w:t>
      </w:r>
      <w:proofErr w:type="spellEnd"/>
      <w:r w:rsidRPr="000D34D1">
        <w:rPr>
          <w:rFonts w:cstheme="minorHAnsi"/>
        </w:rPr>
        <w:t xml:space="preserve">, čime je na simboličan način povezala prošlost, sadašnjost i budućnost Požege. </w:t>
      </w:r>
      <w:bookmarkStart w:id="20" w:name="bookmark16"/>
      <w:bookmarkEnd w:id="20"/>
    </w:p>
    <w:p w14:paraId="3D9BB0D8" w14:textId="77777777" w:rsidR="005359C3" w:rsidRPr="000D34D1" w:rsidRDefault="005359C3" w:rsidP="004C261F">
      <w:pPr>
        <w:pStyle w:val="Tijeloteksta"/>
        <w:spacing w:after="0"/>
        <w:ind w:firstLine="780"/>
        <w:jc w:val="both"/>
        <w:rPr>
          <w:rFonts w:cstheme="minorHAnsi"/>
        </w:rPr>
      </w:pPr>
    </w:p>
    <w:p w14:paraId="39592960" w14:textId="77777777" w:rsidR="00720221" w:rsidRPr="000D34D1" w:rsidRDefault="00720221" w:rsidP="00060690">
      <w:pPr>
        <w:pStyle w:val="Tijeloteksta"/>
        <w:spacing w:after="0"/>
        <w:jc w:val="both"/>
        <w:rPr>
          <w:rFonts w:cstheme="minorHAnsi"/>
        </w:rPr>
      </w:pPr>
      <w:r w:rsidRPr="000D34D1">
        <w:rPr>
          <w:rFonts w:cstheme="minorHAnsi"/>
        </w:rPr>
        <w:t>III.</w:t>
      </w:r>
      <w:r w:rsidRPr="000D34D1">
        <w:rPr>
          <w:rFonts w:cstheme="minorHAnsi"/>
        </w:rPr>
        <w:tab/>
        <w:t>KOLEKTIVNA NAGRADA dodjeljuje se</w:t>
      </w:r>
    </w:p>
    <w:p w14:paraId="52B25CF9" w14:textId="77777777" w:rsidR="005359C3" w:rsidRPr="000D34D1" w:rsidRDefault="005359C3" w:rsidP="004C261F">
      <w:pPr>
        <w:pStyle w:val="Tijeloteksta"/>
        <w:spacing w:after="0"/>
        <w:ind w:firstLine="284"/>
        <w:jc w:val="both"/>
        <w:rPr>
          <w:rFonts w:cstheme="minorHAnsi"/>
        </w:rPr>
      </w:pPr>
    </w:p>
    <w:p w14:paraId="2C951B7F" w14:textId="77777777" w:rsidR="00720221" w:rsidRPr="000D34D1" w:rsidRDefault="00720221" w:rsidP="004C261F">
      <w:pPr>
        <w:pStyle w:val="Tijeloteksta"/>
        <w:spacing w:after="0"/>
        <w:jc w:val="center"/>
        <w:rPr>
          <w:rFonts w:cstheme="minorHAnsi"/>
        </w:rPr>
      </w:pPr>
      <w:r w:rsidRPr="000D34D1">
        <w:rPr>
          <w:rFonts w:cstheme="minorHAnsi"/>
        </w:rPr>
        <w:t>GRADSKOM KAZALIŠTU POŽEGA</w:t>
      </w:r>
    </w:p>
    <w:p w14:paraId="2DCBBB8F" w14:textId="77777777" w:rsidR="005359C3" w:rsidRPr="000D34D1" w:rsidRDefault="005359C3" w:rsidP="004C261F">
      <w:pPr>
        <w:pStyle w:val="Tijeloteksta"/>
        <w:spacing w:after="0"/>
        <w:jc w:val="center"/>
        <w:rPr>
          <w:rFonts w:cstheme="minorHAnsi"/>
        </w:rPr>
      </w:pPr>
    </w:p>
    <w:p w14:paraId="6F4CA5E2" w14:textId="77777777" w:rsidR="00720221" w:rsidRPr="000D34D1" w:rsidRDefault="00720221" w:rsidP="004C261F">
      <w:pPr>
        <w:pStyle w:val="Tijeloteksta"/>
        <w:spacing w:after="0"/>
        <w:ind w:firstLine="708"/>
        <w:jc w:val="both"/>
        <w:rPr>
          <w:rFonts w:cstheme="minorHAnsi"/>
        </w:rPr>
      </w:pPr>
      <w:r w:rsidRPr="000D34D1">
        <w:rPr>
          <w:rFonts w:cstheme="minorHAnsi"/>
        </w:rPr>
        <w:t xml:space="preserve">Gradsko kazalište Požega, u rujnu 2013. godine postavilo je jasan i ambiciozan primarni cilj - razvoj publike i pozicioniranje kazališta kao središta društvenog života i kazalište je tada krenulo putem sustavnog planiranja koje je uključivalo ne samo repertoarnu raznolikost, već i potpunu institucionalnu transformaciju. U navedenom periodu pokrenuto je šest novih projekata: </w:t>
      </w:r>
      <w:proofErr w:type="spellStart"/>
      <w:r w:rsidRPr="000D34D1">
        <w:rPr>
          <w:rFonts w:cstheme="minorHAnsi"/>
        </w:rPr>
        <w:t>Teatralia</w:t>
      </w:r>
      <w:proofErr w:type="spellEnd"/>
      <w:r w:rsidRPr="000D34D1">
        <w:rPr>
          <w:rFonts w:cstheme="minorHAnsi"/>
        </w:rPr>
        <w:t xml:space="preserve"> - teatar i sve ostalo, </w:t>
      </w:r>
      <w:proofErr w:type="spellStart"/>
      <w:r w:rsidRPr="000D34D1">
        <w:rPr>
          <w:rFonts w:cstheme="minorHAnsi"/>
        </w:rPr>
        <w:t>KaZlaDo</w:t>
      </w:r>
      <w:proofErr w:type="spellEnd"/>
      <w:r w:rsidRPr="000D34D1">
        <w:rPr>
          <w:rFonts w:cstheme="minorHAnsi"/>
        </w:rPr>
        <w:t xml:space="preserve"> - Kazalište Zlatna Dolina, </w:t>
      </w:r>
      <w:proofErr w:type="spellStart"/>
      <w:r w:rsidRPr="000D34D1">
        <w:rPr>
          <w:rFonts w:cstheme="minorHAnsi"/>
        </w:rPr>
        <w:t>KaFe</w:t>
      </w:r>
      <w:proofErr w:type="spellEnd"/>
      <w:r w:rsidRPr="000D34D1">
        <w:rPr>
          <w:rFonts w:cstheme="minorHAnsi"/>
        </w:rPr>
        <w:t xml:space="preserve"> i Slavonski </w:t>
      </w:r>
      <w:proofErr w:type="spellStart"/>
      <w:r w:rsidRPr="000D34D1">
        <w:rPr>
          <w:rFonts w:cstheme="minorHAnsi"/>
        </w:rPr>
        <w:t>Kafe</w:t>
      </w:r>
      <w:proofErr w:type="spellEnd"/>
      <w:r w:rsidRPr="000D34D1">
        <w:rPr>
          <w:rFonts w:cstheme="minorHAnsi"/>
        </w:rPr>
        <w:t xml:space="preserve">, Treća je dječja, Dani požeškog kazališta i Kazališne ljetne večeri. Kazalište je postalo članom krovnih udruga: </w:t>
      </w:r>
      <w:proofErr w:type="spellStart"/>
      <w:r w:rsidRPr="000D34D1">
        <w:rPr>
          <w:rFonts w:cstheme="minorHAnsi"/>
        </w:rPr>
        <w:t>Assitej</w:t>
      </w:r>
      <w:proofErr w:type="spellEnd"/>
      <w:r w:rsidRPr="000D34D1">
        <w:rPr>
          <w:rFonts w:cstheme="minorHAnsi"/>
        </w:rPr>
        <w:t xml:space="preserve">, </w:t>
      </w:r>
      <w:proofErr w:type="spellStart"/>
      <w:r w:rsidRPr="000D34D1">
        <w:rPr>
          <w:rFonts w:cstheme="minorHAnsi"/>
        </w:rPr>
        <w:t>Unima</w:t>
      </w:r>
      <w:proofErr w:type="spellEnd"/>
      <w:r w:rsidRPr="000D34D1">
        <w:rPr>
          <w:rFonts w:cstheme="minorHAnsi"/>
        </w:rPr>
        <w:t xml:space="preserve"> i Hrvatski sabor kulture. Na inicijativu tadašnjeg predsjednika Upravnog vijeća, prim.dr.sc. Drage Gašpara ponovno je  2014. godine pokrenuto izdavanja Kazališnih novina. Kontinuiranim radom kazalište je ostvarilo izniman kvantitativni pomak s ukupno oko 80 premijernih naslova, što je prosječno osam po sezoni, te više od 600 izvedenih predstava. Rezultati ukazuju na značajan porast broja posjetitelja, porast broja gostovanja vlastite produkcije i osvojenih nagrada. Time je postignut prvi cilj postavljen te 2013. godine - privlačenje publike i prepoznatljivosti i od te početne točke do danas, svjedočimo neprekinutom nizu </w:t>
      </w:r>
      <w:r w:rsidRPr="000D34D1">
        <w:rPr>
          <w:rFonts w:cstheme="minorHAnsi"/>
        </w:rPr>
        <w:lastRenderedPageBreak/>
        <w:t xml:space="preserve">uspjeha koji su kulminirali promjenom statusa iz kazališne kuće u kazalište. Najveći uspjeh i kruna dosadašnjeg rada je svakako predstava „Gostioničarka“, koja nije samo oduševila domaću publiku već je u grad donijela najprestižnije nacionalne strukovne i medijske nagrade (Nagradu hrvatskog glumišta iz 2024. za Ružicu </w:t>
      </w:r>
      <w:proofErr w:type="spellStart"/>
      <w:r w:rsidRPr="000D34D1">
        <w:rPr>
          <w:rFonts w:cstheme="minorHAnsi"/>
        </w:rPr>
        <w:t>Maurus</w:t>
      </w:r>
      <w:proofErr w:type="spellEnd"/>
      <w:r w:rsidRPr="000D34D1">
        <w:rPr>
          <w:rFonts w:cstheme="minorHAnsi"/>
        </w:rPr>
        <w:t xml:space="preserve">, Zlatni studio 2024.), a predan i vrijedan rad očituje se i u ukupno 10 osvojenih raznih nagrada te 20 sudjelovanja na festivalima u navedenom razdoblju. Važno je istaknuti i provođenje uspješnog procesa profesionalizacije, gdje kazalište prestaje biti samo „prikazivač“, nego postaje i „proizvođač“ kulture. Zaposleni su profesionalni glumci u vidu domaćih snaga, uz zeleno svjetlo resornog ministarstva kazalište je u završnoj fazi preustroja u punopravno profesionalno kazalište, a ravnateljica </w:t>
      </w:r>
      <w:proofErr w:type="spellStart"/>
      <w:r w:rsidRPr="000D34D1">
        <w:rPr>
          <w:rFonts w:cstheme="minorHAnsi"/>
        </w:rPr>
        <w:t>Neferović</w:t>
      </w:r>
      <w:proofErr w:type="spellEnd"/>
      <w:r w:rsidRPr="000D34D1">
        <w:rPr>
          <w:rFonts w:cstheme="minorHAnsi"/>
        </w:rPr>
        <w:t xml:space="preserve"> postala je članica Hrvatskog društva dramskih umjetnika, dodatno povezujući požešku ustanovu s vrhunskim strukovnim krugovima. Jedan od najjačih argumenata za izvrsnost upravljanja je i rast podrške povjerenja državnih institucija, što je iskazano kroz povećanje sufinanciranja potpora, kao vrsni pokazatelj rasta kvalitete programa, a čime se izravno podiže ugled Grada Požege kao kulturnog središta.</w:t>
      </w:r>
    </w:p>
    <w:p w14:paraId="4A9464B5" w14:textId="77777777" w:rsidR="00060690" w:rsidRPr="000D34D1" w:rsidRDefault="00060690" w:rsidP="004C261F">
      <w:pPr>
        <w:pStyle w:val="Tijeloteksta"/>
        <w:spacing w:after="0"/>
        <w:jc w:val="center"/>
        <w:rPr>
          <w:rFonts w:cstheme="minorHAnsi"/>
        </w:rPr>
      </w:pPr>
    </w:p>
    <w:p w14:paraId="6A84CBA1" w14:textId="1BB003F4" w:rsidR="00720221" w:rsidRPr="000D34D1" w:rsidRDefault="00720221" w:rsidP="004C261F">
      <w:pPr>
        <w:pStyle w:val="Tijeloteksta"/>
        <w:spacing w:after="0"/>
        <w:jc w:val="center"/>
        <w:rPr>
          <w:rFonts w:cstheme="minorHAnsi"/>
        </w:rPr>
      </w:pPr>
      <w:r w:rsidRPr="000D34D1">
        <w:rPr>
          <w:rFonts w:cstheme="minorHAnsi"/>
        </w:rPr>
        <w:t>Članak 2.</w:t>
      </w:r>
    </w:p>
    <w:p w14:paraId="20142A16" w14:textId="77777777" w:rsidR="005359C3" w:rsidRPr="000D34D1" w:rsidRDefault="005359C3" w:rsidP="004C261F">
      <w:pPr>
        <w:pStyle w:val="Tijeloteksta"/>
        <w:spacing w:after="0"/>
        <w:jc w:val="center"/>
        <w:rPr>
          <w:rFonts w:cstheme="minorHAnsi"/>
        </w:rPr>
      </w:pPr>
    </w:p>
    <w:p w14:paraId="0384DB80" w14:textId="77777777" w:rsidR="00720221" w:rsidRPr="000D34D1" w:rsidRDefault="00720221" w:rsidP="004C261F">
      <w:pPr>
        <w:pStyle w:val="Tijeloteksta"/>
        <w:spacing w:after="0"/>
        <w:ind w:left="6464" w:hanging="5721"/>
        <w:jc w:val="both"/>
        <w:rPr>
          <w:rFonts w:cstheme="minorHAnsi"/>
        </w:rPr>
      </w:pPr>
      <w:r w:rsidRPr="000D34D1">
        <w:rPr>
          <w:rFonts w:cstheme="minorHAnsi"/>
        </w:rPr>
        <w:t>Ova Odluka stupa na snagu osmog dana od dana objave u Službenim novinama Grada Požege.</w:t>
      </w:r>
    </w:p>
    <w:p w14:paraId="1AE56238" w14:textId="77777777" w:rsidR="00720221" w:rsidRPr="000D34D1" w:rsidRDefault="00720221" w:rsidP="004C261F">
      <w:pPr>
        <w:rPr>
          <w:rFonts w:eastAsia="Times New Roman" w:cstheme="minorHAnsi"/>
          <w:lang w:val="pl-PL"/>
        </w:rPr>
      </w:pPr>
    </w:p>
    <w:p w14:paraId="47890EC8" w14:textId="77777777" w:rsidR="005359C3" w:rsidRPr="000D34D1" w:rsidRDefault="005359C3" w:rsidP="004C261F">
      <w:pPr>
        <w:rPr>
          <w:rFonts w:eastAsia="Times New Roman" w:cstheme="minorHAnsi"/>
          <w:lang w:val="pl-PL"/>
        </w:rPr>
      </w:pPr>
    </w:p>
    <w:p w14:paraId="0AA3BF26" w14:textId="37D7FD1F" w:rsidR="00965934" w:rsidRPr="000D34D1" w:rsidRDefault="00965934" w:rsidP="004C261F">
      <w:pPr>
        <w:jc w:val="center"/>
        <w:rPr>
          <w:rFonts w:cstheme="minorHAnsi"/>
          <w:b/>
          <w:bCs/>
        </w:rPr>
      </w:pPr>
      <w:r w:rsidRPr="000D34D1">
        <w:rPr>
          <w:rFonts w:cstheme="minorHAnsi"/>
          <w:b/>
          <w:bCs/>
        </w:rPr>
        <w:t xml:space="preserve">Ad. </w:t>
      </w:r>
      <w:r w:rsidR="00307E6C" w:rsidRPr="000D34D1">
        <w:rPr>
          <w:rFonts w:cstheme="minorHAnsi"/>
          <w:b/>
          <w:bCs/>
        </w:rPr>
        <w:t>9</w:t>
      </w:r>
      <w:r w:rsidR="00E72CC2" w:rsidRPr="000D34D1">
        <w:rPr>
          <w:rFonts w:cstheme="minorHAnsi"/>
          <w:b/>
          <w:bCs/>
        </w:rPr>
        <w:t>.</w:t>
      </w:r>
      <w:r w:rsidRPr="000D34D1">
        <w:rPr>
          <w:rFonts w:cstheme="minorHAnsi"/>
          <w:b/>
          <w:bCs/>
        </w:rPr>
        <w:t xml:space="preserve"> </w:t>
      </w:r>
    </w:p>
    <w:p w14:paraId="3D06EAF1" w14:textId="77777777" w:rsidR="005359C3" w:rsidRPr="000D34D1" w:rsidRDefault="00965934" w:rsidP="004C261F">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Prijedlog</w:t>
      </w:r>
      <w:r w:rsidR="00D5641B" w:rsidRPr="000D34D1">
        <w:rPr>
          <w:rFonts w:asciiTheme="minorHAnsi" w:hAnsiTheme="minorHAnsi" w:cstheme="minorHAnsi"/>
          <w:bCs/>
          <w:sz w:val="22"/>
          <w:szCs w:val="22"/>
        </w:rPr>
        <w:t xml:space="preserve"> Odluke o sklapanju Sporazuma o prijateljstvu i suradnji između </w:t>
      </w:r>
    </w:p>
    <w:p w14:paraId="46E8C98E" w14:textId="1FA2A0FE" w:rsidR="00965934" w:rsidRPr="000D34D1" w:rsidRDefault="00D5641B" w:rsidP="004C261F">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Grada Požege i Općine Baška</w:t>
      </w:r>
    </w:p>
    <w:p w14:paraId="5B068FAF" w14:textId="77777777" w:rsidR="005359C3" w:rsidRPr="000D34D1" w:rsidRDefault="005359C3" w:rsidP="004C261F">
      <w:pPr>
        <w:pStyle w:val="Odlomakpopisa"/>
        <w:ind w:left="0"/>
        <w:jc w:val="center"/>
        <w:rPr>
          <w:rFonts w:asciiTheme="minorHAnsi" w:hAnsiTheme="minorHAnsi" w:cstheme="minorHAnsi"/>
          <w:bCs/>
          <w:sz w:val="22"/>
          <w:szCs w:val="22"/>
        </w:rPr>
      </w:pPr>
    </w:p>
    <w:p w14:paraId="202C2F70" w14:textId="390C613F" w:rsidR="00060690" w:rsidRPr="000D34D1" w:rsidRDefault="00965934" w:rsidP="004C261F">
      <w:pPr>
        <w:ind w:firstLine="708"/>
        <w:jc w:val="both"/>
        <w:rPr>
          <w:rFonts w:cstheme="minorHAnsi"/>
        </w:rPr>
      </w:pPr>
      <w:r w:rsidRPr="000D34D1">
        <w:rPr>
          <w:rFonts w:cstheme="minorHAnsi"/>
        </w:rPr>
        <w:t>PREDSJEDNIK</w:t>
      </w:r>
      <w:r w:rsidR="005359C3" w:rsidRPr="000D34D1">
        <w:rPr>
          <w:rFonts w:cstheme="minorHAnsi"/>
        </w:rPr>
        <w:t xml:space="preserve"> </w:t>
      </w:r>
      <w:r w:rsidRPr="000D34D1">
        <w:rPr>
          <w:rFonts w:cstheme="minorHAnsi"/>
        </w:rPr>
        <w:t xml:space="preserve">- utvrđuje da su vijećnici dobili materijal za ovu točku dnevnog reda uz </w:t>
      </w:r>
      <w:r w:rsidR="0056305F" w:rsidRPr="000D34D1">
        <w:rPr>
          <w:rFonts w:cstheme="minorHAnsi"/>
        </w:rPr>
        <w:t>pisano obrazloženje</w:t>
      </w:r>
      <w:r w:rsidR="00CE7FB9" w:rsidRPr="000D34D1">
        <w:rPr>
          <w:rFonts w:cstheme="minorHAnsi"/>
        </w:rPr>
        <w:t xml:space="preserve">. Otvara raspravu i poziva predsjednike Klubova vijećnika i potom vijećnike da se izjasne o ovoj točki dnevnog red. </w:t>
      </w:r>
    </w:p>
    <w:p w14:paraId="0C931344" w14:textId="77777777" w:rsidR="00CE7FB9" w:rsidRPr="000D34D1" w:rsidRDefault="00CE7FB9" w:rsidP="004C261F">
      <w:pPr>
        <w:ind w:firstLine="708"/>
        <w:jc w:val="both"/>
        <w:rPr>
          <w:rFonts w:cstheme="minorHAnsi"/>
        </w:rPr>
      </w:pPr>
    </w:p>
    <w:p w14:paraId="270EDDA7" w14:textId="1DE1181F" w:rsidR="00965934" w:rsidRPr="000D34D1" w:rsidRDefault="00965934" w:rsidP="004C261F">
      <w:pPr>
        <w:ind w:firstLine="708"/>
        <w:jc w:val="both"/>
        <w:rPr>
          <w:rFonts w:cstheme="minorHAnsi"/>
        </w:rPr>
      </w:pPr>
      <w:r w:rsidRPr="000D34D1">
        <w:rPr>
          <w:rFonts w:cstheme="minorHAnsi"/>
        </w:rPr>
        <w:t>PREDSJEDNIK-</w:t>
      </w:r>
      <w:r w:rsidR="005359C3" w:rsidRPr="000D34D1">
        <w:rPr>
          <w:rFonts w:cstheme="minorHAnsi"/>
        </w:rPr>
        <w:t xml:space="preserve"> </w:t>
      </w:r>
      <w:r w:rsidRPr="000D34D1">
        <w:rPr>
          <w:rFonts w:cstheme="minorHAnsi"/>
        </w:rPr>
        <w:t xml:space="preserve">zaključuje raspravu, stavlja na glasovanje </w:t>
      </w:r>
      <w:r w:rsidR="00D5641B" w:rsidRPr="000D34D1">
        <w:rPr>
          <w:rFonts w:cstheme="minorHAnsi"/>
        </w:rPr>
        <w:t xml:space="preserve">Odluku o sklapanju </w:t>
      </w:r>
      <w:r w:rsidR="00D82A17" w:rsidRPr="000D34D1">
        <w:rPr>
          <w:rFonts w:cstheme="minorHAnsi"/>
        </w:rPr>
        <w:t>Sporazuma</w:t>
      </w:r>
      <w:r w:rsidR="00D5641B" w:rsidRPr="000D34D1">
        <w:rPr>
          <w:rFonts w:cstheme="minorHAnsi"/>
        </w:rPr>
        <w:t xml:space="preserve"> o prijateljstvu i suradnji između Grada Požege i Općine Baška </w:t>
      </w:r>
      <w:r w:rsidR="0056305F" w:rsidRPr="000D34D1">
        <w:rPr>
          <w:rFonts w:cstheme="minorHAnsi"/>
        </w:rPr>
        <w:t>i</w:t>
      </w:r>
      <w:r w:rsidRPr="000D34D1">
        <w:rPr>
          <w:rFonts w:cstheme="minorHAnsi"/>
        </w:rPr>
        <w:t xml:space="preserve"> konstatira da je Gradsko vijeće Grada Požege, </w:t>
      </w:r>
      <w:r w:rsidR="008D32A7" w:rsidRPr="000D34D1">
        <w:rPr>
          <w:rFonts w:cstheme="minorHAnsi"/>
        </w:rPr>
        <w:t>bez rasprave</w:t>
      </w:r>
      <w:r w:rsidR="00D82A17" w:rsidRPr="000D34D1">
        <w:rPr>
          <w:rFonts w:cstheme="minorHAnsi"/>
        </w:rPr>
        <w:t xml:space="preserve">, jednoglasno </w:t>
      </w:r>
      <w:r w:rsidRPr="000D34D1">
        <w:rPr>
          <w:rFonts w:cstheme="minorHAnsi"/>
        </w:rPr>
        <w:t>(</w:t>
      </w:r>
      <w:r w:rsidR="00D82A17" w:rsidRPr="000D34D1">
        <w:rPr>
          <w:rFonts w:cstheme="minorHAnsi"/>
        </w:rPr>
        <w:t>17</w:t>
      </w:r>
      <w:r w:rsidRPr="000D34D1">
        <w:rPr>
          <w:rFonts w:cstheme="minorHAnsi"/>
        </w:rPr>
        <w:t xml:space="preserve"> glasova za), usvojilo </w:t>
      </w:r>
    </w:p>
    <w:p w14:paraId="4747736C" w14:textId="77777777" w:rsidR="00060690" w:rsidRPr="000D34D1" w:rsidRDefault="00060690" w:rsidP="004C261F">
      <w:pPr>
        <w:jc w:val="center"/>
        <w:rPr>
          <w:rFonts w:cstheme="minorHAnsi"/>
        </w:rPr>
      </w:pPr>
    </w:p>
    <w:p w14:paraId="4CFDF0B2" w14:textId="5A248D24" w:rsidR="00720221" w:rsidRPr="000D34D1" w:rsidRDefault="00720221" w:rsidP="004C261F">
      <w:pPr>
        <w:jc w:val="center"/>
        <w:rPr>
          <w:rFonts w:cstheme="minorHAnsi"/>
        </w:rPr>
      </w:pPr>
      <w:r w:rsidRPr="000D34D1">
        <w:rPr>
          <w:rFonts w:cstheme="minorHAnsi"/>
        </w:rPr>
        <w:t>O D L U K U</w:t>
      </w:r>
    </w:p>
    <w:p w14:paraId="4507B095" w14:textId="77777777" w:rsidR="00720221" w:rsidRPr="000D34D1" w:rsidRDefault="00720221" w:rsidP="004C261F">
      <w:pPr>
        <w:jc w:val="center"/>
        <w:rPr>
          <w:rFonts w:cstheme="minorHAnsi"/>
        </w:rPr>
      </w:pPr>
      <w:r w:rsidRPr="000D34D1">
        <w:rPr>
          <w:rFonts w:cstheme="minorHAnsi"/>
        </w:rPr>
        <w:t>o sklapanju Sporazuma o prijateljstvu i suradnji između Grada Požege i Općine Baška</w:t>
      </w:r>
    </w:p>
    <w:p w14:paraId="530E2EC0" w14:textId="77777777" w:rsidR="00720221" w:rsidRPr="000D34D1" w:rsidRDefault="00720221" w:rsidP="004C261F">
      <w:pPr>
        <w:jc w:val="center"/>
        <w:rPr>
          <w:rFonts w:cstheme="minorHAnsi"/>
        </w:rPr>
      </w:pPr>
    </w:p>
    <w:p w14:paraId="622467CB" w14:textId="77777777" w:rsidR="00720221" w:rsidRPr="000D34D1" w:rsidRDefault="00720221" w:rsidP="004C261F">
      <w:pPr>
        <w:jc w:val="center"/>
        <w:rPr>
          <w:rFonts w:cstheme="minorHAnsi"/>
        </w:rPr>
      </w:pPr>
      <w:r w:rsidRPr="000D34D1">
        <w:rPr>
          <w:rFonts w:cstheme="minorHAnsi"/>
        </w:rPr>
        <w:t>I.</w:t>
      </w:r>
    </w:p>
    <w:p w14:paraId="29AED41A" w14:textId="77777777" w:rsidR="00720221" w:rsidRPr="000D34D1" w:rsidRDefault="00720221" w:rsidP="004C261F">
      <w:pPr>
        <w:ind w:firstLine="708"/>
        <w:jc w:val="both"/>
        <w:rPr>
          <w:rFonts w:cstheme="minorHAnsi"/>
          <w:b/>
        </w:rPr>
      </w:pPr>
      <w:r w:rsidRPr="000D34D1">
        <w:rPr>
          <w:rFonts w:cstheme="minorHAnsi"/>
        </w:rPr>
        <w:t>Ovom se Odlukom utvrđuje da su između Grada Požege i Općine Baška</w:t>
      </w:r>
      <w:r w:rsidRPr="000D34D1">
        <w:rPr>
          <w:rFonts w:cstheme="minorHAnsi"/>
          <w:b/>
          <w:bCs/>
        </w:rPr>
        <w:t xml:space="preserve"> </w:t>
      </w:r>
      <w:r w:rsidRPr="000D34D1">
        <w:rPr>
          <w:rFonts w:cstheme="minorHAnsi"/>
        </w:rPr>
        <w:t>započeli i ostvareni kontakti predstavnika navedenih jedinica lokalne samouprave te da je izražena zajednička želja za uspostavom prijateljskih odnosa i stalne suradnje.</w:t>
      </w:r>
    </w:p>
    <w:p w14:paraId="001A486B" w14:textId="77777777" w:rsidR="00060690" w:rsidRPr="000D34D1" w:rsidRDefault="00060690" w:rsidP="004C261F">
      <w:pPr>
        <w:jc w:val="center"/>
        <w:rPr>
          <w:rFonts w:cstheme="minorHAnsi"/>
        </w:rPr>
      </w:pPr>
    </w:p>
    <w:p w14:paraId="330BBEDD" w14:textId="0D76B64C" w:rsidR="00720221" w:rsidRPr="000D34D1" w:rsidRDefault="00720221" w:rsidP="004C261F">
      <w:pPr>
        <w:jc w:val="center"/>
        <w:rPr>
          <w:rFonts w:cstheme="minorHAnsi"/>
        </w:rPr>
      </w:pPr>
      <w:r w:rsidRPr="000D34D1">
        <w:rPr>
          <w:rFonts w:cstheme="minorHAnsi"/>
        </w:rPr>
        <w:t>II.</w:t>
      </w:r>
    </w:p>
    <w:p w14:paraId="64A600D2" w14:textId="77777777" w:rsidR="00720221" w:rsidRPr="000D34D1" w:rsidRDefault="00720221" w:rsidP="004C261F">
      <w:pPr>
        <w:ind w:firstLine="708"/>
        <w:jc w:val="both"/>
        <w:rPr>
          <w:rFonts w:cstheme="minorHAnsi"/>
          <w:bCs/>
        </w:rPr>
      </w:pPr>
      <w:r w:rsidRPr="000D34D1">
        <w:rPr>
          <w:rFonts w:cstheme="minorHAnsi"/>
          <w:bCs/>
        </w:rPr>
        <w:t>Gradu Požegi i Općini Baška u obostranom je interesu uspostavljanje prijateljstva i suradnje radi razvijanja kulturnih, gospodarskih i drugih oblika suradnje sukladno prijateljstvu i posebnim vezama dvaju gradova.</w:t>
      </w:r>
    </w:p>
    <w:p w14:paraId="4C4BB7D5" w14:textId="77777777" w:rsidR="00060690" w:rsidRPr="000D34D1" w:rsidRDefault="00060690" w:rsidP="004C261F">
      <w:pPr>
        <w:jc w:val="center"/>
        <w:rPr>
          <w:rFonts w:cstheme="minorHAnsi"/>
        </w:rPr>
      </w:pPr>
    </w:p>
    <w:p w14:paraId="4F7A5EA4" w14:textId="1517C776" w:rsidR="00720221" w:rsidRPr="000D34D1" w:rsidRDefault="00720221" w:rsidP="004C261F">
      <w:pPr>
        <w:jc w:val="center"/>
        <w:rPr>
          <w:rFonts w:cstheme="minorHAnsi"/>
        </w:rPr>
      </w:pPr>
      <w:r w:rsidRPr="000D34D1">
        <w:rPr>
          <w:rFonts w:cstheme="minorHAnsi"/>
        </w:rPr>
        <w:t>III.</w:t>
      </w:r>
    </w:p>
    <w:p w14:paraId="248D9811" w14:textId="77777777" w:rsidR="00720221" w:rsidRPr="000D34D1" w:rsidRDefault="00720221" w:rsidP="004C261F">
      <w:pPr>
        <w:ind w:firstLine="708"/>
        <w:jc w:val="both"/>
        <w:rPr>
          <w:rFonts w:cstheme="minorHAnsi"/>
          <w:b/>
          <w:bCs/>
        </w:rPr>
      </w:pPr>
      <w:r w:rsidRPr="000D34D1">
        <w:rPr>
          <w:rFonts w:cstheme="minorHAnsi"/>
        </w:rPr>
        <w:t xml:space="preserve">Utvrđuje se tekst Prijedloga Sporazuma o prijateljstvu i suradnji između Grada Požege i Općine Baška (ovdje i u nastavku teksta: Sporazum) koji se nalazi u prilogu ove Odluke i čini njen sastavni dio.  </w:t>
      </w:r>
    </w:p>
    <w:p w14:paraId="708AAFF9" w14:textId="77777777" w:rsidR="000B0889" w:rsidRPr="000D34D1" w:rsidRDefault="000B0889" w:rsidP="004C261F">
      <w:pPr>
        <w:jc w:val="center"/>
        <w:rPr>
          <w:rFonts w:cstheme="minorHAnsi"/>
        </w:rPr>
      </w:pPr>
    </w:p>
    <w:p w14:paraId="670F7986" w14:textId="329746FA" w:rsidR="00720221" w:rsidRPr="000D34D1" w:rsidRDefault="00720221" w:rsidP="004C261F">
      <w:pPr>
        <w:jc w:val="center"/>
        <w:rPr>
          <w:rFonts w:cstheme="minorHAnsi"/>
        </w:rPr>
      </w:pPr>
      <w:r w:rsidRPr="000D34D1">
        <w:rPr>
          <w:rFonts w:cstheme="minorHAnsi"/>
        </w:rPr>
        <w:t>IV.</w:t>
      </w:r>
    </w:p>
    <w:p w14:paraId="57B5F01B" w14:textId="77777777" w:rsidR="00720221" w:rsidRPr="000D34D1" w:rsidRDefault="00720221" w:rsidP="004C261F">
      <w:pPr>
        <w:pStyle w:val="Tijeloteksta3"/>
        <w:spacing w:after="0"/>
        <w:ind w:firstLine="708"/>
        <w:jc w:val="both"/>
        <w:rPr>
          <w:rFonts w:cstheme="minorHAnsi"/>
          <w:sz w:val="22"/>
          <w:szCs w:val="22"/>
        </w:rPr>
      </w:pPr>
      <w:r w:rsidRPr="000D34D1">
        <w:rPr>
          <w:rFonts w:cstheme="minorHAnsi"/>
          <w:sz w:val="22"/>
          <w:szCs w:val="22"/>
        </w:rPr>
        <w:t>Ovlašćuje se Gradonačelnik Grada Požege da u ime Grada Požege potpiše Sporazum iz točke III. ove Odluke.</w:t>
      </w:r>
    </w:p>
    <w:p w14:paraId="09C292BF" w14:textId="77777777" w:rsidR="00CE7FB9" w:rsidRPr="000D34D1" w:rsidRDefault="00CE7FB9" w:rsidP="004C261F">
      <w:pPr>
        <w:jc w:val="center"/>
        <w:rPr>
          <w:rFonts w:cstheme="minorHAnsi"/>
        </w:rPr>
      </w:pPr>
    </w:p>
    <w:p w14:paraId="79C92142" w14:textId="070C9BD3" w:rsidR="00720221" w:rsidRPr="000D34D1" w:rsidRDefault="00720221" w:rsidP="004C261F">
      <w:pPr>
        <w:jc w:val="center"/>
        <w:rPr>
          <w:rFonts w:cstheme="minorHAnsi"/>
        </w:rPr>
      </w:pPr>
      <w:r w:rsidRPr="000D34D1">
        <w:rPr>
          <w:rFonts w:cstheme="minorHAnsi"/>
        </w:rPr>
        <w:lastRenderedPageBreak/>
        <w:t>V.</w:t>
      </w:r>
    </w:p>
    <w:p w14:paraId="340DDEEF" w14:textId="77777777" w:rsidR="00720221" w:rsidRPr="000D34D1" w:rsidRDefault="00720221" w:rsidP="004C261F">
      <w:pPr>
        <w:pStyle w:val="Tijeloteksta3"/>
        <w:spacing w:after="0"/>
        <w:ind w:firstLine="708"/>
        <w:jc w:val="both"/>
        <w:rPr>
          <w:rFonts w:cstheme="minorHAnsi"/>
          <w:sz w:val="22"/>
          <w:szCs w:val="22"/>
        </w:rPr>
      </w:pPr>
      <w:r w:rsidRPr="000D34D1">
        <w:rPr>
          <w:rFonts w:cstheme="minorHAnsi"/>
          <w:sz w:val="22"/>
          <w:szCs w:val="22"/>
        </w:rPr>
        <w:t>Ova Odluka stupa na snagu osmog dana od dana njene objave u Službenim novinama Grada Požege.</w:t>
      </w:r>
    </w:p>
    <w:p w14:paraId="132E3757" w14:textId="77777777" w:rsidR="00720221" w:rsidRPr="000D34D1" w:rsidRDefault="00720221" w:rsidP="004C261F">
      <w:pPr>
        <w:pStyle w:val="Tijeloteksta3"/>
        <w:spacing w:after="0"/>
        <w:ind w:firstLine="708"/>
        <w:jc w:val="both"/>
        <w:rPr>
          <w:rFonts w:cstheme="minorHAnsi"/>
          <w:sz w:val="22"/>
          <w:szCs w:val="22"/>
        </w:rPr>
      </w:pPr>
    </w:p>
    <w:p w14:paraId="3439B5B8" w14:textId="490310BB" w:rsidR="00965934" w:rsidRPr="000D34D1" w:rsidRDefault="00965934" w:rsidP="004C261F">
      <w:pPr>
        <w:jc w:val="center"/>
        <w:rPr>
          <w:rFonts w:cstheme="minorHAnsi"/>
          <w:b/>
          <w:bCs/>
        </w:rPr>
      </w:pPr>
      <w:r w:rsidRPr="000D34D1">
        <w:rPr>
          <w:rFonts w:cstheme="minorHAnsi"/>
          <w:b/>
          <w:bCs/>
        </w:rPr>
        <w:t>Ad. 1</w:t>
      </w:r>
      <w:r w:rsidR="00E72CC2" w:rsidRPr="000D34D1">
        <w:rPr>
          <w:rFonts w:cstheme="minorHAnsi"/>
          <w:b/>
          <w:bCs/>
        </w:rPr>
        <w:t>0</w:t>
      </w:r>
      <w:r w:rsidRPr="000D34D1">
        <w:rPr>
          <w:rFonts w:cstheme="minorHAnsi"/>
          <w:b/>
          <w:bCs/>
        </w:rPr>
        <w:t xml:space="preserve">. </w:t>
      </w:r>
    </w:p>
    <w:p w14:paraId="2EAE5350" w14:textId="111887D0" w:rsidR="00FC0D18" w:rsidRPr="000D34D1" w:rsidRDefault="00965934" w:rsidP="004C261F">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 xml:space="preserve">Prijedlog </w:t>
      </w:r>
      <w:r w:rsidR="00FC0D18" w:rsidRPr="000D34D1">
        <w:rPr>
          <w:rFonts w:asciiTheme="minorHAnsi" w:hAnsiTheme="minorHAnsi" w:cstheme="minorHAnsi"/>
          <w:bCs/>
          <w:sz w:val="22"/>
          <w:szCs w:val="22"/>
        </w:rPr>
        <w:t>Odluke o proglašenju 2027. godine „Godinom obilježavanja 800. obljetnice Grada Požege“</w:t>
      </w:r>
    </w:p>
    <w:p w14:paraId="5297D5F8" w14:textId="77777777" w:rsidR="005359C3" w:rsidRPr="000D34D1" w:rsidRDefault="005359C3" w:rsidP="004C261F">
      <w:pPr>
        <w:pStyle w:val="Odlomakpopisa"/>
        <w:ind w:left="0"/>
        <w:jc w:val="center"/>
        <w:rPr>
          <w:rFonts w:asciiTheme="minorHAnsi" w:hAnsiTheme="minorHAnsi" w:cstheme="minorHAnsi"/>
          <w:bCs/>
          <w:sz w:val="22"/>
          <w:szCs w:val="22"/>
        </w:rPr>
      </w:pPr>
    </w:p>
    <w:p w14:paraId="4B09EB8C" w14:textId="3A309668" w:rsidR="009A7A21" w:rsidRPr="000D34D1" w:rsidRDefault="009A7A21" w:rsidP="004C261F">
      <w:pPr>
        <w:ind w:firstLine="708"/>
        <w:jc w:val="both"/>
        <w:rPr>
          <w:rFonts w:cstheme="minorHAnsi"/>
        </w:rPr>
      </w:pPr>
      <w:r w:rsidRPr="000D34D1">
        <w:rPr>
          <w:rFonts w:cstheme="minorHAnsi"/>
        </w:rPr>
        <w:t>PREDSJEDNIK - utvrđuje da su vijećnici dobili materijal za ovu točku dnevnog reda uz pisano</w:t>
      </w:r>
      <w:r w:rsidR="0056305F" w:rsidRPr="000D34D1">
        <w:rPr>
          <w:rFonts w:cstheme="minorHAnsi"/>
        </w:rPr>
        <w:t xml:space="preserve"> </w:t>
      </w:r>
      <w:r w:rsidRPr="000D34D1">
        <w:rPr>
          <w:rFonts w:cstheme="minorHAnsi"/>
        </w:rPr>
        <w:t>obrazloženje</w:t>
      </w:r>
      <w:r w:rsidR="00CE7FB9" w:rsidRPr="000D34D1">
        <w:rPr>
          <w:rFonts w:cstheme="minorHAnsi"/>
        </w:rPr>
        <w:t xml:space="preserve">. Otvara raspravu i poziva predsjednike Klubova vijećnika i potom vijećnike da se izjasne o ovoj točki dnevnog reda. </w:t>
      </w:r>
      <w:r w:rsidRPr="000D34D1">
        <w:rPr>
          <w:rFonts w:cstheme="minorHAnsi"/>
        </w:rPr>
        <w:t xml:space="preserve"> </w:t>
      </w:r>
    </w:p>
    <w:p w14:paraId="586A01C7" w14:textId="77777777" w:rsidR="00CE7FB9" w:rsidRPr="000D34D1" w:rsidRDefault="00CE7FB9" w:rsidP="004C261F">
      <w:pPr>
        <w:pStyle w:val="Odlomakpopisa"/>
        <w:ind w:left="0" w:firstLine="708"/>
        <w:jc w:val="both"/>
        <w:rPr>
          <w:rFonts w:asciiTheme="minorHAnsi" w:hAnsiTheme="minorHAnsi" w:cstheme="minorHAnsi"/>
          <w:b w:val="0"/>
          <w:bCs/>
          <w:sz w:val="22"/>
          <w:szCs w:val="22"/>
        </w:rPr>
      </w:pPr>
    </w:p>
    <w:p w14:paraId="61F7F865" w14:textId="0884597F" w:rsidR="009A7A21" w:rsidRPr="000D34D1" w:rsidRDefault="009A7A21" w:rsidP="004C261F">
      <w:pPr>
        <w:pStyle w:val="Odlomakpopisa"/>
        <w:ind w:left="0" w:firstLine="708"/>
        <w:jc w:val="both"/>
        <w:rPr>
          <w:rFonts w:asciiTheme="minorHAnsi" w:hAnsiTheme="minorHAnsi" w:cstheme="minorHAnsi"/>
          <w:b w:val="0"/>
          <w:bCs/>
          <w:sz w:val="22"/>
          <w:szCs w:val="22"/>
        </w:rPr>
      </w:pPr>
      <w:r w:rsidRPr="000D34D1">
        <w:rPr>
          <w:rFonts w:asciiTheme="minorHAnsi" w:hAnsiTheme="minorHAnsi" w:cstheme="minorHAnsi"/>
          <w:b w:val="0"/>
          <w:bCs/>
          <w:sz w:val="22"/>
          <w:szCs w:val="22"/>
        </w:rPr>
        <w:t xml:space="preserve">PREDSJEDNIK -zaključuje raspravu, stavlja na glasovanje Odluku o </w:t>
      </w:r>
      <w:r w:rsidR="00FC0D18" w:rsidRPr="000D34D1">
        <w:rPr>
          <w:rFonts w:asciiTheme="minorHAnsi" w:hAnsiTheme="minorHAnsi" w:cstheme="minorHAnsi"/>
          <w:b w:val="0"/>
          <w:bCs/>
          <w:sz w:val="22"/>
          <w:szCs w:val="22"/>
        </w:rPr>
        <w:t xml:space="preserve">proglašenju 2027. godine „Godinom obilježavanja 800 obljetnice Grada Požege“ </w:t>
      </w:r>
      <w:r w:rsidRPr="000D34D1">
        <w:rPr>
          <w:rFonts w:asciiTheme="minorHAnsi" w:hAnsiTheme="minorHAnsi" w:cstheme="minorHAnsi"/>
          <w:b w:val="0"/>
          <w:bCs/>
          <w:sz w:val="22"/>
          <w:szCs w:val="22"/>
        </w:rPr>
        <w:t xml:space="preserve">i konstatira da je Gradsko vijeće Grada Požege, </w:t>
      </w:r>
      <w:r w:rsidR="008D32A7" w:rsidRPr="000D34D1">
        <w:rPr>
          <w:rFonts w:asciiTheme="minorHAnsi" w:hAnsiTheme="minorHAnsi" w:cstheme="minorHAnsi"/>
          <w:b w:val="0"/>
          <w:bCs/>
          <w:sz w:val="22"/>
          <w:szCs w:val="22"/>
        </w:rPr>
        <w:t xml:space="preserve">bez rasprave, jednoglasno </w:t>
      </w:r>
      <w:r w:rsidRPr="000D34D1">
        <w:rPr>
          <w:rFonts w:asciiTheme="minorHAnsi" w:hAnsiTheme="minorHAnsi" w:cstheme="minorHAnsi"/>
          <w:b w:val="0"/>
          <w:bCs/>
          <w:sz w:val="22"/>
          <w:szCs w:val="22"/>
        </w:rPr>
        <w:t>(</w:t>
      </w:r>
      <w:r w:rsidR="008D32A7" w:rsidRPr="000D34D1">
        <w:rPr>
          <w:rFonts w:asciiTheme="minorHAnsi" w:hAnsiTheme="minorHAnsi" w:cstheme="minorHAnsi"/>
          <w:b w:val="0"/>
          <w:bCs/>
          <w:sz w:val="22"/>
          <w:szCs w:val="22"/>
        </w:rPr>
        <w:t>1</w:t>
      </w:r>
      <w:r w:rsidR="00FC0D18" w:rsidRPr="000D34D1">
        <w:rPr>
          <w:rFonts w:asciiTheme="minorHAnsi" w:hAnsiTheme="minorHAnsi" w:cstheme="minorHAnsi"/>
          <w:b w:val="0"/>
          <w:bCs/>
          <w:sz w:val="22"/>
          <w:szCs w:val="22"/>
        </w:rPr>
        <w:t>7</w:t>
      </w:r>
      <w:r w:rsidRPr="000D34D1">
        <w:rPr>
          <w:rFonts w:asciiTheme="minorHAnsi" w:hAnsiTheme="minorHAnsi" w:cstheme="minorHAnsi"/>
          <w:b w:val="0"/>
          <w:bCs/>
          <w:sz w:val="22"/>
          <w:szCs w:val="22"/>
        </w:rPr>
        <w:t xml:space="preserve"> glasova za), usvojilo sljedeć</w:t>
      </w:r>
      <w:r w:rsidR="00720221" w:rsidRPr="000D34D1">
        <w:rPr>
          <w:rFonts w:asciiTheme="minorHAnsi" w:hAnsiTheme="minorHAnsi" w:cstheme="minorHAnsi"/>
          <w:b w:val="0"/>
          <w:bCs/>
          <w:sz w:val="22"/>
          <w:szCs w:val="22"/>
        </w:rPr>
        <w:t>u</w:t>
      </w:r>
      <w:r w:rsidRPr="000D34D1">
        <w:rPr>
          <w:rFonts w:asciiTheme="minorHAnsi" w:hAnsiTheme="minorHAnsi" w:cstheme="minorHAnsi"/>
          <w:b w:val="0"/>
          <w:bCs/>
          <w:sz w:val="22"/>
          <w:szCs w:val="22"/>
        </w:rPr>
        <w:t xml:space="preserve"> </w:t>
      </w:r>
    </w:p>
    <w:p w14:paraId="3C33A842" w14:textId="77777777" w:rsidR="00060690" w:rsidRPr="000D34D1" w:rsidRDefault="00060690" w:rsidP="004C261F">
      <w:pPr>
        <w:pStyle w:val="Odlomakpopisa"/>
        <w:ind w:left="0" w:firstLine="708"/>
        <w:jc w:val="both"/>
        <w:rPr>
          <w:rFonts w:asciiTheme="minorHAnsi" w:hAnsiTheme="minorHAnsi" w:cstheme="minorHAnsi"/>
          <w:sz w:val="22"/>
          <w:szCs w:val="22"/>
        </w:rPr>
      </w:pPr>
    </w:p>
    <w:p w14:paraId="3675F0E4" w14:textId="7C321298" w:rsidR="00720221" w:rsidRPr="000D34D1" w:rsidRDefault="00720221" w:rsidP="004C261F">
      <w:pPr>
        <w:ind w:right="-2"/>
        <w:jc w:val="center"/>
        <w:rPr>
          <w:rFonts w:cstheme="minorHAnsi"/>
        </w:rPr>
      </w:pPr>
      <w:r w:rsidRPr="000D34D1">
        <w:rPr>
          <w:rFonts w:cstheme="minorHAnsi"/>
        </w:rPr>
        <w:t>O D L U K U</w:t>
      </w:r>
    </w:p>
    <w:p w14:paraId="65A7289A" w14:textId="77777777" w:rsidR="00720221" w:rsidRPr="000D34D1" w:rsidRDefault="00720221" w:rsidP="004C261F">
      <w:pPr>
        <w:ind w:right="-2"/>
        <w:jc w:val="center"/>
        <w:rPr>
          <w:rFonts w:cstheme="minorHAnsi"/>
        </w:rPr>
      </w:pPr>
      <w:r w:rsidRPr="000D34D1">
        <w:rPr>
          <w:rFonts w:cstheme="minorHAnsi"/>
        </w:rPr>
        <w:t>o proglašenju 2027. godine ,,Godinom obilježavanja 800. obljetnice grada Požege“</w:t>
      </w:r>
    </w:p>
    <w:p w14:paraId="0E92DCF3" w14:textId="77777777" w:rsidR="00060690" w:rsidRPr="000D34D1" w:rsidRDefault="00060690" w:rsidP="004C261F">
      <w:pPr>
        <w:ind w:right="-2"/>
        <w:jc w:val="center"/>
        <w:rPr>
          <w:rFonts w:cstheme="minorHAnsi"/>
        </w:rPr>
      </w:pPr>
    </w:p>
    <w:p w14:paraId="58CD8A9D" w14:textId="77777777" w:rsidR="00720221" w:rsidRPr="000D34D1" w:rsidRDefault="00720221" w:rsidP="004C261F">
      <w:pPr>
        <w:ind w:right="-2"/>
        <w:jc w:val="center"/>
        <w:rPr>
          <w:rFonts w:cstheme="minorHAnsi"/>
        </w:rPr>
      </w:pPr>
      <w:r w:rsidRPr="000D34D1">
        <w:rPr>
          <w:rFonts w:cstheme="minorHAnsi"/>
        </w:rPr>
        <w:t>I.</w:t>
      </w:r>
    </w:p>
    <w:p w14:paraId="604B8DBD" w14:textId="77777777" w:rsidR="00720221" w:rsidRPr="000D34D1" w:rsidRDefault="00720221" w:rsidP="004C261F">
      <w:pPr>
        <w:ind w:right="-2" w:firstLine="708"/>
        <w:jc w:val="both"/>
        <w:rPr>
          <w:rFonts w:cstheme="minorHAnsi"/>
        </w:rPr>
      </w:pPr>
      <w:r w:rsidRPr="000D34D1">
        <w:rPr>
          <w:rFonts w:cstheme="minorHAnsi"/>
        </w:rPr>
        <w:t>Godina 2027. proglašava se ,,Godinom obilježavanja 800. obljetnice grada Požege“.</w:t>
      </w:r>
    </w:p>
    <w:p w14:paraId="1EC708B0" w14:textId="77777777" w:rsidR="00060690" w:rsidRPr="000D34D1" w:rsidRDefault="00060690" w:rsidP="004C261F">
      <w:pPr>
        <w:jc w:val="center"/>
        <w:rPr>
          <w:rFonts w:cstheme="minorHAnsi"/>
        </w:rPr>
      </w:pPr>
    </w:p>
    <w:p w14:paraId="4D896A4B" w14:textId="66106A33" w:rsidR="00720221" w:rsidRPr="000D34D1" w:rsidRDefault="00720221" w:rsidP="004C261F">
      <w:pPr>
        <w:jc w:val="center"/>
        <w:rPr>
          <w:rFonts w:cstheme="minorHAnsi"/>
        </w:rPr>
      </w:pPr>
      <w:r w:rsidRPr="000D34D1">
        <w:rPr>
          <w:rFonts w:cstheme="minorHAnsi"/>
        </w:rPr>
        <w:t>II.</w:t>
      </w:r>
    </w:p>
    <w:p w14:paraId="2BBFA8E6" w14:textId="77777777" w:rsidR="00720221" w:rsidRPr="000D34D1" w:rsidRDefault="00720221" w:rsidP="004C261F">
      <w:pPr>
        <w:ind w:right="-2" w:firstLine="708"/>
        <w:jc w:val="both"/>
        <w:rPr>
          <w:rFonts w:cstheme="minorHAnsi"/>
        </w:rPr>
      </w:pPr>
      <w:r w:rsidRPr="000D34D1">
        <w:rPr>
          <w:rFonts w:cstheme="minorHAnsi"/>
        </w:rPr>
        <w:t>Gradski muzej Požega,  Matice Hrvatske 1,  34000 Požega, ustanova u kulturi čiji je osnivač Grad Požege određuje se za nositelja programa obilježavanja 800. obljetnice grada Požege u 2027. godini.</w:t>
      </w:r>
    </w:p>
    <w:p w14:paraId="72BF3760" w14:textId="77777777" w:rsidR="00720221" w:rsidRPr="000D34D1" w:rsidRDefault="00720221" w:rsidP="004C261F">
      <w:pPr>
        <w:ind w:right="-2" w:firstLine="708"/>
        <w:jc w:val="both"/>
        <w:rPr>
          <w:rFonts w:cstheme="minorHAnsi"/>
        </w:rPr>
      </w:pPr>
      <w:r w:rsidRPr="000D34D1">
        <w:rPr>
          <w:rFonts w:cstheme="minorHAnsi"/>
        </w:rPr>
        <w:t xml:space="preserve">Ustanova iz stavka 1. ove točke </w:t>
      </w:r>
      <w:r w:rsidRPr="000D34D1">
        <w:rPr>
          <w:rFonts w:cstheme="minorHAnsi"/>
          <w:bCs/>
        </w:rPr>
        <w:t xml:space="preserve">koordinirat sve aktivnosti vezane uz program </w:t>
      </w:r>
      <w:r w:rsidRPr="000D34D1">
        <w:rPr>
          <w:rFonts w:cstheme="minorHAnsi"/>
        </w:rPr>
        <w:t>obilježavanje 800. obljetnice grada Požege s Gradom Požegom, drugim gradskim ustanovama kao i drugim institucijama na području grada Požege.</w:t>
      </w:r>
    </w:p>
    <w:p w14:paraId="3C6ECF66" w14:textId="77777777" w:rsidR="00060690" w:rsidRPr="000D34D1" w:rsidRDefault="00060690" w:rsidP="004C261F">
      <w:pPr>
        <w:ind w:right="-2" w:firstLine="708"/>
        <w:jc w:val="both"/>
        <w:rPr>
          <w:rFonts w:cstheme="minorHAnsi"/>
          <w:bCs/>
        </w:rPr>
      </w:pPr>
    </w:p>
    <w:p w14:paraId="2CBC4414" w14:textId="77777777" w:rsidR="00720221" w:rsidRPr="000D34D1" w:rsidRDefault="00720221" w:rsidP="004C261F">
      <w:pPr>
        <w:jc w:val="center"/>
        <w:rPr>
          <w:rFonts w:cstheme="minorHAnsi"/>
        </w:rPr>
      </w:pPr>
      <w:r w:rsidRPr="000D34D1">
        <w:rPr>
          <w:rFonts w:cstheme="minorHAnsi"/>
        </w:rPr>
        <w:t>III.</w:t>
      </w:r>
    </w:p>
    <w:p w14:paraId="4D8C83D0" w14:textId="77777777" w:rsidR="00720221" w:rsidRPr="000D34D1" w:rsidRDefault="00720221" w:rsidP="004C261F">
      <w:pPr>
        <w:ind w:firstLine="708"/>
        <w:jc w:val="both"/>
        <w:rPr>
          <w:rFonts w:cstheme="minorHAnsi"/>
        </w:rPr>
      </w:pPr>
      <w:r w:rsidRPr="000D34D1">
        <w:rPr>
          <w:rFonts w:cstheme="minorHAnsi"/>
        </w:rPr>
        <w:t>Ova Odluka stupa na snagu danom donošenja, a objavit će se u Službenim novinama Grada Požege.</w:t>
      </w:r>
    </w:p>
    <w:p w14:paraId="22A9A685" w14:textId="77777777" w:rsidR="00720221" w:rsidRPr="000D34D1" w:rsidRDefault="00720221" w:rsidP="004C261F">
      <w:pPr>
        <w:ind w:right="-241"/>
        <w:jc w:val="both"/>
        <w:rPr>
          <w:rFonts w:cstheme="minorHAnsi"/>
        </w:rPr>
      </w:pPr>
    </w:p>
    <w:p w14:paraId="659C20DD" w14:textId="7512B654" w:rsidR="009A7A21" w:rsidRPr="000D34D1" w:rsidRDefault="009A7A21" w:rsidP="004C261F">
      <w:pPr>
        <w:jc w:val="center"/>
        <w:rPr>
          <w:rFonts w:cstheme="minorHAnsi"/>
          <w:b/>
          <w:bCs/>
        </w:rPr>
      </w:pPr>
      <w:r w:rsidRPr="000D34D1">
        <w:rPr>
          <w:rFonts w:cstheme="minorHAnsi"/>
          <w:b/>
          <w:bCs/>
        </w:rPr>
        <w:t>Ad. 1</w:t>
      </w:r>
      <w:r w:rsidR="00E72CC2" w:rsidRPr="000D34D1">
        <w:rPr>
          <w:rFonts w:cstheme="minorHAnsi"/>
          <w:b/>
          <w:bCs/>
        </w:rPr>
        <w:t>1</w:t>
      </w:r>
      <w:r w:rsidRPr="000D34D1">
        <w:rPr>
          <w:rFonts w:cstheme="minorHAnsi"/>
          <w:b/>
          <w:bCs/>
        </w:rPr>
        <w:t>.</w:t>
      </w:r>
    </w:p>
    <w:p w14:paraId="31A59EF2" w14:textId="124DFCB4" w:rsidR="009A7A21" w:rsidRPr="000D34D1" w:rsidRDefault="009A7A21" w:rsidP="004C261F">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 xml:space="preserve">Prijedlog </w:t>
      </w:r>
      <w:r w:rsidR="00EF67D1" w:rsidRPr="000D34D1">
        <w:rPr>
          <w:rFonts w:asciiTheme="minorHAnsi" w:hAnsiTheme="minorHAnsi" w:cstheme="minorHAnsi"/>
          <w:bCs/>
          <w:sz w:val="22"/>
          <w:szCs w:val="22"/>
        </w:rPr>
        <w:t xml:space="preserve"> </w:t>
      </w:r>
      <w:r w:rsidR="00FC0D18" w:rsidRPr="000D34D1">
        <w:rPr>
          <w:rFonts w:asciiTheme="minorHAnsi" w:hAnsiTheme="minorHAnsi" w:cstheme="minorHAnsi"/>
          <w:bCs/>
          <w:sz w:val="22"/>
          <w:szCs w:val="22"/>
        </w:rPr>
        <w:t xml:space="preserve">Odluke o sufinanciranju studenata medicine, stipendista Požeško-slavonske županije za akademsku godinu 2025./2026. </w:t>
      </w:r>
    </w:p>
    <w:p w14:paraId="09203F83" w14:textId="77777777" w:rsidR="00060690" w:rsidRPr="000D34D1" w:rsidRDefault="00060690" w:rsidP="004C261F">
      <w:pPr>
        <w:pStyle w:val="Odlomakpopisa"/>
        <w:ind w:left="0"/>
        <w:jc w:val="center"/>
        <w:rPr>
          <w:rFonts w:asciiTheme="minorHAnsi" w:hAnsiTheme="minorHAnsi" w:cstheme="minorHAnsi"/>
          <w:bCs/>
          <w:sz w:val="22"/>
          <w:szCs w:val="22"/>
        </w:rPr>
      </w:pPr>
    </w:p>
    <w:p w14:paraId="3BC2B6AD" w14:textId="0BCBDAB2" w:rsidR="009A7A21" w:rsidRPr="000D34D1" w:rsidRDefault="009A7A21" w:rsidP="004C261F">
      <w:pPr>
        <w:ind w:firstLine="708"/>
        <w:jc w:val="both"/>
        <w:rPr>
          <w:rFonts w:cstheme="minorHAnsi"/>
        </w:rPr>
      </w:pPr>
      <w:r w:rsidRPr="000D34D1">
        <w:rPr>
          <w:rFonts w:cstheme="minorHAnsi"/>
        </w:rPr>
        <w:t>PREDSJEDNIK - utvrđuje da su vijećnici dobili materijal za ovu točku dnevnog reda uz pisano</w:t>
      </w:r>
      <w:r w:rsidR="0056305F" w:rsidRPr="000D34D1">
        <w:rPr>
          <w:rFonts w:cstheme="minorHAnsi"/>
        </w:rPr>
        <w:t xml:space="preserve"> </w:t>
      </w:r>
      <w:r w:rsidRPr="000D34D1">
        <w:rPr>
          <w:rFonts w:cstheme="minorHAnsi"/>
        </w:rPr>
        <w:t>obrazloženje</w:t>
      </w:r>
      <w:r w:rsidR="00CE7FB9" w:rsidRPr="000D34D1">
        <w:rPr>
          <w:rFonts w:cstheme="minorHAnsi"/>
        </w:rPr>
        <w:t>. Otvara raspravu i poziva predsjednike Klubova vijećnika i potom vijećnike da se izjasne o ovoj točki dnevnog reda</w:t>
      </w:r>
      <w:r w:rsidRPr="000D34D1">
        <w:rPr>
          <w:rFonts w:cstheme="minorHAnsi"/>
        </w:rPr>
        <w:t>.</w:t>
      </w:r>
    </w:p>
    <w:p w14:paraId="3A5AEBB4" w14:textId="77777777" w:rsidR="00060690" w:rsidRPr="000D34D1" w:rsidRDefault="00060690" w:rsidP="004C261F">
      <w:pPr>
        <w:ind w:firstLine="708"/>
        <w:jc w:val="both"/>
        <w:rPr>
          <w:rFonts w:cstheme="minorHAnsi"/>
        </w:rPr>
      </w:pPr>
    </w:p>
    <w:p w14:paraId="132B0A5D" w14:textId="26919032" w:rsidR="00720221" w:rsidRPr="000D34D1" w:rsidRDefault="009A7A21" w:rsidP="004C261F">
      <w:pPr>
        <w:pStyle w:val="Odlomakpopisa"/>
        <w:ind w:left="0" w:firstLine="708"/>
        <w:jc w:val="both"/>
        <w:rPr>
          <w:rFonts w:asciiTheme="minorHAnsi" w:hAnsiTheme="minorHAnsi" w:cstheme="minorHAnsi"/>
          <w:b w:val="0"/>
          <w:bCs/>
          <w:sz w:val="22"/>
          <w:szCs w:val="22"/>
        </w:rPr>
      </w:pPr>
      <w:r w:rsidRPr="000D34D1">
        <w:rPr>
          <w:rFonts w:asciiTheme="minorHAnsi" w:hAnsiTheme="minorHAnsi" w:cstheme="minorHAnsi"/>
          <w:b w:val="0"/>
          <w:bCs/>
          <w:sz w:val="22"/>
          <w:szCs w:val="22"/>
        </w:rPr>
        <w:t xml:space="preserve">PREDSJEDNIK -zaključuje raspravu, stavlja na glasovanje </w:t>
      </w:r>
      <w:r w:rsidR="00FC0D18" w:rsidRPr="000D34D1">
        <w:rPr>
          <w:rFonts w:asciiTheme="minorHAnsi" w:hAnsiTheme="minorHAnsi" w:cstheme="minorHAnsi"/>
          <w:b w:val="0"/>
          <w:bCs/>
          <w:sz w:val="22"/>
          <w:szCs w:val="22"/>
        </w:rPr>
        <w:t xml:space="preserve">Odluku o sufinanciranju studenata medicine, stipendista Požeško-slavonske županije za akademsku godinu 2025./2026. </w:t>
      </w:r>
      <w:r w:rsidRPr="000D34D1">
        <w:rPr>
          <w:rFonts w:asciiTheme="minorHAnsi" w:hAnsiTheme="minorHAnsi" w:cstheme="minorHAnsi"/>
          <w:b w:val="0"/>
          <w:bCs/>
          <w:sz w:val="22"/>
          <w:szCs w:val="22"/>
        </w:rPr>
        <w:t xml:space="preserve">i konstatira da je Gradsko vijeće Grada Požege, </w:t>
      </w:r>
      <w:r w:rsidR="008D32A7" w:rsidRPr="000D34D1">
        <w:rPr>
          <w:rFonts w:asciiTheme="minorHAnsi" w:hAnsiTheme="minorHAnsi" w:cstheme="minorHAnsi"/>
          <w:b w:val="0"/>
          <w:bCs/>
          <w:sz w:val="22"/>
          <w:szCs w:val="22"/>
        </w:rPr>
        <w:t>bez rasprave, jednoglasno</w:t>
      </w:r>
      <w:r w:rsidRPr="000D34D1">
        <w:rPr>
          <w:rFonts w:asciiTheme="minorHAnsi" w:hAnsiTheme="minorHAnsi" w:cstheme="minorHAnsi"/>
          <w:b w:val="0"/>
          <w:bCs/>
          <w:sz w:val="22"/>
          <w:szCs w:val="22"/>
        </w:rPr>
        <w:t xml:space="preserve"> (</w:t>
      </w:r>
      <w:r w:rsidR="008D32A7" w:rsidRPr="000D34D1">
        <w:rPr>
          <w:rFonts w:asciiTheme="minorHAnsi" w:hAnsiTheme="minorHAnsi" w:cstheme="minorHAnsi"/>
          <w:b w:val="0"/>
          <w:bCs/>
          <w:sz w:val="22"/>
          <w:szCs w:val="22"/>
        </w:rPr>
        <w:t>1</w:t>
      </w:r>
      <w:r w:rsidR="00FC0D18" w:rsidRPr="000D34D1">
        <w:rPr>
          <w:rFonts w:asciiTheme="minorHAnsi" w:hAnsiTheme="minorHAnsi" w:cstheme="minorHAnsi"/>
          <w:b w:val="0"/>
          <w:bCs/>
          <w:sz w:val="22"/>
          <w:szCs w:val="22"/>
        </w:rPr>
        <w:t>7</w:t>
      </w:r>
      <w:r w:rsidRPr="000D34D1">
        <w:rPr>
          <w:rFonts w:asciiTheme="minorHAnsi" w:hAnsiTheme="minorHAnsi" w:cstheme="minorHAnsi"/>
          <w:b w:val="0"/>
          <w:bCs/>
          <w:sz w:val="22"/>
          <w:szCs w:val="22"/>
        </w:rPr>
        <w:t xml:space="preserve"> glasova z</w:t>
      </w:r>
      <w:r w:rsidR="008D32A7" w:rsidRPr="000D34D1">
        <w:rPr>
          <w:rFonts w:asciiTheme="minorHAnsi" w:hAnsiTheme="minorHAnsi" w:cstheme="minorHAnsi"/>
          <w:b w:val="0"/>
          <w:bCs/>
          <w:sz w:val="22"/>
          <w:szCs w:val="22"/>
        </w:rPr>
        <w:t>a</w:t>
      </w:r>
      <w:r w:rsidRPr="000D34D1">
        <w:rPr>
          <w:rFonts w:asciiTheme="minorHAnsi" w:hAnsiTheme="minorHAnsi" w:cstheme="minorHAnsi"/>
          <w:b w:val="0"/>
          <w:bCs/>
          <w:sz w:val="22"/>
          <w:szCs w:val="22"/>
        </w:rPr>
        <w:t xml:space="preserve"> ), usvojilo </w:t>
      </w:r>
    </w:p>
    <w:p w14:paraId="2892A9AB" w14:textId="77777777" w:rsidR="00060690" w:rsidRPr="000D34D1" w:rsidRDefault="00060690" w:rsidP="004C261F">
      <w:pPr>
        <w:pStyle w:val="Odlomakpopisa"/>
        <w:ind w:left="0" w:firstLine="708"/>
        <w:jc w:val="both"/>
        <w:rPr>
          <w:rFonts w:asciiTheme="minorHAnsi" w:hAnsiTheme="minorHAnsi" w:cstheme="minorHAnsi"/>
          <w:b w:val="0"/>
          <w:bCs/>
          <w:sz w:val="22"/>
          <w:szCs w:val="22"/>
        </w:rPr>
      </w:pPr>
    </w:p>
    <w:p w14:paraId="79C3542C" w14:textId="77777777" w:rsidR="00720221" w:rsidRPr="000D34D1" w:rsidRDefault="00720221" w:rsidP="004C261F">
      <w:pPr>
        <w:jc w:val="center"/>
        <w:rPr>
          <w:rFonts w:cstheme="minorHAnsi"/>
        </w:rPr>
      </w:pPr>
      <w:r w:rsidRPr="000D34D1">
        <w:rPr>
          <w:rFonts w:cstheme="minorHAnsi"/>
        </w:rPr>
        <w:t>O D L U K U</w:t>
      </w:r>
    </w:p>
    <w:p w14:paraId="558111EC" w14:textId="77777777" w:rsidR="00720221" w:rsidRPr="000D34D1" w:rsidRDefault="00720221" w:rsidP="004C261F">
      <w:pPr>
        <w:contextualSpacing/>
        <w:jc w:val="center"/>
        <w:rPr>
          <w:rFonts w:cstheme="minorHAnsi"/>
        </w:rPr>
      </w:pPr>
      <w:r w:rsidRPr="000D34D1">
        <w:rPr>
          <w:rFonts w:cstheme="minorHAnsi"/>
        </w:rPr>
        <w:t xml:space="preserve">o sufinanciranju studenata medicine, stipendista Požeško-slavonske županije </w:t>
      </w:r>
    </w:p>
    <w:p w14:paraId="539960FA" w14:textId="77777777" w:rsidR="00720221" w:rsidRPr="000D34D1" w:rsidRDefault="00720221" w:rsidP="004C261F">
      <w:pPr>
        <w:jc w:val="center"/>
        <w:rPr>
          <w:rFonts w:cstheme="minorHAnsi"/>
        </w:rPr>
      </w:pPr>
      <w:r w:rsidRPr="000D34D1">
        <w:rPr>
          <w:rFonts w:cstheme="minorHAnsi"/>
        </w:rPr>
        <w:t>za akademsku godinu 2025./2026.</w:t>
      </w:r>
    </w:p>
    <w:p w14:paraId="62252D8D" w14:textId="77777777" w:rsidR="00060690" w:rsidRPr="000D34D1" w:rsidRDefault="00060690" w:rsidP="004C261F">
      <w:pPr>
        <w:jc w:val="center"/>
        <w:rPr>
          <w:rFonts w:cstheme="minorHAnsi"/>
        </w:rPr>
      </w:pPr>
    </w:p>
    <w:p w14:paraId="3E2A3348" w14:textId="77777777" w:rsidR="00720221" w:rsidRPr="000D34D1" w:rsidRDefault="00720221" w:rsidP="004C261F">
      <w:pPr>
        <w:jc w:val="center"/>
        <w:rPr>
          <w:rFonts w:cstheme="minorHAnsi"/>
          <w:bCs/>
        </w:rPr>
      </w:pPr>
      <w:r w:rsidRPr="000D34D1">
        <w:rPr>
          <w:rFonts w:cstheme="minorHAnsi"/>
          <w:bCs/>
        </w:rPr>
        <w:t>Članak 1.</w:t>
      </w:r>
    </w:p>
    <w:p w14:paraId="1B6DDDCC" w14:textId="77777777" w:rsidR="00060690" w:rsidRPr="000D34D1" w:rsidRDefault="00060690" w:rsidP="004C261F">
      <w:pPr>
        <w:jc w:val="center"/>
        <w:rPr>
          <w:rFonts w:cstheme="minorHAnsi"/>
          <w:bCs/>
        </w:rPr>
      </w:pPr>
    </w:p>
    <w:p w14:paraId="73FE308A" w14:textId="77777777" w:rsidR="00720221" w:rsidRPr="000D34D1" w:rsidRDefault="00720221" w:rsidP="004C261F">
      <w:pPr>
        <w:ind w:firstLine="708"/>
        <w:jc w:val="both"/>
        <w:rPr>
          <w:rFonts w:cstheme="minorHAnsi"/>
        </w:rPr>
      </w:pPr>
      <w:r w:rsidRPr="000D34D1">
        <w:rPr>
          <w:rFonts w:cstheme="minorHAnsi"/>
        </w:rPr>
        <w:lastRenderedPageBreak/>
        <w:t xml:space="preserve">Ovom Odlukom o sufinanciranju stipendija studenata medicine, stipendista Požeško-slavonske županije (u daljnjem tekstu: Odluka) utvrđuju se uvjeti, način određivanja iznosa i broja stipendija te druga pitanja u svezi sa sufinanciranjem stipendija studenata medicine, stipendista Požeško-slavonske županije. </w:t>
      </w:r>
    </w:p>
    <w:p w14:paraId="799900BC" w14:textId="60E2AB48" w:rsidR="00720221" w:rsidRPr="000D34D1" w:rsidRDefault="00720221" w:rsidP="004C261F">
      <w:pPr>
        <w:jc w:val="center"/>
        <w:rPr>
          <w:rFonts w:cstheme="minorHAnsi"/>
          <w:bCs/>
        </w:rPr>
      </w:pPr>
      <w:r w:rsidRPr="000D34D1">
        <w:rPr>
          <w:rFonts w:cstheme="minorHAnsi"/>
          <w:bCs/>
        </w:rPr>
        <w:t>Članak 2.</w:t>
      </w:r>
    </w:p>
    <w:p w14:paraId="36CD3231" w14:textId="77777777" w:rsidR="00060690" w:rsidRPr="000D34D1" w:rsidRDefault="00060690" w:rsidP="004C261F">
      <w:pPr>
        <w:jc w:val="center"/>
        <w:rPr>
          <w:rFonts w:cstheme="minorHAnsi"/>
          <w:bCs/>
        </w:rPr>
      </w:pPr>
    </w:p>
    <w:p w14:paraId="7DBE2DFF" w14:textId="77777777" w:rsidR="00720221" w:rsidRPr="000D34D1" w:rsidRDefault="00720221" w:rsidP="004C261F">
      <w:pPr>
        <w:ind w:firstLine="708"/>
        <w:jc w:val="both"/>
        <w:rPr>
          <w:rFonts w:cstheme="minorHAnsi"/>
        </w:rPr>
      </w:pPr>
      <w:r w:rsidRPr="000D34D1">
        <w:rPr>
          <w:rFonts w:cstheme="minorHAnsi"/>
        </w:rPr>
        <w:t xml:space="preserve">Izrazi koji se koriste u ovoj Odluci, odnose se na jednak način i na muški i ženski spol. </w:t>
      </w:r>
    </w:p>
    <w:p w14:paraId="40C516E9" w14:textId="77777777" w:rsidR="00060690" w:rsidRPr="000D34D1" w:rsidRDefault="00060690" w:rsidP="004C261F">
      <w:pPr>
        <w:jc w:val="center"/>
        <w:rPr>
          <w:rFonts w:cstheme="minorHAnsi"/>
          <w:bCs/>
        </w:rPr>
      </w:pPr>
    </w:p>
    <w:p w14:paraId="03F779AA" w14:textId="790B478E" w:rsidR="00720221" w:rsidRPr="000D34D1" w:rsidRDefault="00720221" w:rsidP="004C261F">
      <w:pPr>
        <w:jc w:val="center"/>
        <w:rPr>
          <w:rFonts w:cstheme="minorHAnsi"/>
          <w:bCs/>
        </w:rPr>
      </w:pPr>
      <w:r w:rsidRPr="000D34D1">
        <w:rPr>
          <w:rFonts w:cstheme="minorHAnsi"/>
          <w:bCs/>
        </w:rPr>
        <w:t>Članak 3.</w:t>
      </w:r>
    </w:p>
    <w:p w14:paraId="5B89CC5B" w14:textId="77777777" w:rsidR="00060690" w:rsidRPr="000D34D1" w:rsidRDefault="00060690" w:rsidP="004C261F">
      <w:pPr>
        <w:jc w:val="center"/>
        <w:rPr>
          <w:rFonts w:cstheme="minorHAnsi"/>
          <w:bCs/>
        </w:rPr>
      </w:pPr>
    </w:p>
    <w:p w14:paraId="48032322" w14:textId="77777777" w:rsidR="00720221" w:rsidRPr="000D34D1" w:rsidRDefault="00720221" w:rsidP="004C261F">
      <w:pPr>
        <w:ind w:firstLine="708"/>
        <w:jc w:val="both"/>
        <w:rPr>
          <w:rFonts w:cstheme="minorHAnsi"/>
        </w:rPr>
      </w:pPr>
      <w:r w:rsidRPr="000D34D1">
        <w:rPr>
          <w:rFonts w:cstheme="minorHAnsi"/>
        </w:rPr>
        <w:t>Sredstva za isplatu stipendija studentima osiguravaju se u proračunu Grada Požege.</w:t>
      </w:r>
    </w:p>
    <w:p w14:paraId="574BEF34" w14:textId="77777777" w:rsidR="00060690" w:rsidRPr="000D34D1" w:rsidRDefault="00060690" w:rsidP="004C261F">
      <w:pPr>
        <w:jc w:val="center"/>
        <w:rPr>
          <w:rFonts w:cstheme="minorHAnsi"/>
          <w:bCs/>
        </w:rPr>
      </w:pPr>
    </w:p>
    <w:p w14:paraId="3B67A7EB" w14:textId="640CBA17" w:rsidR="00720221" w:rsidRPr="000D34D1" w:rsidRDefault="00720221" w:rsidP="004C261F">
      <w:pPr>
        <w:jc w:val="center"/>
        <w:rPr>
          <w:rFonts w:cstheme="minorHAnsi"/>
          <w:bCs/>
        </w:rPr>
      </w:pPr>
      <w:r w:rsidRPr="000D34D1">
        <w:rPr>
          <w:rFonts w:cstheme="minorHAnsi"/>
          <w:bCs/>
        </w:rPr>
        <w:t>Članak 4.</w:t>
      </w:r>
    </w:p>
    <w:p w14:paraId="6D2ED14F" w14:textId="77777777" w:rsidR="00060690" w:rsidRPr="000D34D1" w:rsidRDefault="00060690" w:rsidP="004C261F">
      <w:pPr>
        <w:jc w:val="center"/>
        <w:rPr>
          <w:rFonts w:cstheme="minorHAnsi"/>
          <w:bCs/>
        </w:rPr>
      </w:pPr>
    </w:p>
    <w:p w14:paraId="12A1B0AD" w14:textId="77777777" w:rsidR="00720221" w:rsidRPr="000D34D1" w:rsidRDefault="00720221" w:rsidP="004C261F">
      <w:pPr>
        <w:ind w:firstLine="708"/>
        <w:jc w:val="both"/>
        <w:rPr>
          <w:rFonts w:cstheme="minorHAnsi"/>
        </w:rPr>
      </w:pPr>
      <w:r w:rsidRPr="000D34D1">
        <w:rPr>
          <w:rFonts w:cstheme="minorHAnsi"/>
        </w:rPr>
        <w:t>Pravo na sufinanciranje stipendija mogu ostvariti studenti koji imaju prebivalište na području Grada Požege, koji su korisnici stipendije Požeško-slavonske županije i nakon završetka studija stječu akademski naziv dr. med. (u daljnjem tekstu: studenti).</w:t>
      </w:r>
    </w:p>
    <w:p w14:paraId="494FC7F0" w14:textId="77777777" w:rsidR="005359C3" w:rsidRPr="000D34D1" w:rsidRDefault="005359C3" w:rsidP="004C261F">
      <w:pPr>
        <w:jc w:val="center"/>
        <w:rPr>
          <w:rFonts w:cstheme="minorHAnsi"/>
          <w:bCs/>
        </w:rPr>
      </w:pPr>
    </w:p>
    <w:p w14:paraId="60038934" w14:textId="25F87FE9" w:rsidR="00720221" w:rsidRPr="000D34D1" w:rsidRDefault="00720221" w:rsidP="004C261F">
      <w:pPr>
        <w:jc w:val="center"/>
        <w:rPr>
          <w:rFonts w:cstheme="minorHAnsi"/>
          <w:bCs/>
        </w:rPr>
      </w:pPr>
      <w:r w:rsidRPr="000D34D1">
        <w:rPr>
          <w:rFonts w:cstheme="minorHAnsi"/>
          <w:bCs/>
        </w:rPr>
        <w:t>Članak 5.</w:t>
      </w:r>
    </w:p>
    <w:p w14:paraId="306B2815" w14:textId="77777777" w:rsidR="00060690" w:rsidRPr="000D34D1" w:rsidRDefault="00060690" w:rsidP="004C261F">
      <w:pPr>
        <w:jc w:val="center"/>
        <w:rPr>
          <w:rFonts w:cstheme="minorHAnsi"/>
          <w:bCs/>
        </w:rPr>
      </w:pPr>
    </w:p>
    <w:p w14:paraId="02B37E1D" w14:textId="77777777" w:rsidR="00720221" w:rsidRPr="000D34D1" w:rsidRDefault="00720221" w:rsidP="004C261F">
      <w:pPr>
        <w:ind w:firstLine="708"/>
        <w:jc w:val="both"/>
        <w:rPr>
          <w:rFonts w:cstheme="minorHAnsi"/>
        </w:rPr>
      </w:pPr>
      <w:r w:rsidRPr="000D34D1">
        <w:rPr>
          <w:rFonts w:cstheme="minorHAnsi"/>
        </w:rPr>
        <w:t>Studentima koji ispunjavaju uvjete iz čl. 4 ove Odluke, Grad Požega će sufinancirati jednu trećinu ukupnog iznosa stipendije koji je određen Odlukom o području stipendiranja, broju i iznosu stipendije te raspisivanju natječaja za dodjelu za dodjelu stipendije Požeško-slavonske županije za svaku akademsku godinu i to od donošenja ove Odluke do upisa apsolventske godine sukladno Ugovoru o korištenju stipendije Požeško-slavonske županije sklopljenom između studenta i Požeško-slavonske županije.</w:t>
      </w:r>
    </w:p>
    <w:p w14:paraId="469E4D58" w14:textId="77777777" w:rsidR="00060690" w:rsidRPr="000D34D1" w:rsidRDefault="00060690" w:rsidP="004C261F">
      <w:pPr>
        <w:jc w:val="center"/>
        <w:rPr>
          <w:rFonts w:cstheme="minorHAnsi"/>
          <w:bCs/>
        </w:rPr>
      </w:pPr>
    </w:p>
    <w:p w14:paraId="3AF9D96E" w14:textId="19ED7B42" w:rsidR="00720221" w:rsidRPr="000D34D1" w:rsidRDefault="00720221" w:rsidP="004C261F">
      <w:pPr>
        <w:jc w:val="center"/>
        <w:rPr>
          <w:rFonts w:cstheme="minorHAnsi"/>
          <w:bCs/>
        </w:rPr>
      </w:pPr>
      <w:r w:rsidRPr="000D34D1">
        <w:rPr>
          <w:rFonts w:cstheme="minorHAnsi"/>
          <w:bCs/>
        </w:rPr>
        <w:t>Članak 6.</w:t>
      </w:r>
    </w:p>
    <w:p w14:paraId="17F78FE5" w14:textId="77777777" w:rsidR="00060690" w:rsidRPr="000D34D1" w:rsidRDefault="00060690" w:rsidP="004C261F">
      <w:pPr>
        <w:jc w:val="center"/>
        <w:rPr>
          <w:rFonts w:cstheme="minorHAnsi"/>
          <w:bCs/>
        </w:rPr>
      </w:pPr>
    </w:p>
    <w:p w14:paraId="1E1721F7" w14:textId="77777777" w:rsidR="00720221" w:rsidRPr="000D34D1" w:rsidRDefault="00720221" w:rsidP="004C261F">
      <w:pPr>
        <w:ind w:firstLine="708"/>
        <w:jc w:val="both"/>
        <w:rPr>
          <w:rFonts w:cstheme="minorHAnsi"/>
        </w:rPr>
      </w:pPr>
      <w:r w:rsidRPr="000D34D1">
        <w:rPr>
          <w:rFonts w:cstheme="minorHAnsi"/>
        </w:rPr>
        <w:t>Grad Požega će s Požeško-slavonskom županijom sklopiti Sporazum o sufinanciranju stipendije studenata medicine (u daljnjem tekstu: Sporazum), a kojim će biti definiran postupak za priznavanje prava na sufinanciranje, iznos i dinamika isplate sufinanciranja te ostala međusobna prava i obveze.</w:t>
      </w:r>
    </w:p>
    <w:p w14:paraId="4031E559" w14:textId="77777777" w:rsidR="00060690" w:rsidRPr="000D34D1" w:rsidRDefault="00060690" w:rsidP="004C261F">
      <w:pPr>
        <w:jc w:val="center"/>
        <w:rPr>
          <w:rFonts w:cstheme="minorHAnsi"/>
          <w:bCs/>
        </w:rPr>
      </w:pPr>
    </w:p>
    <w:p w14:paraId="787EB268" w14:textId="0F580E86" w:rsidR="00720221" w:rsidRPr="000D34D1" w:rsidRDefault="00720221" w:rsidP="004C261F">
      <w:pPr>
        <w:jc w:val="center"/>
        <w:rPr>
          <w:rFonts w:cstheme="minorHAnsi"/>
          <w:bCs/>
        </w:rPr>
      </w:pPr>
      <w:r w:rsidRPr="000D34D1">
        <w:rPr>
          <w:rFonts w:cstheme="minorHAnsi"/>
          <w:bCs/>
        </w:rPr>
        <w:t>Članak 7.</w:t>
      </w:r>
    </w:p>
    <w:p w14:paraId="703F37C8" w14:textId="77777777" w:rsidR="00060690" w:rsidRPr="000D34D1" w:rsidRDefault="00060690" w:rsidP="004C261F">
      <w:pPr>
        <w:jc w:val="center"/>
        <w:rPr>
          <w:rFonts w:cstheme="minorHAnsi"/>
          <w:bCs/>
        </w:rPr>
      </w:pPr>
    </w:p>
    <w:p w14:paraId="2F8F2A08" w14:textId="77777777" w:rsidR="00720221" w:rsidRPr="000D34D1" w:rsidRDefault="00720221" w:rsidP="004C261F">
      <w:pPr>
        <w:ind w:firstLine="708"/>
        <w:jc w:val="both"/>
        <w:rPr>
          <w:rFonts w:cstheme="minorHAnsi"/>
        </w:rPr>
      </w:pPr>
      <w:r w:rsidRPr="000D34D1">
        <w:rPr>
          <w:rFonts w:cstheme="minorHAnsi"/>
        </w:rPr>
        <w:t>Ova Odluka stupa na snagu osmog dana od dana objave u Službenom glasniku Grada Požege.</w:t>
      </w:r>
    </w:p>
    <w:p w14:paraId="224C3E43" w14:textId="77777777" w:rsidR="00720221" w:rsidRPr="000D34D1" w:rsidRDefault="00720221" w:rsidP="004C261F">
      <w:pPr>
        <w:rPr>
          <w:rFonts w:cstheme="minorHAnsi"/>
          <w:lang w:val="pl-PL"/>
        </w:rPr>
      </w:pPr>
    </w:p>
    <w:p w14:paraId="0773E3B4" w14:textId="18015EF0" w:rsidR="00EF67D1" w:rsidRPr="000D34D1" w:rsidRDefault="00EF67D1" w:rsidP="004C261F">
      <w:pPr>
        <w:jc w:val="center"/>
        <w:rPr>
          <w:rFonts w:cstheme="minorHAnsi"/>
          <w:b/>
          <w:bCs/>
        </w:rPr>
      </w:pPr>
      <w:r w:rsidRPr="000D34D1">
        <w:rPr>
          <w:rFonts w:cstheme="minorHAnsi"/>
          <w:b/>
          <w:bCs/>
        </w:rPr>
        <w:t>Ad. 1</w:t>
      </w:r>
      <w:r w:rsidR="00307E6C" w:rsidRPr="000D34D1">
        <w:rPr>
          <w:rFonts w:cstheme="minorHAnsi"/>
          <w:b/>
          <w:bCs/>
        </w:rPr>
        <w:t>2.</w:t>
      </w:r>
      <w:r w:rsidRPr="000D34D1">
        <w:rPr>
          <w:rFonts w:cstheme="minorHAnsi"/>
          <w:b/>
          <w:bCs/>
        </w:rPr>
        <w:t xml:space="preserve"> </w:t>
      </w:r>
    </w:p>
    <w:p w14:paraId="03F329A4" w14:textId="06F11753" w:rsidR="00EF67D1" w:rsidRPr="000D34D1" w:rsidRDefault="00EF67D1" w:rsidP="004C261F">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 xml:space="preserve">Prijedlog </w:t>
      </w:r>
      <w:r w:rsidR="00FC0D18" w:rsidRPr="000D34D1">
        <w:rPr>
          <w:rFonts w:asciiTheme="minorHAnsi" w:hAnsiTheme="minorHAnsi" w:cstheme="minorHAnsi"/>
          <w:bCs/>
          <w:sz w:val="22"/>
          <w:szCs w:val="22"/>
        </w:rPr>
        <w:t>Statutarne Odluke o izmjenama i dopunama Statuta Grada Požege</w:t>
      </w:r>
    </w:p>
    <w:p w14:paraId="2EBD88C7" w14:textId="77777777" w:rsidR="00060690" w:rsidRPr="000D34D1" w:rsidRDefault="00060690" w:rsidP="004C261F">
      <w:pPr>
        <w:pStyle w:val="Odlomakpopisa"/>
        <w:ind w:left="0"/>
        <w:jc w:val="center"/>
        <w:rPr>
          <w:rFonts w:asciiTheme="minorHAnsi" w:hAnsiTheme="minorHAnsi" w:cstheme="minorHAnsi"/>
          <w:bCs/>
          <w:sz w:val="22"/>
          <w:szCs w:val="22"/>
        </w:rPr>
      </w:pPr>
    </w:p>
    <w:p w14:paraId="350675C3" w14:textId="39233A7F" w:rsidR="00EF67D1" w:rsidRPr="000D34D1" w:rsidRDefault="00EF67D1" w:rsidP="004C261F">
      <w:pPr>
        <w:ind w:firstLine="708"/>
        <w:jc w:val="both"/>
        <w:rPr>
          <w:rFonts w:cstheme="minorHAnsi"/>
        </w:rPr>
      </w:pPr>
      <w:r w:rsidRPr="000D34D1">
        <w:rPr>
          <w:rFonts w:cstheme="minorHAnsi"/>
        </w:rPr>
        <w:t>PREDSJEDNIK - utvrđuje da su vijećnici dobili materijal za ovu točku dnevnog reda uz pisano</w:t>
      </w:r>
      <w:r w:rsidR="0056305F" w:rsidRPr="000D34D1">
        <w:rPr>
          <w:rFonts w:cstheme="minorHAnsi"/>
        </w:rPr>
        <w:t xml:space="preserve"> </w:t>
      </w:r>
      <w:r w:rsidRPr="000D34D1">
        <w:rPr>
          <w:rFonts w:cstheme="minorHAnsi"/>
        </w:rPr>
        <w:t>obrazloženje</w:t>
      </w:r>
      <w:r w:rsidR="00CE7FB9" w:rsidRPr="000D34D1">
        <w:rPr>
          <w:rFonts w:cstheme="minorHAnsi"/>
        </w:rPr>
        <w:t>. Otvara raspravu i poziva predsjednike Klubova vijećnika i potom vijećnike da se izjasne o ovoj točki dnevnog reda</w:t>
      </w:r>
      <w:r w:rsidRPr="000D34D1">
        <w:rPr>
          <w:rFonts w:cstheme="minorHAnsi"/>
        </w:rPr>
        <w:t>.</w:t>
      </w:r>
    </w:p>
    <w:p w14:paraId="1109F386" w14:textId="77777777" w:rsidR="00533A9D" w:rsidRPr="000D34D1" w:rsidRDefault="00533A9D" w:rsidP="004C261F">
      <w:pPr>
        <w:ind w:firstLine="708"/>
        <w:jc w:val="both"/>
        <w:rPr>
          <w:rFonts w:cstheme="minorHAnsi"/>
        </w:rPr>
      </w:pPr>
      <w:r w:rsidRPr="000D34D1">
        <w:rPr>
          <w:rFonts w:cstheme="minorHAnsi"/>
        </w:rPr>
        <w:t>U raspravi su sudjelovali:</w:t>
      </w:r>
    </w:p>
    <w:p w14:paraId="45D01CA4" w14:textId="07B10097" w:rsidR="00533A9D" w:rsidRPr="000D34D1" w:rsidRDefault="005359C3" w:rsidP="004C261F">
      <w:pPr>
        <w:pStyle w:val="Odlomakpopisa"/>
        <w:numPr>
          <w:ilvl w:val="0"/>
          <w:numId w:val="1"/>
        </w:numPr>
        <w:jc w:val="both"/>
        <w:rPr>
          <w:rFonts w:asciiTheme="minorHAnsi" w:hAnsiTheme="minorHAnsi" w:cstheme="minorHAnsi"/>
          <w:b w:val="0"/>
          <w:bCs/>
          <w:sz w:val="22"/>
          <w:szCs w:val="22"/>
        </w:rPr>
      </w:pPr>
      <w:r w:rsidRPr="000D34D1">
        <w:rPr>
          <w:rFonts w:asciiTheme="minorHAnsi" w:hAnsiTheme="minorHAnsi" w:cstheme="minorHAnsi"/>
          <w:b w:val="0"/>
          <w:bCs/>
          <w:sz w:val="22"/>
          <w:szCs w:val="22"/>
        </w:rPr>
        <w:t>v</w:t>
      </w:r>
      <w:r w:rsidR="00533A9D" w:rsidRPr="000D34D1">
        <w:rPr>
          <w:rFonts w:asciiTheme="minorHAnsi" w:hAnsiTheme="minorHAnsi" w:cstheme="minorHAnsi"/>
          <w:b w:val="0"/>
          <w:bCs/>
          <w:sz w:val="22"/>
          <w:szCs w:val="22"/>
        </w:rPr>
        <w:t>ijećnik dr.sc. Dinko Zima</w:t>
      </w:r>
    </w:p>
    <w:p w14:paraId="5BE7ABEC" w14:textId="26843BD9" w:rsidR="00533A9D" w:rsidRPr="000D34D1" w:rsidRDefault="00060690"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p</w:t>
      </w:r>
      <w:r w:rsidR="00533A9D" w:rsidRPr="000D34D1">
        <w:rPr>
          <w:rFonts w:asciiTheme="minorHAnsi" w:hAnsiTheme="minorHAnsi" w:cstheme="minorHAnsi"/>
          <w:b w:val="0"/>
          <w:sz w:val="22"/>
          <w:szCs w:val="22"/>
        </w:rPr>
        <w:t>ročelnica Ljiljan</w:t>
      </w:r>
      <w:r w:rsidRPr="000D34D1">
        <w:rPr>
          <w:rFonts w:asciiTheme="minorHAnsi" w:hAnsiTheme="minorHAnsi" w:cstheme="minorHAnsi"/>
          <w:b w:val="0"/>
          <w:sz w:val="22"/>
          <w:szCs w:val="22"/>
        </w:rPr>
        <w:t>a</w:t>
      </w:r>
      <w:r w:rsidR="00533A9D" w:rsidRPr="000D34D1">
        <w:rPr>
          <w:rFonts w:asciiTheme="minorHAnsi" w:hAnsiTheme="minorHAnsi" w:cstheme="minorHAnsi"/>
          <w:b w:val="0"/>
          <w:sz w:val="22"/>
          <w:szCs w:val="22"/>
        </w:rPr>
        <w:t xml:space="preserve"> Bilen. </w:t>
      </w:r>
    </w:p>
    <w:p w14:paraId="67C248FA" w14:textId="77777777" w:rsidR="00060690" w:rsidRPr="000D34D1" w:rsidRDefault="00060690" w:rsidP="004C261F">
      <w:pPr>
        <w:pStyle w:val="Odlomakpopisa"/>
        <w:ind w:left="0" w:firstLine="708"/>
        <w:jc w:val="both"/>
        <w:rPr>
          <w:rFonts w:asciiTheme="minorHAnsi" w:hAnsiTheme="minorHAnsi" w:cstheme="minorHAnsi"/>
          <w:b w:val="0"/>
          <w:bCs/>
          <w:sz w:val="22"/>
          <w:szCs w:val="22"/>
        </w:rPr>
      </w:pPr>
    </w:p>
    <w:p w14:paraId="67C99194" w14:textId="7ACF082E" w:rsidR="00720221" w:rsidRPr="000D34D1" w:rsidRDefault="00EF67D1" w:rsidP="004C261F">
      <w:pPr>
        <w:pStyle w:val="Odlomakpopisa"/>
        <w:ind w:left="0" w:firstLine="708"/>
        <w:jc w:val="both"/>
        <w:rPr>
          <w:rFonts w:asciiTheme="minorHAnsi" w:hAnsiTheme="minorHAnsi" w:cstheme="minorHAnsi"/>
          <w:b w:val="0"/>
          <w:bCs/>
          <w:sz w:val="22"/>
          <w:szCs w:val="22"/>
        </w:rPr>
      </w:pPr>
      <w:r w:rsidRPr="000D34D1">
        <w:rPr>
          <w:rFonts w:asciiTheme="minorHAnsi" w:hAnsiTheme="minorHAnsi" w:cstheme="minorHAnsi"/>
          <w:b w:val="0"/>
          <w:bCs/>
          <w:sz w:val="22"/>
          <w:szCs w:val="22"/>
        </w:rPr>
        <w:t>PREDSJEDNIK -</w:t>
      </w:r>
      <w:r w:rsidR="005359C3" w:rsidRPr="000D34D1">
        <w:rPr>
          <w:rFonts w:asciiTheme="minorHAnsi" w:hAnsiTheme="minorHAnsi" w:cstheme="minorHAnsi"/>
          <w:b w:val="0"/>
          <w:bCs/>
          <w:sz w:val="22"/>
          <w:szCs w:val="22"/>
        </w:rPr>
        <w:t xml:space="preserve"> </w:t>
      </w:r>
      <w:r w:rsidRPr="000D34D1">
        <w:rPr>
          <w:rFonts w:asciiTheme="minorHAnsi" w:hAnsiTheme="minorHAnsi" w:cstheme="minorHAnsi"/>
          <w:b w:val="0"/>
          <w:bCs/>
          <w:sz w:val="22"/>
          <w:szCs w:val="22"/>
        </w:rPr>
        <w:t xml:space="preserve">zaključuje raspravu, stavlja na glasovanje </w:t>
      </w:r>
      <w:r w:rsidR="00FC0D18" w:rsidRPr="000D34D1">
        <w:rPr>
          <w:rFonts w:asciiTheme="minorHAnsi" w:hAnsiTheme="minorHAnsi" w:cstheme="minorHAnsi"/>
          <w:b w:val="0"/>
          <w:bCs/>
          <w:sz w:val="22"/>
          <w:szCs w:val="22"/>
        </w:rPr>
        <w:t xml:space="preserve">Statutarnu Odluku o izmjenama i dopunama Statuta Grada Požege </w:t>
      </w:r>
      <w:r w:rsidRPr="000D34D1">
        <w:rPr>
          <w:rFonts w:asciiTheme="minorHAnsi" w:hAnsiTheme="minorHAnsi" w:cstheme="minorHAnsi"/>
          <w:b w:val="0"/>
          <w:bCs/>
          <w:sz w:val="22"/>
          <w:szCs w:val="22"/>
        </w:rPr>
        <w:t xml:space="preserve">i konstatira da je Gradsko vijeće Grada Požege, </w:t>
      </w:r>
      <w:r w:rsidR="008D32A7" w:rsidRPr="000D34D1">
        <w:rPr>
          <w:rFonts w:asciiTheme="minorHAnsi" w:hAnsiTheme="minorHAnsi" w:cstheme="minorHAnsi"/>
          <w:b w:val="0"/>
          <w:bCs/>
          <w:sz w:val="22"/>
          <w:szCs w:val="22"/>
        </w:rPr>
        <w:t xml:space="preserve">jednoglasno </w:t>
      </w:r>
      <w:r w:rsidRPr="000D34D1">
        <w:rPr>
          <w:rFonts w:asciiTheme="minorHAnsi" w:hAnsiTheme="minorHAnsi" w:cstheme="minorHAnsi"/>
          <w:b w:val="0"/>
          <w:bCs/>
          <w:sz w:val="22"/>
          <w:szCs w:val="22"/>
        </w:rPr>
        <w:t>(</w:t>
      </w:r>
      <w:r w:rsidR="008D32A7" w:rsidRPr="000D34D1">
        <w:rPr>
          <w:rFonts w:asciiTheme="minorHAnsi" w:hAnsiTheme="minorHAnsi" w:cstheme="minorHAnsi"/>
          <w:b w:val="0"/>
          <w:bCs/>
          <w:sz w:val="22"/>
          <w:szCs w:val="22"/>
        </w:rPr>
        <w:t>1</w:t>
      </w:r>
      <w:r w:rsidR="00533A9D" w:rsidRPr="000D34D1">
        <w:rPr>
          <w:rFonts w:asciiTheme="minorHAnsi" w:hAnsiTheme="minorHAnsi" w:cstheme="minorHAnsi"/>
          <w:b w:val="0"/>
          <w:bCs/>
          <w:sz w:val="22"/>
          <w:szCs w:val="22"/>
        </w:rPr>
        <w:t>7</w:t>
      </w:r>
      <w:r w:rsidRPr="000D34D1">
        <w:rPr>
          <w:rFonts w:asciiTheme="minorHAnsi" w:hAnsiTheme="minorHAnsi" w:cstheme="minorHAnsi"/>
          <w:b w:val="0"/>
          <w:bCs/>
          <w:sz w:val="22"/>
          <w:szCs w:val="22"/>
        </w:rPr>
        <w:t xml:space="preserve"> glasova za), usvojilo </w:t>
      </w:r>
    </w:p>
    <w:p w14:paraId="222D04F7" w14:textId="77777777" w:rsidR="00661241" w:rsidRPr="000D34D1" w:rsidRDefault="00661241" w:rsidP="004C261F">
      <w:pPr>
        <w:jc w:val="center"/>
        <w:rPr>
          <w:rFonts w:cstheme="minorHAnsi"/>
          <w:bCs/>
        </w:rPr>
      </w:pPr>
    </w:p>
    <w:p w14:paraId="1E02D78F" w14:textId="342437CC" w:rsidR="00720221" w:rsidRPr="000D34D1" w:rsidRDefault="00720221" w:rsidP="004C261F">
      <w:pPr>
        <w:jc w:val="center"/>
        <w:rPr>
          <w:rFonts w:cstheme="minorHAnsi"/>
          <w:bCs/>
        </w:rPr>
      </w:pPr>
      <w:r w:rsidRPr="000D34D1">
        <w:rPr>
          <w:rFonts w:cstheme="minorHAnsi"/>
          <w:bCs/>
        </w:rPr>
        <w:t xml:space="preserve">STATUTARNU ODLUKU </w:t>
      </w:r>
    </w:p>
    <w:p w14:paraId="6E145A2B" w14:textId="77777777" w:rsidR="00720221" w:rsidRPr="000D34D1" w:rsidRDefault="00720221" w:rsidP="004C261F">
      <w:pPr>
        <w:jc w:val="center"/>
        <w:rPr>
          <w:rFonts w:cstheme="minorHAnsi"/>
          <w:bCs/>
          <w:i/>
        </w:rPr>
      </w:pPr>
      <w:r w:rsidRPr="000D34D1">
        <w:rPr>
          <w:rFonts w:cstheme="minorHAnsi"/>
          <w:bCs/>
        </w:rPr>
        <w:lastRenderedPageBreak/>
        <w:t>o izmjenama i dopunama Statuta Grada Požege</w:t>
      </w:r>
    </w:p>
    <w:p w14:paraId="1730E598" w14:textId="77777777" w:rsidR="00060690" w:rsidRPr="000D34D1" w:rsidRDefault="00060690" w:rsidP="004C261F">
      <w:pPr>
        <w:jc w:val="center"/>
        <w:rPr>
          <w:rFonts w:cstheme="minorHAnsi"/>
          <w:bCs/>
        </w:rPr>
      </w:pPr>
    </w:p>
    <w:p w14:paraId="1DD41FEE" w14:textId="39F8C1D5" w:rsidR="00720221" w:rsidRPr="000D34D1" w:rsidRDefault="00720221" w:rsidP="004C261F">
      <w:pPr>
        <w:jc w:val="center"/>
        <w:rPr>
          <w:rFonts w:cstheme="minorHAnsi"/>
          <w:bCs/>
        </w:rPr>
      </w:pPr>
      <w:r w:rsidRPr="000D34D1">
        <w:rPr>
          <w:rFonts w:cstheme="minorHAnsi"/>
          <w:bCs/>
        </w:rPr>
        <w:t>Članak 1.</w:t>
      </w:r>
    </w:p>
    <w:p w14:paraId="64621FEC" w14:textId="77777777" w:rsidR="00060690" w:rsidRPr="000D34D1" w:rsidRDefault="00060690" w:rsidP="004C261F">
      <w:pPr>
        <w:jc w:val="center"/>
        <w:rPr>
          <w:rFonts w:cstheme="minorHAnsi"/>
          <w:bCs/>
        </w:rPr>
      </w:pPr>
    </w:p>
    <w:p w14:paraId="6DD9AE1F" w14:textId="77777777" w:rsidR="00720221" w:rsidRPr="000D34D1" w:rsidRDefault="00720221" w:rsidP="004C261F">
      <w:pPr>
        <w:ind w:firstLine="708"/>
        <w:jc w:val="both"/>
        <w:rPr>
          <w:rFonts w:cstheme="minorHAnsi"/>
          <w:bCs/>
        </w:rPr>
      </w:pPr>
      <w:r w:rsidRPr="000D34D1">
        <w:rPr>
          <w:rFonts w:cstheme="minorHAnsi"/>
          <w:bCs/>
        </w:rPr>
        <w:t>Ovom Statutarnom Odlukom mijenja se i dopunjuje Statut Grada Požege (Službene novine Grada Požege, broj: 2/21. i 11/22.) (u nastavku teksta: Statut).</w:t>
      </w:r>
    </w:p>
    <w:p w14:paraId="07876206" w14:textId="77777777" w:rsidR="00060690" w:rsidRPr="000D34D1" w:rsidRDefault="00060690" w:rsidP="004C261F">
      <w:pPr>
        <w:jc w:val="center"/>
        <w:rPr>
          <w:rFonts w:cstheme="minorHAnsi"/>
          <w:bCs/>
        </w:rPr>
      </w:pPr>
    </w:p>
    <w:p w14:paraId="52F9D219" w14:textId="78BA54E6" w:rsidR="00720221" w:rsidRPr="000D34D1" w:rsidRDefault="00720221" w:rsidP="004C261F">
      <w:pPr>
        <w:jc w:val="center"/>
        <w:rPr>
          <w:rFonts w:cstheme="minorHAnsi"/>
          <w:bCs/>
        </w:rPr>
      </w:pPr>
      <w:r w:rsidRPr="000D34D1">
        <w:rPr>
          <w:rFonts w:cstheme="minorHAnsi"/>
          <w:bCs/>
        </w:rPr>
        <w:t>Članak 2.</w:t>
      </w:r>
    </w:p>
    <w:p w14:paraId="712466AA" w14:textId="77777777" w:rsidR="00060690" w:rsidRPr="000D34D1" w:rsidRDefault="00060690" w:rsidP="004C261F">
      <w:pPr>
        <w:jc w:val="center"/>
        <w:rPr>
          <w:rFonts w:cstheme="minorHAnsi"/>
          <w:bCs/>
        </w:rPr>
      </w:pPr>
    </w:p>
    <w:p w14:paraId="54FDE638" w14:textId="77777777" w:rsidR="00720221" w:rsidRPr="000D34D1" w:rsidRDefault="00720221" w:rsidP="004C261F">
      <w:pPr>
        <w:autoSpaceDE w:val="0"/>
        <w:autoSpaceDN w:val="0"/>
        <w:adjustRightInd w:val="0"/>
        <w:ind w:firstLine="708"/>
        <w:rPr>
          <w:rFonts w:cstheme="minorHAnsi"/>
          <w:bCs/>
        </w:rPr>
      </w:pPr>
      <w:r w:rsidRPr="000D34D1">
        <w:rPr>
          <w:rFonts w:cstheme="minorHAnsi"/>
          <w:bCs/>
        </w:rPr>
        <w:t>Članak 8. Statuta mijenja se i glasi:</w:t>
      </w:r>
    </w:p>
    <w:p w14:paraId="2B75C3B8" w14:textId="77777777" w:rsidR="00720221" w:rsidRPr="000D34D1" w:rsidRDefault="00720221" w:rsidP="004C261F">
      <w:pPr>
        <w:autoSpaceDE w:val="0"/>
        <w:autoSpaceDN w:val="0"/>
        <w:adjustRightInd w:val="0"/>
        <w:ind w:firstLine="709"/>
        <w:jc w:val="both"/>
        <w:rPr>
          <w:rFonts w:cstheme="minorHAnsi"/>
          <w:bCs/>
        </w:rPr>
      </w:pPr>
      <w:r w:rsidRPr="000D34D1">
        <w:rPr>
          <w:rFonts w:cstheme="minorHAnsi"/>
          <w:bCs/>
        </w:rPr>
        <w:t xml:space="preserve">„ (1) Grad Požega njeguje i promiče zaštitu izvorne slavonske glazbe i popularne glazbe sa elementima slavonskog melosa i instrumentarija, radi očuvanja kulturne baštine i promocije Grada Požege kao turističke destinacije održavanjem Festivala Zlatne žice Slavonije (u nastavku teksta: Festival) kao posebnog požeškog brenda sa zaštićenim figurativnim i verbalnim znakom Festivala. </w:t>
      </w:r>
    </w:p>
    <w:p w14:paraId="5FE2275C" w14:textId="77777777" w:rsidR="00720221" w:rsidRPr="000D34D1" w:rsidRDefault="00720221" w:rsidP="004C261F">
      <w:pPr>
        <w:ind w:firstLine="709"/>
        <w:jc w:val="both"/>
        <w:rPr>
          <w:rFonts w:cstheme="minorHAnsi"/>
          <w:bCs/>
        </w:rPr>
      </w:pPr>
      <w:r w:rsidRPr="000D34D1">
        <w:rPr>
          <w:rFonts w:cstheme="minorHAnsi"/>
          <w:bCs/>
        </w:rPr>
        <w:t xml:space="preserve">  (2) Grad Požega, Udruga Zlatne žice Slavonije i Turistička zajednica Grada Požege nositelji su organizacije Festivala iz stavka 1. ovoga članka.“</w:t>
      </w:r>
    </w:p>
    <w:p w14:paraId="2F260DF4" w14:textId="77777777" w:rsidR="005359C3" w:rsidRPr="000D34D1" w:rsidRDefault="005359C3" w:rsidP="004C261F">
      <w:pPr>
        <w:autoSpaceDE w:val="0"/>
        <w:autoSpaceDN w:val="0"/>
        <w:adjustRightInd w:val="0"/>
        <w:jc w:val="center"/>
        <w:rPr>
          <w:rFonts w:cstheme="minorHAnsi"/>
          <w:bCs/>
        </w:rPr>
      </w:pPr>
    </w:p>
    <w:p w14:paraId="020CD323" w14:textId="6B016254" w:rsidR="00720221" w:rsidRPr="000D34D1" w:rsidRDefault="00720221" w:rsidP="004C261F">
      <w:pPr>
        <w:autoSpaceDE w:val="0"/>
        <w:autoSpaceDN w:val="0"/>
        <w:adjustRightInd w:val="0"/>
        <w:jc w:val="center"/>
        <w:rPr>
          <w:rFonts w:cstheme="minorHAnsi"/>
          <w:bCs/>
        </w:rPr>
      </w:pPr>
      <w:r w:rsidRPr="000D34D1">
        <w:rPr>
          <w:rFonts w:cstheme="minorHAnsi"/>
          <w:bCs/>
        </w:rPr>
        <w:t>Članak 3.</w:t>
      </w:r>
    </w:p>
    <w:p w14:paraId="5BF990D8" w14:textId="77777777" w:rsidR="00060690" w:rsidRPr="000D34D1" w:rsidRDefault="00060690" w:rsidP="004C261F">
      <w:pPr>
        <w:autoSpaceDE w:val="0"/>
        <w:autoSpaceDN w:val="0"/>
        <w:adjustRightInd w:val="0"/>
        <w:jc w:val="center"/>
        <w:rPr>
          <w:rFonts w:cstheme="minorHAnsi"/>
          <w:bCs/>
        </w:rPr>
      </w:pPr>
    </w:p>
    <w:p w14:paraId="410C899B" w14:textId="77777777" w:rsidR="00720221" w:rsidRPr="000D34D1" w:rsidRDefault="00720221" w:rsidP="004C261F">
      <w:pPr>
        <w:autoSpaceDE w:val="0"/>
        <w:autoSpaceDN w:val="0"/>
        <w:adjustRightInd w:val="0"/>
        <w:ind w:firstLine="708"/>
        <w:jc w:val="both"/>
        <w:rPr>
          <w:rFonts w:cstheme="minorHAnsi"/>
          <w:bCs/>
        </w:rPr>
      </w:pPr>
      <w:r w:rsidRPr="000D34D1">
        <w:rPr>
          <w:rFonts w:cstheme="minorHAnsi"/>
          <w:bCs/>
        </w:rPr>
        <w:t>U članku 23. stavku 1. Statuta iza riječi podnesenom, riječ: „prijedlog“ zamjenjuje se riječju: „prijedlogu“.</w:t>
      </w:r>
    </w:p>
    <w:p w14:paraId="18D59C54" w14:textId="77777777" w:rsidR="00060690" w:rsidRPr="000D34D1" w:rsidRDefault="00060690" w:rsidP="004C261F">
      <w:pPr>
        <w:autoSpaceDE w:val="0"/>
        <w:autoSpaceDN w:val="0"/>
        <w:adjustRightInd w:val="0"/>
        <w:jc w:val="center"/>
        <w:rPr>
          <w:rFonts w:cstheme="minorHAnsi"/>
          <w:bCs/>
        </w:rPr>
      </w:pPr>
    </w:p>
    <w:p w14:paraId="1907D961" w14:textId="103693ED" w:rsidR="00720221" w:rsidRPr="000D34D1" w:rsidRDefault="00720221" w:rsidP="004C261F">
      <w:pPr>
        <w:autoSpaceDE w:val="0"/>
        <w:autoSpaceDN w:val="0"/>
        <w:adjustRightInd w:val="0"/>
        <w:jc w:val="center"/>
        <w:rPr>
          <w:rFonts w:cstheme="minorHAnsi"/>
          <w:bCs/>
        </w:rPr>
      </w:pPr>
      <w:r w:rsidRPr="000D34D1">
        <w:rPr>
          <w:rFonts w:cstheme="minorHAnsi"/>
          <w:bCs/>
        </w:rPr>
        <w:t xml:space="preserve">Članak 4. </w:t>
      </w:r>
    </w:p>
    <w:p w14:paraId="4E0D2C92" w14:textId="77777777" w:rsidR="00060690" w:rsidRPr="000D34D1" w:rsidRDefault="00060690" w:rsidP="004C261F">
      <w:pPr>
        <w:autoSpaceDE w:val="0"/>
        <w:autoSpaceDN w:val="0"/>
        <w:adjustRightInd w:val="0"/>
        <w:jc w:val="center"/>
        <w:rPr>
          <w:rFonts w:cstheme="minorHAnsi"/>
          <w:bCs/>
        </w:rPr>
      </w:pPr>
    </w:p>
    <w:p w14:paraId="5D2B0F17" w14:textId="77777777" w:rsidR="00720221" w:rsidRPr="000D34D1" w:rsidRDefault="00720221" w:rsidP="004C261F">
      <w:pPr>
        <w:autoSpaceDE w:val="0"/>
        <w:autoSpaceDN w:val="0"/>
        <w:adjustRightInd w:val="0"/>
        <w:ind w:firstLine="708"/>
        <w:rPr>
          <w:rFonts w:cstheme="minorHAnsi"/>
          <w:bCs/>
        </w:rPr>
      </w:pPr>
      <w:r w:rsidRPr="000D34D1">
        <w:rPr>
          <w:rFonts w:cstheme="minorHAnsi"/>
          <w:bCs/>
        </w:rPr>
        <w:t>U članku 34. stavku 2. Statuta riječ: „Požege“ zamjenjuje se riječju: „Požegi“.</w:t>
      </w:r>
    </w:p>
    <w:p w14:paraId="768EACA3" w14:textId="77777777" w:rsidR="00060690" w:rsidRPr="000D34D1" w:rsidRDefault="00060690" w:rsidP="004C261F">
      <w:pPr>
        <w:jc w:val="center"/>
        <w:rPr>
          <w:rFonts w:cstheme="minorHAnsi"/>
          <w:bCs/>
        </w:rPr>
      </w:pPr>
    </w:p>
    <w:p w14:paraId="57EECFAD" w14:textId="6A73C663" w:rsidR="00720221" w:rsidRPr="000D34D1" w:rsidRDefault="00720221" w:rsidP="004C261F">
      <w:pPr>
        <w:jc w:val="center"/>
        <w:rPr>
          <w:rFonts w:cstheme="minorHAnsi"/>
          <w:bCs/>
        </w:rPr>
      </w:pPr>
      <w:r w:rsidRPr="000D34D1">
        <w:rPr>
          <w:rFonts w:cstheme="minorHAnsi"/>
          <w:bCs/>
        </w:rPr>
        <w:t>Članak 5.</w:t>
      </w:r>
    </w:p>
    <w:p w14:paraId="43776FF8" w14:textId="77777777" w:rsidR="00060690" w:rsidRPr="000D34D1" w:rsidRDefault="00060690" w:rsidP="004C261F">
      <w:pPr>
        <w:jc w:val="center"/>
        <w:rPr>
          <w:rFonts w:cstheme="minorHAnsi"/>
          <w:bCs/>
        </w:rPr>
      </w:pPr>
    </w:p>
    <w:p w14:paraId="7FA21661" w14:textId="77777777" w:rsidR="00720221" w:rsidRPr="000D34D1" w:rsidRDefault="00720221" w:rsidP="004C261F">
      <w:pPr>
        <w:ind w:firstLine="708"/>
        <w:rPr>
          <w:rFonts w:cstheme="minorHAnsi"/>
          <w:bCs/>
        </w:rPr>
      </w:pPr>
      <w:r w:rsidRPr="000D34D1">
        <w:rPr>
          <w:rFonts w:cstheme="minorHAnsi"/>
          <w:bCs/>
        </w:rPr>
        <w:t>U članku 39. stavku 1. podstavku 20. Statuta riječ: „ovom“ zamjenjuje riječju: „ovim“.</w:t>
      </w:r>
    </w:p>
    <w:p w14:paraId="5D6798F0" w14:textId="77777777" w:rsidR="00060690" w:rsidRPr="000D34D1" w:rsidRDefault="00060690" w:rsidP="004C261F">
      <w:pPr>
        <w:jc w:val="center"/>
        <w:rPr>
          <w:rFonts w:cstheme="minorHAnsi"/>
        </w:rPr>
      </w:pPr>
    </w:p>
    <w:p w14:paraId="08419515" w14:textId="580F48C5" w:rsidR="00720221" w:rsidRPr="000D34D1" w:rsidRDefault="00720221" w:rsidP="004C261F">
      <w:pPr>
        <w:jc w:val="center"/>
        <w:rPr>
          <w:rFonts w:cstheme="minorHAnsi"/>
        </w:rPr>
      </w:pPr>
      <w:r w:rsidRPr="000D34D1">
        <w:rPr>
          <w:rFonts w:cstheme="minorHAnsi"/>
        </w:rPr>
        <w:t>Članak 6.</w:t>
      </w:r>
    </w:p>
    <w:p w14:paraId="760A6FF1" w14:textId="77777777" w:rsidR="00060690" w:rsidRPr="000D34D1" w:rsidRDefault="00060690" w:rsidP="004C261F">
      <w:pPr>
        <w:jc w:val="center"/>
        <w:rPr>
          <w:rFonts w:cstheme="minorHAnsi"/>
        </w:rPr>
      </w:pPr>
    </w:p>
    <w:p w14:paraId="5700F442" w14:textId="77777777" w:rsidR="00720221" w:rsidRPr="000D34D1" w:rsidRDefault="00720221" w:rsidP="004C261F">
      <w:pPr>
        <w:ind w:firstLine="708"/>
        <w:rPr>
          <w:rFonts w:cstheme="minorHAnsi"/>
          <w:bCs/>
        </w:rPr>
      </w:pPr>
      <w:r w:rsidRPr="000D34D1">
        <w:rPr>
          <w:rFonts w:cstheme="minorHAnsi"/>
          <w:bCs/>
        </w:rPr>
        <w:t>U članku 44. stavku 3. Statuta iza riječi određuje riječ: „se“ briše se, a iznos: „11.000,00 kuna“ zamjenjuje se iznosom: „1.459,95 eura“.</w:t>
      </w:r>
    </w:p>
    <w:p w14:paraId="79598F19" w14:textId="77777777" w:rsidR="00060690" w:rsidRPr="000D34D1" w:rsidRDefault="00060690" w:rsidP="004C261F">
      <w:pPr>
        <w:autoSpaceDE w:val="0"/>
        <w:autoSpaceDN w:val="0"/>
        <w:adjustRightInd w:val="0"/>
        <w:jc w:val="center"/>
        <w:rPr>
          <w:rFonts w:cstheme="minorHAnsi"/>
          <w:bCs/>
        </w:rPr>
      </w:pPr>
    </w:p>
    <w:p w14:paraId="5AA77991" w14:textId="09757015" w:rsidR="00720221" w:rsidRPr="000D34D1" w:rsidRDefault="00720221" w:rsidP="004C261F">
      <w:pPr>
        <w:autoSpaceDE w:val="0"/>
        <w:autoSpaceDN w:val="0"/>
        <w:adjustRightInd w:val="0"/>
        <w:jc w:val="center"/>
        <w:rPr>
          <w:rFonts w:cstheme="minorHAnsi"/>
          <w:bCs/>
        </w:rPr>
      </w:pPr>
      <w:r w:rsidRPr="000D34D1">
        <w:rPr>
          <w:rFonts w:cstheme="minorHAnsi"/>
          <w:bCs/>
        </w:rPr>
        <w:t xml:space="preserve">Članak 7. </w:t>
      </w:r>
    </w:p>
    <w:p w14:paraId="7F803979" w14:textId="77777777" w:rsidR="00060690" w:rsidRPr="000D34D1" w:rsidRDefault="00060690" w:rsidP="004C261F">
      <w:pPr>
        <w:autoSpaceDE w:val="0"/>
        <w:autoSpaceDN w:val="0"/>
        <w:adjustRightInd w:val="0"/>
        <w:jc w:val="center"/>
        <w:rPr>
          <w:rFonts w:cstheme="minorHAnsi"/>
          <w:bCs/>
        </w:rPr>
      </w:pPr>
    </w:p>
    <w:p w14:paraId="65EF9799" w14:textId="77777777" w:rsidR="00720221" w:rsidRPr="000D34D1" w:rsidRDefault="00720221" w:rsidP="004C261F">
      <w:pPr>
        <w:autoSpaceDE w:val="0"/>
        <w:autoSpaceDN w:val="0"/>
        <w:adjustRightInd w:val="0"/>
        <w:ind w:firstLine="708"/>
        <w:rPr>
          <w:rFonts w:cstheme="minorHAnsi"/>
          <w:bCs/>
        </w:rPr>
      </w:pPr>
      <w:r w:rsidRPr="000D34D1">
        <w:rPr>
          <w:rFonts w:cstheme="minorHAnsi"/>
          <w:bCs/>
        </w:rPr>
        <w:t xml:space="preserve">U članku 62. stavku 3. Statuta iza riječi: „članka“ dodaju se riječi: „obvezan je“. </w:t>
      </w:r>
    </w:p>
    <w:p w14:paraId="604A1BFC" w14:textId="77777777" w:rsidR="00060690" w:rsidRPr="000D34D1" w:rsidRDefault="00060690" w:rsidP="004C261F">
      <w:pPr>
        <w:autoSpaceDE w:val="0"/>
        <w:autoSpaceDN w:val="0"/>
        <w:adjustRightInd w:val="0"/>
        <w:jc w:val="center"/>
        <w:rPr>
          <w:rFonts w:cstheme="minorHAnsi"/>
          <w:bCs/>
        </w:rPr>
      </w:pPr>
    </w:p>
    <w:p w14:paraId="3397C650" w14:textId="7529D12A" w:rsidR="00720221" w:rsidRPr="000D34D1" w:rsidRDefault="00720221" w:rsidP="004C261F">
      <w:pPr>
        <w:autoSpaceDE w:val="0"/>
        <w:autoSpaceDN w:val="0"/>
        <w:adjustRightInd w:val="0"/>
        <w:jc w:val="center"/>
        <w:rPr>
          <w:rFonts w:cstheme="minorHAnsi"/>
          <w:bCs/>
        </w:rPr>
      </w:pPr>
      <w:r w:rsidRPr="000D34D1">
        <w:rPr>
          <w:rFonts w:cstheme="minorHAnsi"/>
          <w:bCs/>
        </w:rPr>
        <w:t>Članak 8.</w:t>
      </w:r>
    </w:p>
    <w:p w14:paraId="7951B0F0" w14:textId="77777777" w:rsidR="00060690" w:rsidRPr="000D34D1" w:rsidRDefault="00060690" w:rsidP="004C261F">
      <w:pPr>
        <w:autoSpaceDE w:val="0"/>
        <w:autoSpaceDN w:val="0"/>
        <w:adjustRightInd w:val="0"/>
        <w:jc w:val="center"/>
        <w:rPr>
          <w:rFonts w:cstheme="minorHAnsi"/>
          <w:bCs/>
        </w:rPr>
      </w:pPr>
    </w:p>
    <w:p w14:paraId="609FBCF5" w14:textId="77777777" w:rsidR="00720221" w:rsidRPr="000D34D1" w:rsidRDefault="00720221" w:rsidP="004C261F">
      <w:pPr>
        <w:ind w:firstLine="708"/>
        <w:jc w:val="both"/>
        <w:rPr>
          <w:rFonts w:cstheme="minorHAnsi"/>
          <w:bCs/>
        </w:rPr>
      </w:pPr>
      <w:r w:rsidRPr="000D34D1">
        <w:rPr>
          <w:rFonts w:cstheme="minorHAnsi"/>
          <w:bCs/>
        </w:rPr>
        <w:t>U članku 73. stavku 6. Statuta iza riječi: „obavijesti“, riječ: „nije“ briše se.</w:t>
      </w:r>
    </w:p>
    <w:p w14:paraId="1FF08118" w14:textId="77777777" w:rsidR="00060690" w:rsidRPr="000D34D1" w:rsidRDefault="00060690" w:rsidP="004C261F">
      <w:pPr>
        <w:autoSpaceDE w:val="0"/>
        <w:autoSpaceDN w:val="0"/>
        <w:adjustRightInd w:val="0"/>
        <w:jc w:val="center"/>
        <w:rPr>
          <w:rFonts w:cstheme="minorHAnsi"/>
          <w:bCs/>
        </w:rPr>
      </w:pPr>
    </w:p>
    <w:p w14:paraId="6B20F14C" w14:textId="4DFDE2BE" w:rsidR="00720221" w:rsidRPr="000D34D1" w:rsidRDefault="00720221" w:rsidP="004C261F">
      <w:pPr>
        <w:autoSpaceDE w:val="0"/>
        <w:autoSpaceDN w:val="0"/>
        <w:adjustRightInd w:val="0"/>
        <w:jc w:val="center"/>
        <w:rPr>
          <w:rFonts w:cstheme="minorHAnsi"/>
          <w:bCs/>
        </w:rPr>
      </w:pPr>
      <w:r w:rsidRPr="000D34D1">
        <w:rPr>
          <w:rFonts w:cstheme="minorHAnsi"/>
          <w:bCs/>
        </w:rPr>
        <w:t>Članak 9.</w:t>
      </w:r>
    </w:p>
    <w:p w14:paraId="421FDDDF" w14:textId="77777777" w:rsidR="00060690" w:rsidRPr="000D34D1" w:rsidRDefault="00060690" w:rsidP="004C261F">
      <w:pPr>
        <w:autoSpaceDE w:val="0"/>
        <w:autoSpaceDN w:val="0"/>
        <w:adjustRightInd w:val="0"/>
        <w:jc w:val="center"/>
        <w:rPr>
          <w:rFonts w:cstheme="minorHAnsi"/>
          <w:bCs/>
        </w:rPr>
      </w:pPr>
    </w:p>
    <w:p w14:paraId="69D5D8D5" w14:textId="77777777" w:rsidR="00720221" w:rsidRPr="000D34D1" w:rsidRDefault="00720221" w:rsidP="004C261F">
      <w:pPr>
        <w:ind w:firstLine="708"/>
        <w:jc w:val="both"/>
        <w:rPr>
          <w:rFonts w:cstheme="minorHAnsi"/>
          <w:bCs/>
        </w:rPr>
      </w:pPr>
      <w:r w:rsidRPr="000D34D1">
        <w:rPr>
          <w:rFonts w:cstheme="minorHAnsi"/>
          <w:bCs/>
        </w:rPr>
        <w:t>U članku 74. stavku 1. Statuta riječ: „ime“ zamjenjuje se riječju: „im“.</w:t>
      </w:r>
    </w:p>
    <w:p w14:paraId="2F2D3FC1" w14:textId="77777777" w:rsidR="00060690" w:rsidRPr="000D34D1" w:rsidRDefault="00060690" w:rsidP="004C261F">
      <w:pPr>
        <w:tabs>
          <w:tab w:val="left" w:pos="709"/>
        </w:tabs>
        <w:jc w:val="center"/>
        <w:rPr>
          <w:rFonts w:cstheme="minorHAnsi"/>
          <w:bCs/>
        </w:rPr>
      </w:pPr>
    </w:p>
    <w:p w14:paraId="4BEC56B1" w14:textId="5B8F9AAA" w:rsidR="00720221" w:rsidRPr="000D34D1" w:rsidRDefault="00720221" w:rsidP="004C261F">
      <w:pPr>
        <w:tabs>
          <w:tab w:val="left" w:pos="709"/>
        </w:tabs>
        <w:jc w:val="center"/>
        <w:rPr>
          <w:rFonts w:cstheme="minorHAnsi"/>
          <w:bCs/>
        </w:rPr>
      </w:pPr>
      <w:r w:rsidRPr="000D34D1">
        <w:rPr>
          <w:rFonts w:cstheme="minorHAnsi"/>
          <w:bCs/>
        </w:rPr>
        <w:t>Članak 10.</w:t>
      </w:r>
    </w:p>
    <w:p w14:paraId="1D74E389" w14:textId="77777777" w:rsidR="00060690" w:rsidRPr="000D34D1" w:rsidRDefault="00060690" w:rsidP="004C261F">
      <w:pPr>
        <w:tabs>
          <w:tab w:val="left" w:pos="709"/>
        </w:tabs>
        <w:jc w:val="center"/>
        <w:rPr>
          <w:rFonts w:cstheme="minorHAnsi"/>
          <w:bCs/>
        </w:rPr>
      </w:pPr>
    </w:p>
    <w:p w14:paraId="44C6B30B" w14:textId="77777777" w:rsidR="00720221" w:rsidRPr="000D34D1" w:rsidRDefault="00720221" w:rsidP="004C261F">
      <w:pPr>
        <w:ind w:firstLine="708"/>
        <w:jc w:val="both"/>
        <w:rPr>
          <w:rFonts w:cstheme="minorHAnsi"/>
          <w:bCs/>
        </w:rPr>
      </w:pPr>
      <w:r w:rsidRPr="000D34D1">
        <w:rPr>
          <w:rFonts w:cstheme="minorHAnsi"/>
          <w:bCs/>
        </w:rPr>
        <w:t>U članku 76. stavku 1. Statuta riječ: „</w:t>
      </w:r>
      <w:r w:rsidRPr="000D34D1">
        <w:rPr>
          <w:rFonts w:cstheme="minorHAnsi"/>
        </w:rPr>
        <w:t>oblastima“ zamjenjuje se s riječju: „područjima“.</w:t>
      </w:r>
    </w:p>
    <w:p w14:paraId="2DEBF0B3" w14:textId="77777777" w:rsidR="00060690" w:rsidRPr="000D34D1" w:rsidRDefault="00060690" w:rsidP="004C261F">
      <w:pPr>
        <w:autoSpaceDE w:val="0"/>
        <w:autoSpaceDN w:val="0"/>
        <w:adjustRightInd w:val="0"/>
        <w:jc w:val="center"/>
        <w:rPr>
          <w:rFonts w:cstheme="minorHAnsi"/>
          <w:bCs/>
        </w:rPr>
      </w:pPr>
    </w:p>
    <w:p w14:paraId="15CF98AC" w14:textId="2849AFD9" w:rsidR="00720221" w:rsidRPr="000D34D1" w:rsidRDefault="00720221" w:rsidP="004C261F">
      <w:pPr>
        <w:autoSpaceDE w:val="0"/>
        <w:autoSpaceDN w:val="0"/>
        <w:adjustRightInd w:val="0"/>
        <w:jc w:val="center"/>
        <w:rPr>
          <w:rFonts w:cstheme="minorHAnsi"/>
          <w:bCs/>
        </w:rPr>
      </w:pPr>
      <w:r w:rsidRPr="000D34D1">
        <w:rPr>
          <w:rFonts w:cstheme="minorHAnsi"/>
          <w:bCs/>
        </w:rPr>
        <w:t>Članak 11.</w:t>
      </w:r>
    </w:p>
    <w:p w14:paraId="2741E858" w14:textId="77777777" w:rsidR="00060690" w:rsidRPr="000D34D1" w:rsidRDefault="00060690" w:rsidP="004C261F">
      <w:pPr>
        <w:autoSpaceDE w:val="0"/>
        <w:autoSpaceDN w:val="0"/>
        <w:adjustRightInd w:val="0"/>
        <w:jc w:val="center"/>
        <w:rPr>
          <w:rFonts w:cstheme="minorHAnsi"/>
          <w:bCs/>
        </w:rPr>
      </w:pPr>
    </w:p>
    <w:p w14:paraId="5820B2A2" w14:textId="77777777" w:rsidR="00720221" w:rsidRPr="000D34D1" w:rsidRDefault="00720221" w:rsidP="004C261F">
      <w:pPr>
        <w:autoSpaceDE w:val="0"/>
        <w:autoSpaceDN w:val="0"/>
        <w:adjustRightInd w:val="0"/>
        <w:ind w:firstLine="708"/>
        <w:jc w:val="both"/>
        <w:rPr>
          <w:rFonts w:cstheme="minorHAnsi"/>
        </w:rPr>
      </w:pPr>
      <w:r w:rsidRPr="000D34D1">
        <w:rPr>
          <w:rFonts w:cstheme="minorHAnsi"/>
          <w:bCs/>
        </w:rPr>
        <w:t>U članku 110. stavku 2. podstavku 2. i 4. Statuta riječ: „prihodi</w:t>
      </w:r>
      <w:r w:rsidRPr="000D34D1">
        <w:rPr>
          <w:rFonts w:cstheme="minorHAnsi"/>
        </w:rPr>
        <w:t>“ zamjenjuje se s riječju: „prihod“.</w:t>
      </w:r>
    </w:p>
    <w:p w14:paraId="6185E052" w14:textId="77777777" w:rsidR="00060690" w:rsidRPr="000D34D1" w:rsidRDefault="00060690" w:rsidP="004C261F">
      <w:pPr>
        <w:autoSpaceDE w:val="0"/>
        <w:autoSpaceDN w:val="0"/>
        <w:adjustRightInd w:val="0"/>
        <w:jc w:val="center"/>
        <w:rPr>
          <w:rFonts w:cstheme="minorHAnsi"/>
          <w:bCs/>
        </w:rPr>
      </w:pPr>
    </w:p>
    <w:p w14:paraId="7971DADF" w14:textId="2662B65C" w:rsidR="00720221" w:rsidRPr="000D34D1" w:rsidRDefault="00720221" w:rsidP="004C261F">
      <w:pPr>
        <w:autoSpaceDE w:val="0"/>
        <w:autoSpaceDN w:val="0"/>
        <w:adjustRightInd w:val="0"/>
        <w:jc w:val="center"/>
        <w:rPr>
          <w:rFonts w:cstheme="minorHAnsi"/>
          <w:bCs/>
        </w:rPr>
      </w:pPr>
      <w:r w:rsidRPr="000D34D1">
        <w:rPr>
          <w:rFonts w:cstheme="minorHAnsi"/>
          <w:bCs/>
        </w:rPr>
        <w:t>Članak 12.</w:t>
      </w:r>
    </w:p>
    <w:p w14:paraId="3A87A009" w14:textId="77777777" w:rsidR="00060690" w:rsidRPr="000D34D1" w:rsidRDefault="00060690" w:rsidP="004C261F">
      <w:pPr>
        <w:autoSpaceDE w:val="0"/>
        <w:autoSpaceDN w:val="0"/>
        <w:adjustRightInd w:val="0"/>
        <w:jc w:val="center"/>
        <w:rPr>
          <w:rFonts w:cstheme="minorHAnsi"/>
          <w:bCs/>
        </w:rPr>
      </w:pPr>
    </w:p>
    <w:p w14:paraId="1FE69E0A" w14:textId="77777777" w:rsidR="00720221" w:rsidRPr="000D34D1" w:rsidRDefault="00720221" w:rsidP="004C261F">
      <w:pPr>
        <w:autoSpaceDE w:val="0"/>
        <w:autoSpaceDN w:val="0"/>
        <w:adjustRightInd w:val="0"/>
        <w:ind w:firstLine="708"/>
        <w:jc w:val="both"/>
        <w:rPr>
          <w:rFonts w:cstheme="minorHAnsi"/>
        </w:rPr>
      </w:pPr>
      <w:r w:rsidRPr="000D34D1">
        <w:rPr>
          <w:rFonts w:cstheme="minorHAnsi"/>
          <w:bCs/>
        </w:rPr>
        <w:t xml:space="preserve">U članku 111. stavku 2. Statuta riječ: „jednini“ </w:t>
      </w:r>
      <w:r w:rsidRPr="000D34D1">
        <w:rPr>
          <w:rFonts w:cstheme="minorHAnsi"/>
        </w:rPr>
        <w:t>zamjenjuje se s riječju: „jedini“.</w:t>
      </w:r>
    </w:p>
    <w:p w14:paraId="7F6B3639" w14:textId="77777777" w:rsidR="00060690" w:rsidRPr="000D34D1" w:rsidRDefault="00060690" w:rsidP="004C261F">
      <w:pPr>
        <w:jc w:val="center"/>
        <w:rPr>
          <w:rFonts w:cstheme="minorHAnsi"/>
        </w:rPr>
      </w:pPr>
    </w:p>
    <w:p w14:paraId="6D49B761" w14:textId="00134C85" w:rsidR="00720221" w:rsidRPr="000D34D1" w:rsidRDefault="00720221" w:rsidP="004C261F">
      <w:pPr>
        <w:jc w:val="center"/>
        <w:rPr>
          <w:rFonts w:cstheme="minorHAnsi"/>
        </w:rPr>
      </w:pPr>
      <w:r w:rsidRPr="000D34D1">
        <w:rPr>
          <w:rFonts w:cstheme="minorHAnsi"/>
        </w:rPr>
        <w:t>Članak 13.</w:t>
      </w:r>
    </w:p>
    <w:p w14:paraId="1D543705" w14:textId="77777777" w:rsidR="00060690" w:rsidRPr="000D34D1" w:rsidRDefault="00060690" w:rsidP="004C261F">
      <w:pPr>
        <w:jc w:val="center"/>
        <w:rPr>
          <w:rFonts w:cstheme="minorHAnsi"/>
        </w:rPr>
      </w:pPr>
    </w:p>
    <w:p w14:paraId="400CE499" w14:textId="77777777" w:rsidR="00720221" w:rsidRPr="000D34D1" w:rsidRDefault="00720221" w:rsidP="004C261F">
      <w:pPr>
        <w:autoSpaceDE w:val="0"/>
        <w:autoSpaceDN w:val="0"/>
        <w:adjustRightInd w:val="0"/>
        <w:ind w:firstLine="708"/>
        <w:jc w:val="both"/>
        <w:rPr>
          <w:rFonts w:cstheme="minorHAnsi"/>
        </w:rPr>
      </w:pPr>
      <w:r w:rsidRPr="000D34D1">
        <w:rPr>
          <w:rFonts w:cstheme="minorHAnsi"/>
          <w:bCs/>
        </w:rPr>
        <w:t xml:space="preserve">U članku 122. Statuta riječi: „članka 116.“ zamjenjuje se </w:t>
      </w:r>
      <w:r w:rsidRPr="000D34D1">
        <w:rPr>
          <w:rFonts w:cstheme="minorHAnsi"/>
        </w:rPr>
        <w:t>riječima „članka 119. stavka 1.“.</w:t>
      </w:r>
    </w:p>
    <w:p w14:paraId="7A8FC689" w14:textId="77777777" w:rsidR="00060690" w:rsidRPr="000D34D1" w:rsidRDefault="00060690" w:rsidP="004C261F">
      <w:pPr>
        <w:autoSpaceDE w:val="0"/>
        <w:autoSpaceDN w:val="0"/>
        <w:adjustRightInd w:val="0"/>
        <w:jc w:val="center"/>
        <w:rPr>
          <w:rFonts w:cstheme="minorHAnsi"/>
          <w:bCs/>
        </w:rPr>
      </w:pPr>
    </w:p>
    <w:p w14:paraId="49AA8BD6" w14:textId="34F10923" w:rsidR="00720221" w:rsidRPr="000D34D1" w:rsidRDefault="00720221" w:rsidP="004C261F">
      <w:pPr>
        <w:autoSpaceDE w:val="0"/>
        <w:autoSpaceDN w:val="0"/>
        <w:adjustRightInd w:val="0"/>
        <w:jc w:val="center"/>
        <w:rPr>
          <w:rFonts w:cstheme="minorHAnsi"/>
          <w:bCs/>
        </w:rPr>
      </w:pPr>
      <w:r w:rsidRPr="000D34D1">
        <w:rPr>
          <w:rFonts w:cstheme="minorHAnsi"/>
          <w:bCs/>
        </w:rPr>
        <w:t>Članak 14.</w:t>
      </w:r>
    </w:p>
    <w:p w14:paraId="0BBC94B9" w14:textId="77777777" w:rsidR="00060690" w:rsidRPr="000D34D1" w:rsidRDefault="00060690" w:rsidP="004C261F">
      <w:pPr>
        <w:autoSpaceDE w:val="0"/>
        <w:autoSpaceDN w:val="0"/>
        <w:adjustRightInd w:val="0"/>
        <w:jc w:val="center"/>
        <w:rPr>
          <w:rFonts w:cstheme="minorHAnsi"/>
          <w:bCs/>
        </w:rPr>
      </w:pPr>
    </w:p>
    <w:p w14:paraId="2EC36ACF" w14:textId="77777777" w:rsidR="00720221" w:rsidRPr="000D34D1" w:rsidRDefault="00720221" w:rsidP="004C261F">
      <w:pPr>
        <w:autoSpaceDE w:val="0"/>
        <w:autoSpaceDN w:val="0"/>
        <w:adjustRightInd w:val="0"/>
        <w:ind w:firstLine="708"/>
        <w:rPr>
          <w:rFonts w:cstheme="minorHAnsi"/>
          <w:bCs/>
        </w:rPr>
      </w:pPr>
      <w:r w:rsidRPr="000D34D1">
        <w:rPr>
          <w:rFonts w:cstheme="minorHAnsi"/>
          <w:bCs/>
        </w:rPr>
        <w:t>U članku 123. stavku 3. Statuta iza broja: „1:“ dodaju se riječi:  „i stavka 2.“.</w:t>
      </w:r>
    </w:p>
    <w:p w14:paraId="4CA7D4B6" w14:textId="77777777" w:rsidR="007E0D90" w:rsidRPr="000D34D1" w:rsidRDefault="007E0D90" w:rsidP="004C261F">
      <w:pPr>
        <w:autoSpaceDE w:val="0"/>
        <w:autoSpaceDN w:val="0"/>
        <w:adjustRightInd w:val="0"/>
        <w:jc w:val="center"/>
        <w:rPr>
          <w:rFonts w:cstheme="minorHAnsi"/>
          <w:bCs/>
        </w:rPr>
      </w:pPr>
    </w:p>
    <w:p w14:paraId="19E5476A" w14:textId="56927BE5" w:rsidR="00720221" w:rsidRPr="000D34D1" w:rsidRDefault="00720221" w:rsidP="004C261F">
      <w:pPr>
        <w:autoSpaceDE w:val="0"/>
        <w:autoSpaceDN w:val="0"/>
        <w:adjustRightInd w:val="0"/>
        <w:jc w:val="center"/>
        <w:rPr>
          <w:rFonts w:cstheme="minorHAnsi"/>
          <w:bCs/>
        </w:rPr>
      </w:pPr>
      <w:r w:rsidRPr="000D34D1">
        <w:rPr>
          <w:rFonts w:cstheme="minorHAnsi"/>
          <w:bCs/>
        </w:rPr>
        <w:t>Članak 15.</w:t>
      </w:r>
    </w:p>
    <w:p w14:paraId="7B2CCF39" w14:textId="77777777" w:rsidR="00060690" w:rsidRPr="000D34D1" w:rsidRDefault="00060690" w:rsidP="004C261F">
      <w:pPr>
        <w:autoSpaceDE w:val="0"/>
        <w:autoSpaceDN w:val="0"/>
        <w:adjustRightInd w:val="0"/>
        <w:jc w:val="center"/>
        <w:rPr>
          <w:rFonts w:cstheme="minorHAnsi"/>
          <w:bCs/>
        </w:rPr>
      </w:pPr>
    </w:p>
    <w:p w14:paraId="0BF17A8A" w14:textId="77777777" w:rsidR="00720221" w:rsidRPr="000D34D1" w:rsidRDefault="00720221" w:rsidP="004C261F">
      <w:pPr>
        <w:autoSpaceDE w:val="0"/>
        <w:autoSpaceDN w:val="0"/>
        <w:adjustRightInd w:val="0"/>
        <w:ind w:firstLine="708"/>
        <w:jc w:val="both"/>
        <w:rPr>
          <w:rFonts w:cstheme="minorHAnsi"/>
          <w:bCs/>
        </w:rPr>
      </w:pPr>
      <w:r w:rsidRPr="000D34D1">
        <w:rPr>
          <w:rFonts w:cstheme="minorHAnsi"/>
          <w:bCs/>
        </w:rPr>
        <w:t>Naziv Glave XVII. iznad članka 132. mijenja se i glasi: »XVII. IZMJENE I DOPUNE STATUTA“.</w:t>
      </w:r>
    </w:p>
    <w:p w14:paraId="5DCE846E" w14:textId="77777777" w:rsidR="00060690" w:rsidRPr="000D34D1" w:rsidRDefault="00060690" w:rsidP="004C261F">
      <w:pPr>
        <w:autoSpaceDE w:val="0"/>
        <w:autoSpaceDN w:val="0"/>
        <w:adjustRightInd w:val="0"/>
        <w:jc w:val="center"/>
        <w:rPr>
          <w:rFonts w:cstheme="minorHAnsi"/>
          <w:bCs/>
        </w:rPr>
      </w:pPr>
    </w:p>
    <w:p w14:paraId="49F6A91E" w14:textId="0116ABEE" w:rsidR="00720221" w:rsidRPr="000D34D1" w:rsidRDefault="00720221" w:rsidP="004C261F">
      <w:pPr>
        <w:autoSpaceDE w:val="0"/>
        <w:autoSpaceDN w:val="0"/>
        <w:adjustRightInd w:val="0"/>
        <w:jc w:val="center"/>
        <w:rPr>
          <w:rFonts w:cstheme="minorHAnsi"/>
          <w:bCs/>
        </w:rPr>
      </w:pPr>
      <w:r w:rsidRPr="000D34D1">
        <w:rPr>
          <w:rFonts w:cstheme="minorHAnsi"/>
          <w:bCs/>
        </w:rPr>
        <w:t>Članak 16.</w:t>
      </w:r>
    </w:p>
    <w:p w14:paraId="69C33DD7" w14:textId="77777777" w:rsidR="00060690" w:rsidRPr="000D34D1" w:rsidRDefault="00060690" w:rsidP="004C261F">
      <w:pPr>
        <w:autoSpaceDE w:val="0"/>
        <w:autoSpaceDN w:val="0"/>
        <w:adjustRightInd w:val="0"/>
        <w:jc w:val="center"/>
        <w:rPr>
          <w:rFonts w:cstheme="minorHAnsi"/>
          <w:bCs/>
        </w:rPr>
      </w:pPr>
    </w:p>
    <w:p w14:paraId="16C2CB74" w14:textId="77777777" w:rsidR="00720221" w:rsidRPr="000D34D1" w:rsidRDefault="00720221" w:rsidP="004C261F">
      <w:pPr>
        <w:autoSpaceDE w:val="0"/>
        <w:autoSpaceDN w:val="0"/>
        <w:adjustRightInd w:val="0"/>
        <w:ind w:firstLine="708"/>
        <w:jc w:val="both"/>
        <w:rPr>
          <w:rFonts w:cstheme="minorHAnsi"/>
          <w:bCs/>
        </w:rPr>
      </w:pPr>
      <w:r w:rsidRPr="000D34D1">
        <w:rPr>
          <w:rFonts w:cstheme="minorHAnsi"/>
          <w:bCs/>
        </w:rPr>
        <w:t xml:space="preserve">Iznad članka 133. Statuta dodaje se nova Glava koja glasi: „XVIII. </w:t>
      </w:r>
      <w:r w:rsidRPr="000D34D1">
        <w:rPr>
          <w:rFonts w:cstheme="minorHAnsi"/>
        </w:rPr>
        <w:t>PRIJELAZNE I ZAVRŠNE ODREDBE“.</w:t>
      </w:r>
    </w:p>
    <w:p w14:paraId="5F1648CE" w14:textId="77777777" w:rsidR="00060690" w:rsidRPr="000D34D1" w:rsidRDefault="00060690" w:rsidP="004C261F">
      <w:pPr>
        <w:autoSpaceDE w:val="0"/>
        <w:autoSpaceDN w:val="0"/>
        <w:adjustRightInd w:val="0"/>
        <w:jc w:val="center"/>
        <w:rPr>
          <w:rFonts w:cstheme="minorHAnsi"/>
          <w:bCs/>
        </w:rPr>
      </w:pPr>
    </w:p>
    <w:p w14:paraId="4A03D5AA" w14:textId="02284CC8" w:rsidR="00720221" w:rsidRPr="000D34D1" w:rsidRDefault="00720221" w:rsidP="004C261F">
      <w:pPr>
        <w:autoSpaceDE w:val="0"/>
        <w:autoSpaceDN w:val="0"/>
        <w:adjustRightInd w:val="0"/>
        <w:jc w:val="center"/>
        <w:rPr>
          <w:rFonts w:cstheme="minorHAnsi"/>
          <w:bCs/>
        </w:rPr>
      </w:pPr>
      <w:r w:rsidRPr="000D34D1">
        <w:rPr>
          <w:rFonts w:cstheme="minorHAnsi"/>
          <w:bCs/>
        </w:rPr>
        <w:t>Članak 17.</w:t>
      </w:r>
    </w:p>
    <w:p w14:paraId="4D6C1996" w14:textId="77777777" w:rsidR="00060690" w:rsidRPr="000D34D1" w:rsidRDefault="00060690" w:rsidP="004C261F">
      <w:pPr>
        <w:autoSpaceDE w:val="0"/>
        <w:autoSpaceDN w:val="0"/>
        <w:adjustRightInd w:val="0"/>
        <w:jc w:val="center"/>
        <w:rPr>
          <w:rFonts w:cstheme="minorHAnsi"/>
          <w:bCs/>
        </w:rPr>
      </w:pPr>
    </w:p>
    <w:p w14:paraId="1028C143" w14:textId="77777777" w:rsidR="00720221" w:rsidRPr="000D34D1" w:rsidRDefault="00720221" w:rsidP="004C261F">
      <w:pPr>
        <w:ind w:firstLine="708"/>
        <w:jc w:val="both"/>
        <w:rPr>
          <w:rFonts w:cstheme="minorHAnsi"/>
          <w:bCs/>
        </w:rPr>
      </w:pPr>
      <w:r w:rsidRPr="000D34D1">
        <w:rPr>
          <w:rFonts w:cstheme="minorHAnsi"/>
        </w:rPr>
        <w:t xml:space="preserve">Ova </w:t>
      </w:r>
      <w:r w:rsidRPr="000D34D1">
        <w:rPr>
          <w:rFonts w:cstheme="minorHAnsi"/>
          <w:bCs/>
        </w:rPr>
        <w:t>Statutarna Odluka stupa na snagu osmog dana od dana objave u Službenim novinama Grada Požege.</w:t>
      </w:r>
    </w:p>
    <w:p w14:paraId="214928AF" w14:textId="2A22C085" w:rsidR="00EF67D1" w:rsidRPr="000D34D1" w:rsidRDefault="00EF67D1" w:rsidP="004C261F">
      <w:pPr>
        <w:pStyle w:val="Odlomakpopisa"/>
        <w:ind w:left="0" w:firstLine="708"/>
        <w:jc w:val="both"/>
        <w:rPr>
          <w:rFonts w:asciiTheme="minorHAnsi" w:hAnsiTheme="minorHAnsi" w:cstheme="minorHAnsi"/>
          <w:b w:val="0"/>
          <w:bCs/>
          <w:sz w:val="22"/>
          <w:szCs w:val="22"/>
        </w:rPr>
      </w:pPr>
      <w:r w:rsidRPr="000D34D1">
        <w:rPr>
          <w:rFonts w:asciiTheme="minorHAnsi" w:hAnsiTheme="minorHAnsi" w:cstheme="minorHAnsi"/>
          <w:b w:val="0"/>
          <w:bCs/>
          <w:sz w:val="22"/>
          <w:szCs w:val="22"/>
        </w:rPr>
        <w:t xml:space="preserve"> </w:t>
      </w:r>
    </w:p>
    <w:p w14:paraId="62395D71" w14:textId="77777777" w:rsidR="00CE7FB9" w:rsidRPr="000D34D1" w:rsidRDefault="00CE7FB9" w:rsidP="004C261F">
      <w:pPr>
        <w:pStyle w:val="Odlomakpopisa"/>
        <w:ind w:left="0" w:firstLine="708"/>
        <w:jc w:val="both"/>
        <w:rPr>
          <w:rFonts w:asciiTheme="minorHAnsi" w:hAnsiTheme="minorHAnsi" w:cstheme="minorHAnsi"/>
          <w:b w:val="0"/>
          <w:bCs/>
          <w:sz w:val="22"/>
          <w:szCs w:val="22"/>
        </w:rPr>
      </w:pPr>
    </w:p>
    <w:p w14:paraId="4433E919" w14:textId="77777777" w:rsidR="00533A9D" w:rsidRPr="000D34D1" w:rsidRDefault="00533A9D" w:rsidP="004C261F">
      <w:pPr>
        <w:jc w:val="center"/>
        <w:rPr>
          <w:rFonts w:cstheme="minorHAnsi"/>
          <w:b/>
          <w:bCs/>
        </w:rPr>
      </w:pPr>
      <w:r w:rsidRPr="000D34D1">
        <w:rPr>
          <w:rFonts w:cstheme="minorHAnsi"/>
          <w:b/>
          <w:bCs/>
        </w:rPr>
        <w:t>Ad. 13.</w:t>
      </w:r>
    </w:p>
    <w:p w14:paraId="1682395B" w14:textId="428941CD" w:rsidR="00533A9D" w:rsidRPr="000D34D1" w:rsidRDefault="00533A9D" w:rsidP="004C261F">
      <w:pPr>
        <w:pStyle w:val="Odlomakpopisa"/>
        <w:ind w:left="0"/>
        <w:jc w:val="center"/>
        <w:rPr>
          <w:rFonts w:asciiTheme="minorHAnsi" w:hAnsiTheme="minorHAnsi" w:cstheme="minorHAnsi"/>
          <w:bCs/>
          <w:sz w:val="22"/>
          <w:szCs w:val="22"/>
        </w:rPr>
      </w:pPr>
      <w:r w:rsidRPr="000D34D1">
        <w:rPr>
          <w:rFonts w:asciiTheme="minorHAnsi" w:hAnsiTheme="minorHAnsi" w:cstheme="minorHAnsi"/>
          <w:bCs/>
          <w:sz w:val="22"/>
          <w:szCs w:val="22"/>
        </w:rPr>
        <w:t>Prijedlog Odluke o izmjeni Odluke o koeficijentima za obračun plaće službenika i namještenika u upravnim tijelima Grada Požege</w:t>
      </w:r>
    </w:p>
    <w:p w14:paraId="77E64F14" w14:textId="77777777" w:rsidR="00060690" w:rsidRPr="000D34D1" w:rsidRDefault="00060690" w:rsidP="004C261F">
      <w:pPr>
        <w:pStyle w:val="Odlomakpopisa"/>
        <w:ind w:left="0"/>
        <w:jc w:val="center"/>
        <w:rPr>
          <w:rFonts w:asciiTheme="minorHAnsi" w:hAnsiTheme="minorHAnsi" w:cstheme="minorHAnsi"/>
          <w:bCs/>
          <w:sz w:val="22"/>
          <w:szCs w:val="22"/>
        </w:rPr>
      </w:pPr>
    </w:p>
    <w:p w14:paraId="33D2F80E" w14:textId="0CB51622" w:rsidR="00533A9D" w:rsidRPr="000D34D1" w:rsidRDefault="00533A9D" w:rsidP="004C261F">
      <w:pPr>
        <w:ind w:firstLine="708"/>
        <w:jc w:val="both"/>
        <w:rPr>
          <w:rFonts w:cstheme="minorHAnsi"/>
        </w:rPr>
      </w:pPr>
      <w:r w:rsidRPr="000D34D1">
        <w:rPr>
          <w:rFonts w:cstheme="minorHAnsi"/>
        </w:rPr>
        <w:t>PREDSJEDNIK - utvrđuje da su vijećnici dobili materijal za ovu točku dnevnog reda uz pisano obrazloženje</w:t>
      </w:r>
      <w:r w:rsidR="00CE7FB9" w:rsidRPr="000D34D1">
        <w:rPr>
          <w:rFonts w:cstheme="minorHAnsi"/>
        </w:rPr>
        <w:t>. Otvara raspravu i poziva predsjednike Klubova vijećnika i potom vijećnike da se izjasne o ovoj točki dnevnog reda.</w:t>
      </w:r>
      <w:r w:rsidRPr="000D34D1">
        <w:rPr>
          <w:rFonts w:cstheme="minorHAnsi"/>
        </w:rPr>
        <w:t xml:space="preserve"> </w:t>
      </w:r>
    </w:p>
    <w:p w14:paraId="75293F41" w14:textId="77777777" w:rsidR="00533A9D" w:rsidRPr="000D34D1" w:rsidRDefault="00533A9D" w:rsidP="004C261F">
      <w:pPr>
        <w:ind w:firstLine="708"/>
        <w:jc w:val="both"/>
        <w:rPr>
          <w:rFonts w:cstheme="minorHAnsi"/>
        </w:rPr>
      </w:pPr>
      <w:r w:rsidRPr="000D34D1">
        <w:rPr>
          <w:rFonts w:cstheme="minorHAnsi"/>
        </w:rPr>
        <w:t>U raspravi su sudjelovali:</w:t>
      </w:r>
    </w:p>
    <w:p w14:paraId="4A6CA0AA" w14:textId="2EE211E8" w:rsidR="00533A9D" w:rsidRPr="000D34D1" w:rsidRDefault="005359C3" w:rsidP="004C261F">
      <w:pPr>
        <w:pStyle w:val="Odlomakpopisa"/>
        <w:numPr>
          <w:ilvl w:val="0"/>
          <w:numId w:val="1"/>
        </w:numPr>
        <w:jc w:val="both"/>
        <w:rPr>
          <w:rFonts w:asciiTheme="minorHAnsi" w:hAnsiTheme="minorHAnsi" w:cstheme="minorHAnsi"/>
          <w:b w:val="0"/>
          <w:bCs/>
          <w:sz w:val="22"/>
          <w:szCs w:val="22"/>
        </w:rPr>
      </w:pPr>
      <w:r w:rsidRPr="000D34D1">
        <w:rPr>
          <w:rFonts w:asciiTheme="minorHAnsi" w:hAnsiTheme="minorHAnsi" w:cstheme="minorHAnsi"/>
          <w:b w:val="0"/>
          <w:bCs/>
          <w:sz w:val="22"/>
          <w:szCs w:val="22"/>
        </w:rPr>
        <w:t>v</w:t>
      </w:r>
      <w:r w:rsidR="00533A9D" w:rsidRPr="000D34D1">
        <w:rPr>
          <w:rFonts w:asciiTheme="minorHAnsi" w:hAnsiTheme="minorHAnsi" w:cstheme="minorHAnsi"/>
          <w:b w:val="0"/>
          <w:bCs/>
          <w:sz w:val="22"/>
          <w:szCs w:val="22"/>
        </w:rPr>
        <w:t xml:space="preserve">ijećnik Mitar Obradović   </w:t>
      </w:r>
    </w:p>
    <w:p w14:paraId="445C83EE" w14:textId="64EA0FC1" w:rsidR="00533A9D" w:rsidRPr="000D34D1" w:rsidRDefault="00533A9D"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 xml:space="preserve">gradonačelnik prof.dr.sc. Borislav Miličević. </w:t>
      </w:r>
    </w:p>
    <w:p w14:paraId="6B2F0B83" w14:textId="77777777" w:rsidR="00060690" w:rsidRPr="000D34D1" w:rsidRDefault="00060690" w:rsidP="004C261F">
      <w:pPr>
        <w:pStyle w:val="Odlomakpopisa"/>
        <w:ind w:left="0" w:firstLine="708"/>
        <w:jc w:val="both"/>
        <w:rPr>
          <w:rFonts w:asciiTheme="minorHAnsi" w:hAnsiTheme="minorHAnsi" w:cstheme="minorHAnsi"/>
          <w:b w:val="0"/>
          <w:bCs/>
          <w:sz w:val="22"/>
          <w:szCs w:val="22"/>
        </w:rPr>
      </w:pPr>
    </w:p>
    <w:p w14:paraId="3F82FE1D" w14:textId="1A1EC915" w:rsidR="00533A9D" w:rsidRPr="000D34D1" w:rsidRDefault="00533A9D" w:rsidP="004C261F">
      <w:pPr>
        <w:pStyle w:val="Odlomakpopisa"/>
        <w:ind w:left="0" w:firstLine="708"/>
        <w:jc w:val="both"/>
        <w:rPr>
          <w:rFonts w:asciiTheme="minorHAnsi" w:hAnsiTheme="minorHAnsi" w:cstheme="minorHAnsi"/>
          <w:b w:val="0"/>
          <w:bCs/>
          <w:sz w:val="22"/>
          <w:szCs w:val="22"/>
        </w:rPr>
      </w:pPr>
      <w:r w:rsidRPr="000D34D1">
        <w:rPr>
          <w:rFonts w:asciiTheme="minorHAnsi" w:hAnsiTheme="minorHAnsi" w:cstheme="minorHAnsi"/>
          <w:b w:val="0"/>
          <w:bCs/>
          <w:sz w:val="22"/>
          <w:szCs w:val="22"/>
        </w:rPr>
        <w:t>PREDSJEDNIK</w:t>
      </w:r>
      <w:r w:rsidR="005359C3" w:rsidRPr="000D34D1">
        <w:rPr>
          <w:rFonts w:asciiTheme="minorHAnsi" w:hAnsiTheme="minorHAnsi" w:cstheme="minorHAnsi"/>
          <w:b w:val="0"/>
          <w:bCs/>
          <w:sz w:val="22"/>
          <w:szCs w:val="22"/>
        </w:rPr>
        <w:t xml:space="preserve"> </w:t>
      </w:r>
      <w:r w:rsidRPr="000D34D1">
        <w:rPr>
          <w:rFonts w:asciiTheme="minorHAnsi" w:hAnsiTheme="minorHAnsi" w:cstheme="minorHAnsi"/>
          <w:b w:val="0"/>
          <w:bCs/>
          <w:sz w:val="22"/>
          <w:szCs w:val="22"/>
        </w:rPr>
        <w:t>-</w:t>
      </w:r>
      <w:r w:rsidR="005359C3" w:rsidRPr="000D34D1">
        <w:rPr>
          <w:rFonts w:asciiTheme="minorHAnsi" w:hAnsiTheme="minorHAnsi" w:cstheme="minorHAnsi"/>
          <w:b w:val="0"/>
          <w:bCs/>
          <w:sz w:val="22"/>
          <w:szCs w:val="22"/>
        </w:rPr>
        <w:t xml:space="preserve"> </w:t>
      </w:r>
      <w:r w:rsidRPr="000D34D1">
        <w:rPr>
          <w:rFonts w:asciiTheme="minorHAnsi" w:hAnsiTheme="minorHAnsi" w:cstheme="minorHAnsi"/>
          <w:b w:val="0"/>
          <w:bCs/>
          <w:sz w:val="22"/>
          <w:szCs w:val="22"/>
        </w:rPr>
        <w:t>zaključuje raspravu, stavlja na glasovanje Odluku o izmjeni Odluke o koeficijentima za obračun plaće službenika i namještenika u upravnim tijelima Grada Požege i konstatira da je Gradsko vijeće Grada Požege, većinom glasova  (10 glasova za, pet glasova protiv</w:t>
      </w:r>
      <w:r w:rsidR="004C261F" w:rsidRPr="000D34D1">
        <w:rPr>
          <w:rFonts w:asciiTheme="minorHAnsi" w:hAnsiTheme="minorHAnsi" w:cstheme="minorHAnsi"/>
          <w:b w:val="0"/>
          <w:bCs/>
          <w:sz w:val="22"/>
          <w:szCs w:val="22"/>
        </w:rPr>
        <w:t xml:space="preserve">, </w:t>
      </w:r>
      <w:r w:rsidR="00002F83" w:rsidRPr="000D34D1">
        <w:rPr>
          <w:rFonts w:asciiTheme="minorHAnsi" w:hAnsiTheme="minorHAnsi" w:cstheme="minorHAnsi"/>
          <w:b w:val="0"/>
          <w:bCs/>
          <w:sz w:val="22"/>
          <w:szCs w:val="22"/>
        </w:rPr>
        <w:t xml:space="preserve">dva </w:t>
      </w:r>
      <w:r w:rsidR="005359C3" w:rsidRPr="000D34D1">
        <w:rPr>
          <w:rFonts w:asciiTheme="minorHAnsi" w:hAnsiTheme="minorHAnsi" w:cstheme="minorHAnsi"/>
          <w:b w:val="0"/>
          <w:bCs/>
          <w:sz w:val="22"/>
          <w:szCs w:val="22"/>
        </w:rPr>
        <w:t>suzdržana</w:t>
      </w:r>
      <w:r w:rsidR="004C261F" w:rsidRPr="000D34D1">
        <w:rPr>
          <w:rFonts w:asciiTheme="minorHAnsi" w:hAnsiTheme="minorHAnsi" w:cstheme="minorHAnsi"/>
          <w:b w:val="0"/>
          <w:bCs/>
          <w:sz w:val="22"/>
          <w:szCs w:val="22"/>
        </w:rPr>
        <w:t xml:space="preserve"> glasa</w:t>
      </w:r>
      <w:r w:rsidR="005359C3" w:rsidRPr="000D34D1">
        <w:rPr>
          <w:rFonts w:asciiTheme="minorHAnsi" w:hAnsiTheme="minorHAnsi" w:cstheme="minorHAnsi"/>
          <w:b w:val="0"/>
          <w:bCs/>
          <w:sz w:val="22"/>
          <w:szCs w:val="22"/>
        </w:rPr>
        <w:t>)</w:t>
      </w:r>
      <w:r w:rsidRPr="000D34D1">
        <w:rPr>
          <w:rFonts w:asciiTheme="minorHAnsi" w:hAnsiTheme="minorHAnsi" w:cstheme="minorHAnsi"/>
          <w:b w:val="0"/>
          <w:bCs/>
          <w:sz w:val="22"/>
          <w:szCs w:val="22"/>
        </w:rPr>
        <w:t xml:space="preserve">, usvojilo </w:t>
      </w:r>
    </w:p>
    <w:p w14:paraId="6590025A" w14:textId="77777777" w:rsidR="00060690" w:rsidRPr="000D34D1" w:rsidRDefault="00060690" w:rsidP="004C261F">
      <w:pPr>
        <w:pStyle w:val="Odlomakpopisa"/>
        <w:ind w:left="0" w:firstLine="708"/>
        <w:jc w:val="both"/>
        <w:rPr>
          <w:rFonts w:asciiTheme="minorHAnsi" w:hAnsiTheme="minorHAnsi" w:cstheme="minorHAnsi"/>
          <w:b w:val="0"/>
          <w:bCs/>
          <w:sz w:val="22"/>
          <w:szCs w:val="22"/>
        </w:rPr>
      </w:pPr>
    </w:p>
    <w:p w14:paraId="1E8408D1" w14:textId="77777777" w:rsidR="00720221" w:rsidRPr="000D34D1" w:rsidRDefault="00720221" w:rsidP="004C261F">
      <w:pPr>
        <w:jc w:val="center"/>
        <w:rPr>
          <w:rFonts w:cstheme="minorHAnsi"/>
        </w:rPr>
      </w:pPr>
      <w:r w:rsidRPr="000D34D1">
        <w:rPr>
          <w:rFonts w:cstheme="minorHAnsi"/>
        </w:rPr>
        <w:t>O D L U K U</w:t>
      </w:r>
    </w:p>
    <w:p w14:paraId="4A5302D5" w14:textId="77777777" w:rsidR="00720221" w:rsidRPr="000D34D1" w:rsidRDefault="00720221" w:rsidP="004C261F">
      <w:pPr>
        <w:jc w:val="center"/>
        <w:rPr>
          <w:rFonts w:cstheme="minorHAnsi"/>
        </w:rPr>
      </w:pPr>
      <w:r w:rsidRPr="000D34D1">
        <w:rPr>
          <w:rFonts w:cstheme="minorHAnsi"/>
        </w:rPr>
        <w:t xml:space="preserve">o izmjeni Odluke o koeficijentima za obračun plaće službenika i namještenika </w:t>
      </w:r>
    </w:p>
    <w:p w14:paraId="6DA0751A" w14:textId="77777777" w:rsidR="00720221" w:rsidRPr="000D34D1" w:rsidRDefault="00720221" w:rsidP="004C261F">
      <w:pPr>
        <w:jc w:val="center"/>
        <w:rPr>
          <w:rFonts w:cstheme="minorHAnsi"/>
        </w:rPr>
      </w:pPr>
      <w:r w:rsidRPr="000D34D1">
        <w:rPr>
          <w:rFonts w:cstheme="minorHAnsi"/>
        </w:rPr>
        <w:t>u upravnim tijelima Grada Požege</w:t>
      </w:r>
    </w:p>
    <w:p w14:paraId="6BE233D7" w14:textId="77777777" w:rsidR="00060690" w:rsidRPr="000D34D1" w:rsidRDefault="00060690" w:rsidP="004C261F">
      <w:pPr>
        <w:jc w:val="center"/>
        <w:rPr>
          <w:rFonts w:cstheme="minorHAnsi"/>
        </w:rPr>
      </w:pPr>
    </w:p>
    <w:p w14:paraId="3FB94A7A" w14:textId="77777777" w:rsidR="00720221" w:rsidRPr="000D34D1" w:rsidRDefault="00720221" w:rsidP="004C261F">
      <w:pPr>
        <w:jc w:val="center"/>
        <w:rPr>
          <w:rFonts w:cstheme="minorHAnsi"/>
          <w:bCs/>
        </w:rPr>
      </w:pPr>
      <w:r w:rsidRPr="000D34D1">
        <w:rPr>
          <w:rFonts w:cstheme="minorHAnsi"/>
          <w:bCs/>
        </w:rPr>
        <w:t>Članak 1.</w:t>
      </w:r>
    </w:p>
    <w:p w14:paraId="426AF0AE" w14:textId="77777777" w:rsidR="00720221" w:rsidRPr="000D34D1" w:rsidRDefault="00720221" w:rsidP="004C261F">
      <w:pPr>
        <w:ind w:firstLine="708"/>
        <w:jc w:val="both"/>
        <w:rPr>
          <w:rFonts w:cstheme="minorHAnsi"/>
        </w:rPr>
      </w:pPr>
      <w:r w:rsidRPr="000D34D1">
        <w:rPr>
          <w:rFonts w:cstheme="minorHAnsi"/>
        </w:rPr>
        <w:lastRenderedPageBreak/>
        <w:t xml:space="preserve">Ovom Odlukom mijenja se Odluka o koeficijentima za obračun plaće službenika i namještenika  u upravnim tijelima Grada Požege (Službene novine Grada Požege, broj: 20/23., 1/24. i 16/25.). </w:t>
      </w:r>
    </w:p>
    <w:p w14:paraId="17CE855D" w14:textId="77777777" w:rsidR="00060690" w:rsidRPr="000D34D1" w:rsidRDefault="00060690" w:rsidP="004C261F">
      <w:pPr>
        <w:shd w:val="clear" w:color="auto" w:fill="FFFFFF"/>
        <w:jc w:val="center"/>
        <w:rPr>
          <w:rFonts w:cstheme="minorHAnsi"/>
        </w:rPr>
      </w:pPr>
    </w:p>
    <w:p w14:paraId="1BA00C32" w14:textId="3DFC6C2B" w:rsidR="00720221" w:rsidRPr="000D34D1" w:rsidRDefault="00720221" w:rsidP="004C261F">
      <w:pPr>
        <w:shd w:val="clear" w:color="auto" w:fill="FFFFFF"/>
        <w:jc w:val="center"/>
        <w:rPr>
          <w:rFonts w:cstheme="minorHAnsi"/>
        </w:rPr>
      </w:pPr>
      <w:r w:rsidRPr="000D34D1">
        <w:rPr>
          <w:rFonts w:cstheme="minorHAnsi"/>
        </w:rPr>
        <w:t>Članak 2.</w:t>
      </w:r>
    </w:p>
    <w:p w14:paraId="50557195" w14:textId="77777777" w:rsidR="00060690" w:rsidRPr="000D34D1" w:rsidRDefault="00060690" w:rsidP="004C261F">
      <w:pPr>
        <w:shd w:val="clear" w:color="auto" w:fill="FFFFFF"/>
        <w:jc w:val="center"/>
        <w:rPr>
          <w:rFonts w:cstheme="minorHAnsi"/>
        </w:rPr>
      </w:pPr>
    </w:p>
    <w:p w14:paraId="66008A7E" w14:textId="77777777" w:rsidR="00720221" w:rsidRPr="000D34D1" w:rsidRDefault="00720221" w:rsidP="004C261F">
      <w:pPr>
        <w:shd w:val="clear" w:color="auto" w:fill="FFFFFF"/>
        <w:ind w:firstLine="708"/>
        <w:jc w:val="both"/>
        <w:rPr>
          <w:rFonts w:cstheme="minorHAnsi"/>
        </w:rPr>
      </w:pPr>
      <w:r w:rsidRPr="000D34D1">
        <w:rPr>
          <w:rFonts w:cstheme="minorHAnsi"/>
        </w:rPr>
        <w:t>U članku 1. stavku 1. Odluke, u točki 1.</w:t>
      </w:r>
      <w:r w:rsidRPr="000D34D1">
        <w:rPr>
          <w:rFonts w:cstheme="minorHAnsi"/>
          <w:b/>
        </w:rPr>
        <w:t xml:space="preserve"> </w:t>
      </w:r>
      <w:r w:rsidRPr="000D34D1">
        <w:rPr>
          <w:rFonts w:cstheme="minorHAnsi"/>
          <w:bCs/>
        </w:rPr>
        <w:t xml:space="preserve">RADNA MJESTA I. KATEGORIJE, </w:t>
      </w:r>
      <w:proofErr w:type="spellStart"/>
      <w:r w:rsidRPr="000D34D1">
        <w:rPr>
          <w:rFonts w:cstheme="minorHAnsi"/>
          <w:bCs/>
        </w:rPr>
        <w:t>podtočka</w:t>
      </w:r>
      <w:proofErr w:type="spellEnd"/>
      <w:r w:rsidRPr="000D34D1">
        <w:rPr>
          <w:rFonts w:cstheme="minorHAnsi"/>
          <w:bCs/>
        </w:rPr>
        <w:t xml:space="preserve"> 3. Potkategorija radnih mjesta „Rukovoditel</w:t>
      </w:r>
      <w:r w:rsidRPr="000D34D1">
        <w:rPr>
          <w:rFonts w:cstheme="minorHAnsi"/>
        </w:rPr>
        <w:t xml:space="preserve">j“ mijenja se i glasi: </w:t>
      </w:r>
    </w:p>
    <w:p w14:paraId="2899D1B4" w14:textId="77777777" w:rsidR="00060690" w:rsidRPr="000D34D1" w:rsidRDefault="00060690" w:rsidP="004C261F">
      <w:pPr>
        <w:shd w:val="clear" w:color="auto" w:fill="FFFFFF"/>
        <w:ind w:firstLine="708"/>
        <w:jc w:val="both"/>
        <w:rPr>
          <w:rFonts w:cstheme="minorHAnsi"/>
        </w:rPr>
      </w:pP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3402"/>
        <w:gridCol w:w="2136"/>
        <w:gridCol w:w="1280"/>
      </w:tblGrid>
      <w:tr w:rsidR="00720221" w:rsidRPr="000D34D1" w14:paraId="3C948BC3" w14:textId="77777777" w:rsidTr="00BA7464">
        <w:trPr>
          <w:trHeight w:val="284"/>
          <w:jc w:val="center"/>
        </w:trPr>
        <w:tc>
          <w:tcPr>
            <w:tcW w:w="2263" w:type="dxa"/>
            <w:vAlign w:val="center"/>
          </w:tcPr>
          <w:p w14:paraId="3DCDE3AF" w14:textId="77777777" w:rsidR="00720221" w:rsidRPr="000D34D1" w:rsidRDefault="00720221" w:rsidP="004C261F">
            <w:pPr>
              <w:contextualSpacing/>
              <w:jc w:val="center"/>
              <w:rPr>
                <w:rFonts w:cstheme="minorHAnsi"/>
                <w:bCs/>
              </w:rPr>
            </w:pPr>
            <w:r w:rsidRPr="000D34D1">
              <w:rPr>
                <w:rFonts w:cstheme="minorHAnsi"/>
                <w:bCs/>
              </w:rPr>
              <w:t>Potkategorija radnog mjesta</w:t>
            </w:r>
          </w:p>
        </w:tc>
        <w:tc>
          <w:tcPr>
            <w:tcW w:w="3402" w:type="dxa"/>
            <w:vAlign w:val="center"/>
          </w:tcPr>
          <w:p w14:paraId="1EA4773C" w14:textId="77777777" w:rsidR="00720221" w:rsidRPr="000D34D1" w:rsidRDefault="00720221" w:rsidP="004C261F">
            <w:pPr>
              <w:contextualSpacing/>
              <w:jc w:val="center"/>
              <w:rPr>
                <w:rFonts w:cstheme="minorHAnsi"/>
                <w:bCs/>
              </w:rPr>
            </w:pPr>
            <w:r w:rsidRPr="000D34D1">
              <w:rPr>
                <w:rFonts w:cstheme="minorHAnsi"/>
                <w:bCs/>
              </w:rPr>
              <w:t>Naziv radnog mjesta</w:t>
            </w:r>
          </w:p>
        </w:tc>
        <w:tc>
          <w:tcPr>
            <w:tcW w:w="2136" w:type="dxa"/>
            <w:vAlign w:val="center"/>
          </w:tcPr>
          <w:p w14:paraId="267EF74A" w14:textId="77777777" w:rsidR="00720221" w:rsidRPr="000D34D1" w:rsidRDefault="00720221" w:rsidP="004C261F">
            <w:pPr>
              <w:contextualSpacing/>
              <w:jc w:val="center"/>
              <w:rPr>
                <w:rFonts w:cstheme="minorHAnsi"/>
                <w:bCs/>
              </w:rPr>
            </w:pPr>
            <w:r w:rsidRPr="000D34D1">
              <w:rPr>
                <w:rFonts w:cstheme="minorHAnsi"/>
                <w:bCs/>
              </w:rPr>
              <w:t>Klasifikacijski rang</w:t>
            </w:r>
          </w:p>
        </w:tc>
        <w:tc>
          <w:tcPr>
            <w:tcW w:w="1280" w:type="dxa"/>
            <w:vAlign w:val="center"/>
          </w:tcPr>
          <w:p w14:paraId="6FE19817" w14:textId="77777777" w:rsidR="00720221" w:rsidRPr="000D34D1" w:rsidRDefault="00720221" w:rsidP="004C261F">
            <w:pPr>
              <w:contextualSpacing/>
              <w:jc w:val="center"/>
              <w:rPr>
                <w:rFonts w:cstheme="minorHAnsi"/>
                <w:bCs/>
              </w:rPr>
            </w:pPr>
            <w:r w:rsidRPr="000D34D1">
              <w:rPr>
                <w:rFonts w:cstheme="minorHAnsi"/>
                <w:bCs/>
              </w:rPr>
              <w:t>Koeficijent</w:t>
            </w:r>
          </w:p>
        </w:tc>
      </w:tr>
    </w:tbl>
    <w:p w14:paraId="29C296C7" w14:textId="77777777" w:rsidR="00720221" w:rsidRPr="000D34D1" w:rsidRDefault="00720221" w:rsidP="004C261F">
      <w:pPr>
        <w:shd w:val="clear" w:color="auto" w:fill="FFFFFF"/>
        <w:ind w:firstLine="708"/>
        <w:jc w:val="both"/>
        <w:rPr>
          <w:rFonts w:cstheme="minorHAnsi"/>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552"/>
        <w:gridCol w:w="850"/>
        <w:gridCol w:w="2127"/>
        <w:gridCol w:w="1275"/>
      </w:tblGrid>
      <w:tr w:rsidR="00720221" w:rsidRPr="000D34D1" w14:paraId="5F19ACBD" w14:textId="77777777" w:rsidTr="00BA7464">
        <w:trPr>
          <w:cantSplit/>
          <w:trHeight w:val="270"/>
          <w:jc w:val="center"/>
        </w:trPr>
        <w:tc>
          <w:tcPr>
            <w:tcW w:w="2268" w:type="dxa"/>
            <w:vAlign w:val="center"/>
          </w:tcPr>
          <w:p w14:paraId="291F0917" w14:textId="77777777" w:rsidR="00720221" w:rsidRPr="000D34D1" w:rsidRDefault="00720221" w:rsidP="004C261F">
            <w:pPr>
              <w:rPr>
                <w:rFonts w:cstheme="minorHAnsi"/>
                <w:bCs/>
              </w:rPr>
            </w:pPr>
            <w:r w:rsidRPr="000D34D1">
              <w:rPr>
                <w:rFonts w:cstheme="minorHAnsi"/>
                <w:bCs/>
              </w:rPr>
              <w:t xml:space="preserve">Rukovoditelj </w:t>
            </w:r>
          </w:p>
        </w:tc>
        <w:tc>
          <w:tcPr>
            <w:tcW w:w="2552" w:type="dxa"/>
            <w:vAlign w:val="center"/>
          </w:tcPr>
          <w:p w14:paraId="26AC850F" w14:textId="77777777" w:rsidR="00720221" w:rsidRPr="000D34D1" w:rsidRDefault="00720221" w:rsidP="004C261F">
            <w:pPr>
              <w:rPr>
                <w:rFonts w:cstheme="minorHAnsi"/>
                <w:bCs/>
              </w:rPr>
            </w:pPr>
          </w:p>
        </w:tc>
        <w:tc>
          <w:tcPr>
            <w:tcW w:w="850" w:type="dxa"/>
            <w:vAlign w:val="center"/>
          </w:tcPr>
          <w:p w14:paraId="437951C9" w14:textId="77777777" w:rsidR="00720221" w:rsidRPr="000D34D1" w:rsidRDefault="00720221" w:rsidP="004C261F">
            <w:pPr>
              <w:rPr>
                <w:rFonts w:cstheme="minorHAnsi"/>
                <w:bCs/>
              </w:rPr>
            </w:pPr>
            <w:r w:rsidRPr="000D34D1">
              <w:rPr>
                <w:rFonts w:cstheme="minorHAnsi"/>
                <w:bCs/>
              </w:rPr>
              <w:t>Razina</w:t>
            </w:r>
          </w:p>
        </w:tc>
        <w:tc>
          <w:tcPr>
            <w:tcW w:w="2127" w:type="dxa"/>
            <w:vAlign w:val="center"/>
          </w:tcPr>
          <w:p w14:paraId="204374D9" w14:textId="77777777" w:rsidR="00720221" w:rsidRPr="000D34D1" w:rsidRDefault="00720221" w:rsidP="004C261F">
            <w:pPr>
              <w:jc w:val="center"/>
              <w:rPr>
                <w:rFonts w:cstheme="minorHAnsi"/>
                <w:bCs/>
              </w:rPr>
            </w:pPr>
          </w:p>
        </w:tc>
        <w:tc>
          <w:tcPr>
            <w:tcW w:w="1275" w:type="dxa"/>
            <w:vAlign w:val="center"/>
          </w:tcPr>
          <w:p w14:paraId="56E660BA" w14:textId="77777777" w:rsidR="00720221" w:rsidRPr="000D34D1" w:rsidRDefault="00720221" w:rsidP="004C261F">
            <w:pPr>
              <w:jc w:val="center"/>
              <w:rPr>
                <w:rFonts w:cstheme="minorHAnsi"/>
                <w:bCs/>
              </w:rPr>
            </w:pPr>
          </w:p>
        </w:tc>
      </w:tr>
      <w:tr w:rsidR="00720221" w:rsidRPr="000D34D1" w14:paraId="2FBB4BA1" w14:textId="77777777" w:rsidTr="00BA7464">
        <w:trPr>
          <w:cantSplit/>
          <w:trHeight w:val="220"/>
          <w:jc w:val="center"/>
        </w:trPr>
        <w:tc>
          <w:tcPr>
            <w:tcW w:w="2268" w:type="dxa"/>
            <w:vMerge w:val="restart"/>
            <w:vAlign w:val="center"/>
          </w:tcPr>
          <w:p w14:paraId="7704C172" w14:textId="77777777" w:rsidR="00720221" w:rsidRPr="000D34D1" w:rsidRDefault="00720221" w:rsidP="004C261F">
            <w:pPr>
              <w:rPr>
                <w:rFonts w:cstheme="minorHAnsi"/>
                <w:b/>
              </w:rPr>
            </w:pPr>
          </w:p>
        </w:tc>
        <w:tc>
          <w:tcPr>
            <w:tcW w:w="2552" w:type="dxa"/>
            <w:vAlign w:val="center"/>
          </w:tcPr>
          <w:p w14:paraId="0C7E3D1C" w14:textId="77777777" w:rsidR="00720221" w:rsidRPr="000D34D1" w:rsidRDefault="00720221" w:rsidP="004C261F">
            <w:pPr>
              <w:rPr>
                <w:rFonts w:cstheme="minorHAnsi"/>
              </w:rPr>
            </w:pPr>
            <w:r w:rsidRPr="000D34D1">
              <w:rPr>
                <w:rFonts w:cstheme="minorHAnsi"/>
              </w:rPr>
              <w:t>Voditelj odsjeka</w:t>
            </w:r>
          </w:p>
        </w:tc>
        <w:tc>
          <w:tcPr>
            <w:tcW w:w="850" w:type="dxa"/>
            <w:vMerge w:val="restart"/>
            <w:vAlign w:val="center"/>
          </w:tcPr>
          <w:p w14:paraId="61FB170A" w14:textId="77777777" w:rsidR="00720221" w:rsidRPr="000D34D1" w:rsidRDefault="00720221" w:rsidP="004C261F">
            <w:pPr>
              <w:jc w:val="center"/>
              <w:rPr>
                <w:rFonts w:cstheme="minorHAnsi"/>
              </w:rPr>
            </w:pPr>
            <w:r w:rsidRPr="000D34D1">
              <w:rPr>
                <w:rFonts w:cstheme="minorHAnsi"/>
              </w:rPr>
              <w:t>1.</w:t>
            </w:r>
          </w:p>
        </w:tc>
        <w:tc>
          <w:tcPr>
            <w:tcW w:w="2127" w:type="dxa"/>
            <w:vMerge w:val="restart"/>
            <w:vAlign w:val="center"/>
          </w:tcPr>
          <w:p w14:paraId="78AFB97D" w14:textId="77777777" w:rsidR="00720221" w:rsidRPr="000D34D1" w:rsidRDefault="00720221" w:rsidP="004C261F">
            <w:pPr>
              <w:jc w:val="center"/>
              <w:rPr>
                <w:rFonts w:cstheme="minorHAnsi"/>
              </w:rPr>
            </w:pPr>
            <w:r w:rsidRPr="000D34D1">
              <w:rPr>
                <w:rFonts w:cstheme="minorHAnsi"/>
              </w:rPr>
              <w:t>4.</w:t>
            </w:r>
          </w:p>
        </w:tc>
        <w:tc>
          <w:tcPr>
            <w:tcW w:w="1275" w:type="dxa"/>
            <w:vAlign w:val="center"/>
          </w:tcPr>
          <w:p w14:paraId="086BEEF8" w14:textId="77777777" w:rsidR="00720221" w:rsidRPr="000D34D1" w:rsidRDefault="00720221" w:rsidP="004C261F">
            <w:pPr>
              <w:jc w:val="center"/>
              <w:rPr>
                <w:rFonts w:cstheme="minorHAnsi"/>
              </w:rPr>
            </w:pPr>
            <w:r w:rsidRPr="000D34D1">
              <w:rPr>
                <w:rFonts w:cstheme="minorHAnsi"/>
              </w:rPr>
              <w:t>2,15</w:t>
            </w:r>
          </w:p>
        </w:tc>
      </w:tr>
      <w:tr w:rsidR="00720221" w:rsidRPr="000D34D1" w14:paraId="554A2100" w14:textId="77777777" w:rsidTr="00BA7464">
        <w:trPr>
          <w:cantSplit/>
          <w:trHeight w:val="270"/>
          <w:jc w:val="center"/>
        </w:trPr>
        <w:tc>
          <w:tcPr>
            <w:tcW w:w="2268" w:type="dxa"/>
            <w:vMerge/>
            <w:vAlign w:val="center"/>
          </w:tcPr>
          <w:p w14:paraId="3F51276B" w14:textId="77777777" w:rsidR="00720221" w:rsidRPr="000D34D1" w:rsidRDefault="00720221" w:rsidP="004C261F">
            <w:pPr>
              <w:rPr>
                <w:rFonts w:cstheme="minorHAnsi"/>
                <w:b/>
              </w:rPr>
            </w:pPr>
          </w:p>
        </w:tc>
        <w:tc>
          <w:tcPr>
            <w:tcW w:w="2552" w:type="dxa"/>
            <w:vAlign w:val="center"/>
          </w:tcPr>
          <w:p w14:paraId="27621C19" w14:textId="77777777" w:rsidR="00720221" w:rsidRPr="000D34D1" w:rsidRDefault="00720221" w:rsidP="004C261F">
            <w:pPr>
              <w:rPr>
                <w:rFonts w:cstheme="minorHAnsi"/>
              </w:rPr>
            </w:pPr>
            <w:r w:rsidRPr="000D34D1">
              <w:rPr>
                <w:rFonts w:cstheme="minorHAnsi"/>
              </w:rPr>
              <w:t xml:space="preserve">Voditelj </w:t>
            </w:r>
            <w:proofErr w:type="spellStart"/>
            <w:r w:rsidRPr="000D34D1">
              <w:rPr>
                <w:rFonts w:cstheme="minorHAnsi"/>
              </w:rPr>
              <w:t>pododsjeka</w:t>
            </w:r>
            <w:proofErr w:type="spellEnd"/>
          </w:p>
        </w:tc>
        <w:tc>
          <w:tcPr>
            <w:tcW w:w="850" w:type="dxa"/>
            <w:vMerge/>
            <w:vAlign w:val="center"/>
          </w:tcPr>
          <w:p w14:paraId="79DCB7F5" w14:textId="77777777" w:rsidR="00720221" w:rsidRPr="000D34D1" w:rsidRDefault="00720221" w:rsidP="004C261F">
            <w:pPr>
              <w:pStyle w:val="Odlomakpopisa"/>
              <w:numPr>
                <w:ilvl w:val="0"/>
                <w:numId w:val="23"/>
              </w:numPr>
              <w:suppressAutoHyphens w:val="0"/>
              <w:autoSpaceDN/>
              <w:contextualSpacing/>
              <w:textAlignment w:val="auto"/>
              <w:rPr>
                <w:rFonts w:asciiTheme="minorHAnsi" w:hAnsiTheme="minorHAnsi" w:cstheme="minorHAnsi"/>
                <w:sz w:val="22"/>
                <w:szCs w:val="22"/>
              </w:rPr>
            </w:pPr>
          </w:p>
        </w:tc>
        <w:tc>
          <w:tcPr>
            <w:tcW w:w="2127" w:type="dxa"/>
            <w:vMerge/>
            <w:vAlign w:val="center"/>
          </w:tcPr>
          <w:p w14:paraId="238A19C8" w14:textId="77777777" w:rsidR="00720221" w:rsidRPr="000D34D1" w:rsidRDefault="00720221" w:rsidP="004C261F">
            <w:pPr>
              <w:jc w:val="center"/>
              <w:rPr>
                <w:rFonts w:cstheme="minorHAnsi"/>
              </w:rPr>
            </w:pPr>
          </w:p>
        </w:tc>
        <w:tc>
          <w:tcPr>
            <w:tcW w:w="1275" w:type="dxa"/>
            <w:vAlign w:val="center"/>
          </w:tcPr>
          <w:p w14:paraId="040BD72A" w14:textId="77777777" w:rsidR="00720221" w:rsidRPr="000D34D1" w:rsidRDefault="00720221" w:rsidP="004C261F">
            <w:pPr>
              <w:jc w:val="center"/>
              <w:rPr>
                <w:rFonts w:cstheme="minorHAnsi"/>
              </w:rPr>
            </w:pPr>
            <w:r w:rsidRPr="000D34D1">
              <w:rPr>
                <w:rFonts w:cstheme="minorHAnsi"/>
              </w:rPr>
              <w:t>2,10</w:t>
            </w:r>
          </w:p>
        </w:tc>
      </w:tr>
      <w:tr w:rsidR="00720221" w:rsidRPr="000D34D1" w14:paraId="06811A97" w14:textId="77777777" w:rsidTr="00BA7464">
        <w:trPr>
          <w:cantSplit/>
          <w:trHeight w:val="105"/>
          <w:jc w:val="center"/>
        </w:trPr>
        <w:tc>
          <w:tcPr>
            <w:tcW w:w="2268" w:type="dxa"/>
            <w:vMerge w:val="restart"/>
            <w:vAlign w:val="center"/>
          </w:tcPr>
          <w:p w14:paraId="17E0E66D" w14:textId="77777777" w:rsidR="00720221" w:rsidRPr="000D34D1" w:rsidRDefault="00720221" w:rsidP="004C261F">
            <w:pPr>
              <w:rPr>
                <w:rFonts w:cstheme="minorHAnsi"/>
                <w:b/>
              </w:rPr>
            </w:pPr>
          </w:p>
        </w:tc>
        <w:tc>
          <w:tcPr>
            <w:tcW w:w="2552" w:type="dxa"/>
            <w:vAlign w:val="center"/>
          </w:tcPr>
          <w:p w14:paraId="29F4ACE1" w14:textId="77777777" w:rsidR="00720221" w:rsidRPr="000D34D1" w:rsidRDefault="00720221" w:rsidP="004C261F">
            <w:pPr>
              <w:rPr>
                <w:rFonts w:cstheme="minorHAnsi"/>
              </w:rPr>
            </w:pPr>
            <w:r w:rsidRPr="000D34D1">
              <w:rPr>
                <w:rFonts w:cstheme="minorHAnsi"/>
              </w:rPr>
              <w:t>Voditelj odsjeka</w:t>
            </w:r>
          </w:p>
        </w:tc>
        <w:tc>
          <w:tcPr>
            <w:tcW w:w="850" w:type="dxa"/>
            <w:vMerge w:val="restart"/>
            <w:vAlign w:val="center"/>
          </w:tcPr>
          <w:p w14:paraId="2A98FFF1" w14:textId="77777777" w:rsidR="00720221" w:rsidRPr="000D34D1" w:rsidRDefault="00720221" w:rsidP="004C261F">
            <w:pPr>
              <w:jc w:val="center"/>
              <w:rPr>
                <w:rFonts w:cstheme="minorHAnsi"/>
              </w:rPr>
            </w:pPr>
            <w:r w:rsidRPr="000D34D1">
              <w:rPr>
                <w:rFonts w:cstheme="minorHAnsi"/>
              </w:rPr>
              <w:t>2.</w:t>
            </w:r>
          </w:p>
        </w:tc>
        <w:tc>
          <w:tcPr>
            <w:tcW w:w="2127" w:type="dxa"/>
            <w:vMerge w:val="restart"/>
            <w:vAlign w:val="center"/>
          </w:tcPr>
          <w:p w14:paraId="4A9F8FF9" w14:textId="77777777" w:rsidR="00720221" w:rsidRPr="000D34D1" w:rsidRDefault="00720221" w:rsidP="004C261F">
            <w:pPr>
              <w:jc w:val="center"/>
              <w:rPr>
                <w:rFonts w:cstheme="minorHAnsi"/>
              </w:rPr>
            </w:pPr>
            <w:r w:rsidRPr="000D34D1">
              <w:rPr>
                <w:rFonts w:cstheme="minorHAnsi"/>
              </w:rPr>
              <w:t>7.</w:t>
            </w:r>
          </w:p>
        </w:tc>
        <w:tc>
          <w:tcPr>
            <w:tcW w:w="1275" w:type="dxa"/>
            <w:vAlign w:val="center"/>
          </w:tcPr>
          <w:p w14:paraId="666331F9" w14:textId="77777777" w:rsidR="00720221" w:rsidRPr="000D34D1" w:rsidRDefault="00720221" w:rsidP="004C261F">
            <w:pPr>
              <w:jc w:val="center"/>
              <w:rPr>
                <w:rFonts w:cstheme="minorHAnsi"/>
              </w:rPr>
            </w:pPr>
            <w:r w:rsidRPr="000D34D1">
              <w:rPr>
                <w:rFonts w:cstheme="minorHAnsi"/>
              </w:rPr>
              <w:t>1,95</w:t>
            </w:r>
          </w:p>
        </w:tc>
      </w:tr>
      <w:tr w:rsidR="00720221" w:rsidRPr="000D34D1" w14:paraId="1502776B" w14:textId="77777777" w:rsidTr="00BA7464">
        <w:trPr>
          <w:cantSplit/>
          <w:trHeight w:val="150"/>
          <w:jc w:val="center"/>
        </w:trPr>
        <w:tc>
          <w:tcPr>
            <w:tcW w:w="2268" w:type="dxa"/>
            <w:vMerge/>
            <w:vAlign w:val="center"/>
          </w:tcPr>
          <w:p w14:paraId="21E5D35F" w14:textId="77777777" w:rsidR="00720221" w:rsidRPr="000D34D1" w:rsidRDefault="00720221" w:rsidP="004C261F">
            <w:pPr>
              <w:rPr>
                <w:rFonts w:cstheme="minorHAnsi"/>
                <w:b/>
              </w:rPr>
            </w:pPr>
          </w:p>
        </w:tc>
        <w:tc>
          <w:tcPr>
            <w:tcW w:w="2552" w:type="dxa"/>
            <w:vAlign w:val="center"/>
          </w:tcPr>
          <w:p w14:paraId="08EAA60D" w14:textId="77777777" w:rsidR="00720221" w:rsidRPr="000D34D1" w:rsidRDefault="00720221" w:rsidP="004C261F">
            <w:pPr>
              <w:rPr>
                <w:rFonts w:cstheme="minorHAnsi"/>
              </w:rPr>
            </w:pPr>
            <w:r w:rsidRPr="000D34D1">
              <w:rPr>
                <w:rFonts w:cstheme="minorHAnsi"/>
              </w:rPr>
              <w:t xml:space="preserve">Voditelj </w:t>
            </w:r>
            <w:proofErr w:type="spellStart"/>
            <w:r w:rsidRPr="000D34D1">
              <w:rPr>
                <w:rFonts w:cstheme="minorHAnsi"/>
              </w:rPr>
              <w:t>pododsjeka</w:t>
            </w:r>
            <w:proofErr w:type="spellEnd"/>
          </w:p>
        </w:tc>
        <w:tc>
          <w:tcPr>
            <w:tcW w:w="850" w:type="dxa"/>
            <w:vMerge/>
            <w:vAlign w:val="center"/>
          </w:tcPr>
          <w:p w14:paraId="2CF0FF97" w14:textId="77777777" w:rsidR="00720221" w:rsidRPr="000D34D1" w:rsidRDefault="00720221" w:rsidP="004C261F">
            <w:pPr>
              <w:rPr>
                <w:rFonts w:cstheme="minorHAnsi"/>
              </w:rPr>
            </w:pPr>
          </w:p>
        </w:tc>
        <w:tc>
          <w:tcPr>
            <w:tcW w:w="2127" w:type="dxa"/>
            <w:vMerge/>
            <w:vAlign w:val="center"/>
          </w:tcPr>
          <w:p w14:paraId="348A068B" w14:textId="77777777" w:rsidR="00720221" w:rsidRPr="000D34D1" w:rsidRDefault="00720221" w:rsidP="004C261F">
            <w:pPr>
              <w:jc w:val="center"/>
              <w:rPr>
                <w:rFonts w:cstheme="minorHAnsi"/>
              </w:rPr>
            </w:pPr>
          </w:p>
        </w:tc>
        <w:tc>
          <w:tcPr>
            <w:tcW w:w="1275" w:type="dxa"/>
            <w:vAlign w:val="center"/>
          </w:tcPr>
          <w:p w14:paraId="2E29CF4D" w14:textId="77777777" w:rsidR="00720221" w:rsidRPr="000D34D1" w:rsidRDefault="00720221" w:rsidP="004C261F">
            <w:pPr>
              <w:jc w:val="center"/>
              <w:rPr>
                <w:rFonts w:cstheme="minorHAnsi"/>
              </w:rPr>
            </w:pPr>
            <w:r w:rsidRPr="000D34D1">
              <w:rPr>
                <w:rFonts w:cstheme="minorHAnsi"/>
              </w:rPr>
              <w:t>1,90</w:t>
            </w:r>
          </w:p>
        </w:tc>
      </w:tr>
      <w:tr w:rsidR="00720221" w:rsidRPr="000D34D1" w14:paraId="7AB641D6" w14:textId="77777777" w:rsidTr="00BA7464">
        <w:trPr>
          <w:cantSplit/>
          <w:trHeight w:val="224"/>
          <w:jc w:val="center"/>
        </w:trPr>
        <w:tc>
          <w:tcPr>
            <w:tcW w:w="2268" w:type="dxa"/>
            <w:vMerge w:val="restart"/>
            <w:vAlign w:val="center"/>
          </w:tcPr>
          <w:p w14:paraId="1AAC116D" w14:textId="77777777" w:rsidR="00720221" w:rsidRPr="000D34D1" w:rsidRDefault="00720221" w:rsidP="004C261F">
            <w:pPr>
              <w:rPr>
                <w:rFonts w:cstheme="minorHAnsi"/>
                <w:b/>
              </w:rPr>
            </w:pPr>
          </w:p>
        </w:tc>
        <w:tc>
          <w:tcPr>
            <w:tcW w:w="2552" w:type="dxa"/>
            <w:vAlign w:val="center"/>
          </w:tcPr>
          <w:p w14:paraId="562535FF" w14:textId="77777777" w:rsidR="00720221" w:rsidRPr="000D34D1" w:rsidRDefault="00720221" w:rsidP="004C261F">
            <w:pPr>
              <w:rPr>
                <w:rFonts w:cstheme="minorHAnsi"/>
              </w:rPr>
            </w:pPr>
            <w:r w:rsidRPr="000D34D1">
              <w:rPr>
                <w:rFonts w:cstheme="minorHAnsi"/>
              </w:rPr>
              <w:t>Voditelj odsjeka</w:t>
            </w:r>
          </w:p>
        </w:tc>
        <w:tc>
          <w:tcPr>
            <w:tcW w:w="850" w:type="dxa"/>
            <w:vMerge w:val="restart"/>
            <w:vAlign w:val="center"/>
          </w:tcPr>
          <w:p w14:paraId="6C9568B3" w14:textId="77777777" w:rsidR="00720221" w:rsidRPr="000D34D1" w:rsidRDefault="00720221" w:rsidP="004C261F">
            <w:pPr>
              <w:pStyle w:val="Odlomakpopisa"/>
              <w:ind w:left="40" w:hanging="40"/>
              <w:jc w:val="center"/>
              <w:rPr>
                <w:rFonts w:asciiTheme="minorHAnsi" w:hAnsiTheme="minorHAnsi" w:cstheme="minorHAnsi"/>
                <w:b w:val="0"/>
                <w:bCs/>
                <w:sz w:val="22"/>
                <w:szCs w:val="22"/>
              </w:rPr>
            </w:pPr>
            <w:r w:rsidRPr="000D34D1">
              <w:rPr>
                <w:rFonts w:asciiTheme="minorHAnsi" w:hAnsiTheme="minorHAnsi" w:cstheme="minorHAnsi"/>
                <w:b w:val="0"/>
                <w:bCs/>
                <w:sz w:val="22"/>
                <w:szCs w:val="22"/>
              </w:rPr>
              <w:t>3.</w:t>
            </w:r>
          </w:p>
        </w:tc>
        <w:tc>
          <w:tcPr>
            <w:tcW w:w="2127" w:type="dxa"/>
            <w:vMerge w:val="restart"/>
            <w:vAlign w:val="center"/>
          </w:tcPr>
          <w:p w14:paraId="3ADE9EE7" w14:textId="77777777" w:rsidR="00720221" w:rsidRPr="000D34D1" w:rsidRDefault="00720221" w:rsidP="004C261F">
            <w:pPr>
              <w:jc w:val="center"/>
              <w:rPr>
                <w:rFonts w:cstheme="minorHAnsi"/>
              </w:rPr>
            </w:pPr>
            <w:r w:rsidRPr="000D34D1">
              <w:rPr>
                <w:rFonts w:cstheme="minorHAnsi"/>
              </w:rPr>
              <w:t>10.</w:t>
            </w:r>
          </w:p>
        </w:tc>
        <w:tc>
          <w:tcPr>
            <w:tcW w:w="1275" w:type="dxa"/>
            <w:vAlign w:val="center"/>
          </w:tcPr>
          <w:p w14:paraId="0982D1C6" w14:textId="77777777" w:rsidR="00720221" w:rsidRPr="000D34D1" w:rsidRDefault="00720221" w:rsidP="004C261F">
            <w:pPr>
              <w:jc w:val="center"/>
              <w:rPr>
                <w:rFonts w:cstheme="minorHAnsi"/>
              </w:rPr>
            </w:pPr>
            <w:r w:rsidRPr="000D34D1">
              <w:rPr>
                <w:rFonts w:cstheme="minorHAnsi"/>
              </w:rPr>
              <w:t>1,72</w:t>
            </w:r>
          </w:p>
        </w:tc>
      </w:tr>
      <w:tr w:rsidR="00720221" w:rsidRPr="000D34D1" w14:paraId="13F00025" w14:textId="77777777" w:rsidTr="00BA7464">
        <w:trPr>
          <w:cantSplit/>
          <w:trHeight w:val="48"/>
          <w:jc w:val="center"/>
        </w:trPr>
        <w:tc>
          <w:tcPr>
            <w:tcW w:w="2268" w:type="dxa"/>
            <w:vMerge/>
            <w:vAlign w:val="center"/>
          </w:tcPr>
          <w:p w14:paraId="3D08B5B0" w14:textId="77777777" w:rsidR="00720221" w:rsidRPr="000D34D1" w:rsidRDefault="00720221" w:rsidP="004C261F">
            <w:pPr>
              <w:rPr>
                <w:rFonts w:cstheme="minorHAnsi"/>
                <w:b/>
              </w:rPr>
            </w:pPr>
          </w:p>
        </w:tc>
        <w:tc>
          <w:tcPr>
            <w:tcW w:w="2552" w:type="dxa"/>
            <w:vAlign w:val="center"/>
          </w:tcPr>
          <w:p w14:paraId="122F0006" w14:textId="77777777" w:rsidR="00720221" w:rsidRPr="000D34D1" w:rsidRDefault="00720221" w:rsidP="004C261F">
            <w:pPr>
              <w:rPr>
                <w:rFonts w:cstheme="minorHAnsi"/>
              </w:rPr>
            </w:pPr>
            <w:r w:rsidRPr="000D34D1">
              <w:rPr>
                <w:rFonts w:cstheme="minorHAnsi"/>
              </w:rPr>
              <w:t xml:space="preserve">Voditelj </w:t>
            </w:r>
            <w:proofErr w:type="spellStart"/>
            <w:r w:rsidRPr="000D34D1">
              <w:rPr>
                <w:rFonts w:cstheme="minorHAnsi"/>
              </w:rPr>
              <w:t>pododsjeka</w:t>
            </w:r>
            <w:proofErr w:type="spellEnd"/>
          </w:p>
        </w:tc>
        <w:tc>
          <w:tcPr>
            <w:tcW w:w="850" w:type="dxa"/>
            <w:vMerge/>
            <w:vAlign w:val="center"/>
          </w:tcPr>
          <w:p w14:paraId="3020ACEA" w14:textId="77777777" w:rsidR="00720221" w:rsidRPr="000D34D1" w:rsidRDefault="00720221" w:rsidP="004C261F">
            <w:pPr>
              <w:pStyle w:val="Odlomakpopisa"/>
              <w:ind w:left="40" w:hanging="40"/>
              <w:jc w:val="center"/>
              <w:rPr>
                <w:rFonts w:asciiTheme="minorHAnsi" w:hAnsiTheme="minorHAnsi" w:cstheme="minorHAnsi"/>
                <w:sz w:val="22"/>
                <w:szCs w:val="22"/>
              </w:rPr>
            </w:pPr>
          </w:p>
        </w:tc>
        <w:tc>
          <w:tcPr>
            <w:tcW w:w="2127" w:type="dxa"/>
            <w:vMerge/>
            <w:vAlign w:val="center"/>
          </w:tcPr>
          <w:p w14:paraId="70965277" w14:textId="77777777" w:rsidR="00720221" w:rsidRPr="000D34D1" w:rsidRDefault="00720221" w:rsidP="004C261F">
            <w:pPr>
              <w:jc w:val="center"/>
              <w:rPr>
                <w:rFonts w:cstheme="minorHAnsi"/>
              </w:rPr>
            </w:pPr>
          </w:p>
        </w:tc>
        <w:tc>
          <w:tcPr>
            <w:tcW w:w="1275" w:type="dxa"/>
            <w:vAlign w:val="center"/>
          </w:tcPr>
          <w:p w14:paraId="51E687AE" w14:textId="77777777" w:rsidR="00720221" w:rsidRPr="000D34D1" w:rsidRDefault="00720221" w:rsidP="004C261F">
            <w:pPr>
              <w:jc w:val="center"/>
              <w:rPr>
                <w:rFonts w:cstheme="minorHAnsi"/>
              </w:rPr>
            </w:pPr>
            <w:r w:rsidRPr="000D34D1">
              <w:rPr>
                <w:rFonts w:cstheme="minorHAnsi"/>
              </w:rPr>
              <w:t>1,70</w:t>
            </w:r>
          </w:p>
        </w:tc>
      </w:tr>
    </w:tbl>
    <w:p w14:paraId="5C0FEEAA" w14:textId="77777777" w:rsidR="00060690" w:rsidRPr="000D34D1" w:rsidRDefault="00060690" w:rsidP="004C261F">
      <w:pPr>
        <w:jc w:val="center"/>
        <w:rPr>
          <w:rFonts w:cstheme="minorHAnsi"/>
        </w:rPr>
      </w:pPr>
    </w:p>
    <w:p w14:paraId="79424E6D" w14:textId="2512FAAE" w:rsidR="00720221" w:rsidRPr="000D34D1" w:rsidRDefault="00720221" w:rsidP="004C261F">
      <w:pPr>
        <w:jc w:val="center"/>
        <w:rPr>
          <w:rFonts w:cstheme="minorHAnsi"/>
        </w:rPr>
      </w:pPr>
      <w:r w:rsidRPr="000D34D1">
        <w:rPr>
          <w:rFonts w:cstheme="minorHAnsi"/>
        </w:rPr>
        <w:t>Članak 3.</w:t>
      </w:r>
    </w:p>
    <w:p w14:paraId="717C3064" w14:textId="77777777" w:rsidR="00060690" w:rsidRPr="000D34D1" w:rsidRDefault="00060690" w:rsidP="004C261F">
      <w:pPr>
        <w:jc w:val="center"/>
        <w:rPr>
          <w:rFonts w:cstheme="minorHAnsi"/>
        </w:rPr>
      </w:pPr>
    </w:p>
    <w:p w14:paraId="7FC79445" w14:textId="77777777" w:rsidR="00720221" w:rsidRPr="000D34D1" w:rsidRDefault="00720221" w:rsidP="004C261F">
      <w:pPr>
        <w:pStyle w:val="Tijeloteksta3"/>
        <w:spacing w:after="0"/>
        <w:ind w:right="-2" w:firstLine="708"/>
        <w:jc w:val="both"/>
        <w:rPr>
          <w:rFonts w:cstheme="minorHAnsi"/>
          <w:sz w:val="22"/>
          <w:szCs w:val="22"/>
        </w:rPr>
      </w:pPr>
      <w:r w:rsidRPr="000D34D1">
        <w:rPr>
          <w:rFonts w:cstheme="minorHAnsi"/>
          <w:sz w:val="22"/>
          <w:szCs w:val="22"/>
        </w:rPr>
        <w:t>Ova Odluka stupa na snagu osmog dana od dana objave u Službenim novinama Grada Požege.</w:t>
      </w:r>
    </w:p>
    <w:p w14:paraId="72AA5C73" w14:textId="77777777" w:rsidR="00060690" w:rsidRPr="000D34D1" w:rsidRDefault="00060690" w:rsidP="004C261F">
      <w:pPr>
        <w:jc w:val="center"/>
        <w:rPr>
          <w:rFonts w:cstheme="minorHAnsi"/>
          <w:b/>
          <w:bCs/>
        </w:rPr>
      </w:pPr>
    </w:p>
    <w:p w14:paraId="67697287" w14:textId="0D5496F7" w:rsidR="00DD0619" w:rsidRPr="000D34D1" w:rsidRDefault="00DD0619" w:rsidP="004C261F">
      <w:pPr>
        <w:jc w:val="center"/>
        <w:rPr>
          <w:rFonts w:cstheme="minorHAnsi"/>
          <w:b/>
          <w:bCs/>
        </w:rPr>
      </w:pPr>
      <w:r w:rsidRPr="000D34D1">
        <w:rPr>
          <w:rFonts w:cstheme="minorHAnsi"/>
          <w:b/>
          <w:bCs/>
        </w:rPr>
        <w:t>Ad. 1</w:t>
      </w:r>
      <w:r w:rsidR="00E72CC2" w:rsidRPr="000D34D1">
        <w:rPr>
          <w:rFonts w:cstheme="minorHAnsi"/>
          <w:b/>
          <w:bCs/>
        </w:rPr>
        <w:t>4</w:t>
      </w:r>
      <w:r w:rsidRPr="000D34D1">
        <w:rPr>
          <w:rFonts w:cstheme="minorHAnsi"/>
          <w:b/>
          <w:bCs/>
        </w:rPr>
        <w:t>.</w:t>
      </w:r>
    </w:p>
    <w:p w14:paraId="535B876C" w14:textId="40F9872E" w:rsidR="00DD0619" w:rsidRPr="000D34D1" w:rsidRDefault="00DD0619" w:rsidP="004C261F">
      <w:pPr>
        <w:jc w:val="center"/>
        <w:rPr>
          <w:rFonts w:cstheme="minorHAnsi"/>
          <w:b/>
          <w:bCs/>
        </w:rPr>
      </w:pPr>
      <w:r w:rsidRPr="000D34D1">
        <w:rPr>
          <w:rFonts w:cstheme="minorHAnsi"/>
          <w:b/>
          <w:bCs/>
        </w:rPr>
        <w:t xml:space="preserve">Prijedlog </w:t>
      </w:r>
      <w:r w:rsidR="003354AC" w:rsidRPr="000D34D1">
        <w:rPr>
          <w:rFonts w:cstheme="minorHAnsi"/>
          <w:b/>
          <w:bCs/>
        </w:rPr>
        <w:t>Odluke o izmjenama i dopuni Odluke o ustrojstvu upravnih tijela Grada Požege</w:t>
      </w:r>
    </w:p>
    <w:p w14:paraId="0A3E8736" w14:textId="77777777" w:rsidR="00060690" w:rsidRPr="000D34D1" w:rsidRDefault="00060690" w:rsidP="004C261F">
      <w:pPr>
        <w:jc w:val="center"/>
        <w:rPr>
          <w:rFonts w:cstheme="minorHAnsi"/>
          <w:b/>
          <w:bCs/>
        </w:rPr>
      </w:pPr>
    </w:p>
    <w:p w14:paraId="05512DDC" w14:textId="74BB06F8" w:rsidR="00DD0619" w:rsidRPr="000D34D1" w:rsidRDefault="00DD0619" w:rsidP="004C261F">
      <w:pPr>
        <w:ind w:firstLine="708"/>
        <w:jc w:val="both"/>
        <w:rPr>
          <w:rFonts w:cstheme="minorHAnsi"/>
        </w:rPr>
      </w:pPr>
      <w:r w:rsidRPr="000D34D1">
        <w:rPr>
          <w:rFonts w:cstheme="minorHAnsi"/>
        </w:rPr>
        <w:t>PREDSJEDNIK - utvrđuje da su vijećnici dobili materijal za ovu točku dnevnog reda uz pisano</w:t>
      </w:r>
      <w:r w:rsidR="0056305F" w:rsidRPr="000D34D1">
        <w:rPr>
          <w:rFonts w:cstheme="minorHAnsi"/>
        </w:rPr>
        <w:t xml:space="preserve"> </w:t>
      </w:r>
      <w:r w:rsidRPr="000D34D1">
        <w:rPr>
          <w:rFonts w:cstheme="minorHAnsi"/>
        </w:rPr>
        <w:t>obrazloženje</w:t>
      </w:r>
      <w:r w:rsidR="00CE7FB9" w:rsidRPr="000D34D1">
        <w:rPr>
          <w:rFonts w:cstheme="minorHAnsi"/>
        </w:rPr>
        <w:t>. Otvara raspravu i poziva predsjednike Klubova vijećnika i potom vijećnike da se izjasne o ovoj točki dnevnog reda.</w:t>
      </w:r>
      <w:r w:rsidRPr="000D34D1">
        <w:rPr>
          <w:rFonts w:cstheme="minorHAnsi"/>
        </w:rPr>
        <w:t xml:space="preserve"> </w:t>
      </w:r>
    </w:p>
    <w:p w14:paraId="7692B630" w14:textId="77777777" w:rsidR="003354AC" w:rsidRPr="000D34D1" w:rsidRDefault="003354AC" w:rsidP="004C261F">
      <w:pPr>
        <w:ind w:firstLine="708"/>
        <w:jc w:val="both"/>
        <w:rPr>
          <w:rFonts w:cstheme="minorHAnsi"/>
        </w:rPr>
      </w:pPr>
      <w:r w:rsidRPr="000D34D1">
        <w:rPr>
          <w:rFonts w:cstheme="minorHAnsi"/>
        </w:rPr>
        <w:t>U raspravi su sudjelovali:</w:t>
      </w:r>
    </w:p>
    <w:p w14:paraId="756457E1" w14:textId="649AEA8A" w:rsidR="003354AC" w:rsidRPr="000D34D1" w:rsidRDefault="004C261F" w:rsidP="004C261F">
      <w:pPr>
        <w:pStyle w:val="Odlomakpopisa"/>
        <w:numPr>
          <w:ilvl w:val="0"/>
          <w:numId w:val="1"/>
        </w:numPr>
        <w:jc w:val="both"/>
        <w:rPr>
          <w:rFonts w:asciiTheme="minorHAnsi" w:hAnsiTheme="minorHAnsi" w:cstheme="minorHAnsi"/>
          <w:b w:val="0"/>
          <w:bCs/>
          <w:sz w:val="22"/>
          <w:szCs w:val="22"/>
        </w:rPr>
      </w:pPr>
      <w:r w:rsidRPr="000D34D1">
        <w:rPr>
          <w:rFonts w:asciiTheme="minorHAnsi" w:hAnsiTheme="minorHAnsi" w:cstheme="minorHAnsi"/>
          <w:b w:val="0"/>
          <w:bCs/>
          <w:sz w:val="22"/>
          <w:szCs w:val="22"/>
        </w:rPr>
        <w:t>v</w:t>
      </w:r>
      <w:r w:rsidR="003354AC" w:rsidRPr="000D34D1">
        <w:rPr>
          <w:rFonts w:asciiTheme="minorHAnsi" w:hAnsiTheme="minorHAnsi" w:cstheme="minorHAnsi"/>
          <w:b w:val="0"/>
          <w:bCs/>
          <w:sz w:val="22"/>
          <w:szCs w:val="22"/>
        </w:rPr>
        <w:t xml:space="preserve">ijećnici Mitar Obradović, Vjeran Blašković i Martina Vlašić </w:t>
      </w:r>
      <w:proofErr w:type="spellStart"/>
      <w:r w:rsidR="003354AC" w:rsidRPr="000D34D1">
        <w:rPr>
          <w:rFonts w:asciiTheme="minorHAnsi" w:hAnsiTheme="minorHAnsi" w:cstheme="minorHAnsi"/>
          <w:b w:val="0"/>
          <w:bCs/>
          <w:sz w:val="22"/>
          <w:szCs w:val="22"/>
        </w:rPr>
        <w:t>Iljkić</w:t>
      </w:r>
      <w:proofErr w:type="spellEnd"/>
      <w:r w:rsidR="003354AC" w:rsidRPr="000D34D1">
        <w:rPr>
          <w:rFonts w:asciiTheme="minorHAnsi" w:hAnsiTheme="minorHAnsi" w:cstheme="minorHAnsi"/>
          <w:b w:val="0"/>
          <w:bCs/>
          <w:sz w:val="22"/>
          <w:szCs w:val="22"/>
        </w:rPr>
        <w:t xml:space="preserve">    </w:t>
      </w:r>
    </w:p>
    <w:p w14:paraId="2D74A07A" w14:textId="77777777" w:rsidR="003354AC" w:rsidRPr="000D34D1" w:rsidRDefault="003354AC"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gradonačelnik prof.dr.sc. Borislav Miličević</w:t>
      </w:r>
    </w:p>
    <w:p w14:paraId="258C4A1A" w14:textId="1888F485" w:rsidR="003354AC" w:rsidRPr="000D34D1" w:rsidRDefault="003354AC"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 xml:space="preserve">pročelnice Ljiljana Bilen i Slavica Kruljac. </w:t>
      </w:r>
    </w:p>
    <w:p w14:paraId="7AE4A0CB" w14:textId="77777777" w:rsidR="00CE089D" w:rsidRPr="000D34D1" w:rsidRDefault="00CE089D" w:rsidP="004C261F">
      <w:pPr>
        <w:pStyle w:val="Odlomakpopisa"/>
        <w:ind w:left="1068"/>
        <w:jc w:val="both"/>
        <w:rPr>
          <w:rFonts w:asciiTheme="minorHAnsi" w:hAnsiTheme="minorHAnsi" w:cstheme="minorHAnsi"/>
          <w:b w:val="0"/>
          <w:sz w:val="22"/>
          <w:szCs w:val="22"/>
        </w:rPr>
      </w:pPr>
    </w:p>
    <w:p w14:paraId="1A999796" w14:textId="04B33CC3" w:rsidR="00DD0619" w:rsidRPr="000D34D1" w:rsidRDefault="00DD0619" w:rsidP="004C261F">
      <w:pPr>
        <w:pStyle w:val="Odlomakpopisa"/>
        <w:ind w:left="0" w:firstLine="708"/>
        <w:jc w:val="both"/>
        <w:rPr>
          <w:rFonts w:asciiTheme="minorHAnsi" w:hAnsiTheme="minorHAnsi" w:cstheme="minorHAnsi"/>
          <w:b w:val="0"/>
          <w:bCs/>
          <w:sz w:val="22"/>
          <w:szCs w:val="22"/>
        </w:rPr>
      </w:pPr>
      <w:r w:rsidRPr="000D34D1">
        <w:rPr>
          <w:rFonts w:asciiTheme="minorHAnsi" w:hAnsiTheme="minorHAnsi" w:cstheme="minorHAnsi"/>
          <w:b w:val="0"/>
          <w:bCs/>
          <w:sz w:val="22"/>
          <w:szCs w:val="22"/>
        </w:rPr>
        <w:t>PREDSJEDNIK -</w:t>
      </w:r>
      <w:r w:rsidR="004C261F" w:rsidRPr="000D34D1">
        <w:rPr>
          <w:rFonts w:asciiTheme="minorHAnsi" w:hAnsiTheme="minorHAnsi" w:cstheme="minorHAnsi"/>
          <w:b w:val="0"/>
          <w:bCs/>
          <w:sz w:val="22"/>
          <w:szCs w:val="22"/>
        </w:rPr>
        <w:t xml:space="preserve"> </w:t>
      </w:r>
      <w:r w:rsidRPr="000D34D1">
        <w:rPr>
          <w:rFonts w:asciiTheme="minorHAnsi" w:hAnsiTheme="minorHAnsi" w:cstheme="minorHAnsi"/>
          <w:b w:val="0"/>
          <w:bCs/>
          <w:sz w:val="22"/>
          <w:szCs w:val="22"/>
        </w:rPr>
        <w:t xml:space="preserve">zaključuje raspravu, stavlja na glasovanje </w:t>
      </w:r>
      <w:r w:rsidR="003354AC" w:rsidRPr="000D34D1">
        <w:rPr>
          <w:rFonts w:asciiTheme="minorHAnsi" w:hAnsiTheme="minorHAnsi" w:cstheme="minorHAnsi"/>
          <w:b w:val="0"/>
          <w:bCs/>
          <w:sz w:val="22"/>
          <w:szCs w:val="22"/>
        </w:rPr>
        <w:t xml:space="preserve">Odluku o izmjenama i dopuni Odluke o ustrojstvu upravnih tijela Grada Požege </w:t>
      </w:r>
      <w:r w:rsidRPr="000D34D1">
        <w:rPr>
          <w:rFonts w:asciiTheme="minorHAnsi" w:hAnsiTheme="minorHAnsi" w:cstheme="minorHAnsi"/>
          <w:b w:val="0"/>
          <w:bCs/>
          <w:sz w:val="22"/>
          <w:szCs w:val="22"/>
        </w:rPr>
        <w:t xml:space="preserve"> i konstatira da je Gradsko vijeće Grada Požege, </w:t>
      </w:r>
      <w:r w:rsidR="003354AC" w:rsidRPr="000D34D1">
        <w:rPr>
          <w:rFonts w:asciiTheme="minorHAnsi" w:hAnsiTheme="minorHAnsi" w:cstheme="minorHAnsi"/>
          <w:b w:val="0"/>
          <w:bCs/>
          <w:sz w:val="22"/>
          <w:szCs w:val="22"/>
        </w:rPr>
        <w:t xml:space="preserve"> većinom glasova </w:t>
      </w:r>
      <w:r w:rsidRPr="000D34D1">
        <w:rPr>
          <w:rFonts w:asciiTheme="minorHAnsi" w:hAnsiTheme="minorHAnsi" w:cstheme="minorHAnsi"/>
          <w:b w:val="0"/>
          <w:bCs/>
          <w:sz w:val="22"/>
          <w:szCs w:val="22"/>
        </w:rPr>
        <w:t>(</w:t>
      </w:r>
      <w:r w:rsidR="008D32A7" w:rsidRPr="000D34D1">
        <w:rPr>
          <w:rFonts w:asciiTheme="minorHAnsi" w:hAnsiTheme="minorHAnsi" w:cstheme="minorHAnsi"/>
          <w:b w:val="0"/>
          <w:bCs/>
          <w:sz w:val="22"/>
          <w:szCs w:val="22"/>
        </w:rPr>
        <w:t>1</w:t>
      </w:r>
      <w:r w:rsidR="003354AC" w:rsidRPr="000D34D1">
        <w:rPr>
          <w:rFonts w:asciiTheme="minorHAnsi" w:hAnsiTheme="minorHAnsi" w:cstheme="minorHAnsi"/>
          <w:b w:val="0"/>
          <w:bCs/>
          <w:sz w:val="22"/>
          <w:szCs w:val="22"/>
        </w:rPr>
        <w:t>0</w:t>
      </w:r>
      <w:r w:rsidRPr="000D34D1">
        <w:rPr>
          <w:rFonts w:asciiTheme="minorHAnsi" w:hAnsiTheme="minorHAnsi" w:cstheme="minorHAnsi"/>
          <w:b w:val="0"/>
          <w:bCs/>
          <w:sz w:val="22"/>
          <w:szCs w:val="22"/>
        </w:rPr>
        <w:t xml:space="preserve"> glasova za </w:t>
      </w:r>
      <w:r w:rsidR="003354AC" w:rsidRPr="000D34D1">
        <w:rPr>
          <w:rFonts w:asciiTheme="minorHAnsi" w:hAnsiTheme="minorHAnsi" w:cstheme="minorHAnsi"/>
          <w:b w:val="0"/>
          <w:bCs/>
          <w:sz w:val="22"/>
          <w:szCs w:val="22"/>
        </w:rPr>
        <w:t>i sedam glasova protiv</w:t>
      </w:r>
      <w:r w:rsidRPr="000D34D1">
        <w:rPr>
          <w:rFonts w:asciiTheme="minorHAnsi" w:hAnsiTheme="minorHAnsi" w:cstheme="minorHAnsi"/>
          <w:b w:val="0"/>
          <w:bCs/>
          <w:sz w:val="22"/>
          <w:szCs w:val="22"/>
        </w:rPr>
        <w:t xml:space="preserve">), usvojilo </w:t>
      </w:r>
    </w:p>
    <w:p w14:paraId="7D6E656B" w14:textId="77777777" w:rsidR="00CE7FB9" w:rsidRPr="000D34D1" w:rsidRDefault="00CE7FB9" w:rsidP="004C261F">
      <w:pPr>
        <w:pStyle w:val="Odlomakpopisa"/>
        <w:ind w:left="0" w:firstLine="708"/>
        <w:jc w:val="both"/>
        <w:rPr>
          <w:rFonts w:asciiTheme="minorHAnsi" w:hAnsiTheme="minorHAnsi" w:cstheme="minorHAnsi"/>
          <w:b w:val="0"/>
          <w:bCs/>
          <w:sz w:val="22"/>
          <w:szCs w:val="22"/>
        </w:rPr>
      </w:pPr>
    </w:p>
    <w:p w14:paraId="4B1923F1" w14:textId="77777777" w:rsidR="00720221" w:rsidRPr="000D34D1" w:rsidRDefault="00720221" w:rsidP="004C261F">
      <w:pPr>
        <w:jc w:val="center"/>
        <w:rPr>
          <w:rFonts w:cstheme="minorHAnsi"/>
        </w:rPr>
      </w:pPr>
      <w:r w:rsidRPr="000D34D1">
        <w:rPr>
          <w:rFonts w:cstheme="minorHAnsi"/>
        </w:rPr>
        <w:t>O D L U K U</w:t>
      </w:r>
    </w:p>
    <w:p w14:paraId="1E84B715" w14:textId="77777777" w:rsidR="00720221" w:rsidRPr="000D34D1" w:rsidRDefault="00720221" w:rsidP="004C261F">
      <w:pPr>
        <w:jc w:val="center"/>
        <w:rPr>
          <w:rFonts w:cstheme="minorHAnsi"/>
        </w:rPr>
      </w:pPr>
      <w:r w:rsidRPr="000D34D1">
        <w:rPr>
          <w:rFonts w:cstheme="minorHAnsi"/>
        </w:rPr>
        <w:t>o izmjenama i dopuni Odluke o ustrojstvu upravnih tijela Grada Požege</w:t>
      </w:r>
    </w:p>
    <w:p w14:paraId="75E2041F" w14:textId="77777777" w:rsidR="00060690" w:rsidRPr="000D34D1" w:rsidRDefault="00060690" w:rsidP="004C261F">
      <w:pPr>
        <w:jc w:val="center"/>
        <w:rPr>
          <w:rFonts w:cstheme="minorHAnsi"/>
          <w:bCs/>
        </w:rPr>
      </w:pPr>
    </w:p>
    <w:p w14:paraId="647074FF" w14:textId="1BD5D891" w:rsidR="00720221" w:rsidRPr="000D34D1" w:rsidRDefault="00720221" w:rsidP="004C261F">
      <w:pPr>
        <w:jc w:val="center"/>
        <w:rPr>
          <w:rFonts w:cstheme="minorHAnsi"/>
          <w:bCs/>
        </w:rPr>
      </w:pPr>
      <w:r w:rsidRPr="000D34D1">
        <w:rPr>
          <w:rFonts w:cstheme="minorHAnsi"/>
          <w:bCs/>
        </w:rPr>
        <w:t>Članak 1.</w:t>
      </w:r>
    </w:p>
    <w:p w14:paraId="733B80E8" w14:textId="77777777" w:rsidR="00060690" w:rsidRPr="000D34D1" w:rsidRDefault="00060690" w:rsidP="004C261F">
      <w:pPr>
        <w:jc w:val="center"/>
        <w:rPr>
          <w:rFonts w:cstheme="minorHAnsi"/>
          <w:bCs/>
        </w:rPr>
      </w:pPr>
    </w:p>
    <w:p w14:paraId="494548B5" w14:textId="77777777" w:rsidR="00720221" w:rsidRPr="000D34D1" w:rsidRDefault="00720221" w:rsidP="004C261F">
      <w:pPr>
        <w:ind w:firstLine="708"/>
        <w:jc w:val="both"/>
        <w:rPr>
          <w:rFonts w:cstheme="minorHAnsi"/>
          <w:iCs/>
        </w:rPr>
      </w:pPr>
      <w:r w:rsidRPr="000D34D1">
        <w:rPr>
          <w:rFonts w:cstheme="minorHAnsi"/>
        </w:rPr>
        <w:t xml:space="preserve">Ovom Odlukom mijenja se i dopunjuje Odluka o ustrojstvu upravnih tijela Grada Požege (Službene novine Grada Požege, broj: 16/25.) </w:t>
      </w:r>
      <w:r w:rsidRPr="000D34D1">
        <w:rPr>
          <w:rFonts w:cstheme="minorHAnsi"/>
          <w:iCs/>
        </w:rPr>
        <w:t>(u nastavku teksta: Odluka).</w:t>
      </w:r>
    </w:p>
    <w:p w14:paraId="799B1CDC" w14:textId="77777777" w:rsidR="00060690" w:rsidRPr="000D34D1" w:rsidRDefault="00060690" w:rsidP="004C261F">
      <w:pPr>
        <w:jc w:val="center"/>
        <w:rPr>
          <w:rFonts w:cstheme="minorHAnsi"/>
          <w:bCs/>
        </w:rPr>
      </w:pPr>
    </w:p>
    <w:p w14:paraId="02031B14" w14:textId="4CCD4349" w:rsidR="00720221" w:rsidRPr="000D34D1" w:rsidRDefault="00720221" w:rsidP="004C261F">
      <w:pPr>
        <w:jc w:val="center"/>
        <w:rPr>
          <w:rFonts w:cstheme="minorHAnsi"/>
          <w:bCs/>
        </w:rPr>
      </w:pPr>
      <w:r w:rsidRPr="000D34D1">
        <w:rPr>
          <w:rFonts w:cstheme="minorHAnsi"/>
          <w:bCs/>
        </w:rPr>
        <w:t>Članak 2.</w:t>
      </w:r>
    </w:p>
    <w:p w14:paraId="2F65D8D2" w14:textId="77777777" w:rsidR="00060690" w:rsidRPr="000D34D1" w:rsidRDefault="00060690" w:rsidP="004C261F">
      <w:pPr>
        <w:jc w:val="center"/>
        <w:rPr>
          <w:rFonts w:cstheme="minorHAnsi"/>
          <w:bCs/>
        </w:rPr>
      </w:pPr>
    </w:p>
    <w:p w14:paraId="4C328124" w14:textId="77777777" w:rsidR="00720221" w:rsidRPr="000D34D1" w:rsidRDefault="00720221" w:rsidP="004C261F">
      <w:pPr>
        <w:pStyle w:val="Odlomakpopisa"/>
        <w:ind w:left="0" w:firstLine="708"/>
        <w:jc w:val="both"/>
        <w:rPr>
          <w:rFonts w:asciiTheme="minorHAnsi" w:hAnsiTheme="minorHAnsi" w:cstheme="minorHAnsi"/>
          <w:b w:val="0"/>
          <w:bCs/>
          <w:sz w:val="22"/>
          <w:szCs w:val="22"/>
        </w:rPr>
      </w:pPr>
      <w:r w:rsidRPr="000D34D1">
        <w:rPr>
          <w:rFonts w:asciiTheme="minorHAnsi" w:hAnsiTheme="minorHAnsi" w:cstheme="minorHAnsi"/>
          <w:b w:val="0"/>
          <w:bCs/>
          <w:sz w:val="22"/>
          <w:szCs w:val="22"/>
        </w:rPr>
        <w:t>U članku 3. Odluke riječi: „1. Upravni odjeli:“ brišu se, a broj: „1.“ ispred Službe za unutarnju reviziju zamjenjuje se brojem: „4.“</w:t>
      </w:r>
    </w:p>
    <w:p w14:paraId="1AC0E874" w14:textId="77777777" w:rsidR="00060690" w:rsidRPr="000D34D1" w:rsidRDefault="00060690" w:rsidP="004C261F">
      <w:pPr>
        <w:jc w:val="center"/>
        <w:rPr>
          <w:rFonts w:cstheme="minorHAnsi"/>
          <w:bCs/>
        </w:rPr>
      </w:pPr>
    </w:p>
    <w:p w14:paraId="489128BB" w14:textId="713BB5F8" w:rsidR="00720221" w:rsidRPr="000D34D1" w:rsidRDefault="00720221" w:rsidP="004C261F">
      <w:pPr>
        <w:jc w:val="center"/>
        <w:rPr>
          <w:rFonts w:cstheme="minorHAnsi"/>
          <w:bCs/>
        </w:rPr>
      </w:pPr>
      <w:r w:rsidRPr="000D34D1">
        <w:rPr>
          <w:rFonts w:cstheme="minorHAnsi"/>
          <w:bCs/>
        </w:rPr>
        <w:lastRenderedPageBreak/>
        <w:t>Članak 3.</w:t>
      </w:r>
    </w:p>
    <w:p w14:paraId="70478F92" w14:textId="77777777" w:rsidR="00060690" w:rsidRPr="000D34D1" w:rsidRDefault="00060690" w:rsidP="004C261F">
      <w:pPr>
        <w:jc w:val="center"/>
        <w:rPr>
          <w:rFonts w:cstheme="minorHAnsi"/>
          <w:bCs/>
        </w:rPr>
      </w:pPr>
    </w:p>
    <w:p w14:paraId="03D478EF" w14:textId="77777777" w:rsidR="00720221" w:rsidRPr="000D34D1" w:rsidRDefault="00720221" w:rsidP="004C261F">
      <w:pPr>
        <w:pStyle w:val="Odlomakpopisa"/>
        <w:ind w:left="0" w:firstLine="708"/>
        <w:jc w:val="both"/>
        <w:rPr>
          <w:rFonts w:asciiTheme="minorHAnsi" w:hAnsiTheme="minorHAnsi" w:cstheme="minorHAnsi"/>
          <w:b w:val="0"/>
          <w:bCs/>
          <w:sz w:val="22"/>
          <w:szCs w:val="22"/>
        </w:rPr>
      </w:pPr>
      <w:r w:rsidRPr="000D34D1">
        <w:rPr>
          <w:rFonts w:asciiTheme="minorHAnsi" w:hAnsiTheme="minorHAnsi" w:cstheme="minorHAnsi"/>
          <w:b w:val="0"/>
          <w:bCs/>
          <w:sz w:val="22"/>
          <w:szCs w:val="22"/>
        </w:rPr>
        <w:t>Članak 14. Odluke briše se.</w:t>
      </w:r>
    </w:p>
    <w:p w14:paraId="4D6C5400" w14:textId="77777777" w:rsidR="00060690" w:rsidRPr="000D34D1" w:rsidRDefault="00060690" w:rsidP="004C261F">
      <w:pPr>
        <w:jc w:val="center"/>
        <w:rPr>
          <w:rFonts w:cstheme="minorHAnsi"/>
          <w:bCs/>
        </w:rPr>
      </w:pPr>
    </w:p>
    <w:p w14:paraId="09302AFD" w14:textId="045BB646" w:rsidR="00720221" w:rsidRPr="000D34D1" w:rsidRDefault="00720221" w:rsidP="004C261F">
      <w:pPr>
        <w:jc w:val="center"/>
        <w:rPr>
          <w:rFonts w:cstheme="minorHAnsi"/>
          <w:bCs/>
        </w:rPr>
      </w:pPr>
      <w:r w:rsidRPr="000D34D1">
        <w:rPr>
          <w:rFonts w:cstheme="minorHAnsi"/>
          <w:bCs/>
        </w:rPr>
        <w:t xml:space="preserve">Članak 4. </w:t>
      </w:r>
    </w:p>
    <w:p w14:paraId="47EBE998" w14:textId="77777777" w:rsidR="00060690" w:rsidRPr="000D34D1" w:rsidRDefault="00060690" w:rsidP="004C261F">
      <w:pPr>
        <w:jc w:val="center"/>
        <w:rPr>
          <w:rFonts w:cstheme="minorHAnsi"/>
          <w:bCs/>
        </w:rPr>
      </w:pPr>
    </w:p>
    <w:p w14:paraId="17EDEE4D" w14:textId="77777777" w:rsidR="00720221" w:rsidRPr="000D34D1" w:rsidRDefault="00720221" w:rsidP="004C261F">
      <w:pPr>
        <w:pStyle w:val="Tijeloteksta-uvlaka3"/>
        <w:spacing w:after="0"/>
        <w:ind w:left="0" w:firstLine="720"/>
        <w:jc w:val="both"/>
        <w:rPr>
          <w:rFonts w:asciiTheme="minorHAnsi" w:hAnsiTheme="minorHAnsi" w:cstheme="minorHAnsi"/>
          <w:sz w:val="22"/>
          <w:szCs w:val="22"/>
        </w:rPr>
      </w:pPr>
      <w:r w:rsidRPr="000D34D1">
        <w:rPr>
          <w:rFonts w:asciiTheme="minorHAnsi" w:hAnsiTheme="minorHAnsi" w:cstheme="minorHAnsi"/>
          <w:sz w:val="22"/>
          <w:szCs w:val="22"/>
        </w:rPr>
        <w:t>U članku 16. u stavku 2. Odluke riječi: „</w:t>
      </w:r>
      <w:r w:rsidRPr="000D34D1">
        <w:rPr>
          <w:rFonts w:asciiTheme="minorHAnsi" w:hAnsiTheme="minorHAnsi" w:cstheme="minorHAnsi"/>
          <w:bCs/>
          <w:iCs/>
          <w:sz w:val="22"/>
          <w:szCs w:val="22"/>
        </w:rPr>
        <w:t xml:space="preserve">te utvrđuje mjere koje su dužni provesti“ </w:t>
      </w:r>
      <w:r w:rsidRPr="000D34D1">
        <w:rPr>
          <w:rFonts w:asciiTheme="minorHAnsi" w:hAnsiTheme="minorHAnsi" w:cstheme="minorHAnsi"/>
          <w:sz w:val="22"/>
          <w:szCs w:val="22"/>
        </w:rPr>
        <w:t>brišu se.</w:t>
      </w:r>
    </w:p>
    <w:p w14:paraId="3D394732" w14:textId="77777777" w:rsidR="00060690" w:rsidRPr="000D34D1" w:rsidRDefault="00060690" w:rsidP="004C261F">
      <w:pPr>
        <w:pStyle w:val="Tijeloteksta2"/>
        <w:spacing w:after="0" w:line="240" w:lineRule="auto"/>
        <w:ind w:right="-29"/>
        <w:jc w:val="center"/>
        <w:rPr>
          <w:rFonts w:asciiTheme="minorHAnsi" w:hAnsiTheme="minorHAnsi" w:cstheme="minorHAnsi"/>
          <w:bCs/>
          <w:iCs/>
          <w:sz w:val="22"/>
          <w:szCs w:val="22"/>
        </w:rPr>
      </w:pPr>
    </w:p>
    <w:p w14:paraId="1DDBB0E7" w14:textId="406D53EB" w:rsidR="00720221" w:rsidRPr="000D34D1" w:rsidRDefault="00720221" w:rsidP="004C261F">
      <w:pPr>
        <w:pStyle w:val="Tijeloteksta2"/>
        <w:spacing w:after="0" w:line="240" w:lineRule="auto"/>
        <w:ind w:right="-29"/>
        <w:jc w:val="center"/>
        <w:rPr>
          <w:rFonts w:asciiTheme="minorHAnsi" w:hAnsiTheme="minorHAnsi" w:cstheme="minorHAnsi"/>
          <w:bCs/>
          <w:iCs/>
          <w:sz w:val="22"/>
          <w:szCs w:val="22"/>
        </w:rPr>
      </w:pPr>
      <w:r w:rsidRPr="000D34D1">
        <w:rPr>
          <w:rFonts w:asciiTheme="minorHAnsi" w:hAnsiTheme="minorHAnsi" w:cstheme="minorHAnsi"/>
          <w:bCs/>
          <w:iCs/>
          <w:sz w:val="22"/>
          <w:szCs w:val="22"/>
        </w:rPr>
        <w:t>Članak 5.</w:t>
      </w:r>
    </w:p>
    <w:p w14:paraId="4B8E4768" w14:textId="77777777" w:rsidR="00060690" w:rsidRPr="000D34D1" w:rsidRDefault="00060690" w:rsidP="004C261F">
      <w:pPr>
        <w:pStyle w:val="Tijeloteksta2"/>
        <w:spacing w:after="0" w:line="240" w:lineRule="auto"/>
        <w:ind w:right="-29"/>
        <w:jc w:val="center"/>
        <w:rPr>
          <w:rFonts w:asciiTheme="minorHAnsi" w:hAnsiTheme="minorHAnsi" w:cstheme="minorHAnsi"/>
          <w:b/>
          <w:bCs/>
          <w:iCs/>
          <w:sz w:val="22"/>
          <w:szCs w:val="22"/>
        </w:rPr>
      </w:pPr>
    </w:p>
    <w:p w14:paraId="101E58D9" w14:textId="77777777" w:rsidR="00720221" w:rsidRPr="000D34D1" w:rsidRDefault="00720221" w:rsidP="004C261F">
      <w:pPr>
        <w:pStyle w:val="Tijeloteksta2"/>
        <w:spacing w:after="0" w:line="240" w:lineRule="auto"/>
        <w:ind w:right="-29" w:firstLine="708"/>
        <w:rPr>
          <w:rFonts w:asciiTheme="minorHAnsi" w:hAnsiTheme="minorHAnsi" w:cstheme="minorHAnsi"/>
          <w:b/>
          <w:bCs/>
          <w:i/>
          <w:sz w:val="22"/>
          <w:szCs w:val="22"/>
        </w:rPr>
      </w:pPr>
      <w:r w:rsidRPr="000D34D1">
        <w:rPr>
          <w:rFonts w:asciiTheme="minorHAnsi" w:hAnsiTheme="minorHAnsi" w:cstheme="minorHAnsi"/>
          <w:bCs/>
          <w:iCs/>
          <w:sz w:val="22"/>
          <w:szCs w:val="22"/>
        </w:rPr>
        <w:t>U članku 20. stavku 1. Odluke iza riječi: „Gradonačelnik” dodaje se riječ: „odlukom</w:t>
      </w:r>
      <w:r w:rsidRPr="000D34D1">
        <w:rPr>
          <w:rFonts w:asciiTheme="minorHAnsi" w:hAnsiTheme="minorHAnsi" w:cstheme="minorHAnsi"/>
          <w:bCs/>
          <w:i/>
          <w:sz w:val="22"/>
          <w:szCs w:val="22"/>
        </w:rPr>
        <w:t>“.</w:t>
      </w:r>
    </w:p>
    <w:p w14:paraId="01112E96" w14:textId="77777777" w:rsidR="00060690" w:rsidRPr="000D34D1" w:rsidRDefault="00060690" w:rsidP="004C261F">
      <w:pPr>
        <w:jc w:val="center"/>
        <w:rPr>
          <w:rFonts w:cstheme="minorHAnsi"/>
        </w:rPr>
      </w:pPr>
    </w:p>
    <w:p w14:paraId="774348E2" w14:textId="2C562D36" w:rsidR="00720221" w:rsidRPr="000D34D1" w:rsidRDefault="00720221" w:rsidP="004C261F">
      <w:pPr>
        <w:jc w:val="center"/>
        <w:rPr>
          <w:rFonts w:cstheme="minorHAnsi"/>
        </w:rPr>
      </w:pPr>
      <w:r w:rsidRPr="000D34D1">
        <w:rPr>
          <w:rFonts w:cstheme="minorHAnsi"/>
        </w:rPr>
        <w:t>Članak 6.</w:t>
      </w:r>
    </w:p>
    <w:p w14:paraId="0859846A" w14:textId="77777777" w:rsidR="00060690" w:rsidRPr="000D34D1" w:rsidRDefault="00060690" w:rsidP="004C261F">
      <w:pPr>
        <w:jc w:val="center"/>
        <w:rPr>
          <w:rFonts w:cstheme="minorHAnsi"/>
        </w:rPr>
      </w:pPr>
    </w:p>
    <w:p w14:paraId="6B4FEDF3" w14:textId="77777777" w:rsidR="00720221" w:rsidRPr="000D34D1" w:rsidRDefault="00720221" w:rsidP="004C261F">
      <w:pPr>
        <w:pStyle w:val="Tijeloteksta2"/>
        <w:spacing w:after="0" w:line="240" w:lineRule="auto"/>
        <w:ind w:right="-29" w:firstLine="708"/>
        <w:jc w:val="both"/>
        <w:rPr>
          <w:rFonts w:asciiTheme="minorHAnsi" w:hAnsiTheme="minorHAnsi" w:cstheme="minorHAnsi"/>
          <w:b/>
          <w:bCs/>
          <w:sz w:val="22"/>
          <w:szCs w:val="22"/>
        </w:rPr>
      </w:pPr>
      <w:r w:rsidRPr="000D34D1">
        <w:rPr>
          <w:rFonts w:asciiTheme="minorHAnsi" w:hAnsiTheme="minorHAnsi" w:cstheme="minorHAnsi"/>
          <w:bCs/>
          <w:sz w:val="22"/>
          <w:szCs w:val="22"/>
        </w:rPr>
        <w:t>U članku 21. stavku 1. Odluke riječi: „</w:t>
      </w:r>
      <w:r w:rsidRPr="000D34D1">
        <w:rPr>
          <w:rFonts w:asciiTheme="minorHAnsi" w:hAnsiTheme="minorHAnsi" w:cstheme="minorHAnsi"/>
          <w:bCs/>
          <w:iCs/>
          <w:sz w:val="22"/>
          <w:szCs w:val="22"/>
        </w:rPr>
        <w:t xml:space="preserve">odnosno u radni odnos (u nastavku teksta: služba)“ </w:t>
      </w:r>
      <w:r w:rsidRPr="000D34D1">
        <w:rPr>
          <w:rFonts w:asciiTheme="minorHAnsi" w:hAnsiTheme="minorHAnsi" w:cstheme="minorHAnsi"/>
          <w:bCs/>
          <w:sz w:val="22"/>
          <w:szCs w:val="22"/>
        </w:rPr>
        <w:t>brišu se.</w:t>
      </w:r>
    </w:p>
    <w:p w14:paraId="55877219" w14:textId="77777777" w:rsidR="00060690" w:rsidRPr="000D34D1" w:rsidRDefault="00060690" w:rsidP="004C261F">
      <w:pPr>
        <w:jc w:val="center"/>
        <w:rPr>
          <w:rFonts w:cstheme="minorHAnsi"/>
        </w:rPr>
      </w:pPr>
    </w:p>
    <w:p w14:paraId="204F4A54" w14:textId="77777777" w:rsidR="00CE7FB9" w:rsidRPr="000D34D1" w:rsidRDefault="00CE7FB9" w:rsidP="004C261F">
      <w:pPr>
        <w:jc w:val="center"/>
        <w:rPr>
          <w:rFonts w:cstheme="minorHAnsi"/>
        </w:rPr>
      </w:pPr>
    </w:p>
    <w:p w14:paraId="74687A30" w14:textId="46074783" w:rsidR="00720221" w:rsidRPr="000D34D1" w:rsidRDefault="00720221" w:rsidP="004C261F">
      <w:pPr>
        <w:jc w:val="center"/>
        <w:rPr>
          <w:rFonts w:cstheme="minorHAnsi"/>
        </w:rPr>
      </w:pPr>
      <w:r w:rsidRPr="000D34D1">
        <w:rPr>
          <w:rFonts w:cstheme="minorHAnsi"/>
        </w:rPr>
        <w:t xml:space="preserve">Članak 7. </w:t>
      </w:r>
    </w:p>
    <w:p w14:paraId="1DEA8B25" w14:textId="77777777" w:rsidR="00060690" w:rsidRPr="000D34D1" w:rsidRDefault="00060690" w:rsidP="004C261F">
      <w:pPr>
        <w:jc w:val="center"/>
        <w:rPr>
          <w:rFonts w:cstheme="minorHAnsi"/>
        </w:rPr>
      </w:pPr>
    </w:p>
    <w:p w14:paraId="67246777" w14:textId="77777777" w:rsidR="00720221" w:rsidRPr="000D34D1" w:rsidRDefault="00720221" w:rsidP="004C261F">
      <w:pPr>
        <w:ind w:firstLine="708"/>
        <w:rPr>
          <w:rFonts w:cstheme="minorHAnsi"/>
        </w:rPr>
      </w:pPr>
      <w:r w:rsidRPr="000D34D1">
        <w:rPr>
          <w:rFonts w:cstheme="minorHAnsi"/>
        </w:rPr>
        <w:t>Ova Odluka stupa na snagu osmog dana od dana objave u Službenim novinama Grada Požege.</w:t>
      </w:r>
    </w:p>
    <w:p w14:paraId="05AFF9A9" w14:textId="77777777" w:rsidR="00060690" w:rsidRPr="000D34D1" w:rsidRDefault="00060690" w:rsidP="004C261F">
      <w:pPr>
        <w:jc w:val="center"/>
        <w:rPr>
          <w:rFonts w:cstheme="minorHAnsi"/>
          <w:b/>
          <w:bCs/>
        </w:rPr>
      </w:pPr>
    </w:p>
    <w:p w14:paraId="4E0F1DFE" w14:textId="0C4AC78B" w:rsidR="00307E6C" w:rsidRPr="000D34D1" w:rsidRDefault="00307E6C" w:rsidP="004C261F">
      <w:pPr>
        <w:jc w:val="center"/>
        <w:rPr>
          <w:rFonts w:cstheme="minorHAnsi"/>
          <w:b/>
          <w:bCs/>
        </w:rPr>
      </w:pPr>
      <w:r w:rsidRPr="000D34D1">
        <w:rPr>
          <w:rFonts w:cstheme="minorHAnsi"/>
          <w:b/>
          <w:bCs/>
        </w:rPr>
        <w:t>Ad. 15 .</w:t>
      </w:r>
    </w:p>
    <w:p w14:paraId="34FE7776" w14:textId="65847517" w:rsidR="00307E6C" w:rsidRPr="000D34D1" w:rsidRDefault="00307E6C" w:rsidP="004C261F">
      <w:pPr>
        <w:jc w:val="center"/>
        <w:rPr>
          <w:rFonts w:cstheme="minorHAnsi"/>
          <w:b/>
          <w:bCs/>
        </w:rPr>
      </w:pPr>
      <w:r w:rsidRPr="000D34D1">
        <w:rPr>
          <w:rFonts w:cstheme="minorHAnsi"/>
          <w:b/>
          <w:bCs/>
        </w:rPr>
        <w:t xml:space="preserve">Prijedlog </w:t>
      </w:r>
      <w:r w:rsidR="003354AC" w:rsidRPr="000D34D1">
        <w:rPr>
          <w:rFonts w:cstheme="minorHAnsi"/>
          <w:b/>
          <w:bCs/>
        </w:rPr>
        <w:t>Informacija o VII. Izmjenama i dopunama Generalnog urbanističkog plana Grada Požege</w:t>
      </w:r>
    </w:p>
    <w:p w14:paraId="7437D7B3" w14:textId="77777777" w:rsidR="00060690" w:rsidRPr="000D34D1" w:rsidRDefault="00060690" w:rsidP="004C261F">
      <w:pPr>
        <w:jc w:val="center"/>
        <w:rPr>
          <w:rFonts w:cstheme="minorHAnsi"/>
          <w:b/>
          <w:bCs/>
        </w:rPr>
      </w:pPr>
    </w:p>
    <w:p w14:paraId="39EB2E1A" w14:textId="13CECFB1" w:rsidR="00307E6C" w:rsidRPr="000D34D1" w:rsidRDefault="00307E6C" w:rsidP="004C261F">
      <w:pPr>
        <w:ind w:firstLine="708"/>
        <w:jc w:val="both"/>
        <w:rPr>
          <w:rFonts w:cstheme="minorHAnsi"/>
        </w:rPr>
      </w:pPr>
      <w:r w:rsidRPr="000D34D1">
        <w:rPr>
          <w:rFonts w:cstheme="minorHAnsi"/>
        </w:rPr>
        <w:t>PREDSJEDNIK - utvrđuje da su vijećnici dobili materijal za ovu točku dnevnog reda uz pisano obrazloženje</w:t>
      </w:r>
      <w:r w:rsidR="00CE7FB9" w:rsidRPr="000D34D1">
        <w:rPr>
          <w:rFonts w:cstheme="minorHAnsi"/>
        </w:rPr>
        <w:t>.</w:t>
      </w:r>
      <w:r w:rsidRPr="000D34D1">
        <w:rPr>
          <w:rFonts w:cstheme="minorHAnsi"/>
        </w:rPr>
        <w:t xml:space="preserve"> </w:t>
      </w:r>
      <w:r w:rsidR="00CE7FB9" w:rsidRPr="000D34D1">
        <w:rPr>
          <w:rFonts w:cstheme="minorHAnsi"/>
        </w:rPr>
        <w:t>Otvara raspravu i poziva predsjednike Klubova vijećnika i potom vijećnike da se izjasne o ovoj točki dnevnog reda.</w:t>
      </w:r>
    </w:p>
    <w:p w14:paraId="7C2ADFF1" w14:textId="77777777" w:rsidR="003354AC" w:rsidRPr="000D34D1" w:rsidRDefault="003354AC" w:rsidP="004C261F">
      <w:pPr>
        <w:ind w:firstLine="708"/>
        <w:jc w:val="both"/>
        <w:rPr>
          <w:rFonts w:cstheme="minorHAnsi"/>
        </w:rPr>
      </w:pPr>
      <w:r w:rsidRPr="000D34D1">
        <w:rPr>
          <w:rFonts w:cstheme="minorHAnsi"/>
        </w:rPr>
        <w:t>U raspravi su sudjelovali:</w:t>
      </w:r>
    </w:p>
    <w:p w14:paraId="1833566C" w14:textId="000287FB" w:rsidR="003354AC" w:rsidRPr="000D34D1" w:rsidRDefault="004C261F"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bCs/>
          <w:sz w:val="22"/>
          <w:szCs w:val="22"/>
        </w:rPr>
        <w:t>v</w:t>
      </w:r>
      <w:r w:rsidR="003354AC" w:rsidRPr="000D34D1">
        <w:rPr>
          <w:rFonts w:asciiTheme="minorHAnsi" w:hAnsiTheme="minorHAnsi" w:cstheme="minorHAnsi"/>
          <w:b w:val="0"/>
          <w:bCs/>
          <w:sz w:val="22"/>
          <w:szCs w:val="22"/>
        </w:rPr>
        <w:t>ijećnici dr.sc. Dinko Zima i Vjeran Blašković</w:t>
      </w:r>
    </w:p>
    <w:p w14:paraId="24154B22" w14:textId="6DB04F5E" w:rsidR="003354AC" w:rsidRPr="000D34D1" w:rsidRDefault="003354AC" w:rsidP="004C261F">
      <w:pPr>
        <w:pStyle w:val="Odlomakpopisa"/>
        <w:numPr>
          <w:ilvl w:val="0"/>
          <w:numId w:val="1"/>
        </w:numPr>
        <w:jc w:val="both"/>
        <w:rPr>
          <w:rFonts w:asciiTheme="minorHAnsi" w:hAnsiTheme="minorHAnsi" w:cstheme="minorHAnsi"/>
          <w:b w:val="0"/>
          <w:sz w:val="22"/>
          <w:szCs w:val="22"/>
        </w:rPr>
      </w:pPr>
      <w:r w:rsidRPr="000D34D1">
        <w:rPr>
          <w:rFonts w:asciiTheme="minorHAnsi" w:hAnsiTheme="minorHAnsi" w:cstheme="minorHAnsi"/>
          <w:b w:val="0"/>
          <w:sz w:val="22"/>
          <w:szCs w:val="22"/>
        </w:rPr>
        <w:t xml:space="preserve">pročelnica Ljiljana Bilen. </w:t>
      </w:r>
    </w:p>
    <w:p w14:paraId="411985B8" w14:textId="77777777" w:rsidR="00060690" w:rsidRPr="000D34D1" w:rsidRDefault="00060690" w:rsidP="00060690">
      <w:pPr>
        <w:pStyle w:val="Odlomakpopisa"/>
        <w:ind w:left="1068"/>
        <w:jc w:val="both"/>
        <w:rPr>
          <w:rFonts w:asciiTheme="minorHAnsi" w:hAnsiTheme="minorHAnsi" w:cstheme="minorHAnsi"/>
          <w:b w:val="0"/>
          <w:sz w:val="22"/>
          <w:szCs w:val="22"/>
        </w:rPr>
      </w:pPr>
    </w:p>
    <w:p w14:paraId="0E546DCB" w14:textId="6B2EBB29" w:rsidR="00307E6C" w:rsidRPr="000D34D1" w:rsidRDefault="00307E6C" w:rsidP="004C261F">
      <w:pPr>
        <w:pStyle w:val="Odlomakpopisa"/>
        <w:ind w:left="0" w:firstLine="708"/>
        <w:jc w:val="both"/>
        <w:rPr>
          <w:rFonts w:asciiTheme="minorHAnsi" w:hAnsiTheme="minorHAnsi" w:cstheme="minorHAnsi"/>
          <w:b w:val="0"/>
          <w:bCs/>
          <w:sz w:val="22"/>
          <w:szCs w:val="22"/>
        </w:rPr>
      </w:pPr>
      <w:r w:rsidRPr="000D34D1">
        <w:rPr>
          <w:rFonts w:asciiTheme="minorHAnsi" w:hAnsiTheme="minorHAnsi" w:cstheme="minorHAnsi"/>
          <w:b w:val="0"/>
          <w:bCs/>
          <w:sz w:val="22"/>
          <w:szCs w:val="22"/>
        </w:rPr>
        <w:t xml:space="preserve">PREDSJEDNIK -zaključuje raspravu, stavlja na glasovanje </w:t>
      </w:r>
      <w:r w:rsidR="004C261F" w:rsidRPr="000D34D1">
        <w:rPr>
          <w:rFonts w:asciiTheme="minorHAnsi" w:hAnsiTheme="minorHAnsi" w:cstheme="minorHAnsi"/>
          <w:b w:val="0"/>
          <w:bCs/>
          <w:sz w:val="22"/>
          <w:szCs w:val="22"/>
        </w:rPr>
        <w:t xml:space="preserve">Zaključak o primanju na znanje </w:t>
      </w:r>
      <w:r w:rsidR="003354AC" w:rsidRPr="000D34D1">
        <w:rPr>
          <w:rFonts w:asciiTheme="minorHAnsi" w:hAnsiTheme="minorHAnsi" w:cstheme="minorHAnsi"/>
          <w:b w:val="0"/>
          <w:bCs/>
          <w:sz w:val="22"/>
          <w:szCs w:val="22"/>
        </w:rPr>
        <w:t>Informacij</w:t>
      </w:r>
      <w:r w:rsidR="004C261F" w:rsidRPr="000D34D1">
        <w:rPr>
          <w:rFonts w:asciiTheme="minorHAnsi" w:hAnsiTheme="minorHAnsi" w:cstheme="minorHAnsi"/>
          <w:b w:val="0"/>
          <w:bCs/>
          <w:sz w:val="22"/>
          <w:szCs w:val="22"/>
        </w:rPr>
        <w:t xml:space="preserve">e </w:t>
      </w:r>
      <w:r w:rsidR="003354AC" w:rsidRPr="000D34D1">
        <w:rPr>
          <w:rFonts w:asciiTheme="minorHAnsi" w:hAnsiTheme="minorHAnsi" w:cstheme="minorHAnsi"/>
          <w:b w:val="0"/>
          <w:bCs/>
          <w:sz w:val="22"/>
          <w:szCs w:val="22"/>
        </w:rPr>
        <w:t xml:space="preserve">o VII. Izmjenama i dopunama Generalnog urbanističkog plana Grada Požege </w:t>
      </w:r>
      <w:r w:rsidRPr="000D34D1">
        <w:rPr>
          <w:rFonts w:asciiTheme="minorHAnsi" w:hAnsiTheme="minorHAnsi" w:cstheme="minorHAnsi"/>
          <w:b w:val="0"/>
          <w:bCs/>
          <w:sz w:val="22"/>
          <w:szCs w:val="22"/>
        </w:rPr>
        <w:t xml:space="preserve">i konstatira da je Gradsko vijeće Grada Požege, </w:t>
      </w:r>
      <w:r w:rsidR="003354AC" w:rsidRPr="000D34D1">
        <w:rPr>
          <w:rFonts w:asciiTheme="minorHAnsi" w:hAnsiTheme="minorHAnsi" w:cstheme="minorHAnsi"/>
          <w:b w:val="0"/>
          <w:bCs/>
          <w:sz w:val="22"/>
          <w:szCs w:val="22"/>
        </w:rPr>
        <w:t>većinom glasova</w:t>
      </w:r>
      <w:r w:rsidRPr="000D34D1">
        <w:rPr>
          <w:rFonts w:asciiTheme="minorHAnsi" w:hAnsiTheme="minorHAnsi" w:cstheme="minorHAnsi"/>
          <w:b w:val="0"/>
          <w:bCs/>
          <w:sz w:val="22"/>
          <w:szCs w:val="22"/>
        </w:rPr>
        <w:t xml:space="preserve"> (12 glasova za</w:t>
      </w:r>
      <w:r w:rsidR="003354AC" w:rsidRPr="000D34D1">
        <w:rPr>
          <w:rFonts w:asciiTheme="minorHAnsi" w:hAnsiTheme="minorHAnsi" w:cstheme="minorHAnsi"/>
          <w:b w:val="0"/>
          <w:bCs/>
          <w:sz w:val="22"/>
          <w:szCs w:val="22"/>
        </w:rPr>
        <w:t xml:space="preserve">, </w:t>
      </w:r>
      <w:r w:rsidR="004C261F" w:rsidRPr="000D34D1">
        <w:rPr>
          <w:rFonts w:asciiTheme="minorHAnsi" w:hAnsiTheme="minorHAnsi" w:cstheme="minorHAnsi"/>
          <w:b w:val="0"/>
          <w:bCs/>
          <w:sz w:val="22"/>
          <w:szCs w:val="22"/>
        </w:rPr>
        <w:t xml:space="preserve">jedan suzdržan </w:t>
      </w:r>
      <w:r w:rsidR="00002F83" w:rsidRPr="000D34D1">
        <w:rPr>
          <w:rFonts w:asciiTheme="minorHAnsi" w:hAnsiTheme="minorHAnsi" w:cstheme="minorHAnsi"/>
          <w:b w:val="0"/>
          <w:bCs/>
          <w:sz w:val="22"/>
          <w:szCs w:val="22"/>
        </w:rPr>
        <w:t>glas</w:t>
      </w:r>
      <w:r w:rsidR="004C261F" w:rsidRPr="000D34D1">
        <w:rPr>
          <w:rFonts w:asciiTheme="minorHAnsi" w:hAnsiTheme="minorHAnsi" w:cstheme="minorHAnsi"/>
          <w:b w:val="0"/>
          <w:bCs/>
          <w:sz w:val="22"/>
          <w:szCs w:val="22"/>
        </w:rPr>
        <w:t>, četiri vijećnika se nisu izjasnila</w:t>
      </w:r>
      <w:r w:rsidRPr="000D34D1">
        <w:rPr>
          <w:rFonts w:asciiTheme="minorHAnsi" w:hAnsiTheme="minorHAnsi" w:cstheme="minorHAnsi"/>
          <w:b w:val="0"/>
          <w:bCs/>
          <w:sz w:val="22"/>
          <w:szCs w:val="22"/>
        </w:rPr>
        <w:t xml:space="preserve">), usvojilo </w:t>
      </w:r>
    </w:p>
    <w:p w14:paraId="29240838" w14:textId="77777777" w:rsidR="00060690" w:rsidRPr="000D34D1" w:rsidRDefault="00060690" w:rsidP="004C261F">
      <w:pPr>
        <w:pStyle w:val="Odlomakpopisa"/>
        <w:ind w:left="0" w:firstLine="708"/>
        <w:jc w:val="both"/>
        <w:rPr>
          <w:rFonts w:asciiTheme="minorHAnsi" w:hAnsiTheme="minorHAnsi" w:cstheme="minorHAnsi"/>
          <w:b w:val="0"/>
          <w:bCs/>
          <w:sz w:val="22"/>
          <w:szCs w:val="22"/>
        </w:rPr>
      </w:pPr>
    </w:p>
    <w:p w14:paraId="4A2723CE" w14:textId="77777777" w:rsidR="009D60EB" w:rsidRPr="000D34D1" w:rsidRDefault="009D60EB" w:rsidP="004C261F">
      <w:pPr>
        <w:widowControl w:val="0"/>
        <w:suppressAutoHyphens/>
        <w:jc w:val="center"/>
        <w:rPr>
          <w:rFonts w:eastAsia="Arial Unicode MS" w:cstheme="minorHAnsi"/>
          <w:kern w:val="2"/>
          <w:lang w:eastAsia="hr-HR"/>
        </w:rPr>
      </w:pPr>
      <w:r w:rsidRPr="000D34D1">
        <w:rPr>
          <w:rFonts w:eastAsia="Arial Unicode MS" w:cstheme="minorHAnsi"/>
          <w:kern w:val="2"/>
          <w:lang w:eastAsia="hr-HR"/>
        </w:rPr>
        <w:t>Z A K L J U Č A K</w:t>
      </w:r>
    </w:p>
    <w:p w14:paraId="5A956D5A" w14:textId="77777777" w:rsidR="009D60EB" w:rsidRPr="000D34D1" w:rsidRDefault="009D60EB" w:rsidP="004C261F">
      <w:pPr>
        <w:widowControl w:val="0"/>
        <w:suppressAutoHyphens/>
        <w:jc w:val="center"/>
        <w:rPr>
          <w:rFonts w:eastAsia="Arial Unicode MS" w:cstheme="minorHAnsi"/>
          <w:kern w:val="2"/>
          <w:lang w:eastAsia="hr-HR"/>
        </w:rPr>
      </w:pPr>
      <w:r w:rsidRPr="000D34D1">
        <w:rPr>
          <w:rFonts w:eastAsia="Arial Unicode MS" w:cstheme="minorHAnsi"/>
          <w:kern w:val="2"/>
          <w:lang w:eastAsia="hr-HR"/>
        </w:rPr>
        <w:t>o primanju na znanje informacije o VII. izmjenama i dopunama Generalnog urbanističkog</w:t>
      </w:r>
    </w:p>
    <w:p w14:paraId="3190F588" w14:textId="77777777" w:rsidR="009D60EB" w:rsidRPr="000D34D1" w:rsidRDefault="009D60EB" w:rsidP="004C261F">
      <w:pPr>
        <w:widowControl w:val="0"/>
        <w:suppressAutoHyphens/>
        <w:jc w:val="center"/>
        <w:rPr>
          <w:rFonts w:eastAsia="Arial Unicode MS" w:cstheme="minorHAnsi"/>
          <w:kern w:val="2"/>
          <w:lang w:eastAsia="hr-HR"/>
        </w:rPr>
      </w:pPr>
      <w:r w:rsidRPr="000D34D1">
        <w:rPr>
          <w:rFonts w:eastAsia="Arial Unicode MS" w:cstheme="minorHAnsi"/>
          <w:kern w:val="2"/>
          <w:lang w:eastAsia="hr-HR"/>
        </w:rPr>
        <w:t>plana Grada Požege</w:t>
      </w:r>
    </w:p>
    <w:p w14:paraId="782ECADF" w14:textId="77777777" w:rsidR="00060690" w:rsidRPr="000D34D1" w:rsidRDefault="00060690" w:rsidP="004C261F">
      <w:pPr>
        <w:widowControl w:val="0"/>
        <w:suppressAutoHyphens/>
        <w:jc w:val="center"/>
        <w:rPr>
          <w:rFonts w:eastAsia="Arial Unicode MS" w:cstheme="minorHAnsi"/>
          <w:kern w:val="2"/>
          <w:lang w:eastAsia="hr-HR"/>
        </w:rPr>
      </w:pPr>
    </w:p>
    <w:p w14:paraId="21282219" w14:textId="77777777" w:rsidR="009D60EB" w:rsidRPr="000D34D1" w:rsidRDefault="009D60EB" w:rsidP="004C261F">
      <w:pPr>
        <w:widowControl w:val="0"/>
        <w:suppressAutoHyphens/>
        <w:jc w:val="center"/>
        <w:rPr>
          <w:rFonts w:eastAsia="Arial Unicode MS" w:cstheme="minorHAnsi"/>
          <w:bCs/>
          <w:kern w:val="2"/>
          <w:lang w:eastAsia="hr-HR"/>
        </w:rPr>
      </w:pPr>
      <w:r w:rsidRPr="000D34D1">
        <w:rPr>
          <w:rFonts w:eastAsia="Arial Unicode MS" w:cstheme="minorHAnsi"/>
          <w:bCs/>
          <w:kern w:val="2"/>
          <w:lang w:eastAsia="hr-HR"/>
        </w:rPr>
        <w:t>I.</w:t>
      </w:r>
    </w:p>
    <w:p w14:paraId="7D3F6250" w14:textId="77777777" w:rsidR="00060690" w:rsidRPr="000D34D1" w:rsidRDefault="00060690" w:rsidP="004C261F">
      <w:pPr>
        <w:widowControl w:val="0"/>
        <w:suppressAutoHyphens/>
        <w:jc w:val="center"/>
        <w:rPr>
          <w:rFonts w:eastAsia="Arial Unicode MS" w:cstheme="minorHAnsi"/>
          <w:bCs/>
          <w:kern w:val="2"/>
          <w:lang w:eastAsia="hr-HR"/>
        </w:rPr>
      </w:pPr>
    </w:p>
    <w:p w14:paraId="1BB0DBB2" w14:textId="5934F26C" w:rsidR="009D60EB" w:rsidRPr="000D34D1" w:rsidRDefault="009D60EB" w:rsidP="004C261F">
      <w:pPr>
        <w:widowControl w:val="0"/>
        <w:suppressAutoHyphens/>
        <w:ind w:firstLine="708"/>
        <w:jc w:val="both"/>
        <w:rPr>
          <w:rFonts w:eastAsia="Arial Unicode MS" w:cstheme="minorHAnsi"/>
          <w:kern w:val="2"/>
          <w:lang w:eastAsia="hr-HR"/>
        </w:rPr>
      </w:pPr>
      <w:r w:rsidRPr="000D34D1">
        <w:rPr>
          <w:rFonts w:eastAsia="Arial Unicode MS" w:cstheme="minorHAnsi"/>
          <w:bCs/>
          <w:kern w:val="2"/>
          <w:lang w:eastAsia="hr-HR"/>
        </w:rPr>
        <w:t xml:space="preserve">Gradsko vijeće Grada Požege prima na znanje informaciju o </w:t>
      </w:r>
      <w:r w:rsidRPr="000D34D1">
        <w:rPr>
          <w:rFonts w:eastAsia="Arial Unicode MS" w:cstheme="minorHAnsi"/>
          <w:kern w:val="2"/>
          <w:lang w:eastAsia="hr-HR"/>
        </w:rPr>
        <w:t>VII. izmjenama i dopunama Generalnog urbanističkog plana Grada Požege</w:t>
      </w:r>
      <w:r w:rsidR="00060690" w:rsidRPr="000D34D1">
        <w:rPr>
          <w:rFonts w:eastAsia="Arial Unicode MS" w:cstheme="minorHAnsi"/>
          <w:kern w:val="2"/>
          <w:lang w:eastAsia="hr-HR"/>
        </w:rPr>
        <w:t xml:space="preserve">. </w:t>
      </w:r>
    </w:p>
    <w:p w14:paraId="73C92A96" w14:textId="77777777" w:rsidR="00060690" w:rsidRPr="000D34D1" w:rsidRDefault="00060690" w:rsidP="004C261F">
      <w:pPr>
        <w:widowControl w:val="0"/>
        <w:suppressAutoHyphens/>
        <w:jc w:val="center"/>
        <w:rPr>
          <w:rFonts w:eastAsia="Arial Unicode MS" w:cstheme="minorHAnsi"/>
          <w:bCs/>
          <w:kern w:val="2"/>
          <w:lang w:eastAsia="hr-HR"/>
        </w:rPr>
      </w:pPr>
    </w:p>
    <w:p w14:paraId="6AE9017F" w14:textId="5F44F71E" w:rsidR="009D60EB" w:rsidRPr="000D34D1" w:rsidRDefault="009D60EB" w:rsidP="004C261F">
      <w:pPr>
        <w:widowControl w:val="0"/>
        <w:suppressAutoHyphens/>
        <w:jc w:val="center"/>
        <w:rPr>
          <w:rFonts w:eastAsia="Arial Unicode MS" w:cstheme="minorHAnsi"/>
          <w:bCs/>
          <w:kern w:val="2"/>
          <w:lang w:eastAsia="hr-HR"/>
        </w:rPr>
      </w:pPr>
      <w:r w:rsidRPr="000D34D1">
        <w:rPr>
          <w:rFonts w:eastAsia="Arial Unicode MS" w:cstheme="minorHAnsi"/>
          <w:bCs/>
          <w:kern w:val="2"/>
          <w:lang w:eastAsia="hr-HR"/>
        </w:rPr>
        <w:t>II.</w:t>
      </w:r>
    </w:p>
    <w:p w14:paraId="7F2EBDFE" w14:textId="77777777" w:rsidR="00060690" w:rsidRPr="000D34D1" w:rsidRDefault="00060690" w:rsidP="004C261F">
      <w:pPr>
        <w:widowControl w:val="0"/>
        <w:suppressAutoHyphens/>
        <w:jc w:val="center"/>
        <w:rPr>
          <w:rFonts w:eastAsia="Arial Unicode MS" w:cstheme="minorHAnsi"/>
          <w:bCs/>
          <w:kern w:val="2"/>
          <w:lang w:eastAsia="hr-HR"/>
        </w:rPr>
      </w:pPr>
    </w:p>
    <w:p w14:paraId="07EB4A12" w14:textId="77777777" w:rsidR="009D60EB" w:rsidRPr="000D34D1" w:rsidRDefault="009D60EB" w:rsidP="004C261F">
      <w:pPr>
        <w:ind w:firstLine="720"/>
        <w:jc w:val="both"/>
        <w:rPr>
          <w:rFonts w:eastAsia="Times New Roman" w:cstheme="minorHAnsi"/>
          <w:lang w:eastAsia="hr-HR"/>
        </w:rPr>
      </w:pPr>
      <w:r w:rsidRPr="000D34D1">
        <w:rPr>
          <w:rFonts w:eastAsia="Times New Roman" w:cstheme="minorHAnsi"/>
          <w:lang w:eastAsia="hr-HR"/>
        </w:rPr>
        <w:t>Ovaj će se Zaključak objaviti u Službenim novinama Grada Požege.</w:t>
      </w:r>
    </w:p>
    <w:p w14:paraId="671F1A30" w14:textId="77777777" w:rsidR="004C261F" w:rsidRPr="000D34D1" w:rsidRDefault="004C261F" w:rsidP="004C261F">
      <w:pPr>
        <w:ind w:firstLine="708"/>
        <w:jc w:val="both"/>
        <w:rPr>
          <w:rFonts w:cstheme="minorHAnsi"/>
        </w:rPr>
      </w:pPr>
    </w:p>
    <w:p w14:paraId="70757895" w14:textId="77777777" w:rsidR="00060690" w:rsidRPr="000D34D1" w:rsidRDefault="00060690" w:rsidP="004C261F">
      <w:pPr>
        <w:ind w:firstLine="708"/>
        <w:jc w:val="both"/>
        <w:rPr>
          <w:rFonts w:cstheme="minorHAnsi"/>
        </w:rPr>
      </w:pPr>
    </w:p>
    <w:p w14:paraId="4C222A19" w14:textId="659FCD62" w:rsidR="00807A2A" w:rsidRPr="000D34D1" w:rsidRDefault="00807A2A" w:rsidP="004C261F">
      <w:pPr>
        <w:ind w:firstLine="708"/>
        <w:jc w:val="both"/>
        <w:rPr>
          <w:rFonts w:cstheme="minorHAnsi"/>
        </w:rPr>
      </w:pPr>
      <w:r w:rsidRPr="000D34D1">
        <w:rPr>
          <w:rFonts w:cstheme="minorHAnsi"/>
        </w:rPr>
        <w:lastRenderedPageBreak/>
        <w:t xml:space="preserve">PREDSJEDNIK </w:t>
      </w:r>
      <w:r w:rsidR="00393A16" w:rsidRPr="000D34D1">
        <w:rPr>
          <w:rFonts w:cstheme="minorHAnsi"/>
        </w:rPr>
        <w:t>-</w:t>
      </w:r>
      <w:r w:rsidRPr="000D34D1">
        <w:rPr>
          <w:rFonts w:cstheme="minorHAnsi"/>
        </w:rPr>
        <w:t xml:space="preserve"> zaključuje </w:t>
      </w:r>
      <w:r w:rsidR="00002F83" w:rsidRPr="000D34D1">
        <w:rPr>
          <w:rFonts w:cstheme="minorHAnsi"/>
        </w:rPr>
        <w:t>7</w:t>
      </w:r>
      <w:r w:rsidRPr="000D34D1">
        <w:rPr>
          <w:rFonts w:cstheme="minorHAnsi"/>
        </w:rPr>
        <w:t>. sjednicu Gradskog vijeća Grada Požege u 17,</w:t>
      </w:r>
      <w:r w:rsidR="00E72CC2" w:rsidRPr="000D34D1">
        <w:rPr>
          <w:rFonts w:cstheme="minorHAnsi"/>
        </w:rPr>
        <w:t>20</w:t>
      </w:r>
      <w:r w:rsidRPr="000D34D1">
        <w:rPr>
          <w:rFonts w:cstheme="minorHAnsi"/>
        </w:rPr>
        <w:t xml:space="preserve"> sati.</w:t>
      </w:r>
    </w:p>
    <w:p w14:paraId="3EBEC287" w14:textId="77777777" w:rsidR="00887216" w:rsidRPr="000D34D1" w:rsidRDefault="00887216" w:rsidP="004C261F">
      <w:pPr>
        <w:jc w:val="both"/>
        <w:rPr>
          <w:rFonts w:cstheme="minorHAnsi"/>
        </w:rPr>
      </w:pPr>
    </w:p>
    <w:p w14:paraId="20EA4B30" w14:textId="3C897067" w:rsidR="00887216" w:rsidRPr="000D34D1" w:rsidRDefault="00887216" w:rsidP="000B0889">
      <w:pPr>
        <w:ind w:left="6663"/>
        <w:jc w:val="center"/>
        <w:rPr>
          <w:rFonts w:cstheme="minorHAnsi"/>
        </w:rPr>
      </w:pPr>
      <w:r w:rsidRPr="000D34D1">
        <w:rPr>
          <w:rFonts w:cstheme="minorHAnsi"/>
        </w:rPr>
        <w:t>REDSJEDNIK</w:t>
      </w:r>
    </w:p>
    <w:p w14:paraId="0C50496C" w14:textId="5753239D" w:rsidR="00887216" w:rsidRPr="000D34D1" w:rsidRDefault="00887216" w:rsidP="000B0889">
      <w:pPr>
        <w:ind w:left="6663"/>
        <w:jc w:val="center"/>
        <w:rPr>
          <w:rFonts w:cstheme="minorHAnsi"/>
        </w:rPr>
      </w:pPr>
      <w:r w:rsidRPr="000D34D1">
        <w:rPr>
          <w:rFonts w:cstheme="minorHAnsi"/>
        </w:rPr>
        <w:t xml:space="preserve">Tomislav </w:t>
      </w:r>
      <w:proofErr w:type="spellStart"/>
      <w:r w:rsidRPr="000D34D1">
        <w:rPr>
          <w:rFonts w:cstheme="minorHAnsi"/>
        </w:rPr>
        <w:t>Hajpek</w:t>
      </w:r>
      <w:proofErr w:type="spellEnd"/>
    </w:p>
    <w:p w14:paraId="24128946" w14:textId="4CBC52E1" w:rsidR="00887216" w:rsidRPr="000D34D1" w:rsidRDefault="00887216" w:rsidP="004C261F">
      <w:pPr>
        <w:jc w:val="both"/>
        <w:rPr>
          <w:rFonts w:cstheme="minorHAnsi"/>
        </w:rPr>
      </w:pPr>
    </w:p>
    <w:p w14:paraId="5B05EA13" w14:textId="77777777" w:rsidR="00060690" w:rsidRPr="000D34D1" w:rsidRDefault="00060690" w:rsidP="004C261F">
      <w:pPr>
        <w:jc w:val="both"/>
        <w:rPr>
          <w:rFonts w:cstheme="minorHAnsi"/>
        </w:rPr>
      </w:pPr>
    </w:p>
    <w:p w14:paraId="42731D1D" w14:textId="2ABBEA6C" w:rsidR="00887216" w:rsidRPr="000D34D1" w:rsidRDefault="00060690" w:rsidP="004C261F">
      <w:pPr>
        <w:jc w:val="both"/>
        <w:rPr>
          <w:rFonts w:cstheme="minorHAnsi"/>
        </w:rPr>
      </w:pPr>
      <w:r w:rsidRPr="000D34D1">
        <w:rPr>
          <w:rFonts w:cstheme="minorHAnsi"/>
        </w:rPr>
        <w:t xml:space="preserve">       </w:t>
      </w:r>
      <w:r w:rsidR="004C261F" w:rsidRPr="000D34D1">
        <w:rPr>
          <w:rFonts w:cstheme="minorHAnsi"/>
        </w:rPr>
        <w:t xml:space="preserve">  </w:t>
      </w:r>
      <w:r w:rsidR="00887216" w:rsidRPr="000D34D1">
        <w:rPr>
          <w:rFonts w:cstheme="minorHAnsi"/>
        </w:rPr>
        <w:t xml:space="preserve">ZAPISNIK SASTAVILA: </w:t>
      </w:r>
    </w:p>
    <w:p w14:paraId="438CC5B1" w14:textId="411DEE65" w:rsidR="004C261F" w:rsidRPr="000D34D1" w:rsidRDefault="004C261F" w:rsidP="004C261F">
      <w:pPr>
        <w:jc w:val="both"/>
        <w:rPr>
          <w:rFonts w:cstheme="minorHAnsi"/>
        </w:rPr>
      </w:pPr>
      <w:r w:rsidRPr="000D34D1">
        <w:rPr>
          <w:rFonts w:cstheme="minorHAnsi"/>
        </w:rPr>
        <w:t xml:space="preserve">   </w:t>
      </w:r>
      <w:r w:rsidR="00887216" w:rsidRPr="000D34D1">
        <w:rPr>
          <w:rFonts w:cstheme="minorHAnsi"/>
        </w:rPr>
        <w:t>Gordana Gajer, referentica</w:t>
      </w:r>
    </w:p>
    <w:p w14:paraId="0D81776E" w14:textId="28FD77FD" w:rsidR="00887216" w:rsidRPr="000D34D1" w:rsidRDefault="00887216" w:rsidP="004C261F">
      <w:pPr>
        <w:jc w:val="both"/>
        <w:rPr>
          <w:rFonts w:cstheme="minorHAnsi"/>
        </w:rPr>
      </w:pPr>
      <w:r w:rsidRPr="000D34D1">
        <w:rPr>
          <w:rFonts w:cstheme="minorHAnsi"/>
        </w:rPr>
        <w:t>za</w:t>
      </w:r>
      <w:r w:rsidR="000E6A76" w:rsidRPr="000D34D1">
        <w:rPr>
          <w:rFonts w:cstheme="minorHAnsi"/>
        </w:rPr>
        <w:t xml:space="preserve"> poslove</w:t>
      </w:r>
      <w:r w:rsidR="004C261F" w:rsidRPr="000D34D1">
        <w:rPr>
          <w:rFonts w:cstheme="minorHAnsi"/>
        </w:rPr>
        <w:t xml:space="preserve"> l</w:t>
      </w:r>
      <w:r w:rsidR="000E6A76" w:rsidRPr="000D34D1">
        <w:rPr>
          <w:rFonts w:cstheme="minorHAnsi"/>
        </w:rPr>
        <w:t>okalne samouprave</w:t>
      </w:r>
    </w:p>
    <w:sectPr w:rsidR="00887216" w:rsidRPr="000D34D1" w:rsidSect="000D34D1">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3607E" w14:textId="77777777" w:rsidR="00A54069" w:rsidRDefault="00A54069" w:rsidP="004717FF">
      <w:r>
        <w:separator/>
      </w:r>
    </w:p>
  </w:endnote>
  <w:endnote w:type="continuationSeparator" w:id="0">
    <w:p w14:paraId="4903A7B5" w14:textId="77777777" w:rsidR="00A54069" w:rsidRDefault="00A54069" w:rsidP="0047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634311EA-246A-4891-9004-101117B8DD23}"/>
    <w:embedBold r:id="rId2" w:fontKey="{43E1DBF1-CFD7-48F3-AF70-3E1AA45613C3}"/>
    <w:embedItalic r:id="rId3" w:fontKey="{7AFA8F7D-2898-46C9-B3B9-8C4CA393A4B4}"/>
    <w:embedBoldItalic r:id="rId4" w:fontKey="{0371A798-D867-4643-8FC0-AEE5AFD90160}"/>
  </w:font>
  <w:font w:name="Tahoma">
    <w:panose1 w:val="020B0604030504040204"/>
    <w:charset w:val="EE"/>
    <w:family w:val="swiss"/>
    <w:pitch w:val="variable"/>
    <w:sig w:usb0="E1002EFF" w:usb1="C000605B" w:usb2="00000029" w:usb3="00000000" w:csb0="000101FF" w:csb1="00000000"/>
  </w:font>
  <w:font w:name="HRAvantgard">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Symbol">
    <w:altName w:val="Calibri"/>
    <w:charset w:val="00"/>
    <w:family w:val="auto"/>
    <w:pitch w:val="variable"/>
    <w:sig w:usb0="800000AF" w:usb1="1001ECEA"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RHelvetica_Light">
    <w:altName w:val="Arial Narrow"/>
    <w:charset w:val="EE"/>
    <w:family w:val="roman"/>
    <w:pitch w:val="variable"/>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 w:name="Times">
    <w:altName w:val="﷽﷽﷽﷽﷽﷽℩眺"/>
    <w:panose1 w:val="02020603050405020304"/>
    <w:charset w:val="EE"/>
    <w:family w:val="roman"/>
    <w:pitch w:val="variable"/>
    <w:sig w:usb0="E0002EFF" w:usb1="C000785B" w:usb2="00000009" w:usb3="00000000" w:csb0="000001F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046F" w14:textId="77777777" w:rsidR="00175AD4" w:rsidRDefault="00175AD4">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410147"/>
      <w:docPartObj>
        <w:docPartGallery w:val="Page Numbers (Bottom of Page)"/>
        <w:docPartUnique/>
      </w:docPartObj>
    </w:sdtPr>
    <w:sdtContent>
      <w:p w14:paraId="577BF76F" w14:textId="128EFFCA" w:rsidR="004717FF" w:rsidRDefault="004717FF">
        <w:pPr>
          <w:pStyle w:val="Podnoje"/>
        </w:pPr>
        <w:r>
          <w:rPr>
            <w:noProof/>
          </w:rPr>
          <mc:AlternateContent>
            <mc:Choice Requires="wpg">
              <w:drawing>
                <wp:anchor distT="0" distB="0" distL="114300" distR="114300" simplePos="0" relativeHeight="251659264" behindDoc="0" locked="0" layoutInCell="1" allowOverlap="1" wp14:anchorId="4B95B24D" wp14:editId="0F8B7A6D">
                  <wp:simplePos x="0" y="0"/>
                  <wp:positionH relativeFrom="page">
                    <wp:align>center</wp:align>
                  </wp:positionH>
                  <wp:positionV relativeFrom="bottomMargin">
                    <wp:align>center</wp:align>
                  </wp:positionV>
                  <wp:extent cx="7753350" cy="190500"/>
                  <wp:effectExtent l="9525" t="9525" r="9525" b="0"/>
                  <wp:wrapNone/>
                  <wp:docPr id="136115125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19119875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19CD" w14:textId="77777777" w:rsidR="004717FF" w:rsidRDefault="004717F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137471424" name="Group 31"/>
                          <wpg:cNvGrpSpPr>
                            <a:grpSpLocks/>
                          </wpg:cNvGrpSpPr>
                          <wpg:grpSpPr bwMode="auto">
                            <a:xfrm flipH="1">
                              <a:off x="0" y="14970"/>
                              <a:ext cx="12255" cy="230"/>
                              <a:chOff x="-8" y="14978"/>
                              <a:chExt cx="12255" cy="230"/>
                            </a:xfrm>
                          </wpg:grpSpPr>
                          <wps:wsp>
                            <wps:cNvPr id="120208572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4112655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B95B24D"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MtjIwmPAwAAmQ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" filled="f" stroked="f">
                    <v:textbox inset="0,0,0,0">
                      <w:txbxContent>
                        <w:p w14:paraId="48E619CD" w14:textId="77777777" w:rsidR="004717FF" w:rsidRDefault="004717F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2FE0F" w14:textId="77777777" w:rsidR="00175AD4" w:rsidRDefault="00175AD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EC83B" w14:textId="77777777" w:rsidR="00A54069" w:rsidRDefault="00A54069" w:rsidP="004717FF">
      <w:r>
        <w:separator/>
      </w:r>
    </w:p>
  </w:footnote>
  <w:footnote w:type="continuationSeparator" w:id="0">
    <w:p w14:paraId="2F9A5445" w14:textId="77777777" w:rsidR="00A54069" w:rsidRDefault="00A54069" w:rsidP="0047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E2E7D" w14:textId="77777777" w:rsidR="00175AD4" w:rsidRDefault="00175AD4">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2D5D" w14:textId="330920B4" w:rsidR="004717FF" w:rsidRPr="000F2381" w:rsidRDefault="000F2381" w:rsidP="000F2381">
    <w:pPr>
      <w:tabs>
        <w:tab w:val="center" w:pos="4536"/>
        <w:tab w:val="right" w:pos="9072"/>
      </w:tabs>
      <w:autoSpaceDN w:val="0"/>
      <w:rPr>
        <w:rFonts w:ascii="Calibri" w:eastAsia="Times New Roman" w:hAnsi="Calibri" w:cs="Calibri"/>
        <w:b/>
        <w:noProof/>
        <w:sz w:val="20"/>
        <w:szCs w:val="20"/>
        <w:u w:val="single"/>
        <w:lang w:val="en-US" w:eastAsia="hr-HR"/>
      </w:rPr>
    </w:pPr>
    <w:bookmarkStart w:id="21" w:name="_Hlk145935826"/>
    <w:bookmarkStart w:id="22" w:name="_Hlk135287041"/>
    <w:bookmarkStart w:id="23" w:name="_Hlk216166794"/>
    <w:r w:rsidRPr="000F2381">
      <w:rPr>
        <w:rFonts w:ascii="Calibri" w:eastAsia="Times New Roman" w:hAnsi="Calibri" w:cs="Calibri"/>
        <w:noProof/>
        <w:sz w:val="20"/>
        <w:szCs w:val="20"/>
        <w:u w:val="single"/>
        <w:lang w:val="en-US" w:eastAsia="hr-HR"/>
      </w:rPr>
      <w:t>7. sjednica Gradskog vijeća</w:t>
    </w:r>
    <w:r w:rsidRPr="000F2381">
      <w:rPr>
        <w:rFonts w:ascii="Calibri" w:eastAsia="Times New Roman" w:hAnsi="Calibri" w:cs="Calibri"/>
        <w:noProof/>
        <w:sz w:val="20"/>
        <w:szCs w:val="20"/>
        <w:u w:val="single"/>
        <w:lang w:val="en-US" w:eastAsia="hr-HR"/>
      </w:rPr>
      <w:tab/>
    </w:r>
    <w:r w:rsidRPr="000F2381">
      <w:rPr>
        <w:rFonts w:ascii="Calibri" w:eastAsia="Times New Roman" w:hAnsi="Calibri" w:cs="Calibri"/>
        <w:noProof/>
        <w:sz w:val="20"/>
        <w:szCs w:val="20"/>
        <w:u w:val="single"/>
        <w:lang w:val="en-US" w:eastAsia="hr-HR"/>
      </w:rPr>
      <w:tab/>
    </w:r>
    <w:r w:rsidR="00175AD4">
      <w:rPr>
        <w:rFonts w:ascii="Calibri" w:eastAsia="Times New Roman" w:hAnsi="Calibri" w:cs="Calibri"/>
        <w:noProof/>
        <w:sz w:val="20"/>
        <w:szCs w:val="20"/>
        <w:u w:val="single"/>
        <w:lang w:val="en-US" w:eastAsia="hr-HR"/>
      </w:rPr>
      <w:t xml:space="preserve">12. </w:t>
    </w:r>
    <w:r w:rsidRPr="000F2381">
      <w:rPr>
        <w:rFonts w:ascii="Calibri" w:eastAsia="Times New Roman" w:hAnsi="Calibri" w:cs="Calibri"/>
        <w:noProof/>
        <w:sz w:val="20"/>
        <w:szCs w:val="20"/>
        <w:u w:val="single"/>
        <w:lang w:val="en-US" w:eastAsia="hr-HR"/>
      </w:rPr>
      <w:t>veljač</w:t>
    </w:r>
    <w:r w:rsidR="00175AD4">
      <w:rPr>
        <w:rFonts w:ascii="Calibri" w:eastAsia="Times New Roman" w:hAnsi="Calibri" w:cs="Calibri"/>
        <w:noProof/>
        <w:sz w:val="20"/>
        <w:szCs w:val="20"/>
        <w:u w:val="single"/>
        <w:lang w:val="en-US" w:eastAsia="hr-HR"/>
      </w:rPr>
      <w:t xml:space="preserve">e </w:t>
    </w:r>
    <w:r w:rsidRPr="000F2381">
      <w:rPr>
        <w:rFonts w:ascii="Calibri" w:eastAsia="Times New Roman" w:hAnsi="Calibri" w:cs="Calibri"/>
        <w:noProof/>
        <w:sz w:val="20"/>
        <w:szCs w:val="20"/>
        <w:u w:val="single"/>
        <w:lang w:val="en-US" w:eastAsia="hr-HR"/>
      </w:rPr>
      <w:t>2026.</w:t>
    </w:r>
    <w:bookmarkEnd w:id="21"/>
    <w:bookmarkEnd w:id="22"/>
    <w:bookmarkEnd w:id="2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61AE" w14:textId="77777777" w:rsidR="00175AD4" w:rsidRDefault="00175AD4">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numFmt w:val="bullet"/>
      <w:lvlText w:val="-"/>
      <w:lvlJc w:val="left"/>
      <w:pPr>
        <w:tabs>
          <w:tab w:val="num" w:pos="-284"/>
        </w:tabs>
        <w:ind w:left="784" w:hanging="360"/>
      </w:pPr>
      <w:rPr>
        <w:rFonts w:ascii="Times New Roman" w:hAnsi="Times New Roman" w:cs="Times New Roman" w:hint="default"/>
      </w:rPr>
    </w:lvl>
  </w:abstractNum>
  <w:abstractNum w:abstractNumId="1"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 w15:restartNumberingAfterBreak="0">
    <w:nsid w:val="02B214E9"/>
    <w:multiLevelType w:val="hybridMultilevel"/>
    <w:tmpl w:val="A1F2567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F9F7850"/>
    <w:multiLevelType w:val="hybridMultilevel"/>
    <w:tmpl w:val="DC60D85C"/>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 w15:restartNumberingAfterBreak="0">
    <w:nsid w:val="1CBB67D8"/>
    <w:multiLevelType w:val="hybridMultilevel"/>
    <w:tmpl w:val="C6400828"/>
    <w:lvl w:ilvl="0" w:tplc="AAF273FA">
      <w:start w:val="4"/>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 w15:restartNumberingAfterBreak="0">
    <w:nsid w:val="20DB22CD"/>
    <w:multiLevelType w:val="multilevel"/>
    <w:tmpl w:val="9078B412"/>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F550B59"/>
    <w:multiLevelType w:val="multilevel"/>
    <w:tmpl w:val="7F4A9D7E"/>
    <w:lvl w:ilvl="0">
      <w:start w:val="1"/>
      <w:numFmt w:val="decimal"/>
      <w:lvlText w:val="%1."/>
      <w:lvlJc w:val="left"/>
      <w:pPr>
        <w:ind w:left="720" w:hanging="360"/>
      </w:pPr>
      <w:rPr>
        <w:rFonts w:ascii="Calibri" w:hAnsi="Calibri" w:cs="Calibri" w:hint="default"/>
      </w:rPr>
    </w:lvl>
    <w:lvl w:ilvl="1">
      <w:start w:val="1"/>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71A2F40"/>
    <w:multiLevelType w:val="multilevel"/>
    <w:tmpl w:val="9808E060"/>
    <w:lvl w:ilvl="0">
      <w:start w:val="1"/>
      <w:numFmt w:val="decimal"/>
      <w:pStyle w:val="Style1"/>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4D3B55"/>
    <w:multiLevelType w:val="hybridMultilevel"/>
    <w:tmpl w:val="F35A484C"/>
    <w:lvl w:ilvl="0" w:tplc="0BB21D7E">
      <w:start w:val="1"/>
      <w:numFmt w:val="lowerLetter"/>
      <w:lvlText w:val="%1)"/>
      <w:lvlJc w:val="left"/>
      <w:pPr>
        <w:ind w:left="1125" w:hanging="360"/>
      </w:pPr>
      <w:rPr>
        <w:rFonts w:hint="default"/>
      </w:rPr>
    </w:lvl>
    <w:lvl w:ilvl="1" w:tplc="041A0019" w:tentative="1">
      <w:start w:val="1"/>
      <w:numFmt w:val="lowerLetter"/>
      <w:lvlText w:val="%2."/>
      <w:lvlJc w:val="left"/>
      <w:pPr>
        <w:ind w:left="1845" w:hanging="360"/>
      </w:pPr>
    </w:lvl>
    <w:lvl w:ilvl="2" w:tplc="041A001B" w:tentative="1">
      <w:start w:val="1"/>
      <w:numFmt w:val="lowerRoman"/>
      <w:lvlText w:val="%3."/>
      <w:lvlJc w:val="right"/>
      <w:pPr>
        <w:ind w:left="2565" w:hanging="180"/>
      </w:pPr>
    </w:lvl>
    <w:lvl w:ilvl="3" w:tplc="041A000F" w:tentative="1">
      <w:start w:val="1"/>
      <w:numFmt w:val="decimal"/>
      <w:lvlText w:val="%4."/>
      <w:lvlJc w:val="left"/>
      <w:pPr>
        <w:ind w:left="3285" w:hanging="360"/>
      </w:pPr>
    </w:lvl>
    <w:lvl w:ilvl="4" w:tplc="041A0019" w:tentative="1">
      <w:start w:val="1"/>
      <w:numFmt w:val="lowerLetter"/>
      <w:lvlText w:val="%5."/>
      <w:lvlJc w:val="left"/>
      <w:pPr>
        <w:ind w:left="4005" w:hanging="360"/>
      </w:pPr>
    </w:lvl>
    <w:lvl w:ilvl="5" w:tplc="041A001B" w:tentative="1">
      <w:start w:val="1"/>
      <w:numFmt w:val="lowerRoman"/>
      <w:lvlText w:val="%6."/>
      <w:lvlJc w:val="right"/>
      <w:pPr>
        <w:ind w:left="4725" w:hanging="180"/>
      </w:pPr>
    </w:lvl>
    <w:lvl w:ilvl="6" w:tplc="041A000F" w:tentative="1">
      <w:start w:val="1"/>
      <w:numFmt w:val="decimal"/>
      <w:lvlText w:val="%7."/>
      <w:lvlJc w:val="left"/>
      <w:pPr>
        <w:ind w:left="5445" w:hanging="360"/>
      </w:pPr>
    </w:lvl>
    <w:lvl w:ilvl="7" w:tplc="041A0019" w:tentative="1">
      <w:start w:val="1"/>
      <w:numFmt w:val="lowerLetter"/>
      <w:lvlText w:val="%8."/>
      <w:lvlJc w:val="left"/>
      <w:pPr>
        <w:ind w:left="6165" w:hanging="360"/>
      </w:pPr>
    </w:lvl>
    <w:lvl w:ilvl="8" w:tplc="041A001B" w:tentative="1">
      <w:start w:val="1"/>
      <w:numFmt w:val="lowerRoman"/>
      <w:lvlText w:val="%9."/>
      <w:lvlJc w:val="right"/>
      <w:pPr>
        <w:ind w:left="6885" w:hanging="180"/>
      </w:pPr>
    </w:lvl>
  </w:abstractNum>
  <w:abstractNum w:abstractNumId="10" w15:restartNumberingAfterBreak="0">
    <w:nsid w:val="3C7E7DF6"/>
    <w:multiLevelType w:val="multilevel"/>
    <w:tmpl w:val="CA4E88E0"/>
    <w:lvl w:ilvl="0">
      <w:start w:val="7"/>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1255957"/>
    <w:multiLevelType w:val="multilevel"/>
    <w:tmpl w:val="588A269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5A92AF9"/>
    <w:multiLevelType w:val="multilevel"/>
    <w:tmpl w:val="85F218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8FB166D"/>
    <w:multiLevelType w:val="hybridMultilevel"/>
    <w:tmpl w:val="4C560F10"/>
    <w:lvl w:ilvl="0" w:tplc="5DB45C8A">
      <w:start w:val="12"/>
      <w:numFmt w:val="bullet"/>
      <w:lvlText w:val="-"/>
      <w:lvlJc w:val="left"/>
      <w:pPr>
        <w:ind w:left="1211"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C8C52D5"/>
    <w:multiLevelType w:val="hybridMultilevel"/>
    <w:tmpl w:val="956CBB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E0A1421"/>
    <w:multiLevelType w:val="multilevel"/>
    <w:tmpl w:val="BB0AEE28"/>
    <w:styleLink w:val="Trenutnipopis1"/>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080" w:hanging="1080"/>
      </w:pPr>
      <w:rPr>
        <w:rFonts w:hint="default"/>
        <w:sz w:val="24"/>
        <w:szCs w:val="24"/>
      </w:rPr>
    </w:lvl>
    <w:lvl w:ilvl="3">
      <w:start w:val="1"/>
      <w:numFmt w:val="decimal"/>
      <w:lvlText w:val="%1.%2.%3.%4."/>
      <w:lvlJc w:val="left"/>
      <w:pPr>
        <w:ind w:left="1080" w:hanging="1080"/>
      </w:pPr>
      <w:rPr>
        <w:rFonts w:hint="default"/>
        <w:i w:val="0"/>
        <w:iCs w:val="0"/>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 w15:restartNumberingAfterBreak="0">
    <w:nsid w:val="56CA450D"/>
    <w:multiLevelType w:val="hybridMultilevel"/>
    <w:tmpl w:val="A8E4C464"/>
    <w:lvl w:ilvl="0" w:tplc="432678E6">
      <w:start w:val="1"/>
      <w:numFmt w:val="upperRoman"/>
      <w:lvlText w:val="%1."/>
      <w:lvlJc w:val="left"/>
      <w:pPr>
        <w:ind w:left="1080" w:hanging="72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DF12D63"/>
    <w:multiLevelType w:val="hybridMultilevel"/>
    <w:tmpl w:val="E182BFE8"/>
    <w:lvl w:ilvl="0" w:tplc="C6CC1B5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E361471"/>
    <w:multiLevelType w:val="multilevel"/>
    <w:tmpl w:val="DA6C168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EC15204"/>
    <w:multiLevelType w:val="multilevel"/>
    <w:tmpl w:val="52AC1E80"/>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F045C86"/>
    <w:multiLevelType w:val="hybridMultilevel"/>
    <w:tmpl w:val="D12ACBE0"/>
    <w:lvl w:ilvl="0" w:tplc="F9E2FA90">
      <w:start w:val="1"/>
      <w:numFmt w:val="bullet"/>
      <w:pStyle w:val="bullets"/>
      <w:lvlText w:val=""/>
      <w:lvlJc w:val="left"/>
      <w:pPr>
        <w:ind w:left="757" w:hanging="360"/>
      </w:pPr>
      <w:rPr>
        <w:rFonts w:ascii="Symbol" w:hAnsi="Symbol" w:hint="default"/>
      </w:rPr>
    </w:lvl>
    <w:lvl w:ilvl="1" w:tplc="08090003">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2" w15:restartNumberingAfterBreak="0">
    <w:nsid w:val="6CD90C9A"/>
    <w:multiLevelType w:val="hybridMultilevel"/>
    <w:tmpl w:val="0F94EF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D9C40F3"/>
    <w:multiLevelType w:val="multilevel"/>
    <w:tmpl w:val="E53A8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A27E93"/>
    <w:multiLevelType w:val="multilevel"/>
    <w:tmpl w:val="47364276"/>
    <w:lvl w:ilvl="0">
      <w:start w:val="1"/>
      <w:numFmt w:val="decimal"/>
      <w:pStyle w:val="Razina1"/>
      <w:suff w:val="space"/>
      <w:lvlText w:val="%1."/>
      <w:lvlJc w:val="left"/>
      <w:pPr>
        <w:ind w:left="1560" w:firstLine="0"/>
      </w:pPr>
      <w:rPr>
        <w:rFonts w:asciiTheme="minorHAnsi" w:hAnsiTheme="minorHAnsi" w:hint="default"/>
        <w:b/>
        <w:i/>
        <w:sz w:val="32"/>
      </w:rPr>
    </w:lvl>
    <w:lvl w:ilvl="1">
      <w:start w:val="1"/>
      <w:numFmt w:val="decimal"/>
      <w:pStyle w:val="Razina2"/>
      <w:suff w:val="space"/>
      <w:lvlText w:val="%1.%2."/>
      <w:lvlJc w:val="left"/>
      <w:rPr>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azina3"/>
      <w:suff w:val="space"/>
      <w:lvlText w:val="%1.%2.%3."/>
      <w:lvlJc w:val="left"/>
      <w:rPr>
        <w:b w:val="0"/>
        <w:bCs w:val="0"/>
        <w:i/>
        <w:iCs/>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azina4"/>
      <w:suff w:val="space"/>
      <w:lvlText w:val="%1.%2.%3.%4."/>
      <w:lvlJc w:val="left"/>
      <w:pPr>
        <w:ind w:left="0" w:firstLine="0"/>
      </w:pPr>
      <w:rPr>
        <w:rFonts w:asciiTheme="minorHAnsi" w:hAnsiTheme="minorHAnsi" w:hint="default"/>
        <w:i/>
        <w:sz w:val="24"/>
      </w:rPr>
    </w:lvl>
    <w:lvl w:ilvl="4">
      <w:start w:val="1"/>
      <w:numFmt w:val="decimal"/>
      <w:pStyle w:val="Razina5"/>
      <w:suff w:val="space"/>
      <w:lvlText w:val="%1.%2.%3.%4.%5."/>
      <w:lvlJc w:val="left"/>
      <w:pPr>
        <w:ind w:left="0" w:firstLine="0"/>
      </w:pPr>
      <w:rPr>
        <w:rFonts w:asciiTheme="minorHAnsi" w:hAnsiTheme="minorHAnsi" w:hint="default"/>
        <w:i/>
        <w:sz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15:restartNumberingAfterBreak="0">
    <w:nsid w:val="764E588B"/>
    <w:multiLevelType w:val="multilevel"/>
    <w:tmpl w:val="46CA03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021247873">
    <w:abstractNumId w:val="4"/>
  </w:num>
  <w:num w:numId="2" w16cid:durableId="597064369">
    <w:abstractNumId w:val="8"/>
  </w:num>
  <w:num w:numId="3" w16cid:durableId="1623879509">
    <w:abstractNumId w:val="15"/>
  </w:num>
  <w:num w:numId="4" w16cid:durableId="875233381">
    <w:abstractNumId w:val="16"/>
  </w:num>
  <w:num w:numId="5" w16cid:durableId="1344018504">
    <w:abstractNumId w:val="6"/>
  </w:num>
  <w:num w:numId="6" w16cid:durableId="1654332009">
    <w:abstractNumId w:val="21"/>
  </w:num>
  <w:num w:numId="7" w16cid:durableId="56785677">
    <w:abstractNumId w:val="9"/>
  </w:num>
  <w:num w:numId="8" w16cid:durableId="1623150988">
    <w:abstractNumId w:val="20"/>
  </w:num>
  <w:num w:numId="9" w16cid:durableId="140923226">
    <w:abstractNumId w:val="23"/>
  </w:num>
  <w:num w:numId="10" w16cid:durableId="1924337490">
    <w:abstractNumId w:val="12"/>
  </w:num>
  <w:num w:numId="11" w16cid:durableId="956256211">
    <w:abstractNumId w:val="5"/>
  </w:num>
  <w:num w:numId="12" w16cid:durableId="1682119098">
    <w:abstractNumId w:val="11"/>
  </w:num>
  <w:num w:numId="13" w16cid:durableId="1725327050">
    <w:abstractNumId w:val="19"/>
  </w:num>
  <w:num w:numId="14" w16cid:durableId="991132080">
    <w:abstractNumId w:val="7"/>
  </w:num>
  <w:num w:numId="15" w16cid:durableId="2005235079">
    <w:abstractNumId w:val="2"/>
  </w:num>
  <w:num w:numId="16" w16cid:durableId="1761364798">
    <w:abstractNumId w:val="13"/>
  </w:num>
  <w:num w:numId="17" w16cid:durableId="2020888723">
    <w:abstractNumId w:val="14"/>
  </w:num>
  <w:num w:numId="18" w16cid:durableId="1827822687">
    <w:abstractNumId w:val="25"/>
  </w:num>
  <w:num w:numId="19" w16cid:durableId="2013800928">
    <w:abstractNumId w:val="17"/>
  </w:num>
  <w:num w:numId="20" w16cid:durableId="1789542951">
    <w:abstractNumId w:val="18"/>
  </w:num>
  <w:num w:numId="21" w16cid:durableId="2060743848">
    <w:abstractNumId w:val="24"/>
  </w:num>
  <w:num w:numId="22" w16cid:durableId="691030298">
    <w:abstractNumId w:val="3"/>
  </w:num>
  <w:num w:numId="23" w16cid:durableId="726956895">
    <w:abstractNumId w:val="22"/>
  </w:num>
  <w:num w:numId="24" w16cid:durableId="1770348227">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00F4"/>
    <w:rsid w:val="00002B92"/>
    <w:rsid w:val="00002CA3"/>
    <w:rsid w:val="00002F83"/>
    <w:rsid w:val="00023366"/>
    <w:rsid w:val="00027C99"/>
    <w:rsid w:val="00031B43"/>
    <w:rsid w:val="00031DF8"/>
    <w:rsid w:val="000334ED"/>
    <w:rsid w:val="00034E08"/>
    <w:rsid w:val="00035236"/>
    <w:rsid w:val="00037EBB"/>
    <w:rsid w:val="00047AD2"/>
    <w:rsid w:val="0006062A"/>
    <w:rsid w:val="00060690"/>
    <w:rsid w:val="00060DCC"/>
    <w:rsid w:val="00061009"/>
    <w:rsid w:val="000765B4"/>
    <w:rsid w:val="00083484"/>
    <w:rsid w:val="000A2589"/>
    <w:rsid w:val="000A72C7"/>
    <w:rsid w:val="000B0889"/>
    <w:rsid w:val="000B44EF"/>
    <w:rsid w:val="000C423B"/>
    <w:rsid w:val="000C7827"/>
    <w:rsid w:val="000D1FD2"/>
    <w:rsid w:val="000D34D1"/>
    <w:rsid w:val="000E5EB9"/>
    <w:rsid w:val="000E6A76"/>
    <w:rsid w:val="000F2381"/>
    <w:rsid w:val="000F26F1"/>
    <w:rsid w:val="0010373F"/>
    <w:rsid w:val="00110665"/>
    <w:rsid w:val="00111A3A"/>
    <w:rsid w:val="00116473"/>
    <w:rsid w:val="00122844"/>
    <w:rsid w:val="00127E71"/>
    <w:rsid w:val="001407EA"/>
    <w:rsid w:val="00143C00"/>
    <w:rsid w:val="001635D4"/>
    <w:rsid w:val="00175AD4"/>
    <w:rsid w:val="00194D6D"/>
    <w:rsid w:val="001B4F98"/>
    <w:rsid w:val="001B6694"/>
    <w:rsid w:val="001C49F5"/>
    <w:rsid w:val="001C6125"/>
    <w:rsid w:val="001D4FA0"/>
    <w:rsid w:val="001D6639"/>
    <w:rsid w:val="001E241C"/>
    <w:rsid w:val="001E7A61"/>
    <w:rsid w:val="001F27AD"/>
    <w:rsid w:val="001F6F82"/>
    <w:rsid w:val="002112D6"/>
    <w:rsid w:val="00212A59"/>
    <w:rsid w:val="0021332D"/>
    <w:rsid w:val="00217414"/>
    <w:rsid w:val="00244080"/>
    <w:rsid w:val="00244673"/>
    <w:rsid w:val="00247930"/>
    <w:rsid w:val="002529C7"/>
    <w:rsid w:val="002537D2"/>
    <w:rsid w:val="00256C9D"/>
    <w:rsid w:val="00257CA8"/>
    <w:rsid w:val="00282FE2"/>
    <w:rsid w:val="002A28BC"/>
    <w:rsid w:val="002A4D75"/>
    <w:rsid w:val="002A74BF"/>
    <w:rsid w:val="002A7564"/>
    <w:rsid w:val="002B5910"/>
    <w:rsid w:val="002C5889"/>
    <w:rsid w:val="002E695F"/>
    <w:rsid w:val="002F0D6C"/>
    <w:rsid w:val="002F5484"/>
    <w:rsid w:val="002F5C2C"/>
    <w:rsid w:val="00304F56"/>
    <w:rsid w:val="0030628B"/>
    <w:rsid w:val="00307E6C"/>
    <w:rsid w:val="003137AF"/>
    <w:rsid w:val="00317F6C"/>
    <w:rsid w:val="00333405"/>
    <w:rsid w:val="00334C32"/>
    <w:rsid w:val="003354AC"/>
    <w:rsid w:val="00341270"/>
    <w:rsid w:val="00342C63"/>
    <w:rsid w:val="00343B88"/>
    <w:rsid w:val="003449EC"/>
    <w:rsid w:val="00345846"/>
    <w:rsid w:val="00363AAC"/>
    <w:rsid w:val="00377D65"/>
    <w:rsid w:val="00384D32"/>
    <w:rsid w:val="00387D67"/>
    <w:rsid w:val="003905EB"/>
    <w:rsid w:val="00393A16"/>
    <w:rsid w:val="003A45D9"/>
    <w:rsid w:val="003A4C66"/>
    <w:rsid w:val="003B221D"/>
    <w:rsid w:val="003B2F73"/>
    <w:rsid w:val="003B3831"/>
    <w:rsid w:val="003B624F"/>
    <w:rsid w:val="003B712C"/>
    <w:rsid w:val="003C25F8"/>
    <w:rsid w:val="003C7423"/>
    <w:rsid w:val="003D6049"/>
    <w:rsid w:val="003E227C"/>
    <w:rsid w:val="003E3340"/>
    <w:rsid w:val="003E34DE"/>
    <w:rsid w:val="003E4A13"/>
    <w:rsid w:val="003E551C"/>
    <w:rsid w:val="00405D94"/>
    <w:rsid w:val="004142B7"/>
    <w:rsid w:val="004149C5"/>
    <w:rsid w:val="0042434C"/>
    <w:rsid w:val="00426D67"/>
    <w:rsid w:val="00431B42"/>
    <w:rsid w:val="0045008F"/>
    <w:rsid w:val="004534A8"/>
    <w:rsid w:val="0045468F"/>
    <w:rsid w:val="004717FF"/>
    <w:rsid w:val="00495BDA"/>
    <w:rsid w:val="004A34E1"/>
    <w:rsid w:val="004A482D"/>
    <w:rsid w:val="004A7407"/>
    <w:rsid w:val="004C01F7"/>
    <w:rsid w:val="004C0F5B"/>
    <w:rsid w:val="004C261F"/>
    <w:rsid w:val="004D09D7"/>
    <w:rsid w:val="004E73C6"/>
    <w:rsid w:val="004F58D4"/>
    <w:rsid w:val="00502D4A"/>
    <w:rsid w:val="00520203"/>
    <w:rsid w:val="00527339"/>
    <w:rsid w:val="00533A9D"/>
    <w:rsid w:val="0053526A"/>
    <w:rsid w:val="005359C3"/>
    <w:rsid w:val="00536518"/>
    <w:rsid w:val="0053706B"/>
    <w:rsid w:val="00547FF2"/>
    <w:rsid w:val="005503E6"/>
    <w:rsid w:val="0055212A"/>
    <w:rsid w:val="00553882"/>
    <w:rsid w:val="0055513D"/>
    <w:rsid w:val="00560170"/>
    <w:rsid w:val="0056300D"/>
    <w:rsid w:val="0056305F"/>
    <w:rsid w:val="005708A6"/>
    <w:rsid w:val="00583EBE"/>
    <w:rsid w:val="005958FA"/>
    <w:rsid w:val="005A57F1"/>
    <w:rsid w:val="005B0914"/>
    <w:rsid w:val="005B1981"/>
    <w:rsid w:val="005B4BCB"/>
    <w:rsid w:val="005C279F"/>
    <w:rsid w:val="005D0F1B"/>
    <w:rsid w:val="005D1041"/>
    <w:rsid w:val="005D3473"/>
    <w:rsid w:val="005E15D6"/>
    <w:rsid w:val="005E7554"/>
    <w:rsid w:val="005F144A"/>
    <w:rsid w:val="005F24D5"/>
    <w:rsid w:val="00604E9D"/>
    <w:rsid w:val="006065C7"/>
    <w:rsid w:val="00606AB4"/>
    <w:rsid w:val="00613C6D"/>
    <w:rsid w:val="00617D59"/>
    <w:rsid w:val="00622B41"/>
    <w:rsid w:val="006346B1"/>
    <w:rsid w:val="00652EC7"/>
    <w:rsid w:val="00655088"/>
    <w:rsid w:val="00661241"/>
    <w:rsid w:val="006619D1"/>
    <w:rsid w:val="00663377"/>
    <w:rsid w:val="00674B95"/>
    <w:rsid w:val="0068196A"/>
    <w:rsid w:val="00692432"/>
    <w:rsid w:val="00695606"/>
    <w:rsid w:val="006974CC"/>
    <w:rsid w:val="006B2B6B"/>
    <w:rsid w:val="006D33A6"/>
    <w:rsid w:val="006D3BAD"/>
    <w:rsid w:val="006E15B9"/>
    <w:rsid w:val="006E1A7A"/>
    <w:rsid w:val="006E20AC"/>
    <w:rsid w:val="006E289E"/>
    <w:rsid w:val="006E4CCE"/>
    <w:rsid w:val="006E79EB"/>
    <w:rsid w:val="006F475F"/>
    <w:rsid w:val="006F66A9"/>
    <w:rsid w:val="00701694"/>
    <w:rsid w:val="00703485"/>
    <w:rsid w:val="00704F52"/>
    <w:rsid w:val="007059A8"/>
    <w:rsid w:val="0071170A"/>
    <w:rsid w:val="00714846"/>
    <w:rsid w:val="00717D5A"/>
    <w:rsid w:val="00720221"/>
    <w:rsid w:val="007246B5"/>
    <w:rsid w:val="00732AF9"/>
    <w:rsid w:val="00743D05"/>
    <w:rsid w:val="007454CE"/>
    <w:rsid w:val="00745A5F"/>
    <w:rsid w:val="00753C0A"/>
    <w:rsid w:val="00756B80"/>
    <w:rsid w:val="00767C6E"/>
    <w:rsid w:val="0077029A"/>
    <w:rsid w:val="00772912"/>
    <w:rsid w:val="00781262"/>
    <w:rsid w:val="00782CD4"/>
    <w:rsid w:val="00787BF2"/>
    <w:rsid w:val="0079352C"/>
    <w:rsid w:val="00793549"/>
    <w:rsid w:val="00794A43"/>
    <w:rsid w:val="007A1F47"/>
    <w:rsid w:val="007A5608"/>
    <w:rsid w:val="007A652C"/>
    <w:rsid w:val="007A6AE5"/>
    <w:rsid w:val="007B681F"/>
    <w:rsid w:val="007B72FD"/>
    <w:rsid w:val="007C02E1"/>
    <w:rsid w:val="007D7E49"/>
    <w:rsid w:val="007E0D90"/>
    <w:rsid w:val="007F0A7B"/>
    <w:rsid w:val="007F6CE1"/>
    <w:rsid w:val="007F7657"/>
    <w:rsid w:val="00807A2A"/>
    <w:rsid w:val="00810F43"/>
    <w:rsid w:val="008143D9"/>
    <w:rsid w:val="0081573C"/>
    <w:rsid w:val="00815B21"/>
    <w:rsid w:val="00823247"/>
    <w:rsid w:val="0083104D"/>
    <w:rsid w:val="00833287"/>
    <w:rsid w:val="008432E6"/>
    <w:rsid w:val="0085454B"/>
    <w:rsid w:val="00856E81"/>
    <w:rsid w:val="00856F00"/>
    <w:rsid w:val="00857A01"/>
    <w:rsid w:val="0086306B"/>
    <w:rsid w:val="008749F9"/>
    <w:rsid w:val="0088033A"/>
    <w:rsid w:val="00887216"/>
    <w:rsid w:val="00887556"/>
    <w:rsid w:val="0089259E"/>
    <w:rsid w:val="008A0DA1"/>
    <w:rsid w:val="008A2702"/>
    <w:rsid w:val="008B0281"/>
    <w:rsid w:val="008B0CCD"/>
    <w:rsid w:val="008B50F4"/>
    <w:rsid w:val="008B58B4"/>
    <w:rsid w:val="008B6EE5"/>
    <w:rsid w:val="008D32A7"/>
    <w:rsid w:val="008D565F"/>
    <w:rsid w:val="008E4F99"/>
    <w:rsid w:val="008F4924"/>
    <w:rsid w:val="00907E66"/>
    <w:rsid w:val="00912D84"/>
    <w:rsid w:val="00922705"/>
    <w:rsid w:val="009261BC"/>
    <w:rsid w:val="00933C0E"/>
    <w:rsid w:val="00934A64"/>
    <w:rsid w:val="009533A4"/>
    <w:rsid w:val="009537DF"/>
    <w:rsid w:val="009566D7"/>
    <w:rsid w:val="00961975"/>
    <w:rsid w:val="00965934"/>
    <w:rsid w:val="00965CE4"/>
    <w:rsid w:val="0096708D"/>
    <w:rsid w:val="00970FF3"/>
    <w:rsid w:val="009717B1"/>
    <w:rsid w:val="00980B42"/>
    <w:rsid w:val="0098426E"/>
    <w:rsid w:val="0098560F"/>
    <w:rsid w:val="00993D59"/>
    <w:rsid w:val="009A12A3"/>
    <w:rsid w:val="009A4959"/>
    <w:rsid w:val="009A62F0"/>
    <w:rsid w:val="009A7A21"/>
    <w:rsid w:val="009D2E2B"/>
    <w:rsid w:val="009D60EB"/>
    <w:rsid w:val="009D6CA9"/>
    <w:rsid w:val="009D71AA"/>
    <w:rsid w:val="009E2262"/>
    <w:rsid w:val="009E40C2"/>
    <w:rsid w:val="009E45C7"/>
    <w:rsid w:val="00A00D91"/>
    <w:rsid w:val="00A03405"/>
    <w:rsid w:val="00A10F6E"/>
    <w:rsid w:val="00A1383F"/>
    <w:rsid w:val="00A16061"/>
    <w:rsid w:val="00A35A38"/>
    <w:rsid w:val="00A35CD7"/>
    <w:rsid w:val="00A46A7B"/>
    <w:rsid w:val="00A50A92"/>
    <w:rsid w:val="00A50C67"/>
    <w:rsid w:val="00A531D9"/>
    <w:rsid w:val="00A54069"/>
    <w:rsid w:val="00A5554E"/>
    <w:rsid w:val="00A55DC8"/>
    <w:rsid w:val="00A62466"/>
    <w:rsid w:val="00A7212C"/>
    <w:rsid w:val="00A748D7"/>
    <w:rsid w:val="00A80AE4"/>
    <w:rsid w:val="00A82934"/>
    <w:rsid w:val="00A85B53"/>
    <w:rsid w:val="00A874DD"/>
    <w:rsid w:val="00A9044D"/>
    <w:rsid w:val="00A92DA3"/>
    <w:rsid w:val="00AA3A55"/>
    <w:rsid w:val="00AA73F6"/>
    <w:rsid w:val="00AB0326"/>
    <w:rsid w:val="00AC32E1"/>
    <w:rsid w:val="00AC565D"/>
    <w:rsid w:val="00AC7C05"/>
    <w:rsid w:val="00AE7FFB"/>
    <w:rsid w:val="00AF2444"/>
    <w:rsid w:val="00AF5FFB"/>
    <w:rsid w:val="00B011FD"/>
    <w:rsid w:val="00B0284D"/>
    <w:rsid w:val="00B03224"/>
    <w:rsid w:val="00B11E5B"/>
    <w:rsid w:val="00B46FAD"/>
    <w:rsid w:val="00B51FCA"/>
    <w:rsid w:val="00B5416E"/>
    <w:rsid w:val="00B80C46"/>
    <w:rsid w:val="00B82D41"/>
    <w:rsid w:val="00B94F76"/>
    <w:rsid w:val="00BA14D3"/>
    <w:rsid w:val="00BA16CF"/>
    <w:rsid w:val="00BA47F5"/>
    <w:rsid w:val="00BA7496"/>
    <w:rsid w:val="00BB46E5"/>
    <w:rsid w:val="00BC21BB"/>
    <w:rsid w:val="00BC4A52"/>
    <w:rsid w:val="00BC4FD4"/>
    <w:rsid w:val="00BD3B41"/>
    <w:rsid w:val="00BD4C3F"/>
    <w:rsid w:val="00BE1954"/>
    <w:rsid w:val="00BE310C"/>
    <w:rsid w:val="00BE5FDD"/>
    <w:rsid w:val="00BF2102"/>
    <w:rsid w:val="00BF2636"/>
    <w:rsid w:val="00C14107"/>
    <w:rsid w:val="00C15D87"/>
    <w:rsid w:val="00C22E2F"/>
    <w:rsid w:val="00C25227"/>
    <w:rsid w:val="00C31825"/>
    <w:rsid w:val="00C330AB"/>
    <w:rsid w:val="00C4003E"/>
    <w:rsid w:val="00C43364"/>
    <w:rsid w:val="00C46509"/>
    <w:rsid w:val="00C50B39"/>
    <w:rsid w:val="00C55F9B"/>
    <w:rsid w:val="00C623FD"/>
    <w:rsid w:val="00C6551D"/>
    <w:rsid w:val="00C668D1"/>
    <w:rsid w:val="00C66CC5"/>
    <w:rsid w:val="00C708E9"/>
    <w:rsid w:val="00C77950"/>
    <w:rsid w:val="00C86900"/>
    <w:rsid w:val="00C938ED"/>
    <w:rsid w:val="00C9413D"/>
    <w:rsid w:val="00C96C96"/>
    <w:rsid w:val="00CA1C46"/>
    <w:rsid w:val="00CA30D8"/>
    <w:rsid w:val="00CA63B7"/>
    <w:rsid w:val="00CA70D9"/>
    <w:rsid w:val="00CB0726"/>
    <w:rsid w:val="00CB2B55"/>
    <w:rsid w:val="00CD0FC8"/>
    <w:rsid w:val="00CD3061"/>
    <w:rsid w:val="00CD3AA3"/>
    <w:rsid w:val="00CD5785"/>
    <w:rsid w:val="00CD57B7"/>
    <w:rsid w:val="00CD583B"/>
    <w:rsid w:val="00CE089D"/>
    <w:rsid w:val="00CE3D33"/>
    <w:rsid w:val="00CE41A9"/>
    <w:rsid w:val="00CE53B4"/>
    <w:rsid w:val="00CE751E"/>
    <w:rsid w:val="00CE7FB9"/>
    <w:rsid w:val="00CF27D0"/>
    <w:rsid w:val="00CF4D8F"/>
    <w:rsid w:val="00CF5AE8"/>
    <w:rsid w:val="00CF64A3"/>
    <w:rsid w:val="00D04A99"/>
    <w:rsid w:val="00D07940"/>
    <w:rsid w:val="00D17586"/>
    <w:rsid w:val="00D17A86"/>
    <w:rsid w:val="00D17C7D"/>
    <w:rsid w:val="00D225A2"/>
    <w:rsid w:val="00D25D59"/>
    <w:rsid w:val="00D3474B"/>
    <w:rsid w:val="00D35E43"/>
    <w:rsid w:val="00D40E29"/>
    <w:rsid w:val="00D4209B"/>
    <w:rsid w:val="00D5641B"/>
    <w:rsid w:val="00D620D9"/>
    <w:rsid w:val="00D627D6"/>
    <w:rsid w:val="00D67AE3"/>
    <w:rsid w:val="00D72527"/>
    <w:rsid w:val="00D74E8B"/>
    <w:rsid w:val="00D763EE"/>
    <w:rsid w:val="00D826C1"/>
    <w:rsid w:val="00D82A17"/>
    <w:rsid w:val="00D90384"/>
    <w:rsid w:val="00D90710"/>
    <w:rsid w:val="00DB0BED"/>
    <w:rsid w:val="00DB0DF4"/>
    <w:rsid w:val="00DB3514"/>
    <w:rsid w:val="00DB3BEE"/>
    <w:rsid w:val="00DB7221"/>
    <w:rsid w:val="00DC26BB"/>
    <w:rsid w:val="00DC34C3"/>
    <w:rsid w:val="00DC395C"/>
    <w:rsid w:val="00DC4D5D"/>
    <w:rsid w:val="00DD0619"/>
    <w:rsid w:val="00DD653F"/>
    <w:rsid w:val="00DE7846"/>
    <w:rsid w:val="00E01446"/>
    <w:rsid w:val="00E03F29"/>
    <w:rsid w:val="00E13924"/>
    <w:rsid w:val="00E14660"/>
    <w:rsid w:val="00E317C3"/>
    <w:rsid w:val="00E31C1D"/>
    <w:rsid w:val="00E37104"/>
    <w:rsid w:val="00E41239"/>
    <w:rsid w:val="00E41B90"/>
    <w:rsid w:val="00E41D61"/>
    <w:rsid w:val="00E50DDB"/>
    <w:rsid w:val="00E6023C"/>
    <w:rsid w:val="00E72CC2"/>
    <w:rsid w:val="00E743D1"/>
    <w:rsid w:val="00E86398"/>
    <w:rsid w:val="00E9716E"/>
    <w:rsid w:val="00EA360E"/>
    <w:rsid w:val="00EB0392"/>
    <w:rsid w:val="00EB7A9F"/>
    <w:rsid w:val="00EC39C5"/>
    <w:rsid w:val="00EC457E"/>
    <w:rsid w:val="00ED0AC7"/>
    <w:rsid w:val="00ED17E6"/>
    <w:rsid w:val="00ED45BD"/>
    <w:rsid w:val="00ED55E1"/>
    <w:rsid w:val="00ED5981"/>
    <w:rsid w:val="00EE7CC3"/>
    <w:rsid w:val="00EF67D1"/>
    <w:rsid w:val="00EF7526"/>
    <w:rsid w:val="00F015B8"/>
    <w:rsid w:val="00F117D1"/>
    <w:rsid w:val="00F15092"/>
    <w:rsid w:val="00F1776D"/>
    <w:rsid w:val="00F22D46"/>
    <w:rsid w:val="00F26052"/>
    <w:rsid w:val="00F27D83"/>
    <w:rsid w:val="00F32092"/>
    <w:rsid w:val="00F42378"/>
    <w:rsid w:val="00F43977"/>
    <w:rsid w:val="00F51D81"/>
    <w:rsid w:val="00F54601"/>
    <w:rsid w:val="00F60FD9"/>
    <w:rsid w:val="00F709CE"/>
    <w:rsid w:val="00F71E2E"/>
    <w:rsid w:val="00F732C6"/>
    <w:rsid w:val="00F74385"/>
    <w:rsid w:val="00F8751E"/>
    <w:rsid w:val="00F87630"/>
    <w:rsid w:val="00F91E09"/>
    <w:rsid w:val="00F92DC0"/>
    <w:rsid w:val="00FA0550"/>
    <w:rsid w:val="00FA2D7E"/>
    <w:rsid w:val="00FA4F0F"/>
    <w:rsid w:val="00FA6237"/>
    <w:rsid w:val="00FA6AE9"/>
    <w:rsid w:val="00FB17FB"/>
    <w:rsid w:val="00FB29F4"/>
    <w:rsid w:val="00FC0603"/>
    <w:rsid w:val="00FC0D18"/>
    <w:rsid w:val="00FD124D"/>
    <w:rsid w:val="00FE2F9E"/>
    <w:rsid w:val="00FE4AB3"/>
    <w:rsid w:val="00FE65E8"/>
    <w:rsid w:val="00FE6735"/>
    <w:rsid w:val="00FF053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FF023"/>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rsid w:val="000F2381"/>
    <w:pPr>
      <w:keepNext/>
      <w:keepLines/>
      <w:spacing w:before="240"/>
      <w:outlineLvl w:val="0"/>
    </w:pPr>
    <w:rPr>
      <w:rFonts w:ascii="Calibri" w:eastAsiaTheme="majorEastAsia" w:hAnsi="Calibri" w:cstheme="majorBidi"/>
      <w:b/>
      <w:sz w:val="32"/>
      <w:szCs w:val="32"/>
      <w:lang w:eastAsia="hr-HR"/>
    </w:rPr>
  </w:style>
  <w:style w:type="paragraph" w:styleId="Naslov2">
    <w:name w:val="heading 2"/>
    <w:basedOn w:val="Normal"/>
    <w:next w:val="Normal"/>
    <w:link w:val="Naslov2Char"/>
    <w:unhideWhenUsed/>
    <w:rsid w:val="000F2381"/>
    <w:pPr>
      <w:keepNext/>
      <w:keepLines/>
      <w:widowControl w:val="0"/>
      <w:suppressAutoHyphens/>
      <w:spacing w:before="160" w:after="80"/>
      <w:outlineLvl w:val="1"/>
    </w:pPr>
    <w:rPr>
      <w:rFonts w:ascii="Calibri" w:eastAsiaTheme="majorEastAsia" w:hAnsi="Calibri" w:cstheme="majorBidi"/>
      <w:kern w:val="2"/>
      <w:sz w:val="28"/>
      <w:szCs w:val="32"/>
      <w:lang w:eastAsia="hr-HR"/>
    </w:rPr>
  </w:style>
  <w:style w:type="paragraph" w:styleId="Naslov3">
    <w:name w:val="heading 3"/>
    <w:basedOn w:val="Normal"/>
    <w:next w:val="Normal"/>
    <w:link w:val="Naslov3Char"/>
    <w:unhideWhenUsed/>
    <w:rsid w:val="0056300D"/>
    <w:pPr>
      <w:keepNext/>
      <w:keepLines/>
      <w:widowControl w:val="0"/>
      <w:suppressAutoHyphens/>
      <w:spacing w:before="160" w:after="80"/>
      <w:outlineLvl w:val="2"/>
    </w:pPr>
    <w:rPr>
      <w:rFonts w:eastAsiaTheme="majorEastAsia" w:cstheme="majorBidi"/>
      <w:color w:val="365F91" w:themeColor="accent1" w:themeShade="BF"/>
      <w:kern w:val="2"/>
      <w:sz w:val="28"/>
      <w:szCs w:val="28"/>
      <w:lang w:eastAsia="hr-HR"/>
    </w:rPr>
  </w:style>
  <w:style w:type="paragraph" w:styleId="Naslov4">
    <w:name w:val="heading 4"/>
    <w:basedOn w:val="Normal"/>
    <w:next w:val="Normal"/>
    <w:link w:val="Naslov4Char"/>
    <w:unhideWhenUsed/>
    <w:rsid w:val="0056300D"/>
    <w:pPr>
      <w:keepNext/>
      <w:keepLines/>
      <w:widowControl w:val="0"/>
      <w:suppressAutoHyphens/>
      <w:spacing w:before="80" w:after="40"/>
      <w:outlineLvl w:val="3"/>
    </w:pPr>
    <w:rPr>
      <w:rFonts w:eastAsiaTheme="majorEastAsia" w:cstheme="majorBidi"/>
      <w:i/>
      <w:iCs/>
      <w:color w:val="365F91" w:themeColor="accent1" w:themeShade="BF"/>
      <w:kern w:val="2"/>
      <w:szCs w:val="24"/>
      <w:lang w:eastAsia="hr-HR"/>
    </w:rPr>
  </w:style>
  <w:style w:type="paragraph" w:styleId="Naslov5">
    <w:name w:val="heading 5"/>
    <w:basedOn w:val="Normal"/>
    <w:next w:val="Normal"/>
    <w:link w:val="Naslov5Char"/>
    <w:unhideWhenUsed/>
    <w:rsid w:val="0056300D"/>
    <w:pPr>
      <w:keepNext/>
      <w:keepLines/>
      <w:widowControl w:val="0"/>
      <w:suppressAutoHyphens/>
      <w:spacing w:before="80" w:after="40"/>
      <w:outlineLvl w:val="4"/>
    </w:pPr>
    <w:rPr>
      <w:rFonts w:eastAsiaTheme="majorEastAsia" w:cstheme="majorBidi"/>
      <w:color w:val="365F91" w:themeColor="accent1" w:themeShade="BF"/>
      <w:kern w:val="2"/>
      <w:szCs w:val="24"/>
      <w:lang w:eastAsia="hr-HR"/>
    </w:rPr>
  </w:style>
  <w:style w:type="paragraph" w:styleId="Naslov6">
    <w:name w:val="heading 6"/>
    <w:basedOn w:val="Normal"/>
    <w:next w:val="Normal"/>
    <w:link w:val="Naslov6Char"/>
    <w:uiPriority w:val="9"/>
    <w:unhideWhenUsed/>
    <w:rsid w:val="0056300D"/>
    <w:pPr>
      <w:keepNext/>
      <w:keepLines/>
      <w:widowControl w:val="0"/>
      <w:suppressAutoHyphens/>
      <w:spacing w:before="40"/>
      <w:outlineLvl w:val="5"/>
    </w:pPr>
    <w:rPr>
      <w:rFonts w:eastAsiaTheme="majorEastAsia" w:cstheme="majorBidi"/>
      <w:i/>
      <w:iCs/>
      <w:color w:val="595959" w:themeColor="text1" w:themeTint="A6"/>
      <w:kern w:val="2"/>
      <w:szCs w:val="24"/>
      <w:lang w:eastAsia="hr-HR"/>
    </w:rPr>
  </w:style>
  <w:style w:type="paragraph" w:styleId="Naslov7">
    <w:name w:val="heading 7"/>
    <w:basedOn w:val="Normal"/>
    <w:next w:val="Normal"/>
    <w:link w:val="Naslov7Char"/>
    <w:uiPriority w:val="9"/>
    <w:unhideWhenUsed/>
    <w:rsid w:val="0056300D"/>
    <w:pPr>
      <w:keepNext/>
      <w:keepLines/>
      <w:widowControl w:val="0"/>
      <w:suppressAutoHyphens/>
      <w:spacing w:before="40"/>
      <w:outlineLvl w:val="6"/>
    </w:pPr>
    <w:rPr>
      <w:rFonts w:eastAsiaTheme="majorEastAsia" w:cstheme="majorBidi"/>
      <w:color w:val="595959" w:themeColor="text1" w:themeTint="A6"/>
      <w:kern w:val="2"/>
      <w:szCs w:val="24"/>
      <w:lang w:eastAsia="hr-HR"/>
    </w:rPr>
  </w:style>
  <w:style w:type="paragraph" w:styleId="Naslov8">
    <w:name w:val="heading 8"/>
    <w:basedOn w:val="Normal"/>
    <w:next w:val="Normal"/>
    <w:link w:val="Naslov8Char"/>
    <w:uiPriority w:val="9"/>
    <w:unhideWhenUsed/>
    <w:rsid w:val="0056300D"/>
    <w:pPr>
      <w:keepNext/>
      <w:keepLines/>
      <w:widowControl w:val="0"/>
      <w:suppressAutoHyphens/>
      <w:outlineLvl w:val="7"/>
    </w:pPr>
    <w:rPr>
      <w:rFonts w:eastAsiaTheme="majorEastAsia" w:cstheme="majorBidi"/>
      <w:i/>
      <w:iCs/>
      <w:color w:val="272727" w:themeColor="text1" w:themeTint="D8"/>
      <w:kern w:val="2"/>
      <w:szCs w:val="24"/>
      <w:lang w:eastAsia="hr-HR"/>
    </w:rPr>
  </w:style>
  <w:style w:type="paragraph" w:styleId="Naslov9">
    <w:name w:val="heading 9"/>
    <w:basedOn w:val="Normal"/>
    <w:next w:val="Normal"/>
    <w:link w:val="Naslov9Char"/>
    <w:uiPriority w:val="9"/>
    <w:unhideWhenUsed/>
    <w:rsid w:val="0056300D"/>
    <w:pPr>
      <w:keepNext/>
      <w:keepLines/>
      <w:widowControl w:val="0"/>
      <w:suppressAutoHyphens/>
      <w:outlineLvl w:val="8"/>
    </w:pPr>
    <w:rPr>
      <w:rFonts w:eastAsiaTheme="majorEastAsia" w:cstheme="majorBidi"/>
      <w:color w:val="272727" w:themeColor="text1" w:themeTint="D8"/>
      <w:kern w:val="2"/>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basedOn w:val="Zadanifontodlomka"/>
    <w:link w:val="Tekstbalonia"/>
    <w:rPr>
      <w:rFonts w:ascii="Tahoma" w:hAnsi="Tahoma" w:cs="Tahoma"/>
      <w:sz w:val="16"/>
      <w:szCs w:val="16"/>
    </w:rPr>
  </w:style>
  <w:style w:type="character" w:styleId="Hiperveza">
    <w:name w:val="Hyperlink"/>
    <w:basedOn w:val="Zadanifontodlomka"/>
    <w:uiPriority w:val="99"/>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0F2381"/>
    <w:rPr>
      <w:rFonts w:ascii="Calibri" w:eastAsiaTheme="majorEastAsia" w:hAnsi="Calibri" w:cstheme="majorBidi"/>
      <w:b/>
      <w:sz w:val="32"/>
      <w:szCs w:val="32"/>
      <w:lang w:eastAsia="hr-HR"/>
    </w:rPr>
  </w:style>
  <w:style w:type="paragraph" w:styleId="Odlomakpopisa">
    <w:name w:val="List Paragraph"/>
    <w:aliases w:val="Bulleted,opsomming 1,2,3 *-,heading 1,naslov 1,List Paragraph,REPORT Bullet,Table of contents numbered,PROVERE 1,List Paragraph (numbered (a)),Normal List,Endnote,Indent,Paragraph,Citation List,Normal bullet 2,Resume Title,Bullet list,b1"/>
    <w:basedOn w:val="Normal"/>
    <w:link w:val="OdlomakpopisaChar"/>
    <w:uiPriority w:val="34"/>
    <w:qFormat/>
    <w:rsid w:val="00244673"/>
    <w:pPr>
      <w:suppressAutoHyphens/>
      <w:autoSpaceDN w:val="0"/>
      <w:ind w:left="720"/>
      <w:textAlignment w:val="baseline"/>
    </w:pPr>
    <w:rPr>
      <w:rFonts w:ascii="HRAvantgard" w:eastAsia="Times New Roman" w:hAnsi="HRAvantgard" w:cs="Times New Roman"/>
      <w:b/>
      <w:sz w:val="24"/>
      <w:szCs w:val="20"/>
      <w:lang w:eastAsia="hr-HR"/>
    </w:rPr>
  </w:style>
  <w:style w:type="paragraph" w:customStyle="1" w:styleId="Odlomakpopisa1">
    <w:name w:val="Odlomak popisa1"/>
    <w:basedOn w:val="Normal"/>
    <w:rsid w:val="00244673"/>
    <w:pPr>
      <w:suppressAutoHyphens/>
      <w:ind w:left="720"/>
      <w:contextualSpacing/>
    </w:pPr>
    <w:rPr>
      <w:rFonts w:ascii="Times New Roman" w:eastAsia="Times New Roman" w:hAnsi="Times New Roman" w:cs="Times New Roman"/>
      <w:sz w:val="24"/>
      <w:szCs w:val="24"/>
      <w:lang w:eastAsia="zh-CN"/>
    </w:rPr>
  </w:style>
  <w:style w:type="character" w:customStyle="1" w:styleId="OdlomakpopisaChar">
    <w:name w:val="Odlomak popisa Char"/>
    <w:aliases w:val="Bulleted Char,opsomming 1 Char,2 Char,3 *- Char,heading 1 Char,naslov 1 Char,List Paragraph Char,REPORT Bullet Char,Table of contents numbered Char,PROVERE 1 Char,List Paragraph (numbered (a)) Char,Normal List Char,Endnote Char"/>
    <w:link w:val="Odlomakpopisa"/>
    <w:uiPriority w:val="34"/>
    <w:qFormat/>
    <w:locked/>
    <w:rsid w:val="00244673"/>
    <w:rPr>
      <w:rFonts w:ascii="HRAvantgard" w:eastAsia="Times New Roman" w:hAnsi="HRAvantgard" w:cs="Times New Roman"/>
      <w:b/>
      <w:sz w:val="24"/>
      <w:szCs w:val="20"/>
      <w:lang w:eastAsia="hr-HR"/>
    </w:rPr>
  </w:style>
  <w:style w:type="paragraph" w:styleId="Bezproreda">
    <w:name w:val="No Spacing"/>
    <w:link w:val="BezproredaChar"/>
    <w:rsid w:val="00244673"/>
    <w:pPr>
      <w:autoSpaceDN w:val="0"/>
    </w:pPr>
    <w:rPr>
      <w:rFonts w:ascii="Calibri" w:eastAsia="Calibri" w:hAnsi="Calibri" w:cs="Calibri"/>
    </w:rPr>
  </w:style>
  <w:style w:type="character" w:customStyle="1" w:styleId="Bodytext3">
    <w:name w:val="Body text (3)"/>
    <w:basedOn w:val="Zadanifontodlomka"/>
    <w:rsid w:val="00244673"/>
    <w:rPr>
      <w:rFonts w:ascii="Arial" w:hAnsi="Arial" w:cs="Arial"/>
      <w:spacing w:val="0"/>
      <w:sz w:val="22"/>
      <w:szCs w:val="22"/>
      <w:u w:val="none"/>
      <w:effect w:val="none"/>
    </w:rPr>
  </w:style>
  <w:style w:type="paragraph" w:styleId="StandardWeb">
    <w:name w:val="Normal (Web)"/>
    <w:basedOn w:val="Normal"/>
    <w:uiPriority w:val="99"/>
    <w:unhideWhenUsed/>
    <w:rsid w:val="00244673"/>
    <w:pPr>
      <w:spacing w:before="100" w:beforeAutospacing="1" w:after="100" w:afterAutospacing="1"/>
    </w:pPr>
    <w:rPr>
      <w:rFonts w:ascii="Calibri" w:eastAsia="Times New Roman" w:hAnsi="Calibri" w:cs="Times New Roman"/>
      <w:sz w:val="24"/>
      <w:szCs w:val="24"/>
      <w:lang w:eastAsia="hr-HR"/>
    </w:rPr>
  </w:style>
  <w:style w:type="character" w:customStyle="1" w:styleId="BezproredaChar">
    <w:name w:val="Bez proreda Char"/>
    <w:basedOn w:val="Zadanifontodlomka"/>
    <w:link w:val="Bezproreda"/>
    <w:uiPriority w:val="1"/>
    <w:qFormat/>
    <w:rsid w:val="00244673"/>
    <w:rPr>
      <w:rFonts w:ascii="Calibri" w:eastAsia="Calibri" w:hAnsi="Calibri" w:cs="Calibri"/>
    </w:rPr>
  </w:style>
  <w:style w:type="paragraph" w:styleId="Tijeloteksta">
    <w:name w:val="Body Text"/>
    <w:aliases w:val=" uvlaka 3,uvlaka 3 Char Char,uvlaka 3,uvlaka 3 Char Char Char,  uvlaka 2, uvlaka 3 Char Char Char Char Char Char Char Char Char, uvlaka 3 Char Char Char Char, uvlaka 3 Char Char Char,uvlaka 3 Char Char1 Char"/>
    <w:basedOn w:val="Normal"/>
    <w:link w:val="TijelotekstaChar"/>
    <w:uiPriority w:val="99"/>
    <w:unhideWhenUsed/>
    <w:rsid w:val="00244673"/>
    <w:pPr>
      <w:spacing w:after="120"/>
    </w:p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qFormat/>
    <w:rsid w:val="00244673"/>
  </w:style>
  <w:style w:type="paragraph" w:styleId="Uvuenotijeloteksta">
    <w:name w:val="Body Text Indent"/>
    <w:basedOn w:val="Normal"/>
    <w:link w:val="UvuenotijelotekstaChar"/>
    <w:uiPriority w:val="99"/>
    <w:unhideWhenUsed/>
    <w:rsid w:val="00E03F29"/>
    <w:pPr>
      <w:spacing w:after="120"/>
      <w:ind w:left="283"/>
    </w:pPr>
  </w:style>
  <w:style w:type="character" w:customStyle="1" w:styleId="UvuenotijelotekstaChar">
    <w:name w:val="Uvučeno tijelo teksta Char"/>
    <w:basedOn w:val="Zadanifontodlomka"/>
    <w:link w:val="Uvuenotijeloteksta"/>
    <w:uiPriority w:val="99"/>
    <w:qFormat/>
    <w:rsid w:val="00E03F29"/>
    <w:rPr>
      <w:noProof/>
    </w:rPr>
  </w:style>
  <w:style w:type="paragraph" w:styleId="Tijeloteksta-uvlaka3">
    <w:name w:val="Body Text Indent 3"/>
    <w:aliases w:val="uvlaka 31"/>
    <w:basedOn w:val="Normal"/>
    <w:link w:val="Tijeloteksta-uvlaka3Char"/>
    <w:uiPriority w:val="99"/>
    <w:unhideWhenUsed/>
    <w:rsid w:val="00E03F29"/>
    <w:pPr>
      <w:spacing w:after="120"/>
      <w:ind w:left="283"/>
    </w:pPr>
    <w:rPr>
      <w:rFonts w:ascii="HRAvantgard" w:eastAsia="Times New Roman" w:hAnsi="HRAvantgard" w:cs="Times New Roman"/>
      <w:sz w:val="16"/>
      <w:szCs w:val="16"/>
      <w:lang w:eastAsia="hr-HR"/>
    </w:rPr>
  </w:style>
  <w:style w:type="character" w:customStyle="1" w:styleId="Tijeloteksta-uvlaka3Char">
    <w:name w:val="Tijelo teksta - uvlaka 3 Char"/>
    <w:aliases w:val="uvlaka 31 Char"/>
    <w:basedOn w:val="Zadanifontodlomka"/>
    <w:link w:val="Tijeloteksta-uvlaka3"/>
    <w:uiPriority w:val="99"/>
    <w:rsid w:val="00E03F29"/>
    <w:rPr>
      <w:rFonts w:ascii="HRAvantgard" w:eastAsia="Times New Roman" w:hAnsi="HRAvantgard" w:cs="Times New Roman"/>
      <w:sz w:val="16"/>
      <w:szCs w:val="16"/>
      <w:lang w:eastAsia="hr-HR"/>
    </w:rPr>
  </w:style>
  <w:style w:type="paragraph" w:styleId="Tijeloteksta2">
    <w:name w:val="Body Text 2"/>
    <w:basedOn w:val="Normal"/>
    <w:link w:val="Tijeloteksta2Char"/>
    <w:uiPriority w:val="99"/>
    <w:unhideWhenUsed/>
    <w:rsid w:val="00E03F29"/>
    <w:pPr>
      <w:spacing w:after="120" w:line="480" w:lineRule="auto"/>
    </w:pPr>
    <w:rPr>
      <w:rFonts w:ascii="HRAvantgard" w:eastAsia="Times New Roman" w:hAnsi="HRAvantgard" w:cs="Times New Roman"/>
      <w:sz w:val="24"/>
      <w:szCs w:val="20"/>
      <w:lang w:eastAsia="hr-HR"/>
    </w:rPr>
  </w:style>
  <w:style w:type="character" w:customStyle="1" w:styleId="Tijeloteksta2Char">
    <w:name w:val="Tijelo teksta 2 Char"/>
    <w:basedOn w:val="Zadanifontodlomka"/>
    <w:link w:val="Tijeloteksta2"/>
    <w:qFormat/>
    <w:rsid w:val="00E03F29"/>
    <w:rPr>
      <w:rFonts w:ascii="HRAvantgard" w:eastAsia="Times New Roman" w:hAnsi="HRAvantgard" w:cs="Times New Roman"/>
      <w:sz w:val="24"/>
      <w:szCs w:val="20"/>
      <w:lang w:eastAsia="hr-HR"/>
    </w:rPr>
  </w:style>
  <w:style w:type="paragraph" w:styleId="Tijeloteksta3">
    <w:name w:val="Body Text 3"/>
    <w:basedOn w:val="Normal"/>
    <w:link w:val="Tijeloteksta3Char"/>
    <w:uiPriority w:val="99"/>
    <w:unhideWhenUsed/>
    <w:rsid w:val="00756B80"/>
    <w:pPr>
      <w:spacing w:after="120"/>
    </w:pPr>
    <w:rPr>
      <w:sz w:val="16"/>
      <w:szCs w:val="16"/>
    </w:rPr>
  </w:style>
  <w:style w:type="character" w:customStyle="1" w:styleId="Tijeloteksta3Char">
    <w:name w:val="Tijelo teksta 3 Char"/>
    <w:basedOn w:val="Zadanifontodlomka"/>
    <w:link w:val="Tijeloteksta3"/>
    <w:uiPriority w:val="99"/>
    <w:rsid w:val="00756B80"/>
    <w:rPr>
      <w:noProof/>
      <w:sz w:val="16"/>
      <w:szCs w:val="16"/>
    </w:rPr>
  </w:style>
  <w:style w:type="paragraph" w:customStyle="1" w:styleId="paragraph">
    <w:name w:val="paragraph"/>
    <w:basedOn w:val="Normal"/>
    <w:rsid w:val="00756B80"/>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756B80"/>
  </w:style>
  <w:style w:type="paragraph" w:styleId="Zaglavlje">
    <w:name w:val="header"/>
    <w:aliases w:val="Char"/>
    <w:basedOn w:val="Normal"/>
    <w:link w:val="ZaglavljeChar"/>
    <w:uiPriority w:val="99"/>
    <w:unhideWhenUsed/>
    <w:rsid w:val="004717FF"/>
    <w:pPr>
      <w:tabs>
        <w:tab w:val="center" w:pos="4536"/>
        <w:tab w:val="right" w:pos="9072"/>
      </w:tabs>
    </w:pPr>
  </w:style>
  <w:style w:type="character" w:customStyle="1" w:styleId="ZaglavljeChar">
    <w:name w:val="Zaglavlje Char"/>
    <w:aliases w:val="Char Char"/>
    <w:basedOn w:val="Zadanifontodlomka"/>
    <w:link w:val="Zaglavlje"/>
    <w:uiPriority w:val="99"/>
    <w:qFormat/>
    <w:rsid w:val="004717FF"/>
    <w:rPr>
      <w:noProof/>
    </w:rPr>
  </w:style>
  <w:style w:type="paragraph" w:styleId="Podnoje">
    <w:name w:val="footer"/>
    <w:basedOn w:val="Normal"/>
    <w:link w:val="PodnojeChar"/>
    <w:uiPriority w:val="99"/>
    <w:unhideWhenUsed/>
    <w:rsid w:val="004717FF"/>
    <w:pPr>
      <w:tabs>
        <w:tab w:val="center" w:pos="4536"/>
        <w:tab w:val="right" w:pos="9072"/>
      </w:tabs>
    </w:pPr>
  </w:style>
  <w:style w:type="character" w:customStyle="1" w:styleId="PodnojeChar">
    <w:name w:val="Podnožje Char"/>
    <w:basedOn w:val="Zadanifontodlomka"/>
    <w:link w:val="Podnoje"/>
    <w:uiPriority w:val="99"/>
    <w:rsid w:val="004717FF"/>
    <w:rPr>
      <w:noProof/>
    </w:rPr>
  </w:style>
  <w:style w:type="character" w:customStyle="1" w:styleId="wffiletext">
    <w:name w:val="wf_file_text"/>
    <w:basedOn w:val="Zadanifontodlomka"/>
    <w:rsid w:val="008F4924"/>
  </w:style>
  <w:style w:type="table" w:customStyle="1" w:styleId="Reetkatablice1">
    <w:name w:val="Rešetka tablice1"/>
    <w:basedOn w:val="Obinatablica"/>
    <w:next w:val="Reetkatablice"/>
    <w:uiPriority w:val="39"/>
    <w:rsid w:val="0056300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rsid w:val="000F2381"/>
    <w:rPr>
      <w:rFonts w:ascii="Calibri" w:eastAsiaTheme="majorEastAsia" w:hAnsi="Calibri" w:cstheme="majorBidi"/>
      <w:kern w:val="2"/>
      <w:sz w:val="28"/>
      <w:szCs w:val="32"/>
      <w:lang w:eastAsia="hr-HR"/>
    </w:rPr>
  </w:style>
  <w:style w:type="character" w:customStyle="1" w:styleId="Naslov3Char">
    <w:name w:val="Naslov 3 Char"/>
    <w:basedOn w:val="Zadanifontodlomka"/>
    <w:link w:val="Naslov3"/>
    <w:rsid w:val="0056300D"/>
    <w:rPr>
      <w:rFonts w:eastAsiaTheme="majorEastAsia" w:cstheme="majorBidi"/>
      <w:color w:val="365F91" w:themeColor="accent1" w:themeShade="BF"/>
      <w:kern w:val="2"/>
      <w:sz w:val="28"/>
      <w:szCs w:val="28"/>
      <w:lang w:eastAsia="hr-HR"/>
    </w:rPr>
  </w:style>
  <w:style w:type="character" w:customStyle="1" w:styleId="Naslov4Char">
    <w:name w:val="Naslov 4 Char"/>
    <w:basedOn w:val="Zadanifontodlomka"/>
    <w:link w:val="Naslov4"/>
    <w:rsid w:val="0056300D"/>
    <w:rPr>
      <w:rFonts w:eastAsiaTheme="majorEastAsia" w:cstheme="majorBidi"/>
      <w:i/>
      <w:iCs/>
      <w:color w:val="365F91" w:themeColor="accent1" w:themeShade="BF"/>
      <w:kern w:val="2"/>
      <w:szCs w:val="24"/>
      <w:lang w:eastAsia="hr-HR"/>
    </w:rPr>
  </w:style>
  <w:style w:type="character" w:customStyle="1" w:styleId="Naslov5Char">
    <w:name w:val="Naslov 5 Char"/>
    <w:basedOn w:val="Zadanifontodlomka"/>
    <w:link w:val="Naslov5"/>
    <w:rsid w:val="0056300D"/>
    <w:rPr>
      <w:rFonts w:eastAsiaTheme="majorEastAsia" w:cstheme="majorBidi"/>
      <w:color w:val="365F91" w:themeColor="accent1" w:themeShade="BF"/>
      <w:kern w:val="2"/>
      <w:szCs w:val="24"/>
      <w:lang w:eastAsia="hr-HR"/>
    </w:rPr>
  </w:style>
  <w:style w:type="character" w:customStyle="1" w:styleId="Naslov6Char">
    <w:name w:val="Naslov 6 Char"/>
    <w:basedOn w:val="Zadanifontodlomka"/>
    <w:link w:val="Naslov6"/>
    <w:uiPriority w:val="9"/>
    <w:rsid w:val="0056300D"/>
    <w:rPr>
      <w:rFonts w:eastAsiaTheme="majorEastAsia" w:cstheme="majorBidi"/>
      <w:i/>
      <w:iCs/>
      <w:color w:val="595959" w:themeColor="text1" w:themeTint="A6"/>
      <w:kern w:val="2"/>
      <w:szCs w:val="24"/>
      <w:lang w:eastAsia="hr-HR"/>
    </w:rPr>
  </w:style>
  <w:style w:type="character" w:customStyle="1" w:styleId="Naslov7Char">
    <w:name w:val="Naslov 7 Char"/>
    <w:basedOn w:val="Zadanifontodlomka"/>
    <w:link w:val="Naslov7"/>
    <w:uiPriority w:val="9"/>
    <w:rsid w:val="0056300D"/>
    <w:rPr>
      <w:rFonts w:eastAsiaTheme="majorEastAsia" w:cstheme="majorBidi"/>
      <w:color w:val="595959" w:themeColor="text1" w:themeTint="A6"/>
      <w:kern w:val="2"/>
      <w:szCs w:val="24"/>
      <w:lang w:eastAsia="hr-HR"/>
    </w:rPr>
  </w:style>
  <w:style w:type="character" w:customStyle="1" w:styleId="Naslov8Char">
    <w:name w:val="Naslov 8 Char"/>
    <w:basedOn w:val="Zadanifontodlomka"/>
    <w:link w:val="Naslov8"/>
    <w:uiPriority w:val="9"/>
    <w:rsid w:val="0056300D"/>
    <w:rPr>
      <w:rFonts w:eastAsiaTheme="majorEastAsia" w:cstheme="majorBidi"/>
      <w:i/>
      <w:iCs/>
      <w:color w:val="272727" w:themeColor="text1" w:themeTint="D8"/>
      <w:kern w:val="2"/>
      <w:szCs w:val="24"/>
      <w:lang w:eastAsia="hr-HR"/>
    </w:rPr>
  </w:style>
  <w:style w:type="character" w:customStyle="1" w:styleId="Naslov9Char">
    <w:name w:val="Naslov 9 Char"/>
    <w:basedOn w:val="Zadanifontodlomka"/>
    <w:link w:val="Naslov9"/>
    <w:uiPriority w:val="9"/>
    <w:rsid w:val="0056300D"/>
    <w:rPr>
      <w:rFonts w:eastAsiaTheme="majorEastAsia" w:cstheme="majorBidi"/>
      <w:color w:val="272727" w:themeColor="text1" w:themeTint="D8"/>
      <w:kern w:val="2"/>
      <w:szCs w:val="24"/>
      <w:lang w:eastAsia="hr-HR"/>
    </w:rPr>
  </w:style>
  <w:style w:type="paragraph" w:styleId="Naslov">
    <w:name w:val="Title"/>
    <w:basedOn w:val="Normal"/>
    <w:next w:val="Normal"/>
    <w:link w:val="NaslovChar"/>
    <w:uiPriority w:val="10"/>
    <w:rsid w:val="0056300D"/>
    <w:pPr>
      <w:widowControl w:val="0"/>
      <w:suppressAutoHyphens/>
      <w:spacing w:after="80"/>
      <w:contextualSpacing/>
    </w:pPr>
    <w:rPr>
      <w:rFonts w:asciiTheme="majorHAnsi" w:eastAsiaTheme="majorEastAsia" w:hAnsiTheme="majorHAnsi" w:cstheme="majorBidi"/>
      <w:spacing w:val="-10"/>
      <w:kern w:val="28"/>
      <w:sz w:val="56"/>
      <w:szCs w:val="56"/>
      <w:lang w:eastAsia="hr-HR"/>
    </w:rPr>
  </w:style>
  <w:style w:type="character" w:customStyle="1" w:styleId="NaslovChar">
    <w:name w:val="Naslov Char"/>
    <w:basedOn w:val="Zadanifontodlomka"/>
    <w:link w:val="Naslov"/>
    <w:uiPriority w:val="10"/>
    <w:rsid w:val="0056300D"/>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rsid w:val="0056300D"/>
    <w:pPr>
      <w:widowControl w:val="0"/>
      <w:numPr>
        <w:ilvl w:val="1"/>
      </w:numPr>
      <w:suppressAutoHyphens/>
    </w:pPr>
    <w:rPr>
      <w:rFonts w:eastAsiaTheme="majorEastAsia" w:cstheme="majorBidi"/>
      <w:color w:val="595959" w:themeColor="text1" w:themeTint="A6"/>
      <w:spacing w:val="15"/>
      <w:kern w:val="2"/>
      <w:sz w:val="28"/>
      <w:szCs w:val="28"/>
      <w:lang w:eastAsia="hr-HR"/>
    </w:rPr>
  </w:style>
  <w:style w:type="character" w:customStyle="1" w:styleId="PodnaslovChar">
    <w:name w:val="Podnaslov Char"/>
    <w:basedOn w:val="Zadanifontodlomka"/>
    <w:link w:val="Podnaslov"/>
    <w:uiPriority w:val="11"/>
    <w:rsid w:val="0056300D"/>
    <w:rPr>
      <w:rFonts w:eastAsiaTheme="majorEastAsia" w:cstheme="majorBidi"/>
      <w:color w:val="595959" w:themeColor="text1" w:themeTint="A6"/>
      <w:spacing w:val="15"/>
      <w:kern w:val="2"/>
      <w:sz w:val="28"/>
      <w:szCs w:val="28"/>
      <w:lang w:eastAsia="hr-HR"/>
    </w:rPr>
  </w:style>
  <w:style w:type="paragraph" w:styleId="Citat">
    <w:name w:val="Quote"/>
    <w:basedOn w:val="Normal"/>
    <w:next w:val="Normal"/>
    <w:link w:val="CitatChar"/>
    <w:uiPriority w:val="29"/>
    <w:rsid w:val="0056300D"/>
    <w:pPr>
      <w:widowControl w:val="0"/>
      <w:suppressAutoHyphens/>
      <w:spacing w:before="160"/>
      <w:jc w:val="center"/>
    </w:pPr>
    <w:rPr>
      <w:rFonts w:ascii="Calibri" w:eastAsia="Arial Unicode MS" w:hAnsi="Calibri" w:cs="Times New Roman"/>
      <w:i/>
      <w:iCs/>
      <w:color w:val="404040" w:themeColor="text1" w:themeTint="BF"/>
      <w:kern w:val="2"/>
      <w:szCs w:val="24"/>
      <w:lang w:eastAsia="hr-HR"/>
    </w:rPr>
  </w:style>
  <w:style w:type="character" w:customStyle="1" w:styleId="CitatChar">
    <w:name w:val="Citat Char"/>
    <w:basedOn w:val="Zadanifontodlomka"/>
    <w:link w:val="Citat"/>
    <w:uiPriority w:val="29"/>
    <w:rsid w:val="0056300D"/>
    <w:rPr>
      <w:rFonts w:ascii="Calibri" w:eastAsia="Arial Unicode MS" w:hAnsi="Calibri" w:cs="Times New Roman"/>
      <w:i/>
      <w:iCs/>
      <w:color w:val="404040" w:themeColor="text1" w:themeTint="BF"/>
      <w:kern w:val="2"/>
      <w:szCs w:val="24"/>
      <w:lang w:eastAsia="hr-HR"/>
    </w:rPr>
  </w:style>
  <w:style w:type="character" w:styleId="Jakoisticanje">
    <w:name w:val="Intense Emphasis"/>
    <w:basedOn w:val="Zadanifontodlomka"/>
    <w:uiPriority w:val="21"/>
    <w:rsid w:val="0056300D"/>
    <w:rPr>
      <w:i/>
      <w:iCs/>
      <w:color w:val="365F91" w:themeColor="accent1" w:themeShade="BF"/>
    </w:rPr>
  </w:style>
  <w:style w:type="paragraph" w:styleId="Naglaencitat">
    <w:name w:val="Intense Quote"/>
    <w:basedOn w:val="Normal"/>
    <w:next w:val="Normal"/>
    <w:link w:val="NaglaencitatChar"/>
    <w:uiPriority w:val="30"/>
    <w:rsid w:val="0056300D"/>
    <w:pPr>
      <w:widowControl w:val="0"/>
      <w:pBdr>
        <w:top w:val="single" w:sz="4" w:space="10" w:color="365F91" w:themeColor="accent1" w:themeShade="BF"/>
        <w:bottom w:val="single" w:sz="4" w:space="10" w:color="365F91" w:themeColor="accent1" w:themeShade="BF"/>
      </w:pBdr>
      <w:suppressAutoHyphens/>
      <w:spacing w:before="360" w:after="360"/>
      <w:ind w:left="864" w:right="864"/>
      <w:jc w:val="center"/>
    </w:pPr>
    <w:rPr>
      <w:rFonts w:ascii="Calibri" w:eastAsia="Arial Unicode MS" w:hAnsi="Calibri" w:cs="Times New Roman"/>
      <w:i/>
      <w:iCs/>
      <w:color w:val="365F91" w:themeColor="accent1" w:themeShade="BF"/>
      <w:kern w:val="2"/>
      <w:szCs w:val="24"/>
      <w:lang w:eastAsia="hr-HR"/>
    </w:rPr>
  </w:style>
  <w:style w:type="character" w:customStyle="1" w:styleId="NaglaencitatChar">
    <w:name w:val="Naglašen citat Char"/>
    <w:basedOn w:val="Zadanifontodlomka"/>
    <w:link w:val="Naglaencitat"/>
    <w:uiPriority w:val="30"/>
    <w:rsid w:val="0056300D"/>
    <w:rPr>
      <w:rFonts w:ascii="Calibri" w:eastAsia="Arial Unicode MS" w:hAnsi="Calibri" w:cs="Times New Roman"/>
      <w:i/>
      <w:iCs/>
      <w:color w:val="365F91" w:themeColor="accent1" w:themeShade="BF"/>
      <w:kern w:val="2"/>
      <w:szCs w:val="24"/>
      <w:lang w:eastAsia="hr-HR"/>
    </w:rPr>
  </w:style>
  <w:style w:type="character" w:styleId="Istaknutareferenca">
    <w:name w:val="Intense Reference"/>
    <w:basedOn w:val="Zadanifontodlomka"/>
    <w:uiPriority w:val="32"/>
    <w:rsid w:val="00FE6735"/>
    <w:rPr>
      <w:rFonts w:asciiTheme="minorHAnsi" w:hAnsiTheme="minorHAnsi"/>
      <w:b/>
      <w:bCs/>
      <w:smallCaps/>
      <w:color w:val="365F91" w:themeColor="accent1" w:themeShade="BF"/>
      <w:spacing w:val="5"/>
      <w:sz w:val="22"/>
    </w:rPr>
  </w:style>
  <w:style w:type="character" w:styleId="Naglaeno">
    <w:name w:val="Strong"/>
    <w:basedOn w:val="Zadanifontodlomka"/>
    <w:uiPriority w:val="22"/>
    <w:rsid w:val="0056300D"/>
    <w:rPr>
      <w:b/>
      <w:bCs/>
    </w:rPr>
  </w:style>
  <w:style w:type="character" w:customStyle="1" w:styleId="Tijeloteksta2Char1">
    <w:name w:val="Tijelo teksta 2 Char1"/>
    <w:basedOn w:val="Zadanifontodlomka"/>
    <w:uiPriority w:val="99"/>
    <w:semiHidden/>
    <w:rsid w:val="0056300D"/>
    <w:rPr>
      <w:rFonts w:ascii="Times New Roman" w:eastAsia="Arial Unicode MS" w:hAnsi="Times New Roman" w:cs="Times New Roman"/>
      <w:sz w:val="24"/>
      <w:lang w:eastAsia="hr-HR"/>
      <w14:ligatures w14:val="none"/>
    </w:rPr>
  </w:style>
  <w:style w:type="character" w:customStyle="1" w:styleId="UvuenotijelotekstaChar1">
    <w:name w:val="Uvučeno tijelo teksta Char1"/>
    <w:basedOn w:val="Zadanifontodlomka"/>
    <w:uiPriority w:val="99"/>
    <w:semiHidden/>
    <w:rsid w:val="0056300D"/>
    <w:rPr>
      <w:rFonts w:ascii="Times New Roman" w:eastAsia="Arial Unicode MS" w:hAnsi="Times New Roman" w:cs="Times New Roman"/>
      <w:sz w:val="24"/>
      <w:lang w:eastAsia="hr-HR"/>
      <w14:ligatures w14:val="none"/>
    </w:rPr>
  </w:style>
  <w:style w:type="paragraph" w:customStyle="1" w:styleId="Sadrajitablice">
    <w:name w:val="Sadržaji tablice"/>
    <w:basedOn w:val="Normal"/>
    <w:uiPriority w:val="99"/>
    <w:rsid w:val="0056300D"/>
    <w:pPr>
      <w:suppressLineNumbers/>
      <w:suppressAutoHyphens/>
    </w:pPr>
    <w:rPr>
      <w:rFonts w:ascii="Calibri" w:eastAsia="Times New Roman" w:hAnsi="Calibri" w:cs="Times New Roman"/>
      <w:color w:val="00000A"/>
      <w:szCs w:val="24"/>
      <w:lang w:eastAsia="zh-CN"/>
    </w:rPr>
  </w:style>
  <w:style w:type="paragraph" w:customStyle="1" w:styleId="t-9-8">
    <w:name w:val="t-9-8"/>
    <w:basedOn w:val="Normal"/>
    <w:rsid w:val="0056300D"/>
    <w:pPr>
      <w:spacing w:before="100" w:beforeAutospacing="1" w:after="100" w:afterAutospacing="1"/>
    </w:pPr>
    <w:rPr>
      <w:rFonts w:ascii="Calibri" w:eastAsia="Times New Roman" w:hAnsi="Calibri" w:cs="Times New Roman"/>
      <w:szCs w:val="24"/>
      <w:lang w:eastAsia="hr-HR"/>
    </w:rPr>
  </w:style>
  <w:style w:type="paragraph" w:styleId="Tekstfusnote">
    <w:name w:val="footnote text"/>
    <w:basedOn w:val="Normal"/>
    <w:link w:val="TekstfusnoteChar"/>
    <w:uiPriority w:val="99"/>
    <w:semiHidden/>
    <w:unhideWhenUsed/>
    <w:qFormat/>
    <w:rsid w:val="0056300D"/>
    <w:rPr>
      <w:rFonts w:ascii="Calibri" w:eastAsiaTheme="minorEastAsia" w:hAnsi="Calibri"/>
      <w:sz w:val="20"/>
      <w:szCs w:val="20"/>
    </w:rPr>
  </w:style>
  <w:style w:type="character" w:customStyle="1" w:styleId="TekstfusnoteChar">
    <w:name w:val="Tekst fusnote Char"/>
    <w:basedOn w:val="Zadanifontodlomka"/>
    <w:link w:val="Tekstfusnote"/>
    <w:uiPriority w:val="99"/>
    <w:semiHidden/>
    <w:rsid w:val="0056300D"/>
    <w:rPr>
      <w:rFonts w:ascii="Calibri" w:eastAsiaTheme="minorEastAsia" w:hAnsi="Calibri"/>
      <w:sz w:val="20"/>
      <w:szCs w:val="20"/>
    </w:rPr>
  </w:style>
  <w:style w:type="character" w:styleId="Referencafusnote">
    <w:name w:val="footnote reference"/>
    <w:basedOn w:val="Zadanifontodlomka"/>
    <w:uiPriority w:val="99"/>
    <w:semiHidden/>
    <w:unhideWhenUsed/>
    <w:rsid w:val="0056300D"/>
    <w:rPr>
      <w:vertAlign w:val="superscript"/>
    </w:rPr>
  </w:style>
  <w:style w:type="character" w:customStyle="1" w:styleId="FontStyle24">
    <w:name w:val="Font Style24"/>
    <w:rsid w:val="0056300D"/>
    <w:rPr>
      <w:rFonts w:ascii="Arial" w:hAnsi="Arial" w:cs="Arial"/>
      <w:color w:val="000000"/>
      <w:sz w:val="22"/>
      <w:szCs w:val="22"/>
    </w:rPr>
  </w:style>
  <w:style w:type="paragraph" w:customStyle="1" w:styleId="Body">
    <w:name w:val="Body"/>
    <w:rsid w:val="0056300D"/>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character" w:customStyle="1" w:styleId="csa863cb311">
    <w:name w:val="csa863cb311"/>
    <w:basedOn w:val="Zadanifontodlomka"/>
    <w:rsid w:val="0056300D"/>
    <w:rPr>
      <w:rFonts w:ascii="Tahoma" w:hAnsi="Tahoma" w:cs="Tahoma" w:hint="default"/>
      <w:b w:val="0"/>
      <w:bCs w:val="0"/>
      <w:i w:val="0"/>
      <w:iCs w:val="0"/>
      <w:color w:val="000000"/>
      <w:sz w:val="20"/>
      <w:szCs w:val="20"/>
    </w:rPr>
  </w:style>
  <w:style w:type="character" w:customStyle="1" w:styleId="Bodytext">
    <w:name w:val="Body text_"/>
    <w:basedOn w:val="Zadanifontodlomka"/>
    <w:link w:val="Tijeloteksta1"/>
    <w:locked/>
    <w:rsid w:val="0056300D"/>
    <w:rPr>
      <w:rFonts w:ascii="Times New Roman" w:hAnsi="Times New Roman" w:cs="Times New Roman"/>
      <w:sz w:val="28"/>
      <w:szCs w:val="28"/>
      <w:shd w:val="clear" w:color="auto" w:fill="FFFFFF"/>
    </w:rPr>
  </w:style>
  <w:style w:type="paragraph" w:customStyle="1" w:styleId="Tijeloteksta1">
    <w:name w:val="Tijelo teksta1"/>
    <w:basedOn w:val="Normal"/>
    <w:link w:val="Bodytext"/>
    <w:rsid w:val="0056300D"/>
    <w:pPr>
      <w:shd w:val="clear" w:color="auto" w:fill="FFFFFF"/>
      <w:spacing w:before="300" w:after="300" w:line="320" w:lineRule="exact"/>
    </w:pPr>
    <w:rPr>
      <w:rFonts w:ascii="Times New Roman" w:hAnsi="Times New Roman" w:cs="Times New Roman"/>
      <w:sz w:val="28"/>
      <w:szCs w:val="28"/>
    </w:rPr>
  </w:style>
  <w:style w:type="paragraph" w:customStyle="1" w:styleId="BodyTextIndent21">
    <w:name w:val="Body Text Indent 21"/>
    <w:aliases w:val="Body Text Indent 2,uvlaka 2"/>
    <w:basedOn w:val="Normal"/>
    <w:uiPriority w:val="99"/>
    <w:rsid w:val="0056300D"/>
    <w:pPr>
      <w:suppressAutoHyphens/>
      <w:ind w:firstLine="720"/>
      <w:jc w:val="both"/>
    </w:pPr>
    <w:rPr>
      <w:rFonts w:ascii="Calibri" w:eastAsia="Times New Roman" w:hAnsi="Calibri" w:cs="Times New Roman"/>
      <w:b/>
      <w:szCs w:val="20"/>
      <w:lang w:eastAsia="zh-CN"/>
    </w:rPr>
  </w:style>
  <w:style w:type="table" w:customStyle="1" w:styleId="Reetkatablice4">
    <w:name w:val="Rešetka tablice4"/>
    <w:basedOn w:val="Obinatablica"/>
    <w:next w:val="Reetkatablice"/>
    <w:uiPriority w:val="59"/>
    <w:rsid w:val="0056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Zadanifontodlomka"/>
    <w:rsid w:val="0056300D"/>
  </w:style>
  <w:style w:type="paragraph" w:customStyle="1" w:styleId="Standard">
    <w:name w:val="Standard"/>
    <w:rsid w:val="0056300D"/>
    <w:pPr>
      <w:suppressAutoHyphens/>
      <w:autoSpaceDN w:val="0"/>
      <w:textAlignment w:val="baseline"/>
    </w:pPr>
    <w:rPr>
      <w:rFonts w:ascii="Arial Unicode MS" w:eastAsia="Arial Unicode MS" w:hAnsi="Arial Unicode MS" w:cs="Arial Unicode MS"/>
      <w:color w:val="000000"/>
      <w:kern w:val="3"/>
      <w:sz w:val="24"/>
      <w:szCs w:val="24"/>
      <w:lang w:eastAsia="hr-HR"/>
    </w:rPr>
  </w:style>
  <w:style w:type="character" w:customStyle="1" w:styleId="Other">
    <w:name w:val="Other_"/>
    <w:basedOn w:val="Zadanifontodlomka"/>
    <w:link w:val="Other0"/>
    <w:rsid w:val="0056300D"/>
    <w:rPr>
      <w:rFonts w:ascii="Times New Roman" w:eastAsia="Times New Roman" w:hAnsi="Times New Roman" w:cs="Times New Roman"/>
    </w:rPr>
  </w:style>
  <w:style w:type="paragraph" w:customStyle="1" w:styleId="Other0">
    <w:name w:val="Other"/>
    <w:basedOn w:val="Normal"/>
    <w:link w:val="Other"/>
    <w:rsid w:val="0056300D"/>
    <w:pPr>
      <w:widowControl w:val="0"/>
      <w:spacing w:after="260" w:line="259" w:lineRule="auto"/>
      <w:ind w:firstLine="400"/>
    </w:pPr>
    <w:rPr>
      <w:rFonts w:ascii="Times New Roman" w:eastAsia="Times New Roman" w:hAnsi="Times New Roman" w:cs="Times New Roman"/>
    </w:rPr>
  </w:style>
  <w:style w:type="paragraph" w:customStyle="1" w:styleId="box453941">
    <w:name w:val="box_453941"/>
    <w:basedOn w:val="Normal"/>
    <w:uiPriority w:val="99"/>
    <w:rsid w:val="0056300D"/>
    <w:pPr>
      <w:spacing w:beforeAutospacing="1" w:after="200" w:afterAutospacing="1"/>
    </w:pPr>
    <w:rPr>
      <w:rFonts w:ascii="Calibri" w:eastAsia="Times New Roman" w:hAnsi="Calibri" w:cs="Times New Roman"/>
      <w:szCs w:val="24"/>
      <w:lang w:eastAsia="hr-HR"/>
    </w:rPr>
  </w:style>
  <w:style w:type="paragraph" w:customStyle="1" w:styleId="box454509">
    <w:name w:val="box_454509"/>
    <w:basedOn w:val="Normal"/>
    <w:uiPriority w:val="99"/>
    <w:rsid w:val="0056300D"/>
    <w:pPr>
      <w:suppressAutoHyphens/>
      <w:spacing w:before="280" w:after="280"/>
    </w:pPr>
    <w:rPr>
      <w:rFonts w:ascii="Calibri" w:eastAsia="Times New Roman" w:hAnsi="Calibri" w:cs="Times New Roman"/>
      <w:szCs w:val="24"/>
      <w:lang w:eastAsia="zh-CN"/>
    </w:rPr>
  </w:style>
  <w:style w:type="paragraph" w:customStyle="1" w:styleId="Default">
    <w:name w:val="Default"/>
    <w:uiPriority w:val="99"/>
    <w:rsid w:val="0056300D"/>
    <w:pPr>
      <w:autoSpaceDE w:val="0"/>
      <w:autoSpaceDN w:val="0"/>
      <w:adjustRightInd w:val="0"/>
    </w:pPr>
    <w:rPr>
      <w:rFonts w:ascii="Calibri" w:hAnsi="Calibri" w:cs="Calibri"/>
      <w:color w:val="000000"/>
      <w:szCs w:val="24"/>
      <w14:ligatures w14:val="standardContextual"/>
    </w:rPr>
  </w:style>
  <w:style w:type="character" w:styleId="Referencakomentara">
    <w:name w:val="annotation reference"/>
    <w:basedOn w:val="Zadanifontodlomka"/>
    <w:uiPriority w:val="99"/>
    <w:semiHidden/>
    <w:unhideWhenUsed/>
    <w:rsid w:val="0056300D"/>
    <w:rPr>
      <w:sz w:val="16"/>
      <w:szCs w:val="16"/>
    </w:rPr>
  </w:style>
  <w:style w:type="paragraph" w:styleId="Tekstkomentara">
    <w:name w:val="annotation text"/>
    <w:basedOn w:val="Normal"/>
    <w:link w:val="TekstkomentaraChar"/>
    <w:uiPriority w:val="99"/>
    <w:unhideWhenUsed/>
    <w:rsid w:val="0056300D"/>
    <w:pPr>
      <w:spacing w:after="160"/>
    </w:pPr>
    <w:rPr>
      <w:sz w:val="20"/>
      <w:szCs w:val="20"/>
      <w14:ligatures w14:val="standardContextual"/>
    </w:rPr>
  </w:style>
  <w:style w:type="character" w:customStyle="1" w:styleId="TekstkomentaraChar">
    <w:name w:val="Tekst komentara Char"/>
    <w:basedOn w:val="Zadanifontodlomka"/>
    <w:link w:val="Tekstkomentara"/>
    <w:uiPriority w:val="99"/>
    <w:rsid w:val="0056300D"/>
    <w:rPr>
      <w:sz w:val="20"/>
      <w:szCs w:val="20"/>
      <w14:ligatures w14:val="standardContextual"/>
    </w:rPr>
  </w:style>
  <w:style w:type="paragraph" w:styleId="Predmetkomentara">
    <w:name w:val="annotation subject"/>
    <w:basedOn w:val="Tekstkomentara"/>
    <w:next w:val="Tekstkomentara"/>
    <w:link w:val="PredmetkomentaraChar"/>
    <w:uiPriority w:val="99"/>
    <w:semiHidden/>
    <w:unhideWhenUsed/>
    <w:qFormat/>
    <w:rsid w:val="0056300D"/>
    <w:rPr>
      <w:b/>
      <w:bCs/>
    </w:rPr>
  </w:style>
  <w:style w:type="character" w:customStyle="1" w:styleId="PredmetkomentaraChar">
    <w:name w:val="Predmet komentara Char"/>
    <w:basedOn w:val="TekstkomentaraChar"/>
    <w:link w:val="Predmetkomentara"/>
    <w:uiPriority w:val="99"/>
    <w:semiHidden/>
    <w:rsid w:val="0056300D"/>
    <w:rPr>
      <w:b/>
      <w:bCs/>
      <w:sz w:val="20"/>
      <w:szCs w:val="20"/>
      <w14:ligatures w14:val="standardContextual"/>
    </w:rPr>
  </w:style>
  <w:style w:type="character" w:customStyle="1" w:styleId="Nerijeenospominjanje1">
    <w:name w:val="Neriješeno spominjanje1"/>
    <w:basedOn w:val="Zadanifontodlomka"/>
    <w:uiPriority w:val="99"/>
    <w:semiHidden/>
    <w:unhideWhenUsed/>
    <w:rsid w:val="0056300D"/>
    <w:rPr>
      <w:color w:val="605E5C"/>
      <w:shd w:val="clear" w:color="auto" w:fill="E1DFDD"/>
    </w:rPr>
  </w:style>
  <w:style w:type="character" w:styleId="Tekstrezerviranogmjesta">
    <w:name w:val="Placeholder Text"/>
    <w:basedOn w:val="Zadanifontodlomka"/>
    <w:uiPriority w:val="99"/>
    <w:semiHidden/>
    <w:rsid w:val="0056300D"/>
    <w:rPr>
      <w:color w:val="666666"/>
    </w:rPr>
  </w:style>
  <w:style w:type="character" w:styleId="SlijeenaHiperveza">
    <w:name w:val="FollowedHyperlink"/>
    <w:basedOn w:val="Zadanifontodlomka"/>
    <w:uiPriority w:val="99"/>
    <w:unhideWhenUsed/>
    <w:rsid w:val="0056300D"/>
    <w:rPr>
      <w:color w:val="800080" w:themeColor="followedHyperlink"/>
      <w:u w:val="single"/>
    </w:rPr>
  </w:style>
  <w:style w:type="paragraph" w:styleId="TOCNaslov">
    <w:name w:val="TOC Heading"/>
    <w:basedOn w:val="Naslov1"/>
    <w:next w:val="Normal"/>
    <w:uiPriority w:val="39"/>
    <w:unhideWhenUsed/>
    <w:rsid w:val="0056300D"/>
    <w:pPr>
      <w:spacing w:line="259" w:lineRule="auto"/>
      <w:outlineLvl w:val="9"/>
    </w:pPr>
    <w:rPr>
      <w:b w:val="0"/>
      <w:lang w:val="en-US" w:eastAsia="en-US"/>
    </w:rPr>
  </w:style>
  <w:style w:type="paragraph" w:customStyle="1" w:styleId="Style1">
    <w:name w:val="Style1"/>
    <w:basedOn w:val="Odlomakpopisa"/>
    <w:link w:val="Style1Char"/>
    <w:uiPriority w:val="99"/>
    <w:rsid w:val="0056300D"/>
    <w:pPr>
      <w:numPr>
        <w:numId w:val="2"/>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1Char">
    <w:name w:val="Style1 Char"/>
    <w:basedOn w:val="Zadanifontodlomka"/>
    <w:link w:val="Style1"/>
    <w:uiPriority w:val="99"/>
    <w:rsid w:val="0056300D"/>
    <w:rPr>
      <w14:ligatures w14:val="standardContextual"/>
    </w:rPr>
  </w:style>
  <w:style w:type="paragraph" w:customStyle="1" w:styleId="Style2">
    <w:name w:val="Style2"/>
    <w:basedOn w:val="Odlomakpopisa"/>
    <w:link w:val="Style2Char"/>
    <w:uiPriority w:val="99"/>
    <w:rsid w:val="0056300D"/>
    <w:pPr>
      <w:numPr>
        <w:ilvl w:val="1"/>
        <w:numId w:val="2"/>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2Char">
    <w:name w:val="Style2 Char"/>
    <w:basedOn w:val="Zadanifontodlomka"/>
    <w:link w:val="Style2"/>
    <w:uiPriority w:val="99"/>
    <w:rsid w:val="0056300D"/>
    <w:rPr>
      <w14:ligatures w14:val="standardContextual"/>
    </w:rPr>
  </w:style>
  <w:style w:type="paragraph" w:customStyle="1" w:styleId="Style3">
    <w:name w:val="Style3"/>
    <w:basedOn w:val="Odlomakpopisa"/>
    <w:link w:val="Style3Char"/>
    <w:uiPriority w:val="99"/>
    <w:rsid w:val="0056300D"/>
    <w:pPr>
      <w:numPr>
        <w:ilvl w:val="2"/>
        <w:numId w:val="2"/>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3Char">
    <w:name w:val="Style3 Char"/>
    <w:basedOn w:val="Zadanifontodlomka"/>
    <w:link w:val="Style3"/>
    <w:uiPriority w:val="99"/>
    <w:rsid w:val="0056300D"/>
    <w:rPr>
      <w14:ligatures w14:val="standardContextual"/>
    </w:rPr>
  </w:style>
  <w:style w:type="paragraph" w:styleId="Revizija">
    <w:name w:val="Revision"/>
    <w:hidden/>
    <w:uiPriority w:val="99"/>
    <w:semiHidden/>
    <w:rsid w:val="0056300D"/>
    <w:rPr>
      <w14:ligatures w14:val="standardContextual"/>
    </w:rPr>
  </w:style>
  <w:style w:type="character" w:styleId="Nerijeenospominjanje">
    <w:name w:val="Unresolved Mention"/>
    <w:basedOn w:val="Zadanifontodlomka"/>
    <w:uiPriority w:val="99"/>
    <w:semiHidden/>
    <w:unhideWhenUsed/>
    <w:rsid w:val="0056300D"/>
    <w:rPr>
      <w:color w:val="605E5C"/>
      <w:shd w:val="clear" w:color="auto" w:fill="E1DFDD"/>
    </w:rPr>
  </w:style>
  <w:style w:type="paragraph" w:styleId="Sadraj1">
    <w:name w:val="toc 1"/>
    <w:basedOn w:val="Normal"/>
    <w:next w:val="Normal"/>
    <w:autoRedefine/>
    <w:uiPriority w:val="39"/>
    <w:unhideWhenUsed/>
    <w:rsid w:val="0056300D"/>
    <w:pPr>
      <w:tabs>
        <w:tab w:val="right" w:leader="dot" w:pos="9396"/>
      </w:tabs>
      <w:spacing w:line="276" w:lineRule="auto"/>
    </w:pPr>
    <w:rPr>
      <w14:ligatures w14:val="standardContextual"/>
    </w:rPr>
  </w:style>
  <w:style w:type="paragraph" w:styleId="Sadraj2">
    <w:name w:val="toc 2"/>
    <w:basedOn w:val="Normal"/>
    <w:next w:val="Normal"/>
    <w:autoRedefine/>
    <w:uiPriority w:val="39"/>
    <w:unhideWhenUsed/>
    <w:rsid w:val="0056300D"/>
    <w:pPr>
      <w:tabs>
        <w:tab w:val="left" w:pos="1200"/>
        <w:tab w:val="right" w:leader="dot" w:pos="9396"/>
      </w:tabs>
      <w:spacing w:after="100" w:line="259" w:lineRule="auto"/>
      <w:ind w:left="220"/>
    </w:pPr>
    <w:rPr>
      <w14:ligatures w14:val="standardContextual"/>
    </w:rPr>
  </w:style>
  <w:style w:type="paragraph" w:styleId="Sadraj3">
    <w:name w:val="toc 3"/>
    <w:basedOn w:val="Normal"/>
    <w:next w:val="Normal"/>
    <w:autoRedefine/>
    <w:uiPriority w:val="39"/>
    <w:unhideWhenUsed/>
    <w:rsid w:val="0056300D"/>
    <w:pPr>
      <w:spacing w:after="100" w:line="259" w:lineRule="auto"/>
      <w:ind w:left="440"/>
    </w:pPr>
    <w:rPr>
      <w14:ligatures w14:val="standardContextual"/>
    </w:rPr>
  </w:style>
  <w:style w:type="paragraph" w:styleId="Sadraj4">
    <w:name w:val="toc 4"/>
    <w:basedOn w:val="Normal"/>
    <w:next w:val="Normal"/>
    <w:autoRedefine/>
    <w:uiPriority w:val="39"/>
    <w:unhideWhenUsed/>
    <w:rsid w:val="0056300D"/>
    <w:pPr>
      <w:spacing w:after="100" w:line="259" w:lineRule="auto"/>
      <w:ind w:left="660"/>
    </w:pPr>
    <w:rPr>
      <w14:ligatures w14:val="standardContextual"/>
    </w:rPr>
  </w:style>
  <w:style w:type="numbering" w:customStyle="1" w:styleId="Trenutnipopis1">
    <w:name w:val="Trenutni popis1"/>
    <w:uiPriority w:val="99"/>
    <w:rsid w:val="0056300D"/>
    <w:pPr>
      <w:numPr>
        <w:numId w:val="3"/>
      </w:numPr>
    </w:pPr>
  </w:style>
  <w:style w:type="paragraph" w:customStyle="1" w:styleId="pf0">
    <w:name w:val="pf0"/>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cf01">
    <w:name w:val="cf01"/>
    <w:basedOn w:val="Zadanifontodlomka"/>
    <w:rsid w:val="0056300D"/>
    <w:rPr>
      <w:rFonts w:ascii="Segoe UI" w:hAnsi="Segoe UI" w:cs="Segoe UI" w:hint="default"/>
      <w:sz w:val="18"/>
      <w:szCs w:val="18"/>
    </w:rPr>
  </w:style>
  <w:style w:type="character" w:customStyle="1" w:styleId="cf11">
    <w:name w:val="cf11"/>
    <w:basedOn w:val="Zadanifontodlomka"/>
    <w:rsid w:val="0056300D"/>
    <w:rPr>
      <w:rFonts w:ascii="Segoe UI" w:hAnsi="Segoe UI" w:cs="Segoe UI" w:hint="default"/>
      <w:b/>
      <w:bCs/>
      <w:sz w:val="18"/>
      <w:szCs w:val="18"/>
    </w:rPr>
  </w:style>
  <w:style w:type="numbering" w:customStyle="1" w:styleId="Bezpopisa1">
    <w:name w:val="Bez popisa1"/>
    <w:next w:val="Bezpopisa"/>
    <w:uiPriority w:val="99"/>
    <w:semiHidden/>
    <w:unhideWhenUsed/>
    <w:rsid w:val="0056300D"/>
  </w:style>
  <w:style w:type="character" w:customStyle="1" w:styleId="FontStyle11">
    <w:name w:val="Font Style11"/>
    <w:rsid w:val="0056300D"/>
    <w:rPr>
      <w:rFonts w:ascii="Times New Roman" w:hAnsi="Times New Roman" w:cs="Times New Roman" w:hint="default"/>
      <w:b/>
      <w:bCs/>
      <w:sz w:val="22"/>
      <w:szCs w:val="22"/>
    </w:rPr>
  </w:style>
  <w:style w:type="table" w:customStyle="1" w:styleId="Tablicareetke4-isticanje31">
    <w:name w:val="Tablica rešetke 4 - isticanje 31"/>
    <w:basedOn w:val="Obinatablica"/>
    <w:uiPriority w:val="49"/>
    <w:rsid w:val="0056300D"/>
    <w:rPr>
      <w:rFonts w:ascii="Times New Roman" w:eastAsia="Times New Roman" w:hAnsi="Times New Roman" w:cs="Times New Roman"/>
      <w:sz w:val="20"/>
      <w:szCs w:val="20"/>
      <w:lang w:eastAsia="hr-H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8">
    <w:name w:val="Rešetka tablice8"/>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56300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56300D"/>
  </w:style>
  <w:style w:type="character" w:customStyle="1" w:styleId="WW8Num1z1">
    <w:name w:val="WW8Num1z1"/>
    <w:rsid w:val="0056300D"/>
  </w:style>
  <w:style w:type="character" w:customStyle="1" w:styleId="WW8Num1z2">
    <w:name w:val="WW8Num1z2"/>
    <w:rsid w:val="0056300D"/>
  </w:style>
  <w:style w:type="character" w:customStyle="1" w:styleId="WW8Num1z3">
    <w:name w:val="WW8Num1z3"/>
    <w:rsid w:val="0056300D"/>
  </w:style>
  <w:style w:type="character" w:customStyle="1" w:styleId="WW8Num1z4">
    <w:name w:val="WW8Num1z4"/>
    <w:rsid w:val="0056300D"/>
  </w:style>
  <w:style w:type="character" w:customStyle="1" w:styleId="WW8Num1z5">
    <w:name w:val="WW8Num1z5"/>
    <w:rsid w:val="0056300D"/>
  </w:style>
  <w:style w:type="character" w:customStyle="1" w:styleId="WW8Num1z6">
    <w:name w:val="WW8Num1z6"/>
    <w:rsid w:val="0056300D"/>
  </w:style>
  <w:style w:type="character" w:customStyle="1" w:styleId="WW8Num1z7">
    <w:name w:val="WW8Num1z7"/>
    <w:rsid w:val="0056300D"/>
  </w:style>
  <w:style w:type="character" w:customStyle="1" w:styleId="WW8Num1z8">
    <w:name w:val="WW8Num1z8"/>
    <w:rsid w:val="0056300D"/>
  </w:style>
  <w:style w:type="character" w:customStyle="1" w:styleId="WW8Num2z0">
    <w:name w:val="WW8Num2z0"/>
    <w:rsid w:val="0056300D"/>
    <w:rPr>
      <w:rFonts w:ascii="Wingdings" w:hAnsi="Wingdings" w:cs="Wingdings" w:hint="default"/>
      <w:color w:val="FF33FF"/>
      <w:szCs w:val="24"/>
      <w:lang w:val="hr-HR"/>
    </w:rPr>
  </w:style>
  <w:style w:type="character" w:customStyle="1" w:styleId="WW8Num3z0">
    <w:name w:val="WW8Num3z0"/>
    <w:rsid w:val="0056300D"/>
    <w:rPr>
      <w:rFonts w:ascii="Wingdings" w:hAnsi="Wingdings" w:cs="Wingdings" w:hint="default"/>
      <w:szCs w:val="24"/>
      <w:lang w:val="hr-HR"/>
    </w:rPr>
  </w:style>
  <w:style w:type="character" w:customStyle="1" w:styleId="WW8Num4z0">
    <w:name w:val="WW8Num4z0"/>
    <w:rsid w:val="0056300D"/>
    <w:rPr>
      <w:rFonts w:ascii="Wingdings" w:hAnsi="Wingdings" w:cs="Wingdings" w:hint="default"/>
      <w:szCs w:val="24"/>
      <w:lang w:val="hr-HR"/>
    </w:rPr>
  </w:style>
  <w:style w:type="character" w:customStyle="1" w:styleId="WW8Num5z0">
    <w:name w:val="WW8Num5z0"/>
    <w:rsid w:val="0056300D"/>
    <w:rPr>
      <w:rFonts w:ascii="Wingdings" w:hAnsi="Wingdings" w:cs="Wingdings" w:hint="default"/>
      <w:szCs w:val="24"/>
      <w:lang w:val="hr-HR"/>
    </w:rPr>
  </w:style>
  <w:style w:type="character" w:customStyle="1" w:styleId="WW8Num6z0">
    <w:name w:val="WW8Num6z0"/>
    <w:rsid w:val="0056300D"/>
    <w:rPr>
      <w:rFonts w:ascii="Times New Roman" w:hAnsi="Times New Roman" w:cs="Times New Roman" w:hint="default"/>
      <w:color w:val="FF0000"/>
      <w:szCs w:val="24"/>
      <w:lang w:val="hr-HR"/>
    </w:rPr>
  </w:style>
  <w:style w:type="character" w:customStyle="1" w:styleId="WW8Num7z0">
    <w:name w:val="WW8Num7z0"/>
    <w:rsid w:val="0056300D"/>
    <w:rPr>
      <w:rFonts w:ascii="Wingdings" w:hAnsi="Wingdings" w:cs="Wingdings" w:hint="default"/>
      <w:szCs w:val="24"/>
      <w:lang w:val="hr-HR"/>
    </w:rPr>
  </w:style>
  <w:style w:type="character" w:customStyle="1" w:styleId="WW8Num8z0">
    <w:name w:val="WW8Num8z0"/>
    <w:rsid w:val="0056300D"/>
    <w:rPr>
      <w:rFonts w:ascii="Wingdings" w:hAnsi="Wingdings" w:cs="Wingdings" w:hint="default"/>
      <w:color w:val="FF33FF"/>
      <w:szCs w:val="24"/>
      <w:lang w:val="hr-HR"/>
    </w:rPr>
  </w:style>
  <w:style w:type="character" w:customStyle="1" w:styleId="WW8Num9z0">
    <w:name w:val="WW8Num9z0"/>
    <w:rsid w:val="0056300D"/>
    <w:rPr>
      <w:rFonts w:ascii="Wingdings" w:hAnsi="Wingdings" w:cs="Wingdings" w:hint="default"/>
      <w:color w:val="FF33FF"/>
      <w:szCs w:val="24"/>
      <w:lang w:val="hr-HR"/>
    </w:rPr>
  </w:style>
  <w:style w:type="character" w:customStyle="1" w:styleId="WW8Num10z0">
    <w:name w:val="WW8Num10z0"/>
    <w:rsid w:val="0056300D"/>
    <w:rPr>
      <w:rFonts w:hint="default"/>
    </w:rPr>
  </w:style>
  <w:style w:type="character" w:customStyle="1" w:styleId="WW8Num11z0">
    <w:name w:val="WW8Num11z0"/>
    <w:rsid w:val="0056300D"/>
    <w:rPr>
      <w:rFonts w:ascii="Wingdings" w:hAnsi="Wingdings" w:cs="Wingdings" w:hint="default"/>
      <w:color w:val="000000"/>
      <w:szCs w:val="24"/>
      <w:lang w:val="hr-HR"/>
    </w:rPr>
  </w:style>
  <w:style w:type="character" w:customStyle="1" w:styleId="WW8Num12z0">
    <w:name w:val="WW8Num12z0"/>
    <w:rsid w:val="0056300D"/>
    <w:rPr>
      <w:rFonts w:hint="default"/>
      <w:bCs/>
      <w:szCs w:val="24"/>
      <w:lang w:val="hr-HR"/>
    </w:rPr>
  </w:style>
  <w:style w:type="character" w:customStyle="1" w:styleId="WW8Num13z0">
    <w:name w:val="WW8Num13z0"/>
    <w:rsid w:val="0056300D"/>
    <w:rPr>
      <w:rFonts w:ascii="Wingdings" w:hAnsi="Wingdings" w:cs="Wingdings" w:hint="default"/>
      <w:szCs w:val="24"/>
      <w:lang w:val="hr-HR"/>
    </w:rPr>
  </w:style>
  <w:style w:type="character" w:customStyle="1" w:styleId="WW8Num14z0">
    <w:name w:val="WW8Num14z0"/>
    <w:rsid w:val="0056300D"/>
    <w:rPr>
      <w:rFonts w:ascii="Times New Roman" w:hAnsi="Times New Roman" w:cs="Times New Roman" w:hint="default"/>
      <w:color w:val="FF0000"/>
      <w:szCs w:val="24"/>
      <w:lang w:val="hr-HR"/>
    </w:rPr>
  </w:style>
  <w:style w:type="character" w:customStyle="1" w:styleId="WW8Num15z0">
    <w:name w:val="WW8Num15z0"/>
    <w:rsid w:val="0056300D"/>
    <w:rPr>
      <w:rFonts w:ascii="Wingdings" w:hAnsi="Wingdings" w:cs="Wingdings" w:hint="default"/>
      <w:color w:val="FF33FF"/>
      <w:szCs w:val="24"/>
      <w:lang w:val="hr-HR"/>
    </w:rPr>
  </w:style>
  <w:style w:type="character" w:customStyle="1" w:styleId="WW8Num16z0">
    <w:name w:val="WW8Num16z0"/>
    <w:rsid w:val="0056300D"/>
    <w:rPr>
      <w:rFonts w:ascii="Symbol" w:hAnsi="Symbol" w:cs="OpenSymbol"/>
    </w:rPr>
  </w:style>
  <w:style w:type="character" w:customStyle="1" w:styleId="WW8Num16z1">
    <w:name w:val="WW8Num16z1"/>
    <w:rsid w:val="0056300D"/>
    <w:rPr>
      <w:rFonts w:ascii="OpenSymbol" w:hAnsi="OpenSymbol" w:cs="OpenSymbol"/>
    </w:rPr>
  </w:style>
  <w:style w:type="character" w:customStyle="1" w:styleId="WW8Num17z0">
    <w:name w:val="WW8Num17z0"/>
    <w:rsid w:val="0056300D"/>
    <w:rPr>
      <w:rFonts w:ascii="Symbol" w:hAnsi="Symbol" w:cs="OpenSymbol"/>
    </w:rPr>
  </w:style>
  <w:style w:type="character" w:customStyle="1" w:styleId="WW8Num17z1">
    <w:name w:val="WW8Num17z1"/>
    <w:rsid w:val="0056300D"/>
    <w:rPr>
      <w:rFonts w:ascii="OpenSymbol" w:hAnsi="OpenSymbol" w:cs="OpenSymbol"/>
    </w:rPr>
  </w:style>
  <w:style w:type="character" w:customStyle="1" w:styleId="WW8Num18z0">
    <w:name w:val="WW8Num18z0"/>
    <w:rsid w:val="0056300D"/>
    <w:rPr>
      <w:rFonts w:ascii="Symbol" w:hAnsi="Symbol" w:cs="OpenSymbol"/>
    </w:rPr>
  </w:style>
  <w:style w:type="character" w:customStyle="1" w:styleId="WW8Num18z1">
    <w:name w:val="WW8Num18z1"/>
    <w:rsid w:val="0056300D"/>
    <w:rPr>
      <w:rFonts w:ascii="OpenSymbol" w:hAnsi="OpenSymbol" w:cs="OpenSymbol"/>
    </w:rPr>
  </w:style>
  <w:style w:type="character" w:customStyle="1" w:styleId="WW8Num19z0">
    <w:name w:val="WW8Num19z0"/>
    <w:rsid w:val="0056300D"/>
    <w:rPr>
      <w:rFonts w:ascii="Wingdings" w:hAnsi="Wingdings" w:cs="Wingdings" w:hint="default"/>
    </w:rPr>
  </w:style>
  <w:style w:type="character" w:customStyle="1" w:styleId="WW8Num19z1">
    <w:name w:val="WW8Num19z1"/>
    <w:rsid w:val="0056300D"/>
    <w:rPr>
      <w:rFonts w:ascii="Courier New" w:hAnsi="Courier New" w:cs="Courier New" w:hint="default"/>
    </w:rPr>
  </w:style>
  <w:style w:type="character" w:customStyle="1" w:styleId="WW8Num19z3">
    <w:name w:val="WW8Num19z3"/>
    <w:rsid w:val="0056300D"/>
    <w:rPr>
      <w:rFonts w:ascii="Symbol" w:hAnsi="Symbol" w:cs="Symbol" w:hint="default"/>
    </w:rPr>
  </w:style>
  <w:style w:type="character" w:customStyle="1" w:styleId="WW8Num20z0">
    <w:name w:val="WW8Num20z0"/>
    <w:rsid w:val="0056300D"/>
    <w:rPr>
      <w:rFonts w:ascii="Wingdings" w:hAnsi="Wingdings" w:cs="Wingdings" w:hint="default"/>
    </w:rPr>
  </w:style>
  <w:style w:type="character" w:customStyle="1" w:styleId="WW8Num20z1">
    <w:name w:val="WW8Num20z1"/>
    <w:rsid w:val="0056300D"/>
    <w:rPr>
      <w:rFonts w:ascii="Courier New" w:hAnsi="Courier New" w:cs="Courier New" w:hint="default"/>
    </w:rPr>
  </w:style>
  <w:style w:type="character" w:customStyle="1" w:styleId="WW8Num20z3">
    <w:name w:val="WW8Num20z3"/>
    <w:rsid w:val="0056300D"/>
    <w:rPr>
      <w:rFonts w:ascii="Symbol" w:hAnsi="Symbol" w:cs="Symbol" w:hint="default"/>
    </w:rPr>
  </w:style>
  <w:style w:type="character" w:customStyle="1" w:styleId="WW8Num21z0">
    <w:name w:val="WW8Num21z0"/>
    <w:rsid w:val="0056300D"/>
    <w:rPr>
      <w:rFonts w:ascii="Wingdings" w:hAnsi="Wingdings" w:cs="Wingdings" w:hint="default"/>
    </w:rPr>
  </w:style>
  <w:style w:type="character" w:customStyle="1" w:styleId="WW8Num21z1">
    <w:name w:val="WW8Num21z1"/>
    <w:rsid w:val="0056300D"/>
    <w:rPr>
      <w:rFonts w:ascii="Courier New" w:hAnsi="Courier New" w:cs="Courier New" w:hint="default"/>
    </w:rPr>
  </w:style>
  <w:style w:type="character" w:customStyle="1" w:styleId="WW8Num21z3">
    <w:name w:val="WW8Num21z3"/>
    <w:rsid w:val="0056300D"/>
    <w:rPr>
      <w:rFonts w:ascii="Symbol" w:hAnsi="Symbol" w:cs="Symbol" w:hint="default"/>
    </w:rPr>
  </w:style>
  <w:style w:type="character" w:customStyle="1" w:styleId="WW8Num22z0">
    <w:name w:val="WW8Num22z0"/>
    <w:rsid w:val="0056300D"/>
    <w:rPr>
      <w:rFonts w:ascii="Wingdings" w:hAnsi="Wingdings" w:cs="Wingdings" w:hint="default"/>
      <w:szCs w:val="24"/>
      <w:lang w:val="hr-HR"/>
    </w:rPr>
  </w:style>
  <w:style w:type="character" w:customStyle="1" w:styleId="WW8Num22z1">
    <w:name w:val="WW8Num22z1"/>
    <w:rsid w:val="0056300D"/>
    <w:rPr>
      <w:rFonts w:ascii="Courier New" w:hAnsi="Courier New" w:cs="Courier New" w:hint="default"/>
    </w:rPr>
  </w:style>
  <w:style w:type="character" w:customStyle="1" w:styleId="WW8Num22z3">
    <w:name w:val="WW8Num22z3"/>
    <w:rsid w:val="0056300D"/>
    <w:rPr>
      <w:rFonts w:ascii="Symbol" w:hAnsi="Symbol" w:cs="Symbol" w:hint="default"/>
    </w:rPr>
  </w:style>
  <w:style w:type="character" w:customStyle="1" w:styleId="WW8Num23z0">
    <w:name w:val="WW8Num23z0"/>
    <w:rsid w:val="0056300D"/>
    <w:rPr>
      <w:rFonts w:ascii="Wingdings" w:hAnsi="Wingdings" w:cs="Wingdings" w:hint="default"/>
    </w:rPr>
  </w:style>
  <w:style w:type="character" w:customStyle="1" w:styleId="WW8Num23z1">
    <w:name w:val="WW8Num23z1"/>
    <w:rsid w:val="0056300D"/>
    <w:rPr>
      <w:rFonts w:ascii="Courier New" w:hAnsi="Courier New" w:cs="Courier New" w:hint="default"/>
    </w:rPr>
  </w:style>
  <w:style w:type="character" w:customStyle="1" w:styleId="WW8Num23z3">
    <w:name w:val="WW8Num23z3"/>
    <w:rsid w:val="0056300D"/>
    <w:rPr>
      <w:rFonts w:ascii="Symbol" w:hAnsi="Symbol" w:cs="Symbol" w:hint="default"/>
    </w:rPr>
  </w:style>
  <w:style w:type="character" w:customStyle="1" w:styleId="WW8Num24z0">
    <w:name w:val="WW8Num24z0"/>
    <w:rsid w:val="0056300D"/>
    <w:rPr>
      <w:rFonts w:ascii="Wingdings" w:hAnsi="Wingdings" w:cs="Wingdings" w:hint="default"/>
    </w:rPr>
  </w:style>
  <w:style w:type="character" w:customStyle="1" w:styleId="WW8Num24z1">
    <w:name w:val="WW8Num24z1"/>
    <w:rsid w:val="0056300D"/>
    <w:rPr>
      <w:rFonts w:ascii="Courier New" w:hAnsi="Courier New" w:cs="Courier New" w:hint="default"/>
    </w:rPr>
  </w:style>
  <w:style w:type="character" w:customStyle="1" w:styleId="WW8Num24z3">
    <w:name w:val="WW8Num24z3"/>
    <w:rsid w:val="0056300D"/>
    <w:rPr>
      <w:rFonts w:ascii="Symbol" w:hAnsi="Symbol" w:cs="Symbol" w:hint="default"/>
    </w:rPr>
  </w:style>
  <w:style w:type="character" w:customStyle="1" w:styleId="WW8Num25z0">
    <w:name w:val="WW8Num25z0"/>
    <w:rsid w:val="0056300D"/>
    <w:rPr>
      <w:rFonts w:ascii="Wingdings" w:hAnsi="Wingdings" w:cs="Wingdings" w:hint="default"/>
    </w:rPr>
  </w:style>
  <w:style w:type="character" w:customStyle="1" w:styleId="WW8Num25z1">
    <w:name w:val="WW8Num25z1"/>
    <w:rsid w:val="0056300D"/>
    <w:rPr>
      <w:rFonts w:ascii="Courier New" w:hAnsi="Courier New" w:cs="Courier New" w:hint="default"/>
    </w:rPr>
  </w:style>
  <w:style w:type="character" w:customStyle="1" w:styleId="WW8Num25z3">
    <w:name w:val="WW8Num25z3"/>
    <w:rsid w:val="0056300D"/>
    <w:rPr>
      <w:rFonts w:ascii="Symbol" w:hAnsi="Symbol" w:cs="Symbol" w:hint="default"/>
    </w:rPr>
  </w:style>
  <w:style w:type="character" w:customStyle="1" w:styleId="WW8Num26z0">
    <w:name w:val="WW8Num26z0"/>
    <w:rsid w:val="0056300D"/>
    <w:rPr>
      <w:rFonts w:ascii="Wingdings" w:hAnsi="Wingdings" w:cs="Wingdings" w:hint="default"/>
    </w:rPr>
  </w:style>
  <w:style w:type="character" w:customStyle="1" w:styleId="WW8Num26z1">
    <w:name w:val="WW8Num26z1"/>
    <w:rsid w:val="0056300D"/>
    <w:rPr>
      <w:rFonts w:ascii="Courier New" w:hAnsi="Courier New" w:cs="Courier New" w:hint="default"/>
    </w:rPr>
  </w:style>
  <w:style w:type="character" w:customStyle="1" w:styleId="WW8Num26z3">
    <w:name w:val="WW8Num26z3"/>
    <w:rsid w:val="0056300D"/>
    <w:rPr>
      <w:rFonts w:ascii="Symbol" w:hAnsi="Symbol" w:cs="Symbol" w:hint="default"/>
    </w:rPr>
  </w:style>
  <w:style w:type="character" w:customStyle="1" w:styleId="WW8Num27z0">
    <w:name w:val="WW8Num27z0"/>
    <w:rsid w:val="0056300D"/>
    <w:rPr>
      <w:rFonts w:ascii="Wingdings" w:hAnsi="Wingdings" w:cs="Wingdings" w:hint="default"/>
    </w:rPr>
  </w:style>
  <w:style w:type="character" w:customStyle="1" w:styleId="WW8Num27z1">
    <w:name w:val="WW8Num27z1"/>
    <w:rsid w:val="0056300D"/>
    <w:rPr>
      <w:rFonts w:ascii="Courier New" w:hAnsi="Courier New" w:cs="Courier New" w:hint="default"/>
    </w:rPr>
  </w:style>
  <w:style w:type="character" w:customStyle="1" w:styleId="WW8Num27z3">
    <w:name w:val="WW8Num27z3"/>
    <w:rsid w:val="0056300D"/>
    <w:rPr>
      <w:rFonts w:ascii="Symbol" w:hAnsi="Symbol" w:cs="Symbol" w:hint="default"/>
    </w:rPr>
  </w:style>
  <w:style w:type="character" w:customStyle="1" w:styleId="WW8Num28z0">
    <w:name w:val="WW8Num28z0"/>
    <w:rsid w:val="0056300D"/>
    <w:rPr>
      <w:rFonts w:ascii="Wingdings" w:hAnsi="Wingdings" w:cs="Wingdings" w:hint="default"/>
      <w:szCs w:val="24"/>
      <w:lang w:val="hr-HR"/>
    </w:rPr>
  </w:style>
  <w:style w:type="character" w:customStyle="1" w:styleId="WW8Num28z1">
    <w:name w:val="WW8Num28z1"/>
    <w:rsid w:val="0056300D"/>
    <w:rPr>
      <w:rFonts w:ascii="Courier New" w:hAnsi="Courier New" w:cs="Courier New" w:hint="default"/>
    </w:rPr>
  </w:style>
  <w:style w:type="character" w:customStyle="1" w:styleId="WW8Num28z3">
    <w:name w:val="WW8Num28z3"/>
    <w:rsid w:val="0056300D"/>
    <w:rPr>
      <w:rFonts w:ascii="Symbol" w:hAnsi="Symbol" w:cs="Symbol" w:hint="default"/>
    </w:rPr>
  </w:style>
  <w:style w:type="character" w:customStyle="1" w:styleId="WW8Num29z0">
    <w:name w:val="WW8Num29z0"/>
    <w:rsid w:val="0056300D"/>
    <w:rPr>
      <w:rFonts w:ascii="Wingdings" w:hAnsi="Wingdings" w:cs="Wingdings" w:hint="default"/>
      <w:szCs w:val="24"/>
      <w:lang w:val="hr-HR"/>
    </w:rPr>
  </w:style>
  <w:style w:type="character" w:customStyle="1" w:styleId="WW8Num29z1">
    <w:name w:val="WW8Num29z1"/>
    <w:rsid w:val="0056300D"/>
    <w:rPr>
      <w:rFonts w:ascii="Courier New" w:hAnsi="Courier New" w:cs="Courier New" w:hint="default"/>
    </w:rPr>
  </w:style>
  <w:style w:type="character" w:customStyle="1" w:styleId="WW8Num29z3">
    <w:name w:val="WW8Num29z3"/>
    <w:rsid w:val="0056300D"/>
    <w:rPr>
      <w:rFonts w:ascii="Symbol" w:hAnsi="Symbol" w:cs="Symbol" w:hint="default"/>
    </w:rPr>
  </w:style>
  <w:style w:type="character" w:customStyle="1" w:styleId="WW8Num30z0">
    <w:name w:val="WW8Num30z0"/>
    <w:rsid w:val="0056300D"/>
    <w:rPr>
      <w:rFonts w:ascii="Wingdings" w:hAnsi="Wingdings" w:cs="Wingdings" w:hint="default"/>
      <w:szCs w:val="24"/>
      <w:lang w:val="hr-HR"/>
    </w:rPr>
  </w:style>
  <w:style w:type="character" w:customStyle="1" w:styleId="WW8Num30z1">
    <w:name w:val="WW8Num30z1"/>
    <w:rsid w:val="0056300D"/>
    <w:rPr>
      <w:rFonts w:ascii="Courier New" w:hAnsi="Courier New" w:cs="Courier New" w:hint="default"/>
    </w:rPr>
  </w:style>
  <w:style w:type="character" w:customStyle="1" w:styleId="WW8Num30z2">
    <w:name w:val="WW8Num30z2"/>
    <w:rsid w:val="0056300D"/>
    <w:rPr>
      <w:rFonts w:ascii="Wingdings" w:hAnsi="Wingdings" w:cs="Wingdings" w:hint="default"/>
    </w:rPr>
  </w:style>
  <w:style w:type="character" w:customStyle="1" w:styleId="WW8Num30z3">
    <w:name w:val="WW8Num30z3"/>
    <w:rsid w:val="0056300D"/>
    <w:rPr>
      <w:rFonts w:ascii="Symbol" w:hAnsi="Symbol" w:cs="Symbol" w:hint="default"/>
    </w:rPr>
  </w:style>
  <w:style w:type="character" w:customStyle="1" w:styleId="WW8Num31z0">
    <w:name w:val="WW8Num31z0"/>
    <w:rsid w:val="0056300D"/>
    <w:rPr>
      <w:rFonts w:ascii="Wingdings" w:hAnsi="Wingdings" w:cs="Wingdings" w:hint="default"/>
    </w:rPr>
  </w:style>
  <w:style w:type="character" w:customStyle="1" w:styleId="WW8Num31z1">
    <w:name w:val="WW8Num31z1"/>
    <w:rsid w:val="0056300D"/>
    <w:rPr>
      <w:rFonts w:ascii="Courier New" w:hAnsi="Courier New" w:cs="Courier New" w:hint="default"/>
    </w:rPr>
  </w:style>
  <w:style w:type="character" w:customStyle="1" w:styleId="WW8Num31z3">
    <w:name w:val="WW8Num31z3"/>
    <w:rsid w:val="0056300D"/>
    <w:rPr>
      <w:rFonts w:ascii="Symbol" w:hAnsi="Symbol" w:cs="Symbol" w:hint="default"/>
    </w:rPr>
  </w:style>
  <w:style w:type="character" w:customStyle="1" w:styleId="WW8Num32z0">
    <w:name w:val="WW8Num32z0"/>
    <w:rsid w:val="0056300D"/>
    <w:rPr>
      <w:rFonts w:ascii="Wingdings" w:hAnsi="Wingdings" w:cs="Wingdings" w:hint="default"/>
      <w:szCs w:val="24"/>
      <w:lang w:val="hr-HR"/>
    </w:rPr>
  </w:style>
  <w:style w:type="character" w:customStyle="1" w:styleId="WW8Num32z1">
    <w:name w:val="WW8Num32z1"/>
    <w:rsid w:val="0056300D"/>
    <w:rPr>
      <w:rFonts w:ascii="Courier New" w:hAnsi="Courier New" w:cs="Courier New" w:hint="default"/>
    </w:rPr>
  </w:style>
  <w:style w:type="character" w:customStyle="1" w:styleId="WW8Num32z2">
    <w:name w:val="WW8Num32z2"/>
    <w:rsid w:val="0056300D"/>
    <w:rPr>
      <w:rFonts w:ascii="Wingdings" w:hAnsi="Wingdings" w:cs="Wingdings" w:hint="default"/>
    </w:rPr>
  </w:style>
  <w:style w:type="character" w:customStyle="1" w:styleId="WW8Num32z3">
    <w:name w:val="WW8Num32z3"/>
    <w:rsid w:val="0056300D"/>
    <w:rPr>
      <w:rFonts w:ascii="Symbol" w:hAnsi="Symbol" w:cs="Symbol" w:hint="default"/>
    </w:rPr>
  </w:style>
  <w:style w:type="character" w:customStyle="1" w:styleId="WW8Num33z0">
    <w:name w:val="WW8Num33z0"/>
    <w:rsid w:val="0056300D"/>
    <w:rPr>
      <w:rFonts w:ascii="Wingdings" w:hAnsi="Wingdings" w:cs="Wingdings" w:hint="default"/>
    </w:rPr>
  </w:style>
  <w:style w:type="character" w:customStyle="1" w:styleId="WW8Num33z1">
    <w:name w:val="WW8Num33z1"/>
    <w:rsid w:val="0056300D"/>
    <w:rPr>
      <w:rFonts w:ascii="Courier New" w:hAnsi="Courier New" w:cs="Courier New" w:hint="default"/>
    </w:rPr>
  </w:style>
  <w:style w:type="character" w:customStyle="1" w:styleId="WW8Num33z3">
    <w:name w:val="WW8Num33z3"/>
    <w:rsid w:val="0056300D"/>
    <w:rPr>
      <w:rFonts w:ascii="Symbol" w:hAnsi="Symbol" w:cs="Symbol" w:hint="default"/>
    </w:rPr>
  </w:style>
  <w:style w:type="character" w:customStyle="1" w:styleId="Zadanifontodlomka2">
    <w:name w:val="Zadani font odlomka2"/>
    <w:rsid w:val="0056300D"/>
  </w:style>
  <w:style w:type="character" w:customStyle="1" w:styleId="WW8Num2z1">
    <w:name w:val="WW8Num2z1"/>
    <w:rsid w:val="0056300D"/>
  </w:style>
  <w:style w:type="character" w:customStyle="1" w:styleId="WW8Num2z2">
    <w:name w:val="WW8Num2z2"/>
    <w:rsid w:val="0056300D"/>
  </w:style>
  <w:style w:type="character" w:customStyle="1" w:styleId="WW8Num2z3">
    <w:name w:val="WW8Num2z3"/>
    <w:rsid w:val="0056300D"/>
  </w:style>
  <w:style w:type="character" w:customStyle="1" w:styleId="WW8Num2z4">
    <w:name w:val="WW8Num2z4"/>
    <w:rsid w:val="0056300D"/>
  </w:style>
  <w:style w:type="character" w:customStyle="1" w:styleId="WW8Num2z5">
    <w:name w:val="WW8Num2z5"/>
    <w:rsid w:val="0056300D"/>
  </w:style>
  <w:style w:type="character" w:customStyle="1" w:styleId="WW8Num2z6">
    <w:name w:val="WW8Num2z6"/>
    <w:rsid w:val="0056300D"/>
  </w:style>
  <w:style w:type="character" w:customStyle="1" w:styleId="WW8Num2z7">
    <w:name w:val="WW8Num2z7"/>
    <w:rsid w:val="0056300D"/>
  </w:style>
  <w:style w:type="character" w:customStyle="1" w:styleId="WW8Num2z8">
    <w:name w:val="WW8Num2z8"/>
    <w:rsid w:val="0056300D"/>
  </w:style>
  <w:style w:type="character" w:customStyle="1" w:styleId="WW8Num3z1">
    <w:name w:val="WW8Num3z1"/>
    <w:rsid w:val="0056300D"/>
    <w:rPr>
      <w:rFonts w:ascii="Courier New" w:hAnsi="Courier New" w:cs="Courier New" w:hint="default"/>
    </w:rPr>
  </w:style>
  <w:style w:type="character" w:customStyle="1" w:styleId="WW8Num3z3">
    <w:name w:val="WW8Num3z3"/>
    <w:rsid w:val="0056300D"/>
    <w:rPr>
      <w:rFonts w:ascii="Symbol" w:hAnsi="Symbol" w:cs="Symbol" w:hint="default"/>
    </w:rPr>
  </w:style>
  <w:style w:type="character" w:customStyle="1" w:styleId="WW8Num4z1">
    <w:name w:val="WW8Num4z1"/>
    <w:rsid w:val="0056300D"/>
    <w:rPr>
      <w:rFonts w:ascii="Courier New" w:hAnsi="Courier New" w:cs="Courier New" w:hint="default"/>
    </w:rPr>
  </w:style>
  <w:style w:type="character" w:customStyle="1" w:styleId="WW8Num4z2">
    <w:name w:val="WW8Num4z2"/>
    <w:rsid w:val="0056300D"/>
    <w:rPr>
      <w:rFonts w:ascii="Wingdings" w:hAnsi="Wingdings" w:cs="Wingdings" w:hint="default"/>
    </w:rPr>
  </w:style>
  <w:style w:type="character" w:customStyle="1" w:styleId="WW8Num4z3">
    <w:name w:val="WW8Num4z3"/>
    <w:rsid w:val="0056300D"/>
    <w:rPr>
      <w:rFonts w:ascii="Symbol" w:hAnsi="Symbol" w:cs="Symbol" w:hint="default"/>
    </w:rPr>
  </w:style>
  <w:style w:type="character" w:customStyle="1" w:styleId="WW8Num5z1">
    <w:name w:val="WW8Num5z1"/>
    <w:rsid w:val="0056300D"/>
    <w:rPr>
      <w:rFonts w:ascii="Courier New" w:hAnsi="Courier New" w:cs="Courier New" w:hint="default"/>
    </w:rPr>
  </w:style>
  <w:style w:type="character" w:customStyle="1" w:styleId="WW8Num5z2">
    <w:name w:val="WW8Num5z2"/>
    <w:rsid w:val="0056300D"/>
    <w:rPr>
      <w:rFonts w:ascii="Wingdings" w:hAnsi="Wingdings" w:cs="Wingdings" w:hint="default"/>
    </w:rPr>
  </w:style>
  <w:style w:type="character" w:customStyle="1" w:styleId="WW8Num5z3">
    <w:name w:val="WW8Num5z3"/>
    <w:rsid w:val="0056300D"/>
    <w:rPr>
      <w:rFonts w:ascii="Symbol" w:hAnsi="Symbol" w:cs="Symbol" w:hint="default"/>
    </w:rPr>
  </w:style>
  <w:style w:type="character" w:customStyle="1" w:styleId="WW8Num6z1">
    <w:name w:val="WW8Num6z1"/>
    <w:rsid w:val="0056300D"/>
    <w:rPr>
      <w:rFonts w:ascii="Courier New" w:hAnsi="Courier New" w:cs="Courier New" w:hint="default"/>
    </w:rPr>
  </w:style>
  <w:style w:type="character" w:customStyle="1" w:styleId="WW8Num6z2">
    <w:name w:val="WW8Num6z2"/>
    <w:rsid w:val="0056300D"/>
    <w:rPr>
      <w:rFonts w:ascii="Wingdings" w:hAnsi="Wingdings" w:cs="Wingdings" w:hint="default"/>
    </w:rPr>
  </w:style>
  <w:style w:type="character" w:customStyle="1" w:styleId="WW8Num6z3">
    <w:name w:val="WW8Num6z3"/>
    <w:rsid w:val="0056300D"/>
    <w:rPr>
      <w:rFonts w:ascii="Symbol" w:hAnsi="Symbol" w:cs="Symbol" w:hint="default"/>
    </w:rPr>
  </w:style>
  <w:style w:type="character" w:customStyle="1" w:styleId="WW8Num8z1">
    <w:name w:val="WW8Num8z1"/>
    <w:rsid w:val="0056300D"/>
    <w:rPr>
      <w:rFonts w:ascii="Courier New" w:hAnsi="Courier New" w:cs="Courier New" w:hint="default"/>
    </w:rPr>
  </w:style>
  <w:style w:type="character" w:customStyle="1" w:styleId="WW8Num8z3">
    <w:name w:val="WW8Num8z3"/>
    <w:rsid w:val="0056300D"/>
    <w:rPr>
      <w:rFonts w:ascii="Symbol" w:hAnsi="Symbol" w:cs="Symbol" w:hint="default"/>
    </w:rPr>
  </w:style>
  <w:style w:type="character" w:customStyle="1" w:styleId="WW8Num9z1">
    <w:name w:val="WW8Num9z1"/>
    <w:rsid w:val="0056300D"/>
    <w:rPr>
      <w:rFonts w:ascii="Courier New" w:hAnsi="Courier New" w:cs="Courier New" w:hint="default"/>
    </w:rPr>
  </w:style>
  <w:style w:type="character" w:customStyle="1" w:styleId="WW8Num9z3">
    <w:name w:val="WW8Num9z3"/>
    <w:rsid w:val="0056300D"/>
    <w:rPr>
      <w:rFonts w:ascii="Symbol" w:hAnsi="Symbol" w:cs="Symbol" w:hint="default"/>
    </w:rPr>
  </w:style>
  <w:style w:type="character" w:customStyle="1" w:styleId="WW8Num10z1">
    <w:name w:val="WW8Num10z1"/>
    <w:rsid w:val="0056300D"/>
    <w:rPr>
      <w:rFonts w:ascii="Courier New" w:hAnsi="Courier New" w:cs="Courier New" w:hint="default"/>
    </w:rPr>
  </w:style>
  <w:style w:type="character" w:customStyle="1" w:styleId="WW8Num10z3">
    <w:name w:val="WW8Num10z3"/>
    <w:rsid w:val="0056300D"/>
    <w:rPr>
      <w:rFonts w:ascii="Symbol" w:hAnsi="Symbol" w:cs="Symbol" w:hint="default"/>
    </w:rPr>
  </w:style>
  <w:style w:type="character" w:customStyle="1" w:styleId="WW8Num11z1">
    <w:name w:val="WW8Num11z1"/>
    <w:rsid w:val="0056300D"/>
    <w:rPr>
      <w:rFonts w:ascii="Courier New" w:hAnsi="Courier New" w:cs="Courier New" w:hint="default"/>
    </w:rPr>
  </w:style>
  <w:style w:type="character" w:customStyle="1" w:styleId="WW8Num11z3">
    <w:name w:val="WW8Num11z3"/>
    <w:rsid w:val="0056300D"/>
    <w:rPr>
      <w:rFonts w:ascii="Symbol" w:hAnsi="Symbol" w:cs="Symbol" w:hint="default"/>
    </w:rPr>
  </w:style>
  <w:style w:type="character" w:customStyle="1" w:styleId="WW8Num12z1">
    <w:name w:val="WW8Num12z1"/>
    <w:rsid w:val="0056300D"/>
    <w:rPr>
      <w:rFonts w:ascii="Courier New" w:hAnsi="Courier New" w:cs="Courier New" w:hint="default"/>
    </w:rPr>
  </w:style>
  <w:style w:type="character" w:customStyle="1" w:styleId="WW8Num12z3">
    <w:name w:val="WW8Num12z3"/>
    <w:rsid w:val="0056300D"/>
    <w:rPr>
      <w:rFonts w:ascii="Symbol" w:hAnsi="Symbol" w:cs="Symbol" w:hint="default"/>
    </w:rPr>
  </w:style>
  <w:style w:type="character" w:customStyle="1" w:styleId="WW8Num13z1">
    <w:name w:val="WW8Num13z1"/>
    <w:rsid w:val="0056300D"/>
    <w:rPr>
      <w:rFonts w:ascii="Courier New" w:hAnsi="Courier New" w:cs="Courier New" w:hint="default"/>
    </w:rPr>
  </w:style>
  <w:style w:type="character" w:customStyle="1" w:styleId="WW8Num13z2">
    <w:name w:val="WW8Num13z2"/>
    <w:rsid w:val="0056300D"/>
    <w:rPr>
      <w:rFonts w:ascii="Wingdings" w:hAnsi="Wingdings" w:cs="Wingdings" w:hint="default"/>
    </w:rPr>
  </w:style>
  <w:style w:type="character" w:customStyle="1" w:styleId="WW8Num13z3">
    <w:name w:val="WW8Num13z3"/>
    <w:rsid w:val="0056300D"/>
    <w:rPr>
      <w:rFonts w:ascii="Symbol" w:hAnsi="Symbol" w:cs="Symbol" w:hint="default"/>
    </w:rPr>
  </w:style>
  <w:style w:type="character" w:customStyle="1" w:styleId="WW8Num14z1">
    <w:name w:val="WW8Num14z1"/>
    <w:rsid w:val="0056300D"/>
    <w:rPr>
      <w:rFonts w:ascii="Courier New" w:hAnsi="Courier New" w:cs="Courier New" w:hint="default"/>
    </w:rPr>
  </w:style>
  <w:style w:type="character" w:customStyle="1" w:styleId="WW8Num14z2">
    <w:name w:val="WW8Num14z2"/>
    <w:rsid w:val="0056300D"/>
    <w:rPr>
      <w:rFonts w:ascii="Wingdings" w:hAnsi="Wingdings" w:cs="Wingdings" w:hint="default"/>
    </w:rPr>
  </w:style>
  <w:style w:type="character" w:customStyle="1" w:styleId="WW8Num14z3">
    <w:name w:val="WW8Num14z3"/>
    <w:rsid w:val="0056300D"/>
    <w:rPr>
      <w:rFonts w:ascii="Symbol" w:hAnsi="Symbol" w:cs="Symbol" w:hint="default"/>
    </w:rPr>
  </w:style>
  <w:style w:type="character" w:customStyle="1" w:styleId="WW8Num15z1">
    <w:name w:val="WW8Num15z1"/>
    <w:rsid w:val="0056300D"/>
    <w:rPr>
      <w:rFonts w:ascii="Courier New" w:hAnsi="Courier New" w:cs="Courier New" w:hint="default"/>
    </w:rPr>
  </w:style>
  <w:style w:type="character" w:customStyle="1" w:styleId="WW8Num15z2">
    <w:name w:val="WW8Num15z2"/>
    <w:rsid w:val="0056300D"/>
    <w:rPr>
      <w:rFonts w:ascii="Wingdings" w:hAnsi="Wingdings" w:cs="Wingdings" w:hint="default"/>
    </w:rPr>
  </w:style>
  <w:style w:type="character" w:customStyle="1" w:styleId="WW8Num15z3">
    <w:name w:val="WW8Num15z3"/>
    <w:rsid w:val="0056300D"/>
    <w:rPr>
      <w:rFonts w:ascii="Symbol" w:hAnsi="Symbol" w:cs="Symbol" w:hint="default"/>
    </w:rPr>
  </w:style>
  <w:style w:type="character" w:customStyle="1" w:styleId="WW8Num16z3">
    <w:name w:val="WW8Num16z3"/>
    <w:rsid w:val="0056300D"/>
    <w:rPr>
      <w:rFonts w:ascii="Symbol" w:hAnsi="Symbol" w:cs="Symbol" w:hint="default"/>
    </w:rPr>
  </w:style>
  <w:style w:type="character" w:customStyle="1" w:styleId="WW8Num17z2">
    <w:name w:val="WW8Num17z2"/>
    <w:rsid w:val="0056300D"/>
    <w:rPr>
      <w:rFonts w:ascii="Wingdings" w:hAnsi="Wingdings" w:cs="Wingdings" w:hint="default"/>
    </w:rPr>
  </w:style>
  <w:style w:type="character" w:customStyle="1" w:styleId="WW8Num17z3">
    <w:name w:val="WW8Num17z3"/>
    <w:rsid w:val="0056300D"/>
    <w:rPr>
      <w:rFonts w:ascii="Symbol" w:hAnsi="Symbol" w:cs="Symbol" w:hint="default"/>
    </w:rPr>
  </w:style>
  <w:style w:type="character" w:customStyle="1" w:styleId="WW8Num18z3">
    <w:name w:val="WW8Num18z3"/>
    <w:rsid w:val="0056300D"/>
    <w:rPr>
      <w:rFonts w:ascii="Symbol" w:hAnsi="Symbol" w:cs="Symbol" w:hint="default"/>
    </w:rPr>
  </w:style>
  <w:style w:type="character" w:customStyle="1" w:styleId="WW8Num20z2">
    <w:name w:val="WW8Num20z2"/>
    <w:rsid w:val="0056300D"/>
    <w:rPr>
      <w:rFonts w:ascii="Wingdings" w:hAnsi="Wingdings" w:cs="Wingdings" w:hint="default"/>
    </w:rPr>
  </w:style>
  <w:style w:type="character" w:customStyle="1" w:styleId="WW8Num27z2">
    <w:name w:val="WW8Num27z2"/>
    <w:rsid w:val="0056300D"/>
  </w:style>
  <w:style w:type="character" w:customStyle="1" w:styleId="WW8Num27z4">
    <w:name w:val="WW8Num27z4"/>
    <w:rsid w:val="0056300D"/>
  </w:style>
  <w:style w:type="character" w:customStyle="1" w:styleId="WW8Num27z5">
    <w:name w:val="WW8Num27z5"/>
    <w:rsid w:val="0056300D"/>
  </w:style>
  <w:style w:type="character" w:customStyle="1" w:styleId="WW8Num27z6">
    <w:name w:val="WW8Num27z6"/>
    <w:rsid w:val="0056300D"/>
  </w:style>
  <w:style w:type="character" w:customStyle="1" w:styleId="WW8Num27z7">
    <w:name w:val="WW8Num27z7"/>
    <w:rsid w:val="0056300D"/>
  </w:style>
  <w:style w:type="character" w:customStyle="1" w:styleId="WW8Num27z8">
    <w:name w:val="WW8Num27z8"/>
    <w:rsid w:val="0056300D"/>
  </w:style>
  <w:style w:type="character" w:customStyle="1" w:styleId="WW8Num28z2">
    <w:name w:val="WW8Num28z2"/>
    <w:rsid w:val="0056300D"/>
  </w:style>
  <w:style w:type="character" w:customStyle="1" w:styleId="WW8Num28z4">
    <w:name w:val="WW8Num28z4"/>
    <w:rsid w:val="0056300D"/>
  </w:style>
  <w:style w:type="character" w:customStyle="1" w:styleId="WW8Num28z5">
    <w:name w:val="WW8Num28z5"/>
    <w:rsid w:val="0056300D"/>
  </w:style>
  <w:style w:type="character" w:customStyle="1" w:styleId="WW8Num28z6">
    <w:name w:val="WW8Num28z6"/>
    <w:rsid w:val="0056300D"/>
  </w:style>
  <w:style w:type="character" w:customStyle="1" w:styleId="WW8Num28z7">
    <w:name w:val="WW8Num28z7"/>
    <w:rsid w:val="0056300D"/>
  </w:style>
  <w:style w:type="character" w:customStyle="1" w:styleId="WW8Num28z8">
    <w:name w:val="WW8Num28z8"/>
    <w:rsid w:val="0056300D"/>
  </w:style>
  <w:style w:type="character" w:customStyle="1" w:styleId="WW8Num30z4">
    <w:name w:val="WW8Num30z4"/>
    <w:rsid w:val="0056300D"/>
  </w:style>
  <w:style w:type="character" w:customStyle="1" w:styleId="WW8Num30z5">
    <w:name w:val="WW8Num30z5"/>
    <w:rsid w:val="0056300D"/>
  </w:style>
  <w:style w:type="character" w:customStyle="1" w:styleId="WW8Num30z6">
    <w:name w:val="WW8Num30z6"/>
    <w:rsid w:val="0056300D"/>
  </w:style>
  <w:style w:type="character" w:customStyle="1" w:styleId="WW8Num30z7">
    <w:name w:val="WW8Num30z7"/>
    <w:rsid w:val="0056300D"/>
  </w:style>
  <w:style w:type="character" w:customStyle="1" w:styleId="WW8Num30z8">
    <w:name w:val="WW8Num30z8"/>
    <w:rsid w:val="0056300D"/>
  </w:style>
  <w:style w:type="character" w:customStyle="1" w:styleId="WW8Num33z2">
    <w:name w:val="WW8Num33z2"/>
    <w:rsid w:val="0056300D"/>
  </w:style>
  <w:style w:type="character" w:customStyle="1" w:styleId="WW8Num33z4">
    <w:name w:val="WW8Num33z4"/>
    <w:rsid w:val="0056300D"/>
  </w:style>
  <w:style w:type="character" w:customStyle="1" w:styleId="WW8Num33z5">
    <w:name w:val="WW8Num33z5"/>
    <w:rsid w:val="0056300D"/>
  </w:style>
  <w:style w:type="character" w:customStyle="1" w:styleId="WW8Num33z6">
    <w:name w:val="WW8Num33z6"/>
    <w:rsid w:val="0056300D"/>
  </w:style>
  <w:style w:type="character" w:customStyle="1" w:styleId="WW8Num33z7">
    <w:name w:val="WW8Num33z7"/>
    <w:rsid w:val="0056300D"/>
  </w:style>
  <w:style w:type="character" w:customStyle="1" w:styleId="WW8Num33z8">
    <w:name w:val="WW8Num33z8"/>
    <w:rsid w:val="0056300D"/>
  </w:style>
  <w:style w:type="character" w:customStyle="1" w:styleId="WW8Num34z0">
    <w:name w:val="WW8Num34z0"/>
    <w:rsid w:val="0056300D"/>
    <w:rPr>
      <w:rFonts w:ascii="Wingdings" w:hAnsi="Wingdings" w:cs="Wingdings" w:hint="default"/>
    </w:rPr>
  </w:style>
  <w:style w:type="character" w:customStyle="1" w:styleId="WW8Num34z1">
    <w:name w:val="WW8Num34z1"/>
    <w:rsid w:val="0056300D"/>
    <w:rPr>
      <w:rFonts w:ascii="Courier New" w:hAnsi="Courier New" w:cs="Courier New" w:hint="default"/>
    </w:rPr>
  </w:style>
  <w:style w:type="character" w:customStyle="1" w:styleId="WW8Num34z3">
    <w:name w:val="WW8Num34z3"/>
    <w:rsid w:val="0056300D"/>
    <w:rPr>
      <w:rFonts w:ascii="Symbol" w:hAnsi="Symbol" w:cs="Symbol" w:hint="default"/>
    </w:rPr>
  </w:style>
  <w:style w:type="character" w:customStyle="1" w:styleId="WW8Num35z0">
    <w:name w:val="WW8Num35z0"/>
    <w:rsid w:val="0056300D"/>
    <w:rPr>
      <w:rFonts w:ascii="Wingdings" w:hAnsi="Wingdings" w:cs="Wingdings" w:hint="default"/>
    </w:rPr>
  </w:style>
  <w:style w:type="character" w:customStyle="1" w:styleId="WW8Num35z1">
    <w:name w:val="WW8Num35z1"/>
    <w:rsid w:val="0056300D"/>
    <w:rPr>
      <w:rFonts w:ascii="Courier New" w:hAnsi="Courier New" w:cs="Courier New" w:hint="default"/>
    </w:rPr>
  </w:style>
  <w:style w:type="character" w:customStyle="1" w:styleId="WW8Num35z3">
    <w:name w:val="WW8Num35z3"/>
    <w:rsid w:val="0056300D"/>
    <w:rPr>
      <w:rFonts w:ascii="Symbol" w:hAnsi="Symbol" w:cs="Symbol" w:hint="default"/>
    </w:rPr>
  </w:style>
  <w:style w:type="character" w:customStyle="1" w:styleId="WW8Num36z0">
    <w:name w:val="WW8Num36z0"/>
    <w:rsid w:val="0056300D"/>
    <w:rPr>
      <w:rFonts w:hint="default"/>
    </w:rPr>
  </w:style>
  <w:style w:type="character" w:customStyle="1" w:styleId="WW8Num36z1">
    <w:name w:val="WW8Num36z1"/>
    <w:rsid w:val="0056300D"/>
  </w:style>
  <w:style w:type="character" w:customStyle="1" w:styleId="WW8Num36z2">
    <w:name w:val="WW8Num36z2"/>
    <w:rsid w:val="0056300D"/>
  </w:style>
  <w:style w:type="character" w:customStyle="1" w:styleId="WW8Num36z3">
    <w:name w:val="WW8Num36z3"/>
    <w:rsid w:val="0056300D"/>
  </w:style>
  <w:style w:type="character" w:customStyle="1" w:styleId="WW8Num36z4">
    <w:name w:val="WW8Num36z4"/>
    <w:rsid w:val="0056300D"/>
  </w:style>
  <w:style w:type="character" w:customStyle="1" w:styleId="WW8Num36z5">
    <w:name w:val="WW8Num36z5"/>
    <w:rsid w:val="0056300D"/>
  </w:style>
  <w:style w:type="character" w:customStyle="1" w:styleId="WW8Num36z6">
    <w:name w:val="WW8Num36z6"/>
    <w:rsid w:val="0056300D"/>
  </w:style>
  <w:style w:type="character" w:customStyle="1" w:styleId="WW8Num36z7">
    <w:name w:val="WW8Num36z7"/>
    <w:rsid w:val="0056300D"/>
  </w:style>
  <w:style w:type="character" w:customStyle="1" w:styleId="WW8Num36z8">
    <w:name w:val="WW8Num36z8"/>
    <w:rsid w:val="0056300D"/>
  </w:style>
  <w:style w:type="character" w:customStyle="1" w:styleId="WW8Num37z0">
    <w:name w:val="WW8Num37z0"/>
    <w:rsid w:val="0056300D"/>
    <w:rPr>
      <w:rFonts w:hint="default"/>
    </w:rPr>
  </w:style>
  <w:style w:type="character" w:customStyle="1" w:styleId="WW8Num37z1">
    <w:name w:val="WW8Num37z1"/>
    <w:rsid w:val="0056300D"/>
  </w:style>
  <w:style w:type="character" w:customStyle="1" w:styleId="WW8Num37z2">
    <w:name w:val="WW8Num37z2"/>
    <w:rsid w:val="0056300D"/>
  </w:style>
  <w:style w:type="character" w:customStyle="1" w:styleId="WW8Num37z3">
    <w:name w:val="WW8Num37z3"/>
    <w:rsid w:val="0056300D"/>
  </w:style>
  <w:style w:type="character" w:customStyle="1" w:styleId="WW8Num37z4">
    <w:name w:val="WW8Num37z4"/>
    <w:rsid w:val="0056300D"/>
  </w:style>
  <w:style w:type="character" w:customStyle="1" w:styleId="WW8Num37z5">
    <w:name w:val="WW8Num37z5"/>
    <w:rsid w:val="0056300D"/>
  </w:style>
  <w:style w:type="character" w:customStyle="1" w:styleId="WW8Num37z6">
    <w:name w:val="WW8Num37z6"/>
    <w:rsid w:val="0056300D"/>
  </w:style>
  <w:style w:type="character" w:customStyle="1" w:styleId="WW8Num37z7">
    <w:name w:val="WW8Num37z7"/>
    <w:rsid w:val="0056300D"/>
  </w:style>
  <w:style w:type="character" w:customStyle="1" w:styleId="WW8Num37z8">
    <w:name w:val="WW8Num37z8"/>
    <w:rsid w:val="0056300D"/>
  </w:style>
  <w:style w:type="character" w:customStyle="1" w:styleId="WW8Num38z0">
    <w:name w:val="WW8Num38z0"/>
    <w:rsid w:val="0056300D"/>
    <w:rPr>
      <w:rFonts w:ascii="Wingdings" w:hAnsi="Wingdings" w:cs="Wingdings" w:hint="default"/>
      <w:szCs w:val="24"/>
      <w:lang w:val="hr-HR"/>
    </w:rPr>
  </w:style>
  <w:style w:type="character" w:customStyle="1" w:styleId="WW8Num38z1">
    <w:name w:val="WW8Num38z1"/>
    <w:rsid w:val="0056300D"/>
    <w:rPr>
      <w:rFonts w:ascii="Courier New" w:hAnsi="Courier New" w:cs="Courier New" w:hint="default"/>
    </w:rPr>
  </w:style>
  <w:style w:type="character" w:customStyle="1" w:styleId="WW8Num38z3">
    <w:name w:val="WW8Num38z3"/>
    <w:rsid w:val="0056300D"/>
    <w:rPr>
      <w:rFonts w:ascii="Symbol" w:hAnsi="Symbol" w:cs="Symbol" w:hint="default"/>
    </w:rPr>
  </w:style>
  <w:style w:type="character" w:customStyle="1" w:styleId="WW8Num39z0">
    <w:name w:val="WW8Num39z0"/>
    <w:rsid w:val="0056300D"/>
    <w:rPr>
      <w:rFonts w:ascii="Wingdings" w:hAnsi="Wingdings" w:cs="Wingdings" w:hint="default"/>
    </w:rPr>
  </w:style>
  <w:style w:type="character" w:customStyle="1" w:styleId="WW8Num39z1">
    <w:name w:val="WW8Num39z1"/>
    <w:rsid w:val="0056300D"/>
    <w:rPr>
      <w:rFonts w:ascii="Courier New" w:hAnsi="Courier New" w:cs="Courier New" w:hint="default"/>
    </w:rPr>
  </w:style>
  <w:style w:type="character" w:customStyle="1" w:styleId="WW8Num39z3">
    <w:name w:val="WW8Num39z3"/>
    <w:rsid w:val="0056300D"/>
    <w:rPr>
      <w:rFonts w:ascii="Symbol" w:hAnsi="Symbol" w:cs="Symbol" w:hint="default"/>
    </w:rPr>
  </w:style>
  <w:style w:type="character" w:customStyle="1" w:styleId="WW8Num40z0">
    <w:name w:val="WW8Num40z0"/>
    <w:rsid w:val="0056300D"/>
    <w:rPr>
      <w:rFonts w:ascii="Times New Roman" w:eastAsia="Times New Roman" w:hAnsi="Times New Roman" w:cs="Times New Roman" w:hint="default"/>
      <w:color w:val="auto"/>
    </w:rPr>
  </w:style>
  <w:style w:type="character" w:customStyle="1" w:styleId="WW8Num40z1">
    <w:name w:val="WW8Num40z1"/>
    <w:rsid w:val="0056300D"/>
    <w:rPr>
      <w:rFonts w:ascii="Courier New" w:hAnsi="Courier New" w:cs="Courier New" w:hint="default"/>
    </w:rPr>
  </w:style>
  <w:style w:type="character" w:customStyle="1" w:styleId="WW8Num40z2">
    <w:name w:val="WW8Num40z2"/>
    <w:rsid w:val="0056300D"/>
    <w:rPr>
      <w:rFonts w:ascii="Wingdings" w:hAnsi="Wingdings" w:cs="Wingdings" w:hint="default"/>
    </w:rPr>
  </w:style>
  <w:style w:type="character" w:customStyle="1" w:styleId="WW8Num40z3">
    <w:name w:val="WW8Num40z3"/>
    <w:rsid w:val="0056300D"/>
    <w:rPr>
      <w:rFonts w:ascii="Symbol" w:hAnsi="Symbol" w:cs="Symbol" w:hint="default"/>
    </w:rPr>
  </w:style>
  <w:style w:type="character" w:customStyle="1" w:styleId="WW8Num41z0">
    <w:name w:val="WW8Num41z0"/>
    <w:rsid w:val="0056300D"/>
    <w:rPr>
      <w:rFonts w:hint="default"/>
    </w:rPr>
  </w:style>
  <w:style w:type="character" w:customStyle="1" w:styleId="WW8Num41z1">
    <w:name w:val="WW8Num41z1"/>
    <w:rsid w:val="0056300D"/>
  </w:style>
  <w:style w:type="character" w:customStyle="1" w:styleId="WW8Num41z2">
    <w:name w:val="WW8Num41z2"/>
    <w:rsid w:val="0056300D"/>
  </w:style>
  <w:style w:type="character" w:customStyle="1" w:styleId="WW8Num41z3">
    <w:name w:val="WW8Num41z3"/>
    <w:rsid w:val="0056300D"/>
  </w:style>
  <w:style w:type="character" w:customStyle="1" w:styleId="WW8Num41z4">
    <w:name w:val="WW8Num41z4"/>
    <w:rsid w:val="0056300D"/>
  </w:style>
  <w:style w:type="character" w:customStyle="1" w:styleId="WW8Num41z5">
    <w:name w:val="WW8Num41z5"/>
    <w:rsid w:val="0056300D"/>
  </w:style>
  <w:style w:type="character" w:customStyle="1" w:styleId="WW8Num41z6">
    <w:name w:val="WW8Num41z6"/>
    <w:rsid w:val="0056300D"/>
  </w:style>
  <w:style w:type="character" w:customStyle="1" w:styleId="WW8Num41z7">
    <w:name w:val="WW8Num41z7"/>
    <w:rsid w:val="0056300D"/>
  </w:style>
  <w:style w:type="character" w:customStyle="1" w:styleId="WW8Num41z8">
    <w:name w:val="WW8Num41z8"/>
    <w:rsid w:val="0056300D"/>
  </w:style>
  <w:style w:type="character" w:customStyle="1" w:styleId="WW8Num42z0">
    <w:name w:val="WW8Num42z0"/>
    <w:rsid w:val="0056300D"/>
    <w:rPr>
      <w:rFonts w:ascii="Times New Roman" w:eastAsia="Times New Roman" w:hAnsi="Times New Roman" w:cs="Times New Roman" w:hint="default"/>
    </w:rPr>
  </w:style>
  <w:style w:type="character" w:customStyle="1" w:styleId="WW8Num42z1">
    <w:name w:val="WW8Num42z1"/>
    <w:rsid w:val="0056300D"/>
    <w:rPr>
      <w:rFonts w:ascii="Courier New" w:hAnsi="Courier New" w:cs="Courier New" w:hint="default"/>
    </w:rPr>
  </w:style>
  <w:style w:type="character" w:customStyle="1" w:styleId="WW8Num42z2">
    <w:name w:val="WW8Num42z2"/>
    <w:rsid w:val="0056300D"/>
    <w:rPr>
      <w:rFonts w:ascii="Wingdings" w:hAnsi="Wingdings" w:cs="Wingdings" w:hint="default"/>
    </w:rPr>
  </w:style>
  <w:style w:type="character" w:customStyle="1" w:styleId="WW8Num42z3">
    <w:name w:val="WW8Num42z3"/>
    <w:rsid w:val="0056300D"/>
    <w:rPr>
      <w:rFonts w:ascii="Symbol" w:hAnsi="Symbol" w:cs="Symbol" w:hint="default"/>
    </w:rPr>
  </w:style>
  <w:style w:type="character" w:customStyle="1" w:styleId="WW8Num43z0">
    <w:name w:val="WW8Num43z0"/>
    <w:rsid w:val="0056300D"/>
    <w:rPr>
      <w:rFonts w:ascii="Times New Roman" w:eastAsia="Times New Roman" w:hAnsi="Times New Roman" w:cs="Times New Roman" w:hint="default"/>
    </w:rPr>
  </w:style>
  <w:style w:type="character" w:customStyle="1" w:styleId="WW8Num43z1">
    <w:name w:val="WW8Num43z1"/>
    <w:rsid w:val="0056300D"/>
    <w:rPr>
      <w:rFonts w:ascii="Courier New" w:hAnsi="Courier New" w:cs="Courier New" w:hint="default"/>
    </w:rPr>
  </w:style>
  <w:style w:type="character" w:customStyle="1" w:styleId="WW8Num43z2">
    <w:name w:val="WW8Num43z2"/>
    <w:rsid w:val="0056300D"/>
    <w:rPr>
      <w:rFonts w:ascii="Wingdings" w:hAnsi="Wingdings" w:cs="Wingdings" w:hint="default"/>
    </w:rPr>
  </w:style>
  <w:style w:type="character" w:customStyle="1" w:styleId="WW8Num43z3">
    <w:name w:val="WW8Num43z3"/>
    <w:rsid w:val="0056300D"/>
    <w:rPr>
      <w:rFonts w:ascii="Symbol" w:hAnsi="Symbol" w:cs="Symbol" w:hint="default"/>
    </w:rPr>
  </w:style>
  <w:style w:type="character" w:customStyle="1" w:styleId="WW8Num44z0">
    <w:name w:val="WW8Num44z0"/>
    <w:rsid w:val="0056300D"/>
    <w:rPr>
      <w:rFonts w:ascii="Wingdings" w:hAnsi="Wingdings" w:cs="Wingdings" w:hint="default"/>
    </w:rPr>
  </w:style>
  <w:style w:type="character" w:customStyle="1" w:styleId="WW8Num44z1">
    <w:name w:val="WW8Num44z1"/>
    <w:rsid w:val="0056300D"/>
    <w:rPr>
      <w:rFonts w:ascii="Courier New" w:hAnsi="Courier New" w:cs="Courier New" w:hint="default"/>
    </w:rPr>
  </w:style>
  <w:style w:type="character" w:customStyle="1" w:styleId="WW8Num44z3">
    <w:name w:val="WW8Num44z3"/>
    <w:rsid w:val="0056300D"/>
    <w:rPr>
      <w:rFonts w:ascii="Symbol" w:hAnsi="Symbol" w:cs="Symbol" w:hint="default"/>
    </w:rPr>
  </w:style>
  <w:style w:type="character" w:customStyle="1" w:styleId="Zadanifontodlomka1">
    <w:name w:val="Zadani font odlomka1"/>
    <w:rsid w:val="0056300D"/>
  </w:style>
  <w:style w:type="character" w:customStyle="1" w:styleId="FontStyle13">
    <w:name w:val="Font Style13"/>
    <w:rsid w:val="0056300D"/>
    <w:rPr>
      <w:rFonts w:ascii="Century Schoolbook" w:hAnsi="Century Schoolbook" w:cs="Century Schoolbook" w:hint="default"/>
      <w:b/>
      <w:bCs/>
      <w:spacing w:val="-10"/>
      <w:sz w:val="18"/>
      <w:szCs w:val="18"/>
    </w:rPr>
  </w:style>
  <w:style w:type="character" w:customStyle="1" w:styleId="Grafikeoznake1">
    <w:name w:val="Grafičke oznake1"/>
    <w:rsid w:val="0056300D"/>
    <w:rPr>
      <w:rFonts w:ascii="OpenSymbol" w:eastAsia="OpenSymbol" w:hAnsi="OpenSymbol" w:cs="OpenSymbol"/>
    </w:rPr>
  </w:style>
  <w:style w:type="paragraph" w:customStyle="1" w:styleId="Stilnaslova">
    <w:name w:val="Stil naslova"/>
    <w:basedOn w:val="Normal"/>
    <w:next w:val="Tijeloteksta"/>
    <w:uiPriority w:val="99"/>
    <w:rsid w:val="0056300D"/>
    <w:pPr>
      <w:keepNext/>
      <w:suppressAutoHyphens/>
      <w:spacing w:before="240" w:after="120"/>
    </w:pPr>
    <w:rPr>
      <w:rFonts w:ascii="Liberation Sans" w:eastAsia="Microsoft YaHei" w:hAnsi="Liberation Sans" w:cs="Arial"/>
      <w:sz w:val="28"/>
      <w:szCs w:val="28"/>
      <w:lang w:val="en-US" w:eastAsia="zh-CN"/>
    </w:rPr>
  </w:style>
  <w:style w:type="paragraph" w:styleId="Popis">
    <w:name w:val="List"/>
    <w:basedOn w:val="Tijeloteksta"/>
    <w:uiPriority w:val="99"/>
    <w:rsid w:val="0056300D"/>
    <w:pPr>
      <w:suppressAutoHyphens/>
      <w:spacing w:after="0"/>
      <w:jc w:val="both"/>
    </w:pPr>
    <w:rPr>
      <w:rFonts w:ascii="Calibri" w:eastAsia="Times New Roman" w:hAnsi="Calibri" w:cs="Arial"/>
      <w:szCs w:val="20"/>
      <w:lang w:val="en-US" w:eastAsia="zh-CN"/>
    </w:rPr>
  </w:style>
  <w:style w:type="paragraph" w:styleId="Opisslike">
    <w:name w:val="caption"/>
    <w:basedOn w:val="Normal"/>
    <w:uiPriority w:val="99"/>
    <w:rsid w:val="0056300D"/>
    <w:pPr>
      <w:suppressLineNumbers/>
      <w:suppressAutoHyphens/>
      <w:spacing w:before="120" w:after="120"/>
    </w:pPr>
    <w:rPr>
      <w:rFonts w:ascii="Calibri" w:eastAsia="Times New Roman" w:hAnsi="Calibri" w:cs="Arial"/>
      <w:i/>
      <w:iCs/>
      <w:szCs w:val="24"/>
      <w:lang w:val="en-US" w:eastAsia="zh-CN"/>
    </w:rPr>
  </w:style>
  <w:style w:type="paragraph" w:customStyle="1" w:styleId="Indeks">
    <w:name w:val="Indeks"/>
    <w:basedOn w:val="Normal"/>
    <w:uiPriority w:val="99"/>
    <w:rsid w:val="0056300D"/>
    <w:pPr>
      <w:suppressLineNumbers/>
      <w:suppressAutoHyphens/>
    </w:pPr>
    <w:rPr>
      <w:rFonts w:ascii="Calibri" w:eastAsia="Times New Roman" w:hAnsi="Calibri" w:cs="Arial"/>
      <w:szCs w:val="20"/>
      <w:lang w:val="en-US" w:eastAsia="zh-CN"/>
    </w:rPr>
  </w:style>
  <w:style w:type="paragraph" w:customStyle="1" w:styleId="Opisslike2">
    <w:name w:val="Opis slike2"/>
    <w:basedOn w:val="Normal"/>
    <w:uiPriority w:val="99"/>
    <w:rsid w:val="0056300D"/>
    <w:pPr>
      <w:suppressLineNumbers/>
      <w:suppressAutoHyphens/>
      <w:spacing w:before="120" w:after="120"/>
    </w:pPr>
    <w:rPr>
      <w:rFonts w:ascii="Calibri" w:eastAsia="Times New Roman" w:hAnsi="Calibri" w:cs="Arial"/>
      <w:i/>
      <w:iCs/>
      <w:szCs w:val="24"/>
      <w:lang w:val="en-US" w:eastAsia="zh-CN"/>
    </w:rPr>
  </w:style>
  <w:style w:type="paragraph" w:customStyle="1" w:styleId="Opisslike1">
    <w:name w:val="Opis slike1"/>
    <w:basedOn w:val="Normal"/>
    <w:next w:val="Normal"/>
    <w:uiPriority w:val="99"/>
    <w:rsid w:val="0056300D"/>
    <w:pPr>
      <w:suppressAutoHyphens/>
      <w:ind w:right="3401"/>
      <w:jc w:val="center"/>
    </w:pPr>
    <w:rPr>
      <w:rFonts w:ascii="Calibri" w:eastAsia="Times New Roman" w:hAnsi="Calibri" w:cs="Times New Roman"/>
      <w:b/>
      <w:spacing w:val="4"/>
      <w:sz w:val="28"/>
      <w:szCs w:val="20"/>
      <w:lang w:val="en-AU" w:eastAsia="zh-CN"/>
    </w:rPr>
  </w:style>
  <w:style w:type="paragraph" w:customStyle="1" w:styleId="Tijeloteksta21">
    <w:name w:val="Tijelo teksta 21"/>
    <w:basedOn w:val="Normal"/>
    <w:uiPriority w:val="99"/>
    <w:rsid w:val="0056300D"/>
    <w:pPr>
      <w:suppressAutoHyphens/>
      <w:jc w:val="both"/>
    </w:pPr>
    <w:rPr>
      <w:rFonts w:ascii="Calibri" w:eastAsia="Times New Roman" w:hAnsi="Calibri" w:cs="Times New Roman"/>
      <w:b/>
      <w:szCs w:val="20"/>
      <w:lang w:val="en-US" w:eastAsia="zh-CN"/>
    </w:rPr>
  </w:style>
  <w:style w:type="paragraph" w:customStyle="1" w:styleId="Tijeloteksta-uvlaka21">
    <w:name w:val="Tijelo teksta - uvlaka 21"/>
    <w:basedOn w:val="Normal"/>
    <w:uiPriority w:val="99"/>
    <w:rsid w:val="0056300D"/>
    <w:pPr>
      <w:suppressAutoHyphens/>
      <w:ind w:firstLine="720"/>
    </w:pPr>
    <w:rPr>
      <w:rFonts w:ascii="Calibri" w:eastAsia="Times New Roman" w:hAnsi="Calibri" w:cs="Times New Roman"/>
      <w:b/>
      <w:szCs w:val="20"/>
      <w:lang w:eastAsia="zh-CN"/>
    </w:rPr>
  </w:style>
  <w:style w:type="paragraph" w:customStyle="1" w:styleId="Style4">
    <w:name w:val="Style4"/>
    <w:basedOn w:val="Normal"/>
    <w:uiPriority w:val="99"/>
    <w:rsid w:val="0056300D"/>
    <w:pPr>
      <w:widowControl w:val="0"/>
      <w:suppressAutoHyphens/>
      <w:autoSpaceDE w:val="0"/>
      <w:spacing w:line="276" w:lineRule="exact"/>
      <w:ind w:hanging="1183"/>
    </w:pPr>
    <w:rPr>
      <w:rFonts w:ascii="Calibri" w:eastAsia="Times New Roman" w:hAnsi="Calibri" w:cs="Times New Roman"/>
      <w:szCs w:val="24"/>
      <w:lang w:eastAsia="zh-CN"/>
    </w:rPr>
  </w:style>
  <w:style w:type="paragraph" w:customStyle="1" w:styleId="Style5">
    <w:name w:val="Style5"/>
    <w:basedOn w:val="Normal"/>
    <w:uiPriority w:val="99"/>
    <w:rsid w:val="0056300D"/>
    <w:pPr>
      <w:widowControl w:val="0"/>
      <w:suppressAutoHyphens/>
      <w:autoSpaceDE w:val="0"/>
      <w:spacing w:line="278" w:lineRule="exact"/>
      <w:ind w:firstLine="708"/>
      <w:jc w:val="both"/>
    </w:pPr>
    <w:rPr>
      <w:rFonts w:ascii="Calibri" w:eastAsia="Times New Roman" w:hAnsi="Calibri" w:cs="Times New Roman"/>
      <w:szCs w:val="24"/>
      <w:lang w:eastAsia="zh-CN"/>
    </w:rPr>
  </w:style>
  <w:style w:type="paragraph" w:customStyle="1" w:styleId="Style6">
    <w:name w:val="Style6"/>
    <w:basedOn w:val="Normal"/>
    <w:uiPriority w:val="99"/>
    <w:rsid w:val="0056300D"/>
    <w:pPr>
      <w:widowControl w:val="0"/>
      <w:suppressAutoHyphens/>
      <w:autoSpaceDE w:val="0"/>
      <w:spacing w:line="280" w:lineRule="exact"/>
      <w:ind w:hanging="389"/>
    </w:pPr>
    <w:rPr>
      <w:rFonts w:ascii="Calibri" w:eastAsia="Times New Roman" w:hAnsi="Calibri" w:cs="Times New Roman"/>
      <w:szCs w:val="24"/>
      <w:lang w:eastAsia="zh-CN"/>
    </w:rPr>
  </w:style>
  <w:style w:type="paragraph" w:customStyle="1" w:styleId="Style8">
    <w:name w:val="Style8"/>
    <w:basedOn w:val="Normal"/>
    <w:uiPriority w:val="99"/>
    <w:rsid w:val="0056300D"/>
    <w:pPr>
      <w:widowControl w:val="0"/>
      <w:suppressAutoHyphens/>
      <w:autoSpaceDE w:val="0"/>
      <w:spacing w:line="281" w:lineRule="exact"/>
      <w:jc w:val="both"/>
    </w:pPr>
    <w:rPr>
      <w:rFonts w:ascii="Calibri" w:eastAsia="Times New Roman" w:hAnsi="Calibri" w:cs="Times New Roman"/>
      <w:szCs w:val="24"/>
      <w:lang w:eastAsia="zh-CN"/>
    </w:rPr>
  </w:style>
  <w:style w:type="character" w:customStyle="1" w:styleId="TekstbaloniaChar1">
    <w:name w:val="Tekst balončića Char1"/>
    <w:basedOn w:val="Zadanifontodlomka"/>
    <w:uiPriority w:val="99"/>
    <w:rsid w:val="0056300D"/>
    <w:rPr>
      <w:rFonts w:ascii="Segoe UI" w:eastAsia="Times New Roman" w:hAnsi="Segoe UI" w:cs="Segoe UI"/>
      <w:kern w:val="0"/>
      <w:sz w:val="18"/>
      <w:szCs w:val="18"/>
      <w:lang w:val="en-US" w:eastAsia="zh-CN"/>
      <w14:ligatures w14:val="none"/>
    </w:rPr>
  </w:style>
  <w:style w:type="character" w:customStyle="1" w:styleId="ZaglavljeChar1">
    <w:name w:val="Zaglavlje Char1"/>
    <w:aliases w:val="Char Char1"/>
    <w:basedOn w:val="Zadanifontodlomka"/>
    <w:uiPriority w:val="99"/>
    <w:rsid w:val="0056300D"/>
    <w:rPr>
      <w:rFonts w:ascii="Times New Roman" w:eastAsia="Times New Roman" w:hAnsi="Times New Roman" w:cs="Times New Roman"/>
      <w:kern w:val="0"/>
      <w:sz w:val="24"/>
      <w:szCs w:val="20"/>
      <w:lang w:val="en-US" w:eastAsia="zh-CN"/>
      <w14:ligatures w14:val="none"/>
    </w:rPr>
  </w:style>
  <w:style w:type="character" w:customStyle="1" w:styleId="PodnojeChar1">
    <w:name w:val="Podnožje Char1"/>
    <w:basedOn w:val="Zadanifontodlomka"/>
    <w:uiPriority w:val="99"/>
    <w:rsid w:val="0056300D"/>
    <w:rPr>
      <w:rFonts w:ascii="Times New Roman" w:eastAsia="Times New Roman" w:hAnsi="Times New Roman" w:cs="Times New Roman"/>
      <w:kern w:val="0"/>
      <w:sz w:val="24"/>
      <w:szCs w:val="20"/>
      <w:lang w:val="en-US" w:eastAsia="zh-CN"/>
      <w14:ligatures w14:val="none"/>
    </w:rPr>
  </w:style>
  <w:style w:type="paragraph" w:customStyle="1" w:styleId="Sadrajokvira">
    <w:name w:val="Sadržaj okvira"/>
    <w:basedOn w:val="Normal"/>
    <w:uiPriority w:val="99"/>
    <w:rsid w:val="0056300D"/>
    <w:pPr>
      <w:suppressAutoHyphens/>
    </w:pPr>
    <w:rPr>
      <w:rFonts w:ascii="Calibri" w:eastAsia="Times New Roman" w:hAnsi="Calibri" w:cs="Times New Roman"/>
      <w:szCs w:val="20"/>
      <w:lang w:val="en-US" w:eastAsia="zh-CN"/>
    </w:rPr>
  </w:style>
  <w:style w:type="paragraph" w:customStyle="1" w:styleId="Naslovtablice">
    <w:name w:val="Naslov tablice"/>
    <w:basedOn w:val="Sadrajitablice"/>
    <w:uiPriority w:val="99"/>
    <w:rsid w:val="0056300D"/>
    <w:pPr>
      <w:jc w:val="center"/>
    </w:pPr>
    <w:rPr>
      <w:b/>
      <w:bCs/>
      <w:color w:val="auto"/>
      <w:szCs w:val="20"/>
      <w:lang w:val="en-US"/>
    </w:rPr>
  </w:style>
  <w:style w:type="table" w:customStyle="1" w:styleId="Tablicapopisa4-isticanje31">
    <w:name w:val="Tablica popisa 4 - isticanje 31"/>
    <w:basedOn w:val="Obinatablica"/>
    <w:uiPriority w:val="49"/>
    <w:rsid w:val="0056300D"/>
    <w:rPr>
      <w:rFonts w:ascii="Times New Roman" w:eastAsia="Times New Roman" w:hAnsi="Times New Roman" w:cs="Times New Roman"/>
      <w:sz w:val="20"/>
      <w:szCs w:val="20"/>
      <w:lang w:eastAsia="hr-H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6">
    <w:name w:val="Rešetka tablice6"/>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56300D"/>
    <w:rPr>
      <w:rFonts w:ascii="Times New Roman" w:eastAsia="Times New Roman" w:hAnsi="Times New Roman" w:cs="Times New Roman"/>
      <w:sz w:val="20"/>
      <w:szCs w:val="20"/>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Obinatablica51">
    <w:name w:val="Obična tablica 51"/>
    <w:basedOn w:val="Obinatablica"/>
    <w:uiPriority w:val="45"/>
    <w:rsid w:val="0056300D"/>
    <w:rPr>
      <w:rFonts w:ascii="Times New Roman" w:eastAsia="Times New Roman" w:hAnsi="Times New Roman" w:cs="Times New Roman"/>
      <w:sz w:val="20"/>
      <w:szCs w:val="20"/>
      <w:lang w:eastAsia="hr-H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1">
    <w:name w:val="Plain Table 1"/>
    <w:basedOn w:val="Obinatablica"/>
    <w:uiPriority w:val="41"/>
    <w:rsid w:val="0056300D"/>
    <w:rPr>
      <w:rFonts w:ascii="Times New Roman" w:eastAsia="Times New Roman" w:hAnsi="Times New Roman" w:cs="Times New Roman"/>
      <w:sz w:val="20"/>
      <w:szCs w:val="20"/>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icareetke2-isticanje31">
    <w:name w:val="Tablica rešetke 2 - isticanje 31"/>
    <w:basedOn w:val="Obinatablica"/>
    <w:next w:val="Tablicareetke2-isticanje3"/>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1">
    <w:name w:val="Tablica rešetke 21"/>
    <w:basedOn w:val="Obinatablica"/>
    <w:next w:val="Tablicareetke2"/>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lijeenaHiperveza1">
    <w:name w:val="SlijeđenaHiperveza1"/>
    <w:basedOn w:val="Zadanifontodlomka"/>
    <w:uiPriority w:val="99"/>
    <w:semiHidden/>
    <w:unhideWhenUsed/>
    <w:rsid w:val="0056300D"/>
    <w:rPr>
      <w:color w:val="954F72"/>
      <w:u w:val="single"/>
    </w:rPr>
  </w:style>
  <w:style w:type="paragraph" w:customStyle="1" w:styleId="msonormal0">
    <w:name w:val="msonormal"/>
    <w:basedOn w:val="Normal"/>
    <w:rsid w:val="0056300D"/>
    <w:pPr>
      <w:spacing w:before="100" w:beforeAutospacing="1" w:after="100" w:afterAutospacing="1"/>
    </w:pPr>
    <w:rPr>
      <w:rFonts w:ascii="Calibri" w:eastAsia="Times New Roman" w:hAnsi="Calibri" w:cs="Times New Roman"/>
      <w:szCs w:val="24"/>
      <w:lang w:eastAsia="hr-HR"/>
    </w:rPr>
  </w:style>
  <w:style w:type="paragraph" w:styleId="Tijeloteksta-uvlaka2">
    <w:name w:val="Body Text Indent 2"/>
    <w:basedOn w:val="Normal"/>
    <w:link w:val="Tijeloteksta-uvlaka2Char"/>
    <w:uiPriority w:val="99"/>
    <w:unhideWhenUsed/>
    <w:rsid w:val="0056300D"/>
    <w:pPr>
      <w:suppressAutoHyphens/>
      <w:spacing w:after="120" w:line="480" w:lineRule="auto"/>
      <w:ind w:left="283"/>
    </w:pPr>
    <w:rPr>
      <w:rFonts w:ascii="Calibri" w:eastAsia="Times New Roman" w:hAnsi="Calibri" w:cs="Times New Roman"/>
      <w:szCs w:val="20"/>
      <w:lang w:val="en-US" w:eastAsia="zh-CN"/>
    </w:rPr>
  </w:style>
  <w:style w:type="character" w:customStyle="1" w:styleId="Tijeloteksta-uvlaka2Char">
    <w:name w:val="Tijelo teksta - uvlaka 2 Char"/>
    <w:basedOn w:val="Zadanifontodlomka"/>
    <w:link w:val="Tijeloteksta-uvlaka2"/>
    <w:uiPriority w:val="99"/>
    <w:rsid w:val="0056300D"/>
    <w:rPr>
      <w:rFonts w:ascii="Calibri" w:eastAsia="Times New Roman" w:hAnsi="Calibri" w:cs="Times New Roman"/>
      <w:szCs w:val="20"/>
      <w:lang w:val="en-US" w:eastAsia="zh-CN"/>
    </w:rPr>
  </w:style>
  <w:style w:type="table" w:styleId="Tablicareetke2-isticanje3">
    <w:name w:val="Grid Table 2 Accent 3"/>
    <w:basedOn w:val="Obinatablica"/>
    <w:uiPriority w:val="47"/>
    <w:rsid w:val="0056300D"/>
    <w:rPr>
      <w:kern w:val="2"/>
      <w14:ligatures w14:val="standardContextua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
    <w:name w:val="Grid Table 2"/>
    <w:basedOn w:val="Obinatablica"/>
    <w:uiPriority w:val="47"/>
    <w:rsid w:val="0056300D"/>
    <w:rPr>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
    <w:name w:val="Bez popisa2"/>
    <w:next w:val="Bezpopisa"/>
    <w:uiPriority w:val="99"/>
    <w:semiHidden/>
    <w:unhideWhenUsed/>
    <w:rsid w:val="0056300D"/>
  </w:style>
  <w:style w:type="table" w:customStyle="1" w:styleId="Reetkatablice7">
    <w:name w:val="Rešetka tablice7"/>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
    <w:name w:val="Tablica rešetke 2 - isticanje 32"/>
    <w:basedOn w:val="Obinatablica"/>
    <w:next w:val="Tablicareetke2-isticanje3"/>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2">
    <w:name w:val="Tablica rešetke 22"/>
    <w:basedOn w:val="Obinatablica"/>
    <w:next w:val="Tablicareetke2"/>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2">
    <w:name w:val="Body text (2)_"/>
    <w:basedOn w:val="Zadanifontodlomka"/>
    <w:link w:val="Bodytext20"/>
    <w:qFormat/>
    <w:rsid w:val="0056300D"/>
    <w:rPr>
      <w:rFonts w:ascii="Arial" w:eastAsia="Arial" w:hAnsi="Arial" w:cs="Arial"/>
      <w:sz w:val="19"/>
      <w:szCs w:val="19"/>
      <w:shd w:val="clear" w:color="auto" w:fill="FFFFFF"/>
    </w:rPr>
  </w:style>
  <w:style w:type="character" w:customStyle="1" w:styleId="Bodytext5">
    <w:name w:val="Body text (5)_"/>
    <w:basedOn w:val="Zadanifontodlomka"/>
    <w:link w:val="Bodytext50"/>
    <w:rsid w:val="0056300D"/>
    <w:rPr>
      <w:rFonts w:ascii="Arial" w:eastAsia="Arial" w:hAnsi="Arial" w:cs="Arial"/>
      <w:b/>
      <w:bCs/>
      <w:sz w:val="20"/>
      <w:szCs w:val="20"/>
      <w:shd w:val="clear" w:color="auto" w:fill="FFFFFF"/>
    </w:rPr>
  </w:style>
  <w:style w:type="character" w:customStyle="1" w:styleId="Headerorfooter">
    <w:name w:val="Header or footer_"/>
    <w:basedOn w:val="Zadanifontodlomka"/>
    <w:link w:val="Headerorfooter0"/>
    <w:rsid w:val="0056300D"/>
    <w:rPr>
      <w:rFonts w:ascii="Arial" w:eastAsia="Arial" w:hAnsi="Arial" w:cs="Arial"/>
      <w:sz w:val="20"/>
      <w:szCs w:val="20"/>
      <w:shd w:val="clear" w:color="auto" w:fill="FFFFFF"/>
    </w:rPr>
  </w:style>
  <w:style w:type="paragraph" w:customStyle="1" w:styleId="Bodytext20">
    <w:name w:val="Body text (2)"/>
    <w:basedOn w:val="Normal"/>
    <w:link w:val="Bodytext2"/>
    <w:rsid w:val="0056300D"/>
    <w:pPr>
      <w:widowControl w:val="0"/>
      <w:shd w:val="clear" w:color="auto" w:fill="FFFFFF"/>
      <w:spacing w:line="226" w:lineRule="exact"/>
    </w:pPr>
    <w:rPr>
      <w:rFonts w:ascii="Arial" w:eastAsia="Arial" w:hAnsi="Arial" w:cs="Arial"/>
      <w:sz w:val="19"/>
      <w:szCs w:val="19"/>
    </w:rPr>
  </w:style>
  <w:style w:type="paragraph" w:customStyle="1" w:styleId="Bodytext50">
    <w:name w:val="Body text (5)"/>
    <w:basedOn w:val="Normal"/>
    <w:link w:val="Bodytext5"/>
    <w:rsid w:val="0056300D"/>
    <w:pPr>
      <w:widowControl w:val="0"/>
      <w:shd w:val="clear" w:color="auto" w:fill="FFFFFF"/>
      <w:spacing w:before="660" w:after="240" w:line="0" w:lineRule="atLeast"/>
    </w:pPr>
    <w:rPr>
      <w:rFonts w:ascii="Arial" w:eastAsia="Arial" w:hAnsi="Arial" w:cs="Arial"/>
      <w:b/>
      <w:bCs/>
      <w:sz w:val="20"/>
      <w:szCs w:val="20"/>
    </w:rPr>
  </w:style>
  <w:style w:type="paragraph" w:customStyle="1" w:styleId="Headerorfooter0">
    <w:name w:val="Header or footer"/>
    <w:basedOn w:val="Normal"/>
    <w:link w:val="Headerorfooter"/>
    <w:rsid w:val="0056300D"/>
    <w:pPr>
      <w:widowControl w:val="0"/>
      <w:shd w:val="clear" w:color="auto" w:fill="FFFFFF"/>
      <w:spacing w:line="0" w:lineRule="atLeast"/>
    </w:pPr>
    <w:rPr>
      <w:rFonts w:ascii="Arial" w:eastAsia="Arial" w:hAnsi="Arial" w:cs="Arial"/>
      <w:sz w:val="20"/>
      <w:szCs w:val="20"/>
    </w:rPr>
  </w:style>
  <w:style w:type="paragraph" w:customStyle="1" w:styleId="box474970">
    <w:name w:val="box_474970"/>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BodytextBoldSpacing-1pt">
    <w:name w:val="Body text + Bold;Spacing -1 pt"/>
    <w:basedOn w:val="Bodytext"/>
    <w:rsid w:val="0056300D"/>
    <w:rPr>
      <w:rFonts w:ascii="Times New Roman" w:eastAsia="Times New Roman" w:hAnsi="Times New Roman" w:cs="Times New Roman"/>
      <w:b/>
      <w:bCs/>
      <w:spacing w:val="-20"/>
      <w:sz w:val="18"/>
      <w:szCs w:val="18"/>
      <w:shd w:val="clear" w:color="auto" w:fill="FFFFFF"/>
    </w:rPr>
  </w:style>
  <w:style w:type="paragraph" w:customStyle="1" w:styleId="BodyText1">
    <w:name w:val="Body Text1"/>
    <w:basedOn w:val="Normal"/>
    <w:rsid w:val="0056300D"/>
    <w:pPr>
      <w:shd w:val="clear" w:color="auto" w:fill="FFFFFF"/>
      <w:spacing w:after="420" w:line="230" w:lineRule="exact"/>
      <w:ind w:hanging="420"/>
    </w:pPr>
    <w:rPr>
      <w:rFonts w:ascii="Calibri" w:eastAsia="Times New Roman" w:hAnsi="Calibri" w:cs="Times New Roman"/>
      <w:sz w:val="18"/>
      <w:szCs w:val="18"/>
    </w:rPr>
  </w:style>
  <w:style w:type="paragraph" w:customStyle="1" w:styleId="box462188">
    <w:name w:val="box_462188"/>
    <w:basedOn w:val="Normal"/>
    <w:rsid w:val="0056300D"/>
    <w:pPr>
      <w:spacing w:before="100" w:beforeAutospacing="1" w:after="100" w:afterAutospacing="1"/>
    </w:pPr>
    <w:rPr>
      <w:rFonts w:ascii="Calibri" w:eastAsia="Times New Roman" w:hAnsi="Calibri" w:cs="Times New Roman"/>
      <w:szCs w:val="24"/>
      <w:lang w:eastAsia="hr-HR"/>
    </w:rPr>
  </w:style>
  <w:style w:type="paragraph" w:customStyle="1" w:styleId="box470994">
    <w:name w:val="box_470994"/>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kurziv">
    <w:name w:val="kurziv"/>
    <w:basedOn w:val="Zadanifontodlomka"/>
    <w:rsid w:val="0056300D"/>
  </w:style>
  <w:style w:type="paragraph" w:customStyle="1" w:styleId="box461950">
    <w:name w:val="box_461950"/>
    <w:basedOn w:val="Normal"/>
    <w:rsid w:val="0056300D"/>
    <w:pPr>
      <w:spacing w:before="100" w:beforeAutospacing="1" w:after="100" w:afterAutospacing="1"/>
    </w:pPr>
    <w:rPr>
      <w:rFonts w:ascii="Calibri" w:eastAsia="Times New Roman" w:hAnsi="Calibri" w:cs="Times New Roman"/>
      <w:szCs w:val="24"/>
      <w:lang w:eastAsia="hr-HR"/>
    </w:rPr>
  </w:style>
  <w:style w:type="table" w:customStyle="1" w:styleId="TableNormal">
    <w:name w:val="TableNormal"/>
    <w:rsid w:val="0056300D"/>
    <w:pPr>
      <w:spacing w:after="160" w:line="259" w:lineRule="auto"/>
    </w:pPr>
    <w:rPr>
      <w:rFonts w:ascii="Aptos" w:eastAsia="Aptos" w:hAnsi="Aptos" w:cs="Aptos"/>
      <w:lang w:val="hr" w:eastAsia="hr-HR"/>
    </w:rPr>
    <w:tblPr>
      <w:tblCellMar>
        <w:top w:w="0" w:type="dxa"/>
        <w:left w:w="0" w:type="dxa"/>
        <w:bottom w:w="0" w:type="dxa"/>
        <w:right w:w="0" w:type="dxa"/>
      </w:tblCellMar>
    </w:tblPr>
  </w:style>
  <w:style w:type="numbering" w:customStyle="1" w:styleId="Bezpopisa11">
    <w:name w:val="Bez popisa11"/>
    <w:next w:val="Bezpopisa"/>
    <w:uiPriority w:val="99"/>
    <w:semiHidden/>
    <w:unhideWhenUsed/>
    <w:rsid w:val="0056300D"/>
  </w:style>
  <w:style w:type="numbering" w:customStyle="1" w:styleId="Bezpopisa3">
    <w:name w:val="Bez popisa3"/>
    <w:next w:val="Bezpopisa"/>
    <w:uiPriority w:val="99"/>
    <w:semiHidden/>
    <w:unhideWhenUsed/>
    <w:rsid w:val="0056300D"/>
  </w:style>
  <w:style w:type="numbering" w:customStyle="1" w:styleId="Bezpopisa111">
    <w:name w:val="Bez popisa111"/>
    <w:next w:val="Bezpopisa"/>
    <w:uiPriority w:val="99"/>
    <w:semiHidden/>
    <w:unhideWhenUsed/>
    <w:rsid w:val="0056300D"/>
  </w:style>
  <w:style w:type="table" w:customStyle="1" w:styleId="Reetkatablice9">
    <w:name w:val="Rešetka tablice9"/>
    <w:basedOn w:val="Obinatablica"/>
    <w:next w:val="Reetkatablice"/>
    <w:uiPriority w:val="59"/>
    <w:rsid w:val="0056300D"/>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3">
    <w:name w:val="Tablica rešetke 2 - isticanje 33"/>
    <w:basedOn w:val="Obinatablica"/>
    <w:next w:val="Tablicareetke2-isticanje3"/>
    <w:uiPriority w:val="47"/>
    <w:rsid w:val="0056300D"/>
    <w:rPr>
      <w:kern w:val="2"/>
      <w14:ligatures w14:val="standardContextua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3">
    <w:name w:val="Tablica rešetke 23"/>
    <w:basedOn w:val="Obinatablica"/>
    <w:next w:val="Tablicareetke2"/>
    <w:uiPriority w:val="47"/>
    <w:rsid w:val="0056300D"/>
    <w:rPr>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1">
    <w:name w:val="Bez popisa21"/>
    <w:next w:val="Bezpopisa"/>
    <w:uiPriority w:val="99"/>
    <w:semiHidden/>
    <w:unhideWhenUsed/>
    <w:rsid w:val="0056300D"/>
  </w:style>
  <w:style w:type="numbering" w:customStyle="1" w:styleId="Bezpopisa4">
    <w:name w:val="Bez popisa4"/>
    <w:next w:val="Bezpopisa"/>
    <w:uiPriority w:val="99"/>
    <w:semiHidden/>
    <w:unhideWhenUsed/>
    <w:rsid w:val="0056300D"/>
  </w:style>
  <w:style w:type="numbering" w:customStyle="1" w:styleId="Bezpopisa12">
    <w:name w:val="Bez popisa12"/>
    <w:next w:val="Bezpopisa"/>
    <w:uiPriority w:val="99"/>
    <w:semiHidden/>
    <w:unhideWhenUsed/>
    <w:rsid w:val="0056300D"/>
  </w:style>
  <w:style w:type="numbering" w:customStyle="1" w:styleId="Bezpopisa22">
    <w:name w:val="Bez popisa22"/>
    <w:next w:val="Bezpopisa"/>
    <w:uiPriority w:val="99"/>
    <w:semiHidden/>
    <w:unhideWhenUsed/>
    <w:rsid w:val="0056300D"/>
  </w:style>
  <w:style w:type="numbering" w:customStyle="1" w:styleId="Bezpopisa31">
    <w:name w:val="Bez popisa31"/>
    <w:next w:val="Bezpopisa"/>
    <w:uiPriority w:val="99"/>
    <w:semiHidden/>
    <w:unhideWhenUsed/>
    <w:rsid w:val="0056300D"/>
  </w:style>
  <w:style w:type="numbering" w:customStyle="1" w:styleId="Bezpopisa112">
    <w:name w:val="Bez popisa112"/>
    <w:next w:val="Bezpopisa"/>
    <w:uiPriority w:val="99"/>
    <w:semiHidden/>
    <w:unhideWhenUsed/>
    <w:rsid w:val="0056300D"/>
  </w:style>
  <w:style w:type="numbering" w:customStyle="1" w:styleId="Bezpopisa211">
    <w:name w:val="Bez popisa211"/>
    <w:next w:val="Bezpopisa"/>
    <w:uiPriority w:val="99"/>
    <w:semiHidden/>
    <w:unhideWhenUsed/>
    <w:rsid w:val="0056300D"/>
  </w:style>
  <w:style w:type="paragraph" w:customStyle="1" w:styleId="Tijeloteksta20">
    <w:name w:val="Tijelo teksta2"/>
    <w:basedOn w:val="Normal"/>
    <w:rsid w:val="0056300D"/>
    <w:pPr>
      <w:shd w:val="clear" w:color="auto" w:fill="FFFFFF"/>
      <w:spacing w:line="0" w:lineRule="atLeast"/>
      <w:jc w:val="right"/>
    </w:pPr>
    <w:rPr>
      <w:rFonts w:ascii="Arial" w:eastAsia="Arial" w:hAnsi="Arial" w:cs="Arial"/>
      <w:sz w:val="18"/>
      <w:szCs w:val="18"/>
    </w:rPr>
  </w:style>
  <w:style w:type="character" w:customStyle="1" w:styleId="Bodytext29pt">
    <w:name w:val="Body text (2) + 9 pt"/>
    <w:aliases w:val="Not Bold"/>
    <w:rsid w:val="0056300D"/>
    <w:rPr>
      <w:rFonts w:ascii="Arial" w:eastAsia="Arial" w:hAnsi="Arial" w:cs="Arial" w:hint="default"/>
      <w:b/>
      <w:bCs/>
      <w:sz w:val="18"/>
      <w:szCs w:val="18"/>
      <w:shd w:val="clear" w:color="auto" w:fill="FFFFFF"/>
    </w:rPr>
  </w:style>
  <w:style w:type="paragraph" w:customStyle="1" w:styleId="t-12-9-fett-s">
    <w:name w:val="t-12-9-fett-s"/>
    <w:basedOn w:val="Normal"/>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Zaglavlje1">
    <w:name w:val="Zaglavlje1"/>
    <w:basedOn w:val="Normal"/>
    <w:uiPriority w:val="99"/>
    <w:rsid w:val="0056300D"/>
    <w:pPr>
      <w:tabs>
        <w:tab w:val="center" w:pos="4320"/>
        <w:tab w:val="right" w:pos="8640"/>
      </w:tabs>
      <w:suppressAutoHyphens/>
    </w:pPr>
    <w:rPr>
      <w:rFonts w:ascii="Times New Roman" w:eastAsia="Times New Roman" w:hAnsi="Times New Roman" w:cs="Times New Roman"/>
      <w:color w:val="00000A"/>
      <w:szCs w:val="20"/>
      <w:lang w:eastAsia="hr-HR"/>
    </w:rPr>
  </w:style>
  <w:style w:type="paragraph" w:customStyle="1" w:styleId="Naslov51">
    <w:name w:val="Naslov 51"/>
    <w:basedOn w:val="Normal"/>
    <w:next w:val="Normal"/>
    <w:uiPriority w:val="99"/>
    <w:unhideWhenUsed/>
    <w:rsid w:val="0056300D"/>
    <w:pPr>
      <w:keepNext/>
      <w:keepLines/>
      <w:spacing w:before="200"/>
      <w:outlineLvl w:val="4"/>
    </w:pPr>
    <w:rPr>
      <w:rFonts w:ascii="Cambria" w:eastAsia="Times New Roman" w:hAnsi="Cambria" w:cs="Times New Roman"/>
      <w:color w:val="243F60"/>
      <w:sz w:val="24"/>
      <w:szCs w:val="24"/>
      <w:lang w:eastAsia="hr-HR"/>
    </w:rPr>
  </w:style>
  <w:style w:type="character" w:styleId="Brojstranice">
    <w:name w:val="page number"/>
    <w:basedOn w:val="Zadanifontodlomka"/>
    <w:rsid w:val="0056300D"/>
  </w:style>
  <w:style w:type="paragraph" w:customStyle="1" w:styleId="BodyTextIndent2uvlaka2">
    <w:name w:val="Body Text Indent 2.uvlaka 2"/>
    <w:basedOn w:val="Normal"/>
    <w:uiPriority w:val="99"/>
    <w:rsid w:val="0056300D"/>
    <w:pPr>
      <w:ind w:firstLine="720"/>
      <w:jc w:val="both"/>
      <w:outlineLvl w:val="0"/>
    </w:pPr>
    <w:rPr>
      <w:rFonts w:ascii="Times New Roman" w:eastAsia="Times New Roman" w:hAnsi="Times New Roman" w:cs="Times New Roman"/>
      <w:b/>
      <w:sz w:val="26"/>
      <w:szCs w:val="20"/>
      <w:lang w:val="en-AU"/>
    </w:rPr>
  </w:style>
  <w:style w:type="character" w:customStyle="1" w:styleId="FontStyle40">
    <w:name w:val="Font Style40"/>
    <w:basedOn w:val="Zadanifontodlomka"/>
    <w:rsid w:val="0056300D"/>
    <w:rPr>
      <w:rFonts w:ascii="Arial" w:hAnsi="Arial" w:cs="Arial"/>
      <w:b/>
      <w:bCs/>
      <w:sz w:val="24"/>
      <w:szCs w:val="24"/>
    </w:rPr>
  </w:style>
  <w:style w:type="paragraph" w:customStyle="1" w:styleId="Style7">
    <w:name w:val="Style7"/>
    <w:basedOn w:val="Normal"/>
    <w:uiPriority w:val="99"/>
    <w:rsid w:val="0056300D"/>
    <w:pPr>
      <w:widowControl w:val="0"/>
      <w:autoSpaceDE w:val="0"/>
      <w:autoSpaceDN w:val="0"/>
      <w:adjustRightInd w:val="0"/>
      <w:spacing w:line="288" w:lineRule="exact"/>
    </w:pPr>
    <w:rPr>
      <w:rFonts w:ascii="Arial" w:eastAsia="Times New Roman" w:hAnsi="Arial" w:cs="Arial"/>
      <w:sz w:val="24"/>
      <w:szCs w:val="24"/>
      <w:lang w:eastAsia="hr-HR"/>
    </w:rPr>
  </w:style>
  <w:style w:type="paragraph" w:customStyle="1" w:styleId="Style9">
    <w:name w:val="Style9"/>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0">
    <w:name w:val="Style10"/>
    <w:basedOn w:val="Normal"/>
    <w:uiPriority w:val="99"/>
    <w:rsid w:val="0056300D"/>
    <w:pPr>
      <w:widowControl w:val="0"/>
      <w:autoSpaceDE w:val="0"/>
      <w:autoSpaceDN w:val="0"/>
      <w:adjustRightInd w:val="0"/>
      <w:spacing w:line="254" w:lineRule="exact"/>
      <w:jc w:val="center"/>
    </w:pPr>
    <w:rPr>
      <w:rFonts w:ascii="Arial" w:eastAsia="Times New Roman" w:hAnsi="Arial" w:cs="Arial"/>
      <w:sz w:val="24"/>
      <w:szCs w:val="24"/>
      <w:lang w:eastAsia="hr-HR"/>
    </w:rPr>
  </w:style>
  <w:style w:type="paragraph" w:customStyle="1" w:styleId="Style11">
    <w:name w:val="Style11"/>
    <w:basedOn w:val="Normal"/>
    <w:uiPriority w:val="99"/>
    <w:rsid w:val="0056300D"/>
    <w:pPr>
      <w:widowControl w:val="0"/>
      <w:autoSpaceDE w:val="0"/>
      <w:autoSpaceDN w:val="0"/>
      <w:adjustRightInd w:val="0"/>
      <w:spacing w:line="197" w:lineRule="exact"/>
      <w:jc w:val="center"/>
    </w:pPr>
    <w:rPr>
      <w:rFonts w:ascii="Arial" w:eastAsia="Times New Roman" w:hAnsi="Arial" w:cs="Arial"/>
      <w:sz w:val="24"/>
      <w:szCs w:val="24"/>
      <w:lang w:eastAsia="hr-HR"/>
    </w:rPr>
  </w:style>
  <w:style w:type="paragraph" w:customStyle="1" w:styleId="Style12">
    <w:name w:val="Style12"/>
    <w:basedOn w:val="Normal"/>
    <w:uiPriority w:val="99"/>
    <w:rsid w:val="0056300D"/>
    <w:pPr>
      <w:widowControl w:val="0"/>
      <w:autoSpaceDE w:val="0"/>
      <w:autoSpaceDN w:val="0"/>
      <w:adjustRightInd w:val="0"/>
      <w:spacing w:line="254" w:lineRule="exact"/>
      <w:ind w:hanging="235"/>
    </w:pPr>
    <w:rPr>
      <w:rFonts w:ascii="Arial" w:eastAsia="Times New Roman" w:hAnsi="Arial" w:cs="Arial"/>
      <w:sz w:val="24"/>
      <w:szCs w:val="24"/>
      <w:lang w:eastAsia="hr-HR"/>
    </w:rPr>
  </w:style>
  <w:style w:type="paragraph" w:customStyle="1" w:styleId="Style13">
    <w:name w:val="Style13"/>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4">
    <w:name w:val="Style14"/>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5">
    <w:name w:val="Style15"/>
    <w:basedOn w:val="Normal"/>
    <w:uiPriority w:val="99"/>
    <w:rsid w:val="0056300D"/>
    <w:pPr>
      <w:widowControl w:val="0"/>
      <w:autoSpaceDE w:val="0"/>
      <w:autoSpaceDN w:val="0"/>
      <w:adjustRightInd w:val="0"/>
      <w:spacing w:line="275" w:lineRule="exact"/>
      <w:jc w:val="center"/>
    </w:pPr>
    <w:rPr>
      <w:rFonts w:ascii="Arial" w:eastAsia="Times New Roman" w:hAnsi="Arial" w:cs="Arial"/>
      <w:sz w:val="24"/>
      <w:szCs w:val="24"/>
      <w:lang w:eastAsia="hr-HR"/>
    </w:rPr>
  </w:style>
  <w:style w:type="paragraph" w:customStyle="1" w:styleId="Style16">
    <w:name w:val="Style16"/>
    <w:basedOn w:val="Normal"/>
    <w:uiPriority w:val="99"/>
    <w:rsid w:val="0056300D"/>
    <w:pPr>
      <w:widowControl w:val="0"/>
      <w:autoSpaceDE w:val="0"/>
      <w:autoSpaceDN w:val="0"/>
      <w:adjustRightInd w:val="0"/>
      <w:spacing w:line="240" w:lineRule="exact"/>
      <w:jc w:val="both"/>
    </w:pPr>
    <w:rPr>
      <w:rFonts w:ascii="Arial" w:eastAsia="Times New Roman" w:hAnsi="Arial" w:cs="Arial"/>
      <w:sz w:val="24"/>
      <w:szCs w:val="24"/>
      <w:lang w:eastAsia="hr-HR"/>
    </w:rPr>
  </w:style>
  <w:style w:type="paragraph" w:customStyle="1" w:styleId="Style17">
    <w:name w:val="Style17"/>
    <w:basedOn w:val="Normal"/>
    <w:uiPriority w:val="99"/>
    <w:rsid w:val="0056300D"/>
    <w:pPr>
      <w:widowControl w:val="0"/>
      <w:autoSpaceDE w:val="0"/>
      <w:autoSpaceDN w:val="0"/>
      <w:adjustRightInd w:val="0"/>
      <w:spacing w:line="361" w:lineRule="exact"/>
    </w:pPr>
    <w:rPr>
      <w:rFonts w:ascii="Arial" w:eastAsia="Times New Roman" w:hAnsi="Arial" w:cs="Arial"/>
      <w:sz w:val="24"/>
      <w:szCs w:val="24"/>
      <w:lang w:eastAsia="hr-HR"/>
    </w:rPr>
  </w:style>
  <w:style w:type="paragraph" w:customStyle="1" w:styleId="Style18">
    <w:name w:val="Style18"/>
    <w:basedOn w:val="Normal"/>
    <w:uiPriority w:val="99"/>
    <w:rsid w:val="0056300D"/>
    <w:pPr>
      <w:widowControl w:val="0"/>
      <w:autoSpaceDE w:val="0"/>
      <w:autoSpaceDN w:val="0"/>
      <w:adjustRightInd w:val="0"/>
      <w:spacing w:line="226" w:lineRule="exact"/>
      <w:jc w:val="center"/>
    </w:pPr>
    <w:rPr>
      <w:rFonts w:ascii="Arial" w:eastAsia="Times New Roman" w:hAnsi="Arial" w:cs="Arial"/>
      <w:sz w:val="24"/>
      <w:szCs w:val="24"/>
      <w:lang w:eastAsia="hr-HR"/>
    </w:rPr>
  </w:style>
  <w:style w:type="paragraph" w:customStyle="1" w:styleId="Style19">
    <w:name w:val="Style19"/>
    <w:basedOn w:val="Normal"/>
    <w:uiPriority w:val="99"/>
    <w:rsid w:val="0056300D"/>
    <w:pPr>
      <w:widowControl w:val="0"/>
      <w:autoSpaceDE w:val="0"/>
      <w:autoSpaceDN w:val="0"/>
      <w:adjustRightInd w:val="0"/>
      <w:spacing w:line="253" w:lineRule="exact"/>
      <w:jc w:val="both"/>
    </w:pPr>
    <w:rPr>
      <w:rFonts w:ascii="Arial" w:eastAsia="Times New Roman" w:hAnsi="Arial" w:cs="Arial"/>
      <w:sz w:val="24"/>
      <w:szCs w:val="24"/>
      <w:lang w:eastAsia="hr-HR"/>
    </w:rPr>
  </w:style>
  <w:style w:type="paragraph" w:customStyle="1" w:styleId="Style20">
    <w:name w:val="Style20"/>
    <w:basedOn w:val="Normal"/>
    <w:uiPriority w:val="99"/>
    <w:rsid w:val="0056300D"/>
    <w:pPr>
      <w:widowControl w:val="0"/>
      <w:autoSpaceDE w:val="0"/>
      <w:autoSpaceDN w:val="0"/>
      <w:adjustRightInd w:val="0"/>
      <w:spacing w:line="226" w:lineRule="exact"/>
      <w:jc w:val="both"/>
    </w:pPr>
    <w:rPr>
      <w:rFonts w:ascii="Arial" w:eastAsia="Times New Roman" w:hAnsi="Arial" w:cs="Arial"/>
      <w:sz w:val="24"/>
      <w:szCs w:val="24"/>
      <w:lang w:eastAsia="hr-HR"/>
    </w:rPr>
  </w:style>
  <w:style w:type="paragraph" w:customStyle="1" w:styleId="Style21">
    <w:name w:val="Style21"/>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2">
    <w:name w:val="Style22"/>
    <w:basedOn w:val="Normal"/>
    <w:uiPriority w:val="99"/>
    <w:rsid w:val="0056300D"/>
    <w:pPr>
      <w:widowControl w:val="0"/>
      <w:autoSpaceDE w:val="0"/>
      <w:autoSpaceDN w:val="0"/>
      <w:adjustRightInd w:val="0"/>
      <w:spacing w:line="254" w:lineRule="exact"/>
      <w:ind w:hanging="355"/>
    </w:pPr>
    <w:rPr>
      <w:rFonts w:ascii="Arial" w:eastAsia="Times New Roman" w:hAnsi="Arial" w:cs="Arial"/>
      <w:sz w:val="24"/>
      <w:szCs w:val="24"/>
      <w:lang w:eastAsia="hr-HR"/>
    </w:rPr>
  </w:style>
  <w:style w:type="paragraph" w:customStyle="1" w:styleId="Style23">
    <w:name w:val="Style23"/>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4">
    <w:name w:val="Style24"/>
    <w:basedOn w:val="Normal"/>
    <w:uiPriority w:val="99"/>
    <w:rsid w:val="0056300D"/>
    <w:pPr>
      <w:widowControl w:val="0"/>
      <w:autoSpaceDE w:val="0"/>
      <w:autoSpaceDN w:val="0"/>
      <w:adjustRightInd w:val="0"/>
      <w:spacing w:line="509" w:lineRule="exact"/>
      <w:ind w:firstLine="706"/>
    </w:pPr>
    <w:rPr>
      <w:rFonts w:ascii="Arial" w:eastAsia="Times New Roman" w:hAnsi="Arial" w:cs="Arial"/>
      <w:sz w:val="24"/>
      <w:szCs w:val="24"/>
      <w:lang w:eastAsia="hr-HR"/>
    </w:rPr>
  </w:style>
  <w:style w:type="paragraph" w:customStyle="1" w:styleId="Style25">
    <w:name w:val="Style25"/>
    <w:basedOn w:val="Normal"/>
    <w:uiPriority w:val="99"/>
    <w:rsid w:val="0056300D"/>
    <w:pPr>
      <w:widowControl w:val="0"/>
      <w:autoSpaceDE w:val="0"/>
      <w:autoSpaceDN w:val="0"/>
      <w:adjustRightInd w:val="0"/>
      <w:spacing w:line="275" w:lineRule="exact"/>
      <w:jc w:val="right"/>
    </w:pPr>
    <w:rPr>
      <w:rFonts w:ascii="Arial" w:eastAsia="Times New Roman" w:hAnsi="Arial" w:cs="Arial"/>
      <w:sz w:val="24"/>
      <w:szCs w:val="24"/>
      <w:lang w:eastAsia="hr-HR"/>
    </w:rPr>
  </w:style>
  <w:style w:type="paragraph" w:customStyle="1" w:styleId="Style26">
    <w:name w:val="Style26"/>
    <w:basedOn w:val="Normal"/>
    <w:uiPriority w:val="99"/>
    <w:rsid w:val="0056300D"/>
    <w:pPr>
      <w:widowControl w:val="0"/>
      <w:autoSpaceDE w:val="0"/>
      <w:autoSpaceDN w:val="0"/>
      <w:adjustRightInd w:val="0"/>
      <w:spacing w:line="182" w:lineRule="exact"/>
    </w:pPr>
    <w:rPr>
      <w:rFonts w:ascii="Arial" w:eastAsia="Times New Roman" w:hAnsi="Arial" w:cs="Arial"/>
      <w:sz w:val="24"/>
      <w:szCs w:val="24"/>
      <w:lang w:eastAsia="hr-HR"/>
    </w:rPr>
  </w:style>
  <w:style w:type="paragraph" w:customStyle="1" w:styleId="Style27">
    <w:name w:val="Style27"/>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8">
    <w:name w:val="Style28"/>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9">
    <w:name w:val="Style29"/>
    <w:basedOn w:val="Normal"/>
    <w:uiPriority w:val="99"/>
    <w:rsid w:val="0056300D"/>
    <w:pPr>
      <w:widowControl w:val="0"/>
      <w:autoSpaceDE w:val="0"/>
      <w:autoSpaceDN w:val="0"/>
      <w:adjustRightInd w:val="0"/>
      <w:spacing w:line="298" w:lineRule="exact"/>
      <w:ind w:hanging="370"/>
    </w:pPr>
    <w:rPr>
      <w:rFonts w:ascii="Arial" w:eastAsia="Times New Roman" w:hAnsi="Arial" w:cs="Arial"/>
      <w:sz w:val="24"/>
      <w:szCs w:val="24"/>
      <w:lang w:eastAsia="hr-HR"/>
    </w:rPr>
  </w:style>
  <w:style w:type="paragraph" w:customStyle="1" w:styleId="Style30">
    <w:name w:val="Style30"/>
    <w:basedOn w:val="Normal"/>
    <w:uiPriority w:val="99"/>
    <w:rsid w:val="0056300D"/>
    <w:pPr>
      <w:widowControl w:val="0"/>
      <w:autoSpaceDE w:val="0"/>
      <w:autoSpaceDN w:val="0"/>
      <w:adjustRightInd w:val="0"/>
      <w:spacing w:line="229" w:lineRule="exact"/>
    </w:pPr>
    <w:rPr>
      <w:rFonts w:ascii="Arial" w:eastAsia="Times New Roman" w:hAnsi="Arial" w:cs="Arial"/>
      <w:sz w:val="24"/>
      <w:szCs w:val="24"/>
      <w:lang w:eastAsia="hr-HR"/>
    </w:rPr>
  </w:style>
  <w:style w:type="paragraph" w:customStyle="1" w:styleId="Style31">
    <w:name w:val="Style31"/>
    <w:basedOn w:val="Normal"/>
    <w:uiPriority w:val="99"/>
    <w:rsid w:val="0056300D"/>
    <w:pPr>
      <w:widowControl w:val="0"/>
      <w:autoSpaceDE w:val="0"/>
      <w:autoSpaceDN w:val="0"/>
      <w:adjustRightInd w:val="0"/>
      <w:spacing w:line="778" w:lineRule="exact"/>
      <w:ind w:hanging="720"/>
    </w:pPr>
    <w:rPr>
      <w:rFonts w:ascii="Arial" w:eastAsia="Times New Roman" w:hAnsi="Arial" w:cs="Arial"/>
      <w:sz w:val="24"/>
      <w:szCs w:val="24"/>
      <w:lang w:eastAsia="hr-HR"/>
    </w:rPr>
  </w:style>
  <w:style w:type="paragraph" w:customStyle="1" w:styleId="Style32">
    <w:name w:val="Style32"/>
    <w:basedOn w:val="Normal"/>
    <w:uiPriority w:val="99"/>
    <w:rsid w:val="0056300D"/>
    <w:pPr>
      <w:widowControl w:val="0"/>
      <w:autoSpaceDE w:val="0"/>
      <w:autoSpaceDN w:val="0"/>
      <w:adjustRightInd w:val="0"/>
      <w:spacing w:line="509" w:lineRule="exact"/>
    </w:pPr>
    <w:rPr>
      <w:rFonts w:ascii="Arial" w:eastAsia="Times New Roman" w:hAnsi="Arial" w:cs="Arial"/>
      <w:sz w:val="24"/>
      <w:szCs w:val="24"/>
      <w:lang w:eastAsia="hr-HR"/>
    </w:rPr>
  </w:style>
  <w:style w:type="paragraph" w:customStyle="1" w:styleId="Style33">
    <w:name w:val="Style33"/>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34">
    <w:name w:val="Style34"/>
    <w:basedOn w:val="Normal"/>
    <w:uiPriority w:val="99"/>
    <w:rsid w:val="0056300D"/>
    <w:pPr>
      <w:widowControl w:val="0"/>
      <w:autoSpaceDE w:val="0"/>
      <w:autoSpaceDN w:val="0"/>
      <w:adjustRightInd w:val="0"/>
      <w:spacing w:line="240" w:lineRule="exact"/>
      <w:ind w:hanging="250"/>
    </w:pPr>
    <w:rPr>
      <w:rFonts w:ascii="Arial" w:eastAsia="Times New Roman" w:hAnsi="Arial" w:cs="Arial"/>
      <w:sz w:val="24"/>
      <w:szCs w:val="24"/>
      <w:lang w:eastAsia="hr-HR"/>
    </w:rPr>
  </w:style>
  <w:style w:type="paragraph" w:customStyle="1" w:styleId="Style35">
    <w:name w:val="Style35"/>
    <w:basedOn w:val="Normal"/>
    <w:uiPriority w:val="99"/>
    <w:rsid w:val="0056300D"/>
    <w:pPr>
      <w:widowControl w:val="0"/>
      <w:autoSpaceDE w:val="0"/>
      <w:autoSpaceDN w:val="0"/>
      <w:adjustRightInd w:val="0"/>
      <w:spacing w:line="254" w:lineRule="exact"/>
      <w:jc w:val="both"/>
    </w:pPr>
    <w:rPr>
      <w:rFonts w:ascii="Arial" w:eastAsia="Times New Roman" w:hAnsi="Arial" w:cs="Arial"/>
      <w:sz w:val="24"/>
      <w:szCs w:val="24"/>
      <w:lang w:eastAsia="hr-HR"/>
    </w:rPr>
  </w:style>
  <w:style w:type="character" w:customStyle="1" w:styleId="FontStyle37">
    <w:name w:val="Font Style37"/>
    <w:basedOn w:val="Zadanifontodlomka"/>
    <w:rsid w:val="0056300D"/>
    <w:rPr>
      <w:rFonts w:ascii="Arial" w:hAnsi="Arial" w:cs="Arial"/>
      <w:b/>
      <w:bCs/>
      <w:sz w:val="34"/>
      <w:szCs w:val="34"/>
    </w:rPr>
  </w:style>
  <w:style w:type="character" w:customStyle="1" w:styleId="FontStyle38">
    <w:name w:val="Font Style38"/>
    <w:basedOn w:val="Zadanifontodlomka"/>
    <w:rsid w:val="0056300D"/>
    <w:rPr>
      <w:rFonts w:ascii="Arial" w:hAnsi="Arial" w:cs="Arial"/>
      <w:b/>
      <w:bCs/>
      <w:sz w:val="36"/>
      <w:szCs w:val="36"/>
    </w:rPr>
  </w:style>
  <w:style w:type="character" w:customStyle="1" w:styleId="FontStyle39">
    <w:name w:val="Font Style39"/>
    <w:basedOn w:val="Zadanifontodlomka"/>
    <w:rsid w:val="0056300D"/>
    <w:rPr>
      <w:rFonts w:ascii="Arial" w:hAnsi="Arial" w:cs="Arial"/>
      <w:b/>
      <w:bCs/>
      <w:sz w:val="20"/>
      <w:szCs w:val="20"/>
    </w:rPr>
  </w:style>
  <w:style w:type="character" w:customStyle="1" w:styleId="FontStyle41">
    <w:name w:val="Font Style41"/>
    <w:basedOn w:val="Zadanifontodlomka"/>
    <w:rsid w:val="0056300D"/>
    <w:rPr>
      <w:rFonts w:ascii="Arial" w:hAnsi="Arial" w:cs="Arial"/>
      <w:sz w:val="20"/>
      <w:szCs w:val="20"/>
    </w:rPr>
  </w:style>
  <w:style w:type="character" w:customStyle="1" w:styleId="FontStyle42">
    <w:name w:val="Font Style42"/>
    <w:basedOn w:val="Zadanifontodlomka"/>
    <w:rsid w:val="0056300D"/>
    <w:rPr>
      <w:rFonts w:ascii="Arial" w:hAnsi="Arial" w:cs="Arial"/>
      <w:b/>
      <w:bCs/>
      <w:sz w:val="18"/>
      <w:szCs w:val="18"/>
    </w:rPr>
  </w:style>
  <w:style w:type="character" w:customStyle="1" w:styleId="FontStyle43">
    <w:name w:val="Font Style43"/>
    <w:basedOn w:val="Zadanifontodlomka"/>
    <w:rsid w:val="0056300D"/>
    <w:rPr>
      <w:rFonts w:ascii="Arial" w:hAnsi="Arial" w:cs="Arial"/>
      <w:sz w:val="16"/>
      <w:szCs w:val="16"/>
    </w:rPr>
  </w:style>
  <w:style w:type="character" w:customStyle="1" w:styleId="FontStyle44">
    <w:name w:val="Font Style44"/>
    <w:basedOn w:val="Zadanifontodlomka"/>
    <w:rsid w:val="0056300D"/>
    <w:rPr>
      <w:rFonts w:ascii="Arial" w:hAnsi="Arial" w:cs="Arial"/>
      <w:b/>
      <w:bCs/>
      <w:sz w:val="16"/>
      <w:szCs w:val="16"/>
    </w:rPr>
  </w:style>
  <w:style w:type="character" w:customStyle="1" w:styleId="FontStyle45">
    <w:name w:val="Font Style45"/>
    <w:basedOn w:val="Zadanifontodlomka"/>
    <w:rsid w:val="0056300D"/>
    <w:rPr>
      <w:rFonts w:ascii="Arial" w:hAnsi="Arial" w:cs="Arial"/>
      <w:sz w:val="18"/>
      <w:szCs w:val="18"/>
    </w:rPr>
  </w:style>
  <w:style w:type="character" w:customStyle="1" w:styleId="FontStyle46">
    <w:name w:val="Font Style46"/>
    <w:basedOn w:val="Zadanifontodlomka"/>
    <w:rsid w:val="0056300D"/>
    <w:rPr>
      <w:rFonts w:ascii="Arial" w:hAnsi="Arial" w:cs="Arial"/>
      <w:b/>
      <w:bCs/>
      <w:sz w:val="20"/>
      <w:szCs w:val="20"/>
    </w:rPr>
  </w:style>
  <w:style w:type="character" w:customStyle="1" w:styleId="FontStyle47">
    <w:name w:val="Font Style47"/>
    <w:basedOn w:val="Zadanifontodlomka"/>
    <w:rsid w:val="0056300D"/>
    <w:rPr>
      <w:rFonts w:ascii="Arial" w:hAnsi="Arial" w:cs="Arial"/>
      <w:b/>
      <w:bCs/>
      <w:i/>
      <w:iCs/>
      <w:sz w:val="20"/>
      <w:szCs w:val="20"/>
    </w:rPr>
  </w:style>
  <w:style w:type="character" w:customStyle="1" w:styleId="FontStyle48">
    <w:name w:val="Font Style48"/>
    <w:basedOn w:val="Zadanifontodlomka"/>
    <w:rsid w:val="0056300D"/>
    <w:rPr>
      <w:rFonts w:ascii="Arial" w:hAnsi="Arial" w:cs="Arial"/>
      <w:i/>
      <w:iCs/>
      <w:sz w:val="20"/>
      <w:szCs w:val="20"/>
    </w:rPr>
  </w:style>
  <w:style w:type="character" w:customStyle="1" w:styleId="FontStyle49">
    <w:name w:val="Font Style49"/>
    <w:basedOn w:val="Zadanifontodlomka"/>
    <w:rsid w:val="0056300D"/>
    <w:rPr>
      <w:rFonts w:ascii="Arial" w:hAnsi="Arial" w:cs="Arial"/>
      <w:sz w:val="16"/>
      <w:szCs w:val="16"/>
    </w:rPr>
  </w:style>
  <w:style w:type="character" w:customStyle="1" w:styleId="FontStyle50">
    <w:name w:val="Font Style50"/>
    <w:basedOn w:val="Zadanifontodlomka"/>
    <w:rsid w:val="0056300D"/>
    <w:rPr>
      <w:rFonts w:ascii="Arial" w:hAnsi="Arial" w:cs="Arial"/>
      <w:sz w:val="20"/>
      <w:szCs w:val="20"/>
    </w:rPr>
  </w:style>
  <w:style w:type="paragraph" w:styleId="Blokteksta">
    <w:name w:val="Block Text"/>
    <w:basedOn w:val="Normal"/>
    <w:uiPriority w:val="99"/>
    <w:rsid w:val="0056300D"/>
    <w:pPr>
      <w:ind w:left="780" w:right="-234"/>
      <w:jc w:val="center"/>
    </w:pPr>
    <w:rPr>
      <w:rFonts w:ascii="Times New Roman" w:eastAsia="Times New Roman" w:hAnsi="Times New Roman" w:cs="Times New Roman"/>
      <w:b/>
      <w:sz w:val="28"/>
      <w:szCs w:val="20"/>
      <w:lang w:val="en-US" w:eastAsia="hr-HR"/>
    </w:rPr>
  </w:style>
  <w:style w:type="paragraph" w:customStyle="1" w:styleId="Podnaslovi">
    <w:name w:val="Podnaslovi"/>
    <w:basedOn w:val="Normal"/>
    <w:next w:val="Normal"/>
    <w:uiPriority w:val="99"/>
    <w:rsid w:val="0056300D"/>
    <w:pPr>
      <w:tabs>
        <w:tab w:val="left" w:pos="851"/>
        <w:tab w:val="left" w:pos="1701"/>
      </w:tabs>
      <w:spacing w:before="160" w:after="100"/>
    </w:pPr>
    <w:rPr>
      <w:rFonts w:ascii="Times New Roman" w:eastAsia="Times New Roman" w:hAnsi="Times New Roman" w:cs="Times New Roman"/>
      <w:b/>
      <w:bCs/>
      <w:szCs w:val="24"/>
    </w:rPr>
  </w:style>
  <w:style w:type="paragraph" w:customStyle="1" w:styleId="Podnaslov1">
    <w:name w:val="Podnaslov1"/>
    <w:basedOn w:val="Normal"/>
    <w:next w:val="Normal"/>
    <w:uiPriority w:val="99"/>
    <w:rsid w:val="0056300D"/>
    <w:pPr>
      <w:tabs>
        <w:tab w:val="left" w:pos="284"/>
      </w:tabs>
      <w:spacing w:before="240" w:after="120"/>
      <w:jc w:val="both"/>
    </w:pPr>
    <w:rPr>
      <w:rFonts w:ascii="Times New Roman" w:eastAsia="Times New Roman" w:hAnsi="Times New Roman" w:cs="Times New Roman"/>
      <w:b/>
      <w:sz w:val="20"/>
      <w:szCs w:val="24"/>
    </w:rPr>
  </w:style>
  <w:style w:type="paragraph" w:customStyle="1" w:styleId="xl25">
    <w:name w:val="xl25"/>
    <w:basedOn w:val="Normal"/>
    <w:uiPriority w:val="99"/>
    <w:rsid w:val="0056300D"/>
    <w:pPr>
      <w:spacing w:before="100" w:beforeAutospacing="1" w:after="100" w:afterAutospacing="1"/>
    </w:pPr>
    <w:rPr>
      <w:rFonts w:ascii="Times New Roman" w:eastAsia="Times New Roman" w:hAnsi="Times New Roman" w:cs="Times New Roman"/>
      <w:sz w:val="18"/>
      <w:szCs w:val="18"/>
      <w:lang w:val="en-GB"/>
    </w:rPr>
  </w:style>
  <w:style w:type="paragraph" w:customStyle="1" w:styleId="xl26">
    <w:name w:val="xl26"/>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color w:val="000000"/>
      <w:sz w:val="18"/>
      <w:szCs w:val="18"/>
      <w:lang w:val="en-GB"/>
    </w:rPr>
  </w:style>
  <w:style w:type="paragraph" w:customStyle="1" w:styleId="xl24">
    <w:name w:val="xl24"/>
    <w:basedOn w:val="Normal"/>
    <w:uiPriority w:val="99"/>
    <w:rsid w:val="0056300D"/>
    <w:pPr>
      <w:pBdr>
        <w:left w:val="double" w:sz="6" w:space="0" w:color="auto"/>
        <w:right w:val="single" w:sz="4" w:space="0" w:color="auto"/>
      </w:pBdr>
      <w:spacing w:before="100" w:beforeAutospacing="1" w:after="100" w:afterAutospacing="1"/>
    </w:pPr>
    <w:rPr>
      <w:rFonts w:ascii="Times New Roman" w:eastAsia="Times New Roman" w:hAnsi="Times New Roman" w:cs="Times New Roman"/>
      <w:sz w:val="18"/>
      <w:szCs w:val="18"/>
      <w:lang w:val="en-GB"/>
    </w:rPr>
  </w:style>
  <w:style w:type="paragraph" w:customStyle="1" w:styleId="lanak">
    <w:name w:val="Članak"/>
    <w:basedOn w:val="Normal"/>
    <w:uiPriority w:val="99"/>
    <w:rsid w:val="0056300D"/>
    <w:pPr>
      <w:numPr>
        <w:numId w:val="4"/>
      </w:numPr>
    </w:pPr>
    <w:rPr>
      <w:rFonts w:ascii="Times New Roman" w:eastAsia="Times New Roman" w:hAnsi="Times New Roman" w:cs="Times New Roman"/>
      <w:szCs w:val="24"/>
      <w:lang w:val="en-GB"/>
    </w:rPr>
  </w:style>
  <w:style w:type="character" w:customStyle="1" w:styleId="BodyText2Char">
    <w:name w:val="Body Text 2 Char"/>
    <w:basedOn w:val="Zadanifontodlomka"/>
    <w:rsid w:val="0056300D"/>
    <w:rPr>
      <w:rFonts w:ascii="Arial" w:hAnsi="Arial"/>
      <w:sz w:val="24"/>
      <w:szCs w:val="24"/>
      <w:lang w:val="hr-HR" w:eastAsia="en-US" w:bidi="ar-SA"/>
    </w:rPr>
  </w:style>
  <w:style w:type="paragraph" w:customStyle="1" w:styleId="Naslov10">
    <w:name w:val="Naslov1"/>
    <w:basedOn w:val="Normal"/>
    <w:next w:val="Normal"/>
    <w:uiPriority w:val="99"/>
    <w:rsid w:val="0056300D"/>
    <w:pPr>
      <w:tabs>
        <w:tab w:val="left" w:pos="709"/>
      </w:tabs>
      <w:spacing w:before="80" w:after="80"/>
      <w:jc w:val="both"/>
    </w:pPr>
    <w:rPr>
      <w:rFonts w:ascii="Arial" w:eastAsia="Times New Roman" w:hAnsi="Arial" w:cs="Times New Roman"/>
      <w:b/>
      <w:i/>
      <w:szCs w:val="24"/>
    </w:rPr>
  </w:style>
  <w:style w:type="paragraph" w:styleId="Obinitekst">
    <w:name w:val="Plain Text"/>
    <w:basedOn w:val="Normal"/>
    <w:link w:val="ObinitekstChar"/>
    <w:uiPriority w:val="99"/>
    <w:rsid w:val="0056300D"/>
    <w:rPr>
      <w:rFonts w:ascii="Courier New" w:eastAsia="Times New Roman" w:hAnsi="Courier New" w:cs="Courier New"/>
      <w:sz w:val="20"/>
      <w:szCs w:val="20"/>
      <w:lang w:val="en-GB"/>
    </w:rPr>
  </w:style>
  <w:style w:type="character" w:customStyle="1" w:styleId="ObinitekstChar">
    <w:name w:val="Obični tekst Char"/>
    <w:basedOn w:val="Zadanifontodlomka"/>
    <w:link w:val="Obinitekst"/>
    <w:uiPriority w:val="99"/>
    <w:rsid w:val="0056300D"/>
    <w:rPr>
      <w:rFonts w:ascii="Courier New" w:eastAsia="Times New Roman" w:hAnsi="Courier New" w:cs="Courier New"/>
      <w:sz w:val="20"/>
      <w:szCs w:val="20"/>
      <w:lang w:val="en-GB"/>
    </w:rPr>
  </w:style>
  <w:style w:type="paragraph" w:customStyle="1" w:styleId="STIL2">
    <w:name w:val="STIL_2"/>
    <w:basedOn w:val="Normal"/>
    <w:uiPriority w:val="99"/>
    <w:rsid w:val="0056300D"/>
    <w:pPr>
      <w:spacing w:line="360" w:lineRule="auto"/>
      <w:jc w:val="both"/>
    </w:pPr>
    <w:rPr>
      <w:rFonts w:ascii="HRHelvetica_Light" w:eastAsia="Times New Roman" w:hAnsi="HRHelvetica_Light" w:cs="Times New Roman"/>
      <w:szCs w:val="20"/>
      <w:lang w:val="en-US" w:eastAsia="hr-HR"/>
    </w:rPr>
  </w:style>
  <w:style w:type="paragraph" w:customStyle="1" w:styleId="xl28">
    <w:name w:val="xl28"/>
    <w:basedOn w:val="Normal"/>
    <w:uiPriority w:val="99"/>
    <w:rsid w:val="0056300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n-GB"/>
    </w:rPr>
  </w:style>
  <w:style w:type="character" w:customStyle="1" w:styleId="FontStyle12">
    <w:name w:val="Font Style12"/>
    <w:basedOn w:val="Zadanifontodlomka"/>
    <w:rsid w:val="0056300D"/>
    <w:rPr>
      <w:rFonts w:ascii="Times New Roman" w:hAnsi="Times New Roman" w:cs="Times New Roman"/>
      <w:sz w:val="22"/>
      <w:szCs w:val="22"/>
    </w:rPr>
  </w:style>
  <w:style w:type="character" w:customStyle="1" w:styleId="FontStyle15">
    <w:name w:val="Font Style15"/>
    <w:basedOn w:val="Zadanifontodlomka"/>
    <w:rsid w:val="0056300D"/>
    <w:rPr>
      <w:rFonts w:ascii="Arial" w:hAnsi="Arial" w:cs="Arial" w:hint="default"/>
      <w:b/>
      <w:bCs/>
      <w:sz w:val="18"/>
      <w:szCs w:val="18"/>
    </w:rPr>
  </w:style>
  <w:style w:type="character" w:styleId="Istaknuto">
    <w:name w:val="Emphasis"/>
    <w:basedOn w:val="Zadanifontodlomka"/>
    <w:uiPriority w:val="20"/>
    <w:rsid w:val="0056300D"/>
    <w:rPr>
      <w:i/>
      <w:iCs/>
    </w:rPr>
  </w:style>
  <w:style w:type="character" w:customStyle="1" w:styleId="FontStyle14">
    <w:name w:val="Font Style14"/>
    <w:basedOn w:val="Zadanifontodlomka"/>
    <w:rsid w:val="0056300D"/>
    <w:rPr>
      <w:rFonts w:ascii="Arial" w:hAnsi="Arial" w:cs="Arial"/>
      <w:sz w:val="20"/>
      <w:szCs w:val="20"/>
    </w:rPr>
  </w:style>
  <w:style w:type="paragraph" w:customStyle="1" w:styleId="tb-na16">
    <w:name w:val="tb-na16"/>
    <w:basedOn w:val="Normal"/>
    <w:rsid w:val="0056300D"/>
    <w:pPr>
      <w:spacing w:before="100" w:beforeAutospacing="1" w:after="100" w:afterAutospacing="1"/>
      <w:jc w:val="center"/>
    </w:pPr>
    <w:rPr>
      <w:rFonts w:ascii="Times New Roman" w:eastAsia="Times New Roman" w:hAnsi="Times New Roman" w:cs="Times New Roman"/>
      <w:b/>
      <w:bCs/>
      <w:sz w:val="36"/>
      <w:szCs w:val="36"/>
      <w:lang w:eastAsia="hr-HR"/>
    </w:rPr>
  </w:style>
  <w:style w:type="character" w:customStyle="1" w:styleId="Heading1">
    <w:name w:val="Heading #1_"/>
    <w:basedOn w:val="Zadanifontodlomka"/>
    <w:link w:val="Heading10"/>
    <w:rsid w:val="0056300D"/>
    <w:rPr>
      <w:rFonts w:ascii="Times New Roman" w:eastAsia="Times New Roman" w:hAnsi="Times New Roman" w:cs="Times New Roman"/>
      <w:shd w:val="clear" w:color="auto" w:fill="FFFFFF"/>
    </w:rPr>
  </w:style>
  <w:style w:type="paragraph" w:customStyle="1" w:styleId="Heading10">
    <w:name w:val="Heading #1"/>
    <w:basedOn w:val="Normal"/>
    <w:link w:val="Heading1"/>
    <w:rsid w:val="0056300D"/>
    <w:pPr>
      <w:shd w:val="clear" w:color="auto" w:fill="FFFFFF"/>
      <w:spacing w:line="278" w:lineRule="exact"/>
      <w:jc w:val="both"/>
      <w:outlineLvl w:val="0"/>
    </w:pPr>
    <w:rPr>
      <w:rFonts w:ascii="Times New Roman" w:eastAsia="Times New Roman" w:hAnsi="Times New Roman" w:cs="Times New Roman"/>
    </w:rPr>
  </w:style>
  <w:style w:type="character" w:customStyle="1" w:styleId="Heading4">
    <w:name w:val="Heading #4"/>
    <w:basedOn w:val="Zadanifontodlomka"/>
    <w:rsid w:val="0056300D"/>
    <w:rPr>
      <w:rFonts w:ascii="Arial" w:eastAsia="Arial" w:hAnsi="Arial" w:cs="Arial"/>
      <w:b w:val="0"/>
      <w:bCs w:val="0"/>
      <w:i w:val="0"/>
      <w:iCs w:val="0"/>
      <w:smallCaps w:val="0"/>
      <w:strike w:val="0"/>
      <w:spacing w:val="0"/>
      <w:sz w:val="20"/>
      <w:szCs w:val="20"/>
    </w:rPr>
  </w:style>
  <w:style w:type="paragraph" w:customStyle="1" w:styleId="xl65">
    <w:name w:val="xl65"/>
    <w:basedOn w:val="Normal"/>
    <w:rsid w:val="0056300D"/>
    <w:pPr>
      <w:spacing w:before="100" w:beforeAutospacing="1" w:after="100" w:afterAutospacing="1"/>
    </w:pPr>
    <w:rPr>
      <w:rFonts w:ascii="Times New Roman" w:eastAsia="Times New Roman" w:hAnsi="Times New Roman" w:cs="Times New Roman"/>
      <w:b/>
      <w:bCs/>
      <w:sz w:val="24"/>
      <w:szCs w:val="24"/>
      <w:lang w:eastAsia="hr-HR"/>
    </w:rPr>
  </w:style>
  <w:style w:type="paragraph" w:customStyle="1" w:styleId="xl66">
    <w:name w:val="xl66"/>
    <w:basedOn w:val="Normal"/>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xl67">
    <w:name w:val="xl67"/>
    <w:basedOn w:val="Normal"/>
    <w:rsid w:val="0056300D"/>
    <w:pPr>
      <w:shd w:val="clear" w:color="000000" w:fill="C0C0C0"/>
      <w:spacing w:before="100" w:beforeAutospacing="1" w:after="100" w:afterAutospacing="1"/>
      <w:jc w:val="center"/>
    </w:pPr>
    <w:rPr>
      <w:rFonts w:ascii="Times New Roman" w:eastAsia="Times New Roman" w:hAnsi="Times New Roman" w:cs="Times New Roman"/>
      <w:b/>
      <w:bCs/>
      <w:sz w:val="20"/>
      <w:szCs w:val="20"/>
      <w:lang w:eastAsia="hr-HR"/>
    </w:rPr>
  </w:style>
  <w:style w:type="paragraph" w:customStyle="1" w:styleId="xl68">
    <w:name w:val="xl68"/>
    <w:basedOn w:val="Normal"/>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69">
    <w:name w:val="xl69"/>
    <w:basedOn w:val="Normal"/>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0">
    <w:name w:val="xl70"/>
    <w:basedOn w:val="Normal"/>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1">
    <w:name w:val="xl71"/>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2">
    <w:name w:val="xl72"/>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3">
    <w:name w:val="xl73"/>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4">
    <w:name w:val="xl74"/>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5">
    <w:name w:val="xl75"/>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6">
    <w:name w:val="xl76"/>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7">
    <w:name w:val="xl77"/>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8">
    <w:name w:val="xl78"/>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9">
    <w:name w:val="xl79"/>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0">
    <w:name w:val="xl80"/>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1">
    <w:name w:val="xl81"/>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2">
    <w:name w:val="xl82"/>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3">
    <w:name w:val="xl83"/>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4">
    <w:name w:val="xl84"/>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5">
    <w:name w:val="xl85"/>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6">
    <w:name w:val="xl86"/>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7">
    <w:name w:val="xl87"/>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8">
    <w:name w:val="xl88"/>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9">
    <w:name w:val="xl89"/>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90">
    <w:name w:val="xl90"/>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1">
    <w:name w:val="xl91"/>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2">
    <w:name w:val="xl92"/>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3">
    <w:name w:val="xl93"/>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4">
    <w:name w:val="xl94"/>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5">
    <w:name w:val="xl95"/>
    <w:basedOn w:val="Normal"/>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6">
    <w:name w:val="xl96"/>
    <w:basedOn w:val="Normal"/>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7">
    <w:name w:val="xl97"/>
    <w:basedOn w:val="Normal"/>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8">
    <w:name w:val="xl98"/>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9">
    <w:name w:val="xl99"/>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0">
    <w:name w:val="xl100"/>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1">
    <w:name w:val="xl101"/>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2">
    <w:name w:val="xl102"/>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3">
    <w:name w:val="xl103"/>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4">
    <w:name w:val="xl104"/>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5">
    <w:name w:val="xl105"/>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6">
    <w:name w:val="xl106"/>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7">
    <w:name w:val="xl107"/>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8">
    <w:name w:val="xl108"/>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9">
    <w:name w:val="xl109"/>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10">
    <w:name w:val="xl110"/>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character" w:customStyle="1" w:styleId="Naslov5Char1">
    <w:name w:val="Naslov 5 Char1"/>
    <w:basedOn w:val="Zadanifontodlomka"/>
    <w:uiPriority w:val="9"/>
    <w:semiHidden/>
    <w:rsid w:val="0056300D"/>
    <w:rPr>
      <w:rFonts w:asciiTheme="majorHAnsi" w:eastAsiaTheme="majorEastAsia" w:hAnsiTheme="majorHAnsi" w:cstheme="majorBidi"/>
      <w:color w:val="365F91" w:themeColor="accent1" w:themeShade="BF"/>
    </w:rPr>
  </w:style>
  <w:style w:type="table" w:customStyle="1" w:styleId="TableGrid">
    <w:name w:val="TableGrid"/>
    <w:rsid w:val="0056300D"/>
    <w:rPr>
      <w:rFonts w:eastAsiaTheme="minorEastAsia"/>
      <w:lang w:eastAsia="hr-HR"/>
    </w:rPr>
    <w:tblPr>
      <w:tblCellMar>
        <w:top w:w="0" w:type="dxa"/>
        <w:left w:w="0" w:type="dxa"/>
        <w:bottom w:w="0" w:type="dxa"/>
        <w:right w:w="0" w:type="dxa"/>
      </w:tblCellMar>
    </w:tblPr>
  </w:style>
  <w:style w:type="paragraph" w:customStyle="1" w:styleId="CM1">
    <w:name w:val="CM1"/>
    <w:basedOn w:val="Normal"/>
    <w:next w:val="Normal"/>
    <w:uiPriority w:val="99"/>
    <w:rsid w:val="0056300D"/>
    <w:pPr>
      <w:widowControl w:val="0"/>
      <w:autoSpaceDE w:val="0"/>
      <w:autoSpaceDN w:val="0"/>
      <w:adjustRightInd w:val="0"/>
      <w:spacing w:line="253" w:lineRule="atLeast"/>
    </w:pPr>
    <w:rPr>
      <w:rFonts w:ascii="Times New Roman" w:eastAsia="Times New Roman" w:hAnsi="Times New Roman" w:cs="Times New Roman"/>
      <w:sz w:val="24"/>
      <w:szCs w:val="24"/>
      <w:lang w:eastAsia="hr-HR"/>
    </w:rPr>
  </w:style>
  <w:style w:type="paragraph" w:customStyle="1" w:styleId="font8">
    <w:name w:val="font_8"/>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wixui-rich-texttext">
    <w:name w:val="wixui-rich-text__text"/>
    <w:basedOn w:val="Zadanifontodlomka"/>
    <w:rsid w:val="0056300D"/>
  </w:style>
  <w:style w:type="character" w:customStyle="1" w:styleId="apple-converted-space">
    <w:name w:val="apple-converted-space"/>
    <w:basedOn w:val="Zadanifontodlomka"/>
    <w:rsid w:val="0056300D"/>
  </w:style>
  <w:style w:type="character" w:customStyle="1" w:styleId="Tijeloteksta3Char1">
    <w:name w:val="Tijelo teksta 3 Char1"/>
    <w:basedOn w:val="Zadanifontodlomka"/>
    <w:uiPriority w:val="99"/>
    <w:semiHidden/>
    <w:rsid w:val="0056300D"/>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56300D"/>
    <w:rPr>
      <w:rFonts w:ascii="Consolas" w:eastAsia="Arial Unicode MS" w:hAnsi="Consolas" w:cs="Times New Roman"/>
      <w:kern w:val="2"/>
      <w:sz w:val="21"/>
      <w:szCs w:val="21"/>
      <w:lang w:eastAsia="hr-HR"/>
    </w:rPr>
  </w:style>
  <w:style w:type="paragraph" w:customStyle="1" w:styleId="Tijeloteksta7">
    <w:name w:val="Tijelo teksta7"/>
    <w:basedOn w:val="Normal"/>
    <w:uiPriority w:val="99"/>
    <w:rsid w:val="0056300D"/>
    <w:pPr>
      <w:shd w:val="clear" w:color="auto" w:fill="FFFFFF"/>
      <w:spacing w:line="248" w:lineRule="exact"/>
      <w:ind w:hanging="720"/>
      <w:jc w:val="center"/>
    </w:pPr>
    <w:rPr>
      <w:rFonts w:ascii="Times New Roman" w:eastAsia="Times New Roman" w:hAnsi="Times New Roman" w:cs="Times New Roman"/>
      <w:sz w:val="20"/>
      <w:szCs w:val="20"/>
    </w:rPr>
  </w:style>
  <w:style w:type="character" w:customStyle="1" w:styleId="Heading5">
    <w:name w:val="Heading #5_"/>
    <w:basedOn w:val="Zadanifontodlomka"/>
    <w:link w:val="Heading50"/>
    <w:rsid w:val="0056300D"/>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56300D"/>
    <w:pPr>
      <w:shd w:val="clear" w:color="auto" w:fill="FFFFFF"/>
      <w:spacing w:before="60" w:after="480" w:line="0" w:lineRule="atLeast"/>
      <w:ind w:hanging="1140"/>
      <w:outlineLvl w:val="4"/>
    </w:pPr>
    <w:rPr>
      <w:rFonts w:ascii="Times New Roman" w:eastAsia="Times New Roman" w:hAnsi="Times New Roman" w:cs="Times New Roman"/>
      <w:sz w:val="20"/>
      <w:szCs w:val="20"/>
    </w:rPr>
  </w:style>
  <w:style w:type="character" w:customStyle="1" w:styleId="Heading42">
    <w:name w:val="Heading #4 (2)_"/>
    <w:basedOn w:val="Zadanifontodlomka"/>
    <w:link w:val="Heading420"/>
    <w:rsid w:val="0056300D"/>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56300D"/>
    <w:pPr>
      <w:shd w:val="clear" w:color="auto" w:fill="FFFFFF"/>
      <w:spacing w:before="480" w:after="240" w:line="0" w:lineRule="atLeast"/>
      <w:jc w:val="center"/>
      <w:outlineLvl w:val="3"/>
    </w:pPr>
    <w:rPr>
      <w:rFonts w:ascii="Times New Roman" w:eastAsia="Times New Roman" w:hAnsi="Times New Roman" w:cs="Times New Roman"/>
      <w:sz w:val="20"/>
      <w:szCs w:val="20"/>
    </w:rPr>
  </w:style>
  <w:style w:type="character" w:customStyle="1" w:styleId="Heading40">
    <w:name w:val="Heading #4_"/>
    <w:basedOn w:val="Zadanifontodlomka"/>
    <w:rsid w:val="0056300D"/>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56300D"/>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56300D"/>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56300D"/>
    <w:pPr>
      <w:shd w:val="clear" w:color="auto" w:fill="FFFFFF"/>
      <w:spacing w:before="240" w:line="277" w:lineRule="exact"/>
      <w:jc w:val="center"/>
    </w:pPr>
    <w:rPr>
      <w:rFonts w:ascii="Times New Roman" w:eastAsia="Times New Roman" w:hAnsi="Times New Roman" w:cs="Times New Roman"/>
      <w:sz w:val="23"/>
      <w:szCs w:val="23"/>
    </w:rPr>
  </w:style>
  <w:style w:type="character" w:customStyle="1" w:styleId="Bodytext6">
    <w:name w:val="Body text (6)_"/>
    <w:basedOn w:val="Zadanifontodlomka"/>
    <w:link w:val="Bodytext60"/>
    <w:rsid w:val="0056300D"/>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56300D"/>
    <w:pPr>
      <w:shd w:val="clear" w:color="auto" w:fill="FFFFFF"/>
      <w:spacing w:line="0" w:lineRule="atLeast"/>
    </w:pPr>
    <w:rPr>
      <w:rFonts w:ascii="Times New Roman" w:eastAsia="Times New Roman" w:hAnsi="Times New Roman" w:cs="Times New Roman"/>
      <w:sz w:val="23"/>
      <w:szCs w:val="23"/>
    </w:rPr>
  </w:style>
  <w:style w:type="paragraph" w:customStyle="1" w:styleId="Bezproreda1">
    <w:name w:val="Bez proreda1"/>
    <w:link w:val="BezproredaChar1"/>
    <w:uiPriority w:val="99"/>
    <w:rsid w:val="0056300D"/>
    <w:pPr>
      <w:widowControl w:val="0"/>
      <w:autoSpaceDE w:val="0"/>
      <w:autoSpaceDN w:val="0"/>
    </w:pPr>
    <w:rPr>
      <w:rFonts w:ascii="Times New Roman" w:eastAsia="Times New Roman" w:hAnsi="Times New Roman" w:cs="Times New Roman"/>
      <w:sz w:val="24"/>
      <w:szCs w:val="24"/>
      <w:lang w:val="en-US"/>
    </w:rPr>
  </w:style>
  <w:style w:type="character" w:customStyle="1" w:styleId="Heading1125pt">
    <w:name w:val="Heading #1 + 12;5 pt"/>
    <w:basedOn w:val="Heading1"/>
    <w:rsid w:val="0056300D"/>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56300D"/>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56300D"/>
    <w:rPr>
      <w:sz w:val="25"/>
      <w:szCs w:val="25"/>
      <w:shd w:val="clear" w:color="auto" w:fill="FFFFFF"/>
    </w:rPr>
  </w:style>
  <w:style w:type="paragraph" w:customStyle="1" w:styleId="Heading20">
    <w:name w:val="Heading #2"/>
    <w:basedOn w:val="Normal"/>
    <w:link w:val="Heading2"/>
    <w:rsid w:val="0056300D"/>
    <w:pPr>
      <w:shd w:val="clear" w:color="auto" w:fill="FFFFFF"/>
      <w:spacing w:before="960" w:after="180" w:line="0" w:lineRule="atLeast"/>
      <w:jc w:val="both"/>
      <w:outlineLvl w:val="1"/>
    </w:pPr>
    <w:rPr>
      <w:sz w:val="25"/>
      <w:szCs w:val="25"/>
    </w:rPr>
  </w:style>
  <w:style w:type="character" w:customStyle="1" w:styleId="Bodytext2105ptBold">
    <w:name w:val="Body text (2) + 10;5 pt;Bold"/>
    <w:basedOn w:val="Bodytext2"/>
    <w:rsid w:val="0056300D"/>
    <w:rPr>
      <w:rFonts w:ascii="Arial" w:eastAsia="Arial" w:hAnsi="Arial" w:cs="Arial"/>
      <w:b/>
      <w:bCs/>
      <w:sz w:val="21"/>
      <w:szCs w:val="21"/>
      <w:shd w:val="clear" w:color="auto" w:fill="FFFFFF"/>
    </w:rPr>
  </w:style>
  <w:style w:type="character" w:customStyle="1" w:styleId="Heading3">
    <w:name w:val="Heading #3_"/>
    <w:basedOn w:val="Zadanifontodlomka"/>
    <w:link w:val="Heading30"/>
    <w:rsid w:val="0056300D"/>
    <w:rPr>
      <w:sz w:val="21"/>
      <w:szCs w:val="21"/>
      <w:shd w:val="clear" w:color="auto" w:fill="FFFFFF"/>
    </w:rPr>
  </w:style>
  <w:style w:type="paragraph" w:customStyle="1" w:styleId="Heading30">
    <w:name w:val="Heading #3"/>
    <w:basedOn w:val="Normal"/>
    <w:link w:val="Heading3"/>
    <w:rsid w:val="0056300D"/>
    <w:pPr>
      <w:shd w:val="clear" w:color="auto" w:fill="FFFFFF"/>
      <w:spacing w:after="240" w:line="0" w:lineRule="atLeast"/>
      <w:ind w:hanging="600"/>
      <w:jc w:val="both"/>
      <w:outlineLvl w:val="2"/>
    </w:pPr>
    <w:rPr>
      <w:sz w:val="21"/>
      <w:szCs w:val="21"/>
    </w:rPr>
  </w:style>
  <w:style w:type="character" w:customStyle="1" w:styleId="BodytextBold">
    <w:name w:val="Body text + Bold"/>
    <w:basedOn w:val="Bodytext"/>
    <w:rsid w:val="0056300D"/>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56300D"/>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56300D"/>
    <w:rPr>
      <w:b/>
      <w:bCs/>
      <w:sz w:val="19"/>
      <w:szCs w:val="19"/>
      <w:shd w:val="clear" w:color="auto" w:fill="FFFFFF"/>
    </w:rPr>
  </w:style>
  <w:style w:type="character" w:customStyle="1" w:styleId="Bodytext2ItalicSpacing0pt">
    <w:name w:val="Body text (2) + Italic;Spacing 0 pt"/>
    <w:basedOn w:val="Bodytext2"/>
    <w:rsid w:val="0056300D"/>
    <w:rPr>
      <w:rFonts w:ascii="Arial" w:eastAsia="Arial" w:hAnsi="Arial" w:cs="Arial"/>
      <w:i/>
      <w:iCs/>
      <w:spacing w:val="10"/>
      <w:sz w:val="19"/>
      <w:szCs w:val="19"/>
      <w:shd w:val="clear" w:color="auto" w:fill="FFFFFF"/>
    </w:rPr>
  </w:style>
  <w:style w:type="character" w:customStyle="1" w:styleId="BodytextNotItalicSpacing0pt">
    <w:name w:val="Body text + Not Italic;Spacing 0 pt"/>
    <w:basedOn w:val="Bodytext"/>
    <w:rsid w:val="0056300D"/>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56300D"/>
    <w:rPr>
      <w:rFonts w:ascii="Arial" w:eastAsia="Arial" w:hAnsi="Arial" w:cs="Arial"/>
      <w:b/>
      <w:bCs/>
      <w:i/>
      <w:iCs/>
      <w:spacing w:val="10"/>
      <w:sz w:val="19"/>
      <w:szCs w:val="19"/>
      <w:shd w:val="clear" w:color="auto" w:fill="FFFFFF"/>
    </w:rPr>
  </w:style>
  <w:style w:type="character" w:customStyle="1" w:styleId="Bodytext4Spacing4pt">
    <w:name w:val="Body text (4) + Spacing 4 pt"/>
    <w:basedOn w:val="Bodytext4"/>
    <w:rsid w:val="0056300D"/>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56300D"/>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56300D"/>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56300D"/>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56300D"/>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56300D"/>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56300D"/>
    <w:rPr>
      <w:rFonts w:ascii="Arial" w:eastAsia="Arial" w:hAnsi="Arial" w:cs="Arial"/>
      <w:b/>
      <w:bCs/>
      <w:i/>
      <w:iCs/>
      <w:sz w:val="19"/>
      <w:szCs w:val="19"/>
      <w:shd w:val="clear" w:color="auto" w:fill="FFFFFF"/>
    </w:rPr>
  </w:style>
  <w:style w:type="character" w:customStyle="1" w:styleId="Heading32">
    <w:name w:val="Heading #3 (2)_"/>
    <w:basedOn w:val="Zadanifontodlomka"/>
    <w:link w:val="Heading320"/>
    <w:rsid w:val="0056300D"/>
    <w:rPr>
      <w:spacing w:val="10"/>
      <w:sz w:val="19"/>
      <w:szCs w:val="19"/>
      <w:shd w:val="clear" w:color="auto" w:fill="FFFFFF"/>
    </w:rPr>
  </w:style>
  <w:style w:type="paragraph" w:customStyle="1" w:styleId="Heading320">
    <w:name w:val="Heading #3 (2)"/>
    <w:basedOn w:val="Normal"/>
    <w:link w:val="Heading32"/>
    <w:rsid w:val="0056300D"/>
    <w:pPr>
      <w:shd w:val="clear" w:color="auto" w:fill="FFFFFF"/>
      <w:spacing w:before="60" w:after="60" w:line="0" w:lineRule="atLeast"/>
      <w:jc w:val="both"/>
      <w:outlineLvl w:val="2"/>
    </w:pPr>
    <w:rPr>
      <w:spacing w:val="10"/>
      <w:sz w:val="19"/>
      <w:szCs w:val="19"/>
    </w:rPr>
  </w:style>
  <w:style w:type="character" w:customStyle="1" w:styleId="Bodytext2ItalicSpacing2pt">
    <w:name w:val="Body text (2) + Italic;Spacing 2 pt"/>
    <w:basedOn w:val="Bodytext2"/>
    <w:rsid w:val="0056300D"/>
    <w:rPr>
      <w:rFonts w:ascii="Arial" w:eastAsia="Arial" w:hAnsi="Arial" w:cs="Arial"/>
      <w:i/>
      <w:iCs/>
      <w:spacing w:val="40"/>
      <w:sz w:val="19"/>
      <w:szCs w:val="19"/>
      <w:shd w:val="clear" w:color="auto" w:fill="FFFFFF"/>
    </w:rPr>
  </w:style>
  <w:style w:type="character" w:customStyle="1" w:styleId="Bodytext245ptItalic">
    <w:name w:val="Body text (2) + 4;5 pt;Italic"/>
    <w:basedOn w:val="Bodytext2"/>
    <w:rsid w:val="0056300D"/>
    <w:rPr>
      <w:rFonts w:ascii="Arial" w:eastAsia="Arial" w:hAnsi="Arial" w:cs="Arial"/>
      <w:i/>
      <w:iCs/>
      <w:sz w:val="9"/>
      <w:szCs w:val="9"/>
      <w:shd w:val="clear" w:color="auto" w:fill="FFFFFF"/>
    </w:rPr>
  </w:style>
  <w:style w:type="character" w:customStyle="1" w:styleId="Bodytext45ptSpacing0pt">
    <w:name w:val="Body text + 4;5 pt;Spacing 0 pt"/>
    <w:basedOn w:val="Bodytext"/>
    <w:rsid w:val="0056300D"/>
    <w:rPr>
      <w:rFonts w:ascii="Times New Roman" w:eastAsia="Times New Roman" w:hAnsi="Times New Roman" w:cs="Times New Roman"/>
      <w:spacing w:val="0"/>
      <w:sz w:val="9"/>
      <w:szCs w:val="9"/>
      <w:shd w:val="clear" w:color="auto" w:fill="FFFFFF"/>
    </w:rPr>
  </w:style>
  <w:style w:type="character" w:customStyle="1" w:styleId="TekstfusnoteChar1">
    <w:name w:val="Tekst fusnote Char1"/>
    <w:basedOn w:val="Zadanifontodlomka"/>
    <w:uiPriority w:val="99"/>
    <w:semiHidden/>
    <w:rsid w:val="0056300D"/>
    <w:rPr>
      <w:noProof/>
      <w:sz w:val="20"/>
      <w:szCs w:val="20"/>
    </w:rPr>
  </w:style>
  <w:style w:type="paragraph" w:customStyle="1" w:styleId="Istalic">
    <w:name w:val="Istalic"/>
    <w:basedOn w:val="Normal"/>
    <w:link w:val="IstalicChar"/>
    <w:rsid w:val="0056300D"/>
    <w:pPr>
      <w:spacing w:before="200"/>
      <w:ind w:left="142"/>
      <w:jc w:val="both"/>
    </w:pPr>
    <w:rPr>
      <w:rFonts w:ascii="Arial" w:eastAsia="Times New Roman" w:hAnsi="Arial" w:cs="Times New Roman"/>
      <w:i/>
    </w:rPr>
  </w:style>
  <w:style w:type="character" w:customStyle="1" w:styleId="IstalicChar">
    <w:name w:val="Istalic Char"/>
    <w:link w:val="Istalic"/>
    <w:rsid w:val="0056300D"/>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56300D"/>
    <w:pPr>
      <w:spacing w:before="48" w:after="0"/>
      <w:jc w:val="center"/>
    </w:pPr>
    <w:rPr>
      <w:rFonts w:ascii="Helvetica" w:eastAsia="Times New Roman" w:hAnsi="Helvetica" w:cs="Times New Roman"/>
      <w:color w:val="00FF00"/>
      <w:sz w:val="22"/>
      <w:szCs w:val="22"/>
      <w:lang w:val="en-GB"/>
    </w:rPr>
  </w:style>
  <w:style w:type="character" w:customStyle="1" w:styleId="StyleBodyText3TimesNewRoman11ptBrightGreenCharCharChar">
    <w:name w:val="Style Body Text 3 + Times New Roman 11 pt Bright Green Char Char Char"/>
    <w:link w:val="StyleBodyText3TimesNewRoman11ptBrightGreenCharChar"/>
    <w:rsid w:val="0056300D"/>
    <w:rPr>
      <w:rFonts w:ascii="Helvetica" w:eastAsia="Times New Roman" w:hAnsi="Helvetica" w:cs="Times New Roman"/>
      <w:color w:val="00FF00"/>
      <w:lang w:val="en-GB"/>
    </w:rPr>
  </w:style>
  <w:style w:type="character" w:customStyle="1" w:styleId="tabletextfield">
    <w:name w:val="table_text_field"/>
    <w:basedOn w:val="Zadanifontodlomka"/>
    <w:rsid w:val="0056300D"/>
  </w:style>
  <w:style w:type="character" w:customStyle="1" w:styleId="BodytextSpacing4pt">
    <w:name w:val="Body text + Spacing 4 pt"/>
    <w:basedOn w:val="Bodytext"/>
    <w:rsid w:val="0056300D"/>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56300D"/>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56300D"/>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30">
    <w:name w:val="Tijelo teksta3"/>
    <w:basedOn w:val="Bodytext"/>
    <w:rsid w:val="0056300D"/>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56300D"/>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rsid w:val="0056300D"/>
    <w:pP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64">
    <w:name w:val="xl64"/>
    <w:basedOn w:val="Normal"/>
    <w:rsid w:val="0056300D"/>
    <w:pPr>
      <w:spacing w:before="100" w:beforeAutospacing="1" w:after="100" w:afterAutospacing="1"/>
    </w:pPr>
    <w:rPr>
      <w:rFonts w:ascii="Times New Roman" w:eastAsia="Times New Roman" w:hAnsi="Times New Roman" w:cs="Times New Roman"/>
      <w:sz w:val="18"/>
      <w:szCs w:val="18"/>
      <w:lang w:eastAsia="hr-HR"/>
    </w:rPr>
  </w:style>
  <w:style w:type="paragraph" w:styleId="Sadraj5">
    <w:name w:val="toc 5"/>
    <w:basedOn w:val="Normal"/>
    <w:next w:val="Normal"/>
    <w:autoRedefine/>
    <w:uiPriority w:val="99"/>
    <w:unhideWhenUsed/>
    <w:rsid w:val="0056300D"/>
    <w:pPr>
      <w:spacing w:after="100" w:line="276" w:lineRule="auto"/>
      <w:ind w:left="880"/>
    </w:pPr>
    <w:rPr>
      <w:rFonts w:eastAsiaTheme="minorEastAsia"/>
      <w:lang w:eastAsia="hr-HR"/>
    </w:rPr>
  </w:style>
  <w:style w:type="paragraph" w:styleId="Sadraj6">
    <w:name w:val="toc 6"/>
    <w:basedOn w:val="Normal"/>
    <w:next w:val="Normal"/>
    <w:autoRedefine/>
    <w:uiPriority w:val="99"/>
    <w:unhideWhenUsed/>
    <w:rsid w:val="0056300D"/>
    <w:pPr>
      <w:spacing w:after="100" w:line="276" w:lineRule="auto"/>
      <w:ind w:left="1100"/>
    </w:pPr>
    <w:rPr>
      <w:rFonts w:eastAsiaTheme="minorEastAsia"/>
      <w:lang w:eastAsia="hr-HR"/>
    </w:rPr>
  </w:style>
  <w:style w:type="paragraph" w:styleId="Sadraj7">
    <w:name w:val="toc 7"/>
    <w:basedOn w:val="Normal"/>
    <w:next w:val="Normal"/>
    <w:autoRedefine/>
    <w:uiPriority w:val="99"/>
    <w:unhideWhenUsed/>
    <w:rsid w:val="0056300D"/>
    <w:pPr>
      <w:spacing w:after="100" w:line="276" w:lineRule="auto"/>
      <w:ind w:left="1320"/>
    </w:pPr>
    <w:rPr>
      <w:rFonts w:eastAsiaTheme="minorEastAsia"/>
      <w:lang w:eastAsia="hr-HR"/>
    </w:rPr>
  </w:style>
  <w:style w:type="paragraph" w:styleId="Sadraj8">
    <w:name w:val="toc 8"/>
    <w:basedOn w:val="Normal"/>
    <w:next w:val="Normal"/>
    <w:autoRedefine/>
    <w:uiPriority w:val="99"/>
    <w:unhideWhenUsed/>
    <w:rsid w:val="0056300D"/>
    <w:pPr>
      <w:spacing w:after="100" w:line="276" w:lineRule="auto"/>
      <w:ind w:left="1540"/>
    </w:pPr>
    <w:rPr>
      <w:rFonts w:eastAsiaTheme="minorEastAsia"/>
      <w:lang w:eastAsia="hr-HR"/>
    </w:rPr>
  </w:style>
  <w:style w:type="paragraph" w:styleId="Sadraj9">
    <w:name w:val="toc 9"/>
    <w:basedOn w:val="Normal"/>
    <w:next w:val="Normal"/>
    <w:autoRedefine/>
    <w:uiPriority w:val="99"/>
    <w:unhideWhenUsed/>
    <w:rsid w:val="0056300D"/>
    <w:pPr>
      <w:spacing w:after="100" w:line="276" w:lineRule="auto"/>
      <w:ind w:left="1760"/>
    </w:pPr>
    <w:rPr>
      <w:rFonts w:eastAsiaTheme="minorEastAsia"/>
      <w:lang w:eastAsia="hr-HR"/>
    </w:rPr>
  </w:style>
  <w:style w:type="paragraph" w:customStyle="1" w:styleId="t-10-9-kurz-s">
    <w:name w:val="t-10-9-kurz-s"/>
    <w:basedOn w:val="Normal"/>
    <w:uiPriority w:val="99"/>
    <w:rsid w:val="0056300D"/>
    <w:pPr>
      <w:spacing w:before="100" w:beforeAutospacing="1" w:after="100" w:afterAutospacing="1"/>
      <w:jc w:val="center"/>
    </w:pPr>
    <w:rPr>
      <w:rFonts w:ascii="Times New Roman" w:eastAsia="Times New Roman" w:hAnsi="Times New Roman" w:cs="Times New Roman"/>
      <w:i/>
      <w:iCs/>
      <w:sz w:val="26"/>
      <w:szCs w:val="26"/>
      <w:lang w:eastAsia="hr-HR"/>
    </w:rPr>
  </w:style>
  <w:style w:type="character" w:customStyle="1" w:styleId="HeaderorfooterArialUnicodeMS">
    <w:name w:val="Header or footer + Arial Unicode MS"/>
    <w:basedOn w:val="Headerorfooter"/>
    <w:rsid w:val="0056300D"/>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uiPriority w:val="99"/>
    <w:rsid w:val="0056300D"/>
    <w:pPr>
      <w:tabs>
        <w:tab w:val="left" w:pos="567"/>
      </w:tabs>
      <w:ind w:left="720"/>
      <w:jc w:val="both"/>
    </w:pPr>
    <w:rPr>
      <w:rFonts w:ascii="Arial" w:eastAsia="Times New Roman" w:hAnsi="Arial" w:cs="Times New Roman"/>
      <w:szCs w:val="20"/>
      <w:lang w:val="en-GB"/>
    </w:rPr>
  </w:style>
  <w:style w:type="paragraph" w:customStyle="1" w:styleId="xl22">
    <w:name w:val="xl22"/>
    <w:basedOn w:val="Normal"/>
    <w:uiPriority w:val="99"/>
    <w:rsid w:val="0056300D"/>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sz w:val="18"/>
      <w:szCs w:val="18"/>
      <w:lang w:val="en-GB"/>
    </w:rPr>
  </w:style>
  <w:style w:type="paragraph" w:customStyle="1" w:styleId="xl23">
    <w:name w:val="xl23"/>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27">
    <w:name w:val="xl27"/>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29">
    <w:name w:val="xl29"/>
    <w:basedOn w:val="Normal"/>
    <w:uiPriority w:val="99"/>
    <w:rsid w:val="0056300D"/>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0">
    <w:name w:val="xl30"/>
    <w:basedOn w:val="Normal"/>
    <w:uiPriority w:val="99"/>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1">
    <w:name w:val="xl31"/>
    <w:basedOn w:val="Normal"/>
    <w:uiPriority w:val="99"/>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2">
    <w:name w:val="xl32"/>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3">
    <w:name w:val="xl33"/>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4">
    <w:name w:val="xl34"/>
    <w:basedOn w:val="Normal"/>
    <w:uiPriority w:val="99"/>
    <w:rsid w:val="0056300D"/>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5">
    <w:name w:val="xl35"/>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6">
    <w:name w:val="xl36"/>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7">
    <w:name w:val="xl37"/>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8">
    <w:name w:val="xl38"/>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9">
    <w:name w:val="xl39"/>
    <w:basedOn w:val="Normal"/>
    <w:uiPriority w:val="99"/>
    <w:rsid w:val="0056300D"/>
    <w:pPr>
      <w:tabs>
        <w:tab w:val="left" w:pos="567"/>
      </w:tabs>
      <w:spacing w:before="100" w:beforeAutospacing="1" w:after="100" w:afterAutospacing="1"/>
    </w:pPr>
    <w:rPr>
      <w:rFonts w:ascii="Times" w:eastAsia="Times New Roman" w:hAnsi="Times" w:cs="Times New Roman"/>
      <w:b/>
      <w:bCs/>
      <w:color w:val="000000"/>
      <w:sz w:val="24"/>
      <w:szCs w:val="24"/>
      <w:lang w:val="en-GB"/>
    </w:rPr>
  </w:style>
  <w:style w:type="paragraph" w:customStyle="1" w:styleId="xl40">
    <w:name w:val="xl40"/>
    <w:basedOn w:val="Normal"/>
    <w:uiPriority w:val="99"/>
    <w:rsid w:val="0056300D"/>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color w:val="000000"/>
      <w:sz w:val="16"/>
      <w:szCs w:val="16"/>
      <w:lang w:val="en-GB"/>
    </w:rPr>
  </w:style>
  <w:style w:type="paragraph" w:customStyle="1" w:styleId="xl41">
    <w:name w:val="xl41"/>
    <w:basedOn w:val="Normal"/>
    <w:uiPriority w:val="99"/>
    <w:rsid w:val="0056300D"/>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42">
    <w:name w:val="xl42"/>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3">
    <w:name w:val="xl43"/>
    <w:basedOn w:val="Normal"/>
    <w:uiPriority w:val="99"/>
    <w:rsid w:val="0056300D"/>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4">
    <w:name w:val="xl44"/>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5">
    <w:name w:val="xl45"/>
    <w:basedOn w:val="Normal"/>
    <w:uiPriority w:val="99"/>
    <w:rsid w:val="0056300D"/>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6">
    <w:name w:val="xl46"/>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7">
    <w:name w:val="xl47"/>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8">
    <w:name w:val="xl48"/>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49">
    <w:name w:val="xl49"/>
    <w:basedOn w:val="Normal"/>
    <w:uiPriority w:val="99"/>
    <w:rsid w:val="0056300D"/>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0">
    <w:name w:val="xl50"/>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1">
    <w:name w:val="xl51"/>
    <w:basedOn w:val="Normal"/>
    <w:uiPriority w:val="99"/>
    <w:rsid w:val="0056300D"/>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2">
    <w:name w:val="xl52"/>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3">
    <w:name w:val="xl53"/>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4">
    <w:name w:val="xl54"/>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5">
    <w:name w:val="xl55"/>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6">
    <w:name w:val="xl56"/>
    <w:basedOn w:val="Normal"/>
    <w:uiPriority w:val="99"/>
    <w:rsid w:val="0056300D"/>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7">
    <w:name w:val="xl57"/>
    <w:basedOn w:val="Normal"/>
    <w:uiPriority w:val="99"/>
    <w:rsid w:val="0056300D"/>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8">
    <w:name w:val="xl58"/>
    <w:basedOn w:val="Normal"/>
    <w:uiPriority w:val="99"/>
    <w:rsid w:val="0056300D"/>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9">
    <w:name w:val="xl59"/>
    <w:basedOn w:val="Normal"/>
    <w:uiPriority w:val="99"/>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0">
    <w:name w:val="xl60"/>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1">
    <w:name w:val="xl61"/>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2">
    <w:name w:val="xl62"/>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trug">
    <w:name w:val="trug"/>
    <w:aliases w:val="a sss"/>
    <w:basedOn w:val="Normal"/>
    <w:uiPriority w:val="99"/>
    <w:rsid w:val="0056300D"/>
    <w:pPr>
      <w:tabs>
        <w:tab w:val="left" w:pos="567"/>
      </w:tabs>
      <w:jc w:val="both"/>
    </w:pPr>
    <w:rPr>
      <w:rFonts w:ascii="Arial" w:eastAsia="Times New Roman" w:hAnsi="Arial" w:cs="Times New Roman"/>
      <w:i/>
      <w:szCs w:val="20"/>
    </w:rPr>
  </w:style>
  <w:style w:type="paragraph" w:customStyle="1" w:styleId="T-98">
    <w:name w:val="T-9/8"/>
    <w:uiPriority w:val="99"/>
    <w:rsid w:val="0056300D"/>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56300D"/>
    <w:rPr>
      <w:color w:val="0000FF"/>
    </w:rPr>
  </w:style>
  <w:style w:type="character" w:customStyle="1" w:styleId="StyleBrightGreen">
    <w:name w:val="Style Bright Green"/>
    <w:rsid w:val="0056300D"/>
    <w:rPr>
      <w:color w:val="00FF00"/>
      <w:sz w:val="22"/>
      <w:szCs w:val="22"/>
    </w:rPr>
  </w:style>
  <w:style w:type="paragraph" w:customStyle="1" w:styleId="StyleBodyText3TimesNewRoman11ptBrightGreenChar">
    <w:name w:val="Style Body Text 3 + Times New Roman 11 pt Bright Green Char"/>
    <w:basedOn w:val="Tijeloteksta3"/>
    <w:uiPriority w:val="99"/>
    <w:rsid w:val="0056300D"/>
    <w:pPr>
      <w:spacing w:before="48" w:after="0"/>
      <w:jc w:val="center"/>
    </w:pPr>
    <w:rPr>
      <w:rFonts w:ascii="Times New Roman" w:eastAsia="Times New Roman" w:hAnsi="Times New Roman" w:cs="Times New Roman"/>
      <w:color w:val="00FF00"/>
      <w:sz w:val="22"/>
      <w:szCs w:val="22"/>
      <w:lang w:val="en-GB"/>
    </w:rPr>
  </w:style>
  <w:style w:type="character" w:customStyle="1" w:styleId="StylePinkStrikethrough">
    <w:name w:val="Style Pink Strikethrough"/>
    <w:rsid w:val="0056300D"/>
    <w:rPr>
      <w:strike/>
      <w:color w:val="FF00FF"/>
    </w:rPr>
  </w:style>
  <w:style w:type="character" w:customStyle="1" w:styleId="StyleBlue">
    <w:name w:val="Style Blue"/>
    <w:rsid w:val="0056300D"/>
    <w:rPr>
      <w:color w:val="0000FF"/>
    </w:rPr>
  </w:style>
  <w:style w:type="character" w:customStyle="1" w:styleId="Style12ptBoldBlue">
    <w:name w:val="Style 12 pt Bold Blue"/>
    <w:rsid w:val="0056300D"/>
    <w:rPr>
      <w:b/>
      <w:bCs/>
      <w:color w:val="0000FF"/>
      <w:sz w:val="24"/>
    </w:rPr>
  </w:style>
  <w:style w:type="character" w:customStyle="1" w:styleId="StylePinkStrikethrough1">
    <w:name w:val="Style Pink Strikethrough1"/>
    <w:rsid w:val="0056300D"/>
    <w:rPr>
      <w:strike/>
      <w:color w:val="FF00FF"/>
    </w:rPr>
  </w:style>
  <w:style w:type="character" w:customStyle="1" w:styleId="st1">
    <w:name w:val="st1"/>
    <w:basedOn w:val="Zadanifontodlomka"/>
    <w:rsid w:val="0056300D"/>
  </w:style>
  <w:style w:type="paragraph" w:customStyle="1" w:styleId="clanak-">
    <w:name w:val="clanak-"/>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doc">
    <w:name w:val="doc"/>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preformatted-text">
    <w:name w:val="preformatted-text"/>
    <w:basedOn w:val="Zadanifontodlomka"/>
    <w:rsid w:val="0056300D"/>
  </w:style>
  <w:style w:type="numbering" w:customStyle="1" w:styleId="NoList1">
    <w:name w:val="No List1"/>
    <w:next w:val="Bezpopisa"/>
    <w:uiPriority w:val="99"/>
    <w:semiHidden/>
    <w:unhideWhenUsed/>
    <w:rsid w:val="0056300D"/>
  </w:style>
  <w:style w:type="character" w:customStyle="1" w:styleId="BodyText3Char1">
    <w:name w:val="Body Text 3 Char1"/>
    <w:basedOn w:val="Zadanifontodlomka"/>
    <w:semiHidden/>
    <w:rsid w:val="0056300D"/>
    <w:rPr>
      <w:rFonts w:ascii="Calibri" w:eastAsia="Calibri" w:hAnsi="Calibri" w:cs="Times New Roman"/>
      <w:sz w:val="16"/>
      <w:szCs w:val="16"/>
    </w:rPr>
  </w:style>
  <w:style w:type="character" w:customStyle="1" w:styleId="PlainTextChar1">
    <w:name w:val="Plain Text Char1"/>
    <w:basedOn w:val="Zadanifontodlomka"/>
    <w:semiHidden/>
    <w:rsid w:val="0056300D"/>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56300D"/>
    <w:rPr>
      <w:rFonts w:ascii="Segoe UI" w:eastAsia="Calibri" w:hAnsi="Segoe UI" w:cs="Segoe UI"/>
      <w:sz w:val="18"/>
      <w:szCs w:val="18"/>
    </w:rPr>
  </w:style>
  <w:style w:type="character" w:customStyle="1" w:styleId="FootnoteTextChar1">
    <w:name w:val="Footnote Text Char1"/>
    <w:basedOn w:val="Zadanifontodlomka"/>
    <w:semiHidden/>
    <w:rsid w:val="0056300D"/>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56300D"/>
    <w:rPr>
      <w:rFonts w:ascii="Calibri" w:eastAsia="Calibri" w:hAnsi="Calibri" w:cs="Times New Roman"/>
    </w:rPr>
  </w:style>
  <w:style w:type="character" w:customStyle="1" w:styleId="Tijeloteksta-uvlaka3Char1">
    <w:name w:val="Tijelo teksta - uvlaka 3 Char1"/>
    <w:aliases w:val="uvlaka 31 Char1"/>
    <w:basedOn w:val="Zadanifontodlomka"/>
    <w:semiHidden/>
    <w:rsid w:val="0056300D"/>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Heading #3 + 9"/>
    <w:basedOn w:val="Heading3"/>
    <w:rsid w:val="0056300D"/>
    <w:rPr>
      <w:b/>
      <w:bCs/>
      <w:sz w:val="19"/>
      <w:szCs w:val="19"/>
      <w:shd w:val="clear" w:color="auto" w:fill="FFFFFF"/>
    </w:rPr>
  </w:style>
  <w:style w:type="character" w:customStyle="1" w:styleId="Bodytext2Italic">
    <w:name w:val="Body text (2) + Italic"/>
    <w:aliases w:val="Spacing 0 pt"/>
    <w:basedOn w:val="Bodytext2"/>
    <w:rsid w:val="0056300D"/>
    <w:rPr>
      <w:rFonts w:ascii="Arial" w:eastAsia="Arial" w:hAnsi="Arial" w:cs="Arial"/>
      <w:i/>
      <w:iCs/>
      <w:spacing w:val="40"/>
      <w:sz w:val="19"/>
      <w:szCs w:val="19"/>
      <w:shd w:val="clear" w:color="auto" w:fill="FFFFFF"/>
    </w:rPr>
  </w:style>
  <w:style w:type="character" w:customStyle="1" w:styleId="Bodytext2Bold">
    <w:name w:val="Body text (2) + Bold"/>
    <w:aliases w:val="Italic"/>
    <w:basedOn w:val="Bodytext2"/>
    <w:rsid w:val="0056300D"/>
    <w:rPr>
      <w:rFonts w:ascii="Arial" w:eastAsia="Arial" w:hAnsi="Arial" w:cs="Arial"/>
      <w:b/>
      <w:bCs/>
      <w:i/>
      <w:iCs/>
      <w:sz w:val="19"/>
      <w:szCs w:val="19"/>
      <w:shd w:val="clear" w:color="auto" w:fill="FFFFFF"/>
    </w:rPr>
  </w:style>
  <w:style w:type="paragraph" w:customStyle="1" w:styleId="box474123">
    <w:name w:val="box_474123"/>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0672">
    <w:name w:val="box_470672"/>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ekst">
    <w:name w:val="tekst"/>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64473">
    <w:name w:val="box_464473"/>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bold1">
    <w:name w:val="bold1"/>
    <w:basedOn w:val="Zadanifontodlomka"/>
    <w:rsid w:val="0056300D"/>
    <w:rPr>
      <w:b/>
      <w:bCs/>
    </w:rPr>
  </w:style>
  <w:style w:type="paragraph" w:customStyle="1" w:styleId="box476466">
    <w:name w:val="box_476466"/>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1266">
    <w:name w:val="box_471266"/>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table" w:customStyle="1" w:styleId="TableGrid2">
    <w:name w:val="Table Grid2"/>
    <w:basedOn w:val="Obinatablica"/>
    <w:next w:val="Reetkatablice"/>
    <w:uiPriority w:val="59"/>
    <w:rsid w:val="0056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56300D"/>
    <w:rPr>
      <w:rFonts w:ascii="Times New Roman" w:hAnsi="Times New Roman" w:cs="Times New Roman" w:hint="default"/>
      <w:b/>
      <w:bCs/>
      <w:sz w:val="22"/>
      <w:szCs w:val="22"/>
    </w:rPr>
  </w:style>
  <w:style w:type="numbering" w:customStyle="1" w:styleId="WW8Num3">
    <w:name w:val="WW8Num3"/>
    <w:basedOn w:val="Bezpopisa"/>
    <w:rsid w:val="0056300D"/>
    <w:pPr>
      <w:numPr>
        <w:numId w:val="5"/>
      </w:numPr>
    </w:pPr>
  </w:style>
  <w:style w:type="paragraph" w:customStyle="1" w:styleId="box462115">
    <w:name w:val="box_462115"/>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font5">
    <w:name w:val="font5"/>
    <w:basedOn w:val="Normal"/>
    <w:rsid w:val="0056300D"/>
    <w:pPr>
      <w:spacing w:before="100" w:beforeAutospacing="1" w:after="100" w:afterAutospacing="1"/>
    </w:pPr>
    <w:rPr>
      <w:rFonts w:ascii="Calibri" w:eastAsia="Times New Roman" w:hAnsi="Calibri" w:cs="Calibri"/>
      <w:color w:val="00000A"/>
      <w:sz w:val="20"/>
      <w:szCs w:val="20"/>
      <w:lang w:eastAsia="hr-HR"/>
    </w:rPr>
  </w:style>
  <w:style w:type="paragraph" w:customStyle="1" w:styleId="font6">
    <w:name w:val="font6"/>
    <w:basedOn w:val="Normal"/>
    <w:rsid w:val="0056300D"/>
    <w:pPr>
      <w:spacing w:before="100" w:beforeAutospacing="1" w:after="100" w:afterAutospacing="1"/>
    </w:pPr>
    <w:rPr>
      <w:rFonts w:ascii="Calibri" w:eastAsia="Times New Roman" w:hAnsi="Calibri" w:cs="Calibri"/>
      <w:b/>
      <w:bCs/>
      <w:color w:val="00000A"/>
      <w:sz w:val="20"/>
      <w:szCs w:val="20"/>
      <w:lang w:eastAsia="hr-HR"/>
    </w:rPr>
  </w:style>
  <w:style w:type="paragraph" w:customStyle="1" w:styleId="xl111">
    <w:name w:val="xl111"/>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12">
    <w:name w:val="xl112"/>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13">
    <w:name w:val="xl113"/>
    <w:basedOn w:val="Normal"/>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14">
    <w:name w:val="xl114"/>
    <w:basedOn w:val="Normal"/>
    <w:rsid w:val="0056300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5">
    <w:name w:val="xl115"/>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6">
    <w:name w:val="xl116"/>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b/>
      <w:bCs/>
      <w:sz w:val="20"/>
      <w:szCs w:val="20"/>
      <w:lang w:eastAsia="hr-HR"/>
    </w:rPr>
  </w:style>
  <w:style w:type="paragraph" w:customStyle="1" w:styleId="xl117">
    <w:name w:val="xl117"/>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8">
    <w:name w:val="xl118"/>
    <w:basedOn w:val="Normal"/>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19">
    <w:name w:val="xl119"/>
    <w:basedOn w:val="Normal"/>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0">
    <w:name w:val="xl120"/>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1">
    <w:name w:val="xl121"/>
    <w:basedOn w:val="Normal"/>
    <w:rsid w:val="0056300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22">
    <w:name w:val="xl122"/>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3">
    <w:name w:val="xl123"/>
    <w:basedOn w:val="Normal"/>
    <w:rsid w:val="0056300D"/>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Times New Roman" w:eastAsia="Times New Roman" w:hAnsi="Times New Roman" w:cs="Times New Roman"/>
      <w:color w:val="000000"/>
      <w:sz w:val="20"/>
      <w:szCs w:val="20"/>
      <w:lang w:eastAsia="hr-HR"/>
    </w:rPr>
  </w:style>
  <w:style w:type="paragraph" w:customStyle="1" w:styleId="xl124">
    <w:name w:val="xl124"/>
    <w:basedOn w:val="Normal"/>
    <w:rsid w:val="00563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25">
    <w:name w:val="xl125"/>
    <w:basedOn w:val="Normal"/>
    <w:rsid w:val="0056300D"/>
    <w:pPr>
      <w:pBdr>
        <w:top w:val="single" w:sz="4" w:space="0" w:color="auto"/>
        <w:left w:val="single" w:sz="4" w:space="0" w:color="auto"/>
        <w:right w:val="single" w:sz="4" w:space="0" w:color="auto"/>
      </w:pBdr>
      <w:shd w:val="clear" w:color="000000" w:fill="FFFF99"/>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26">
    <w:name w:val="xl126"/>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hr-HR"/>
    </w:rPr>
  </w:style>
  <w:style w:type="paragraph" w:customStyle="1" w:styleId="xl127">
    <w:name w:val="xl127"/>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28">
    <w:name w:val="xl128"/>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b/>
      <w:bCs/>
      <w:sz w:val="20"/>
      <w:szCs w:val="20"/>
      <w:lang w:eastAsia="hr-HR"/>
    </w:rPr>
  </w:style>
  <w:style w:type="paragraph" w:customStyle="1" w:styleId="xl129">
    <w:name w:val="xl129"/>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lang w:eastAsia="hr-HR"/>
    </w:rPr>
  </w:style>
  <w:style w:type="paragraph" w:customStyle="1" w:styleId="xl130">
    <w:name w:val="xl130"/>
    <w:basedOn w:val="Normal"/>
    <w:rsid w:val="0056300D"/>
    <w:pPr>
      <w:pBdr>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31">
    <w:name w:val="xl131"/>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2">
    <w:name w:val="xl132"/>
    <w:basedOn w:val="Normal"/>
    <w:rsid w:val="0056300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33">
    <w:name w:val="xl133"/>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4">
    <w:name w:val="xl134"/>
    <w:basedOn w:val="Normal"/>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35">
    <w:name w:val="xl135"/>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6">
    <w:name w:val="xl136"/>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37">
    <w:name w:val="xl137"/>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8">
    <w:name w:val="xl138"/>
    <w:basedOn w:val="Normal"/>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9">
    <w:name w:val="xl139"/>
    <w:basedOn w:val="Normal"/>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40">
    <w:name w:val="xl140"/>
    <w:basedOn w:val="Normal"/>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1">
    <w:name w:val="xl141"/>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42">
    <w:name w:val="xl142"/>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3">
    <w:name w:val="xl143"/>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4">
    <w:name w:val="xl144"/>
    <w:basedOn w:val="Normal"/>
    <w:rsid w:val="0056300D"/>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45">
    <w:name w:val="xl145"/>
    <w:basedOn w:val="Normal"/>
    <w:rsid w:val="0056300D"/>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6">
    <w:name w:val="xl146"/>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7">
    <w:name w:val="xl147"/>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48">
    <w:name w:val="xl148"/>
    <w:basedOn w:val="Normal"/>
    <w:rsid w:val="0056300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49">
    <w:name w:val="xl149"/>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50">
    <w:name w:val="xl150"/>
    <w:basedOn w:val="Normal"/>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51">
    <w:name w:val="xl151"/>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52">
    <w:name w:val="xl152"/>
    <w:basedOn w:val="Normal"/>
    <w:rsid w:val="0056300D"/>
    <w:pP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53">
    <w:name w:val="xl153"/>
    <w:basedOn w:val="Normal"/>
    <w:rsid w:val="0056300D"/>
    <w:pP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54">
    <w:name w:val="xl154"/>
    <w:basedOn w:val="Normal"/>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55">
    <w:name w:val="xl155"/>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56">
    <w:name w:val="xl156"/>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7">
    <w:name w:val="xl157"/>
    <w:basedOn w:val="Normal"/>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8">
    <w:name w:val="xl158"/>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9">
    <w:name w:val="xl159"/>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0">
    <w:name w:val="xl160"/>
    <w:basedOn w:val="Normal"/>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1">
    <w:name w:val="xl161"/>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2">
    <w:name w:val="xl162"/>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3">
    <w:name w:val="xl163"/>
    <w:basedOn w:val="Normal"/>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4">
    <w:name w:val="xl164"/>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5">
    <w:name w:val="xl165"/>
    <w:basedOn w:val="Normal"/>
    <w:rsid w:val="0056300D"/>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66">
    <w:name w:val="xl166"/>
    <w:basedOn w:val="Normal"/>
    <w:rsid w:val="0056300D"/>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67">
    <w:name w:val="xl167"/>
    <w:basedOn w:val="Normal"/>
    <w:rsid w:val="00563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68">
    <w:name w:val="xl168"/>
    <w:basedOn w:val="Normal"/>
    <w:rsid w:val="0056300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69">
    <w:name w:val="xl169"/>
    <w:basedOn w:val="Normal"/>
    <w:rsid w:val="00563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70">
    <w:name w:val="xl170"/>
    <w:basedOn w:val="Normal"/>
    <w:rsid w:val="0056300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71">
    <w:name w:val="xl171"/>
    <w:basedOn w:val="Normal"/>
    <w:rsid w:val="0056300D"/>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72">
    <w:name w:val="xl172"/>
    <w:basedOn w:val="Normal"/>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73">
    <w:name w:val="xl173"/>
    <w:basedOn w:val="Normal"/>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74">
    <w:name w:val="xl174"/>
    <w:basedOn w:val="Normal"/>
    <w:rsid w:val="00563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5">
    <w:name w:val="xl175"/>
    <w:basedOn w:val="Normal"/>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6">
    <w:name w:val="xl176"/>
    <w:basedOn w:val="Normal"/>
    <w:rsid w:val="0056300D"/>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7">
    <w:name w:val="xl177"/>
    <w:basedOn w:val="Normal"/>
    <w:rsid w:val="0056300D"/>
    <w:pPr>
      <w:pBdr>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8">
    <w:name w:val="xl178"/>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79">
    <w:name w:val="xl179"/>
    <w:basedOn w:val="Normal"/>
    <w:rsid w:val="00563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0">
    <w:name w:val="xl180"/>
    <w:basedOn w:val="Normal"/>
    <w:rsid w:val="0056300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1">
    <w:name w:val="xl181"/>
    <w:basedOn w:val="Normal"/>
    <w:rsid w:val="0056300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82">
    <w:name w:val="xl182"/>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3">
    <w:name w:val="xl183"/>
    <w:basedOn w:val="Normal"/>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4">
    <w:name w:val="xl184"/>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5">
    <w:name w:val="xl185"/>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6">
    <w:name w:val="xl186"/>
    <w:basedOn w:val="Normal"/>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7">
    <w:name w:val="xl187"/>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8">
    <w:name w:val="xl188"/>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9">
    <w:name w:val="xl189"/>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0">
    <w:name w:val="xl190"/>
    <w:basedOn w:val="Normal"/>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1">
    <w:name w:val="xl191"/>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2">
    <w:name w:val="xl192"/>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3">
    <w:name w:val="xl193"/>
    <w:basedOn w:val="Normal"/>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4">
    <w:name w:val="xl194"/>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5">
    <w:name w:val="xl195"/>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6">
    <w:name w:val="xl196"/>
    <w:basedOn w:val="Normal"/>
    <w:rsid w:val="0056300D"/>
    <w:pPr>
      <w:pBdr>
        <w:top w:val="single" w:sz="4" w:space="0" w:color="auto"/>
        <w:bottom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7">
    <w:name w:val="xl197"/>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8">
    <w:name w:val="xl198"/>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9">
    <w:name w:val="xl199"/>
    <w:basedOn w:val="Normal"/>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0">
    <w:name w:val="xl200"/>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1">
    <w:name w:val="xl201"/>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2">
    <w:name w:val="xl202"/>
    <w:basedOn w:val="Normal"/>
    <w:rsid w:val="0056300D"/>
    <w:pPr>
      <w:pBdr>
        <w:top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3">
    <w:name w:val="xl203"/>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4">
    <w:name w:val="xl204"/>
    <w:basedOn w:val="Normal"/>
    <w:rsid w:val="0056300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05">
    <w:name w:val="xl205"/>
    <w:basedOn w:val="Normal"/>
    <w:rsid w:val="0056300D"/>
    <w:pPr>
      <w:pBdr>
        <w:lef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6">
    <w:name w:val="xl206"/>
    <w:basedOn w:val="Normal"/>
    <w:rsid w:val="0056300D"/>
    <w:pP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7">
    <w:name w:val="xl207"/>
    <w:basedOn w:val="Normal"/>
    <w:rsid w:val="0056300D"/>
    <w:pPr>
      <w:pBdr>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8">
    <w:name w:val="xl208"/>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9">
    <w:name w:val="xl209"/>
    <w:basedOn w:val="Normal"/>
    <w:rsid w:val="0056300D"/>
    <w:pPr>
      <w:pBdr>
        <w:top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10">
    <w:name w:val="xl210"/>
    <w:basedOn w:val="Normal"/>
    <w:rsid w:val="0056300D"/>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11">
    <w:name w:val="xl211"/>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2">
    <w:name w:val="xl212"/>
    <w:basedOn w:val="Normal"/>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3">
    <w:name w:val="xl213"/>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4">
    <w:name w:val="xl214"/>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15">
    <w:name w:val="xl215"/>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16">
    <w:name w:val="xl216"/>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7">
    <w:name w:val="xl217"/>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8">
    <w:name w:val="xl218"/>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9">
    <w:name w:val="xl219"/>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0">
    <w:name w:val="xl220"/>
    <w:basedOn w:val="Normal"/>
    <w:rsid w:val="0056300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1">
    <w:name w:val="xl221"/>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2">
    <w:name w:val="xl222"/>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3">
    <w:name w:val="xl223"/>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4">
    <w:name w:val="xl224"/>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25">
    <w:name w:val="xl225"/>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6">
    <w:name w:val="xl226"/>
    <w:basedOn w:val="Normal"/>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7">
    <w:name w:val="xl227"/>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8">
    <w:name w:val="xl228"/>
    <w:basedOn w:val="Normal"/>
    <w:rsid w:val="0056300D"/>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29">
    <w:name w:val="xl229"/>
    <w:basedOn w:val="Normal"/>
    <w:rsid w:val="0056300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30">
    <w:name w:val="xl230"/>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1">
    <w:name w:val="xl231"/>
    <w:basedOn w:val="Normal"/>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2">
    <w:name w:val="xl232"/>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3">
    <w:name w:val="xl233"/>
    <w:basedOn w:val="Normal"/>
    <w:rsid w:val="0056300D"/>
    <w:pPr>
      <w:pBdr>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34">
    <w:name w:val="xl234"/>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5">
    <w:name w:val="xl235"/>
    <w:basedOn w:val="Normal"/>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6">
    <w:name w:val="xl236"/>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7">
    <w:name w:val="xl237"/>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38">
    <w:name w:val="xl238"/>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39">
    <w:name w:val="xl239"/>
    <w:basedOn w:val="Normal"/>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40">
    <w:name w:val="xl240"/>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41">
    <w:name w:val="xl241"/>
    <w:basedOn w:val="Normal"/>
    <w:rsid w:val="0056300D"/>
    <w:pPr>
      <w:pBdr>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2">
    <w:name w:val="xl242"/>
    <w:basedOn w:val="Normal"/>
    <w:rsid w:val="0056300D"/>
    <w:pPr>
      <w:pBdr>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3">
    <w:name w:val="xl243"/>
    <w:basedOn w:val="Normal"/>
    <w:rsid w:val="0056300D"/>
    <w:pPr>
      <w:pBdr>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4">
    <w:name w:val="xl244"/>
    <w:basedOn w:val="Normal"/>
    <w:rsid w:val="0056300D"/>
    <w:pPr>
      <w:pBdr>
        <w:top w:val="single" w:sz="4" w:space="0" w:color="auto"/>
        <w:left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5">
    <w:name w:val="xl245"/>
    <w:basedOn w:val="Normal"/>
    <w:rsid w:val="0056300D"/>
    <w:pPr>
      <w:pBdr>
        <w:top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6">
    <w:name w:val="xl246"/>
    <w:basedOn w:val="Normal"/>
    <w:rsid w:val="0056300D"/>
    <w:pPr>
      <w:pBdr>
        <w:top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7">
    <w:name w:val="xl247"/>
    <w:basedOn w:val="Normal"/>
    <w:uiPriority w:val="99"/>
    <w:rsid w:val="00563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248">
    <w:name w:val="xl248"/>
    <w:basedOn w:val="Normal"/>
    <w:uiPriority w:val="99"/>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49">
    <w:name w:val="xl249"/>
    <w:basedOn w:val="Normal"/>
    <w:uiPriority w:val="99"/>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0">
    <w:name w:val="xl250"/>
    <w:basedOn w:val="Normal"/>
    <w:uiPriority w:val="99"/>
    <w:rsid w:val="0056300D"/>
    <w:pPr>
      <w:pBdr>
        <w:top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1">
    <w:name w:val="xl251"/>
    <w:basedOn w:val="Normal"/>
    <w:uiPriority w:val="99"/>
    <w:rsid w:val="0056300D"/>
    <w:pPr>
      <w:pBdr>
        <w:top w:val="single" w:sz="4" w:space="0" w:color="auto"/>
        <w:left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2">
    <w:name w:val="xl252"/>
    <w:basedOn w:val="Normal"/>
    <w:uiPriority w:val="99"/>
    <w:rsid w:val="0056300D"/>
    <w:pPr>
      <w:pBdr>
        <w:top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3">
    <w:name w:val="xl253"/>
    <w:basedOn w:val="Normal"/>
    <w:uiPriority w:val="99"/>
    <w:rsid w:val="0056300D"/>
    <w:pPr>
      <w:pBdr>
        <w:top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4">
    <w:name w:val="xl254"/>
    <w:basedOn w:val="Normal"/>
    <w:uiPriority w:val="99"/>
    <w:rsid w:val="0056300D"/>
    <w:pPr>
      <w:pBdr>
        <w:top w:val="single" w:sz="4" w:space="0" w:color="auto"/>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5">
    <w:name w:val="xl255"/>
    <w:basedOn w:val="Normal"/>
    <w:uiPriority w:val="99"/>
    <w:rsid w:val="0056300D"/>
    <w:pPr>
      <w:pBdr>
        <w:top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6">
    <w:name w:val="xl256"/>
    <w:basedOn w:val="Normal"/>
    <w:uiPriority w:val="99"/>
    <w:rsid w:val="0056300D"/>
    <w:pPr>
      <w:pBdr>
        <w:top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7">
    <w:name w:val="xl257"/>
    <w:basedOn w:val="Normal"/>
    <w:uiPriority w:val="99"/>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8">
    <w:name w:val="xl258"/>
    <w:basedOn w:val="Normal"/>
    <w:uiPriority w:val="99"/>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9">
    <w:name w:val="xl259"/>
    <w:basedOn w:val="Normal"/>
    <w:uiPriority w:val="99"/>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60">
    <w:name w:val="xl260"/>
    <w:basedOn w:val="Normal"/>
    <w:uiPriority w:val="99"/>
    <w:rsid w:val="0056300D"/>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1">
    <w:name w:val="xl261"/>
    <w:basedOn w:val="Normal"/>
    <w:uiPriority w:val="99"/>
    <w:rsid w:val="0056300D"/>
    <w:pPr>
      <w:pBdr>
        <w:top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2">
    <w:name w:val="xl262"/>
    <w:basedOn w:val="Normal"/>
    <w:uiPriority w:val="99"/>
    <w:rsid w:val="0056300D"/>
    <w:pPr>
      <w:pBdr>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3">
    <w:name w:val="xl263"/>
    <w:basedOn w:val="Normal"/>
    <w:uiPriority w:val="99"/>
    <w:rsid w:val="00563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64">
    <w:name w:val="xl264"/>
    <w:basedOn w:val="Normal"/>
    <w:uiPriority w:val="99"/>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65">
    <w:name w:val="xl265"/>
    <w:basedOn w:val="Normal"/>
    <w:uiPriority w:val="99"/>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66">
    <w:name w:val="xl266"/>
    <w:basedOn w:val="Normal"/>
    <w:uiPriority w:val="99"/>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67">
    <w:name w:val="xl267"/>
    <w:basedOn w:val="Normal"/>
    <w:uiPriority w:val="99"/>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font0">
    <w:name w:val="font0"/>
    <w:basedOn w:val="Normal"/>
    <w:uiPriority w:val="99"/>
    <w:rsid w:val="0056300D"/>
    <w:pPr>
      <w:spacing w:before="100" w:beforeAutospacing="1" w:after="100" w:afterAutospacing="1"/>
    </w:pPr>
    <w:rPr>
      <w:rFonts w:ascii="Calibri" w:eastAsia="Times New Roman" w:hAnsi="Calibri" w:cs="Calibri"/>
      <w:color w:val="000000"/>
      <w:lang w:eastAsia="hr-HR"/>
    </w:rPr>
  </w:style>
  <w:style w:type="character" w:customStyle="1" w:styleId="SlijeenaHiperveza2">
    <w:name w:val="SlijeđenaHiperveza2"/>
    <w:basedOn w:val="Zadanifontodlomka"/>
    <w:uiPriority w:val="99"/>
    <w:semiHidden/>
    <w:rsid w:val="0056300D"/>
    <w:rPr>
      <w:color w:val="96607D"/>
      <w:u w:val="single"/>
    </w:rPr>
  </w:style>
  <w:style w:type="table" w:customStyle="1" w:styleId="Reetkatablice21">
    <w:name w:val="Rešetka tablice21"/>
    <w:basedOn w:val="Obinatablica"/>
    <w:uiPriority w:val="59"/>
    <w:rsid w:val="0056300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uiPriority w:val="59"/>
    <w:rsid w:val="0056300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1">
    <w:name w:val="Tablica rešetke 2 - isticanje 321"/>
    <w:basedOn w:val="Obinatablica"/>
    <w:uiPriority w:val="47"/>
    <w:rsid w:val="0056300D"/>
    <w:rPr>
      <w:rFonts w:ascii="Times New Roman" w:eastAsia="Times New Roman" w:hAnsi="Times New Roman" w:cs="Times New Roman"/>
      <w:sz w:val="20"/>
      <w:szCs w:val="20"/>
    </w:rPr>
    <w:tblPr>
      <w:tblStyleRowBandSize w:val="1"/>
      <w:tblStyleColBandSize w:val="1"/>
      <w:tblInd w:w="0" w:type="nil"/>
      <w:tblBorders>
        <w:top w:val="single" w:sz="2" w:space="0" w:color="47D459"/>
        <w:bottom w:val="single" w:sz="2" w:space="0" w:color="47D459"/>
        <w:insideH w:val="single" w:sz="2" w:space="0" w:color="47D459"/>
        <w:insideV w:val="single" w:sz="2" w:space="0" w:color="47D459"/>
      </w:tblBorders>
    </w:tblPr>
    <w:tblStylePr w:type="firstRow">
      <w:rPr>
        <w:b/>
        <w:bCs/>
      </w:rPr>
      <w:tblPr/>
      <w:tcPr>
        <w:tcBorders>
          <w:top w:val="nil"/>
          <w:bottom w:val="single" w:sz="12" w:space="0" w:color="47D459"/>
          <w:insideH w:val="nil"/>
          <w:insideV w:val="nil"/>
        </w:tcBorders>
        <w:shd w:val="clear" w:color="auto" w:fill="FFFFFF"/>
      </w:tcPr>
    </w:tblStylePr>
    <w:tblStylePr w:type="lastRow">
      <w:rPr>
        <w:b/>
        <w:bCs/>
      </w:rPr>
      <w:tblPr/>
      <w:tcPr>
        <w:tcBorders>
          <w:top w:val="double" w:sz="2" w:space="0" w:color="47D45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Tablicareetke221">
    <w:name w:val="Tablica rešetke 221"/>
    <w:basedOn w:val="Obinatablica"/>
    <w:uiPriority w:val="47"/>
    <w:rsid w:val="0056300D"/>
    <w:rPr>
      <w:rFonts w:ascii="Times New Roman" w:eastAsia="Times New Roman" w:hAnsi="Times New Roman" w:cs="Times New Roman"/>
      <w:sz w:val="20"/>
      <w:szCs w:val="20"/>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WW8Num6z4">
    <w:name w:val="WW8Num6z4"/>
    <w:rsid w:val="0056300D"/>
  </w:style>
  <w:style w:type="character" w:customStyle="1" w:styleId="WW8Num6z5">
    <w:name w:val="WW8Num6z5"/>
    <w:rsid w:val="0056300D"/>
  </w:style>
  <w:style w:type="character" w:customStyle="1" w:styleId="WW8Num6z6">
    <w:name w:val="WW8Num6z6"/>
    <w:rsid w:val="0056300D"/>
  </w:style>
  <w:style w:type="character" w:customStyle="1" w:styleId="WW8Num6z7">
    <w:name w:val="WW8Num6z7"/>
    <w:rsid w:val="0056300D"/>
  </w:style>
  <w:style w:type="character" w:customStyle="1" w:styleId="WW8Num6z8">
    <w:name w:val="WW8Num6z8"/>
    <w:rsid w:val="0056300D"/>
  </w:style>
  <w:style w:type="character" w:customStyle="1" w:styleId="WW8Num7z1">
    <w:name w:val="WW8Num7z1"/>
    <w:rsid w:val="0056300D"/>
  </w:style>
  <w:style w:type="character" w:customStyle="1" w:styleId="WW8Num7z2">
    <w:name w:val="WW8Num7z2"/>
    <w:rsid w:val="0056300D"/>
  </w:style>
  <w:style w:type="character" w:customStyle="1" w:styleId="WW8Num7z3">
    <w:name w:val="WW8Num7z3"/>
    <w:rsid w:val="0056300D"/>
  </w:style>
  <w:style w:type="character" w:customStyle="1" w:styleId="WW8Num7z4">
    <w:name w:val="WW8Num7z4"/>
    <w:rsid w:val="0056300D"/>
  </w:style>
  <w:style w:type="character" w:customStyle="1" w:styleId="WW8Num7z5">
    <w:name w:val="WW8Num7z5"/>
    <w:rsid w:val="0056300D"/>
  </w:style>
  <w:style w:type="character" w:customStyle="1" w:styleId="WW8Num7z6">
    <w:name w:val="WW8Num7z6"/>
    <w:rsid w:val="0056300D"/>
  </w:style>
  <w:style w:type="character" w:customStyle="1" w:styleId="WW8Num7z7">
    <w:name w:val="WW8Num7z7"/>
    <w:rsid w:val="0056300D"/>
  </w:style>
  <w:style w:type="character" w:customStyle="1" w:styleId="WW8Num7z8">
    <w:name w:val="WW8Num7z8"/>
    <w:rsid w:val="0056300D"/>
  </w:style>
  <w:style w:type="character" w:customStyle="1" w:styleId="WW8Num8z2">
    <w:name w:val="WW8Num8z2"/>
    <w:rsid w:val="0056300D"/>
    <w:rPr>
      <w:rFonts w:ascii="Wingdings" w:hAnsi="Wingdings" w:cs="Wingdings" w:hint="default"/>
    </w:rPr>
  </w:style>
  <w:style w:type="character" w:customStyle="1" w:styleId="Zadanifontodlomka3">
    <w:name w:val="Zadani font odlomka3"/>
    <w:rsid w:val="0056300D"/>
  </w:style>
  <w:style w:type="character" w:customStyle="1" w:styleId="WW8Num16z2">
    <w:name w:val="WW8Num16z2"/>
    <w:rsid w:val="0056300D"/>
    <w:rPr>
      <w:rFonts w:ascii="Wingdings" w:hAnsi="Wingdings" w:cs="Wingdings" w:hint="default"/>
    </w:rPr>
  </w:style>
  <w:style w:type="character" w:customStyle="1" w:styleId="WW8Num18z2">
    <w:name w:val="WW8Num18z2"/>
    <w:rsid w:val="0056300D"/>
    <w:rPr>
      <w:rFonts w:ascii="Wingdings" w:hAnsi="Wingdings" w:cs="Wingdings" w:hint="default"/>
    </w:rPr>
  </w:style>
  <w:style w:type="character" w:customStyle="1" w:styleId="WW8Num20z4">
    <w:name w:val="WW8Num20z4"/>
    <w:rsid w:val="0056300D"/>
  </w:style>
  <w:style w:type="character" w:customStyle="1" w:styleId="WW8Num20z5">
    <w:name w:val="WW8Num20z5"/>
    <w:rsid w:val="0056300D"/>
  </w:style>
  <w:style w:type="character" w:customStyle="1" w:styleId="WW8Num20z6">
    <w:name w:val="WW8Num20z6"/>
    <w:rsid w:val="0056300D"/>
  </w:style>
  <w:style w:type="character" w:customStyle="1" w:styleId="WW8Num20z7">
    <w:name w:val="WW8Num20z7"/>
    <w:rsid w:val="0056300D"/>
  </w:style>
  <w:style w:type="character" w:customStyle="1" w:styleId="WW8Num20z8">
    <w:name w:val="WW8Num20z8"/>
    <w:rsid w:val="0056300D"/>
  </w:style>
  <w:style w:type="character" w:customStyle="1" w:styleId="WW8Num8z4">
    <w:name w:val="WW8Num8z4"/>
    <w:rsid w:val="0056300D"/>
  </w:style>
  <w:style w:type="character" w:customStyle="1" w:styleId="WW8Num8z5">
    <w:name w:val="WW8Num8z5"/>
    <w:rsid w:val="0056300D"/>
  </w:style>
  <w:style w:type="character" w:customStyle="1" w:styleId="WW8Num8z6">
    <w:name w:val="WW8Num8z6"/>
    <w:rsid w:val="0056300D"/>
  </w:style>
  <w:style w:type="character" w:customStyle="1" w:styleId="WW8Num8z7">
    <w:name w:val="WW8Num8z7"/>
    <w:rsid w:val="0056300D"/>
  </w:style>
  <w:style w:type="character" w:customStyle="1" w:styleId="WW8Num8z8">
    <w:name w:val="WW8Num8z8"/>
    <w:rsid w:val="0056300D"/>
  </w:style>
  <w:style w:type="character" w:customStyle="1" w:styleId="WW8Num9z2">
    <w:name w:val="WW8Num9z2"/>
    <w:rsid w:val="0056300D"/>
  </w:style>
  <w:style w:type="character" w:customStyle="1" w:styleId="WW8Num9z4">
    <w:name w:val="WW8Num9z4"/>
    <w:rsid w:val="0056300D"/>
  </w:style>
  <w:style w:type="character" w:customStyle="1" w:styleId="WW8Num9z5">
    <w:name w:val="WW8Num9z5"/>
    <w:rsid w:val="0056300D"/>
  </w:style>
  <w:style w:type="character" w:customStyle="1" w:styleId="WW8Num9z6">
    <w:name w:val="WW8Num9z6"/>
    <w:rsid w:val="0056300D"/>
  </w:style>
  <w:style w:type="character" w:customStyle="1" w:styleId="WW8Num9z7">
    <w:name w:val="WW8Num9z7"/>
    <w:rsid w:val="0056300D"/>
  </w:style>
  <w:style w:type="character" w:customStyle="1" w:styleId="WW8Num9z8">
    <w:name w:val="WW8Num9z8"/>
    <w:rsid w:val="0056300D"/>
  </w:style>
  <w:style w:type="character" w:customStyle="1" w:styleId="WW8Num10z2">
    <w:name w:val="WW8Num10z2"/>
    <w:rsid w:val="0056300D"/>
  </w:style>
  <w:style w:type="character" w:customStyle="1" w:styleId="WW8Num10z4">
    <w:name w:val="WW8Num10z4"/>
    <w:rsid w:val="0056300D"/>
  </w:style>
  <w:style w:type="character" w:customStyle="1" w:styleId="WW8Num10z5">
    <w:name w:val="WW8Num10z5"/>
    <w:rsid w:val="0056300D"/>
  </w:style>
  <w:style w:type="character" w:customStyle="1" w:styleId="WW8Num10z6">
    <w:name w:val="WW8Num10z6"/>
    <w:rsid w:val="0056300D"/>
  </w:style>
  <w:style w:type="character" w:customStyle="1" w:styleId="WW8Num10z7">
    <w:name w:val="WW8Num10z7"/>
    <w:rsid w:val="0056300D"/>
  </w:style>
  <w:style w:type="character" w:customStyle="1" w:styleId="WW8Num10z8">
    <w:name w:val="WW8Num10z8"/>
    <w:rsid w:val="0056300D"/>
  </w:style>
  <w:style w:type="character" w:customStyle="1" w:styleId="WW8Num11z2">
    <w:name w:val="WW8Num11z2"/>
    <w:rsid w:val="0056300D"/>
    <w:rPr>
      <w:rFonts w:ascii="Wingdings" w:hAnsi="Wingdings" w:cs="Wingdings" w:hint="default"/>
    </w:rPr>
  </w:style>
  <w:style w:type="character" w:customStyle="1" w:styleId="WW8Num12z2">
    <w:name w:val="WW8Num12z2"/>
    <w:rsid w:val="0056300D"/>
  </w:style>
  <w:style w:type="character" w:customStyle="1" w:styleId="WW8Num12z4">
    <w:name w:val="WW8Num12z4"/>
    <w:rsid w:val="0056300D"/>
  </w:style>
  <w:style w:type="character" w:customStyle="1" w:styleId="WW8Num12z5">
    <w:name w:val="WW8Num12z5"/>
    <w:rsid w:val="0056300D"/>
  </w:style>
  <w:style w:type="character" w:customStyle="1" w:styleId="WW8Num12z6">
    <w:name w:val="WW8Num12z6"/>
    <w:rsid w:val="0056300D"/>
  </w:style>
  <w:style w:type="character" w:customStyle="1" w:styleId="WW8Num12z7">
    <w:name w:val="WW8Num12z7"/>
    <w:rsid w:val="0056300D"/>
  </w:style>
  <w:style w:type="character" w:customStyle="1" w:styleId="WW8Num12z8">
    <w:name w:val="WW8Num12z8"/>
    <w:rsid w:val="0056300D"/>
  </w:style>
  <w:style w:type="character" w:customStyle="1" w:styleId="WW8Num15z4">
    <w:name w:val="WW8Num15z4"/>
    <w:rsid w:val="0056300D"/>
  </w:style>
  <w:style w:type="character" w:customStyle="1" w:styleId="WW8Num15z5">
    <w:name w:val="WW8Num15z5"/>
    <w:rsid w:val="0056300D"/>
  </w:style>
  <w:style w:type="character" w:customStyle="1" w:styleId="WW8Num15z6">
    <w:name w:val="WW8Num15z6"/>
    <w:rsid w:val="0056300D"/>
  </w:style>
  <w:style w:type="character" w:customStyle="1" w:styleId="WW8Num15z7">
    <w:name w:val="WW8Num15z7"/>
    <w:rsid w:val="0056300D"/>
  </w:style>
  <w:style w:type="character" w:customStyle="1" w:styleId="WW8Num15z8">
    <w:name w:val="WW8Num15z8"/>
    <w:rsid w:val="0056300D"/>
  </w:style>
  <w:style w:type="character" w:customStyle="1" w:styleId="WW8Num18z4">
    <w:name w:val="WW8Num18z4"/>
    <w:rsid w:val="0056300D"/>
  </w:style>
  <w:style w:type="character" w:customStyle="1" w:styleId="WW8Num18z5">
    <w:name w:val="WW8Num18z5"/>
    <w:rsid w:val="0056300D"/>
  </w:style>
  <w:style w:type="character" w:customStyle="1" w:styleId="WW8Num18z6">
    <w:name w:val="WW8Num18z6"/>
    <w:rsid w:val="0056300D"/>
  </w:style>
  <w:style w:type="character" w:customStyle="1" w:styleId="WW8Num18z7">
    <w:name w:val="WW8Num18z7"/>
    <w:rsid w:val="0056300D"/>
  </w:style>
  <w:style w:type="character" w:customStyle="1" w:styleId="WW8Num18z8">
    <w:name w:val="WW8Num18z8"/>
    <w:rsid w:val="0056300D"/>
  </w:style>
  <w:style w:type="character" w:customStyle="1" w:styleId="WW8Num19z2">
    <w:name w:val="WW8Num19z2"/>
    <w:rsid w:val="0056300D"/>
  </w:style>
  <w:style w:type="character" w:customStyle="1" w:styleId="WW8Num19z4">
    <w:name w:val="WW8Num19z4"/>
    <w:rsid w:val="0056300D"/>
  </w:style>
  <w:style w:type="character" w:customStyle="1" w:styleId="WW8Num19z5">
    <w:name w:val="WW8Num19z5"/>
    <w:rsid w:val="0056300D"/>
  </w:style>
  <w:style w:type="character" w:customStyle="1" w:styleId="WW8Num19z6">
    <w:name w:val="WW8Num19z6"/>
    <w:rsid w:val="0056300D"/>
  </w:style>
  <w:style w:type="character" w:customStyle="1" w:styleId="WW8Num19z7">
    <w:name w:val="WW8Num19z7"/>
    <w:rsid w:val="0056300D"/>
  </w:style>
  <w:style w:type="character" w:customStyle="1" w:styleId="WW8Num19z8">
    <w:name w:val="WW8Num19z8"/>
    <w:rsid w:val="0056300D"/>
  </w:style>
  <w:style w:type="character" w:customStyle="1" w:styleId="WW8Num22z2">
    <w:name w:val="WW8Num22z2"/>
    <w:rsid w:val="0056300D"/>
  </w:style>
  <w:style w:type="character" w:customStyle="1" w:styleId="WW8Num22z4">
    <w:name w:val="WW8Num22z4"/>
    <w:rsid w:val="0056300D"/>
  </w:style>
  <w:style w:type="character" w:customStyle="1" w:styleId="WW8Num22z5">
    <w:name w:val="WW8Num22z5"/>
    <w:rsid w:val="0056300D"/>
  </w:style>
  <w:style w:type="character" w:customStyle="1" w:styleId="WW8Num22z6">
    <w:name w:val="WW8Num22z6"/>
    <w:rsid w:val="0056300D"/>
  </w:style>
  <w:style w:type="character" w:customStyle="1" w:styleId="WW8Num22z7">
    <w:name w:val="WW8Num22z7"/>
    <w:rsid w:val="0056300D"/>
  </w:style>
  <w:style w:type="character" w:customStyle="1" w:styleId="WW8Num22z8">
    <w:name w:val="WW8Num22z8"/>
    <w:rsid w:val="0056300D"/>
  </w:style>
  <w:style w:type="character" w:customStyle="1" w:styleId="WW8Num23z2">
    <w:name w:val="WW8Num23z2"/>
    <w:rsid w:val="0056300D"/>
  </w:style>
  <w:style w:type="character" w:customStyle="1" w:styleId="WW8Num23z4">
    <w:name w:val="WW8Num23z4"/>
    <w:rsid w:val="0056300D"/>
  </w:style>
  <w:style w:type="character" w:customStyle="1" w:styleId="WW8Num23z5">
    <w:name w:val="WW8Num23z5"/>
    <w:rsid w:val="0056300D"/>
  </w:style>
  <w:style w:type="character" w:customStyle="1" w:styleId="WW8Num23z6">
    <w:name w:val="WW8Num23z6"/>
    <w:rsid w:val="0056300D"/>
  </w:style>
  <w:style w:type="character" w:customStyle="1" w:styleId="WW8Num23z7">
    <w:name w:val="WW8Num23z7"/>
    <w:rsid w:val="0056300D"/>
  </w:style>
  <w:style w:type="character" w:customStyle="1" w:styleId="WW8Num23z8">
    <w:name w:val="WW8Num23z8"/>
    <w:rsid w:val="0056300D"/>
  </w:style>
  <w:style w:type="character" w:customStyle="1" w:styleId="outputformat1">
    <w:name w:val="outputformat1"/>
    <w:rsid w:val="0056300D"/>
    <w:rPr>
      <w:rFonts w:ascii="Arial" w:hAnsi="Arial" w:cs="Arial" w:hint="default"/>
      <w:sz w:val="18"/>
      <w:szCs w:val="18"/>
    </w:rPr>
  </w:style>
  <w:style w:type="character" w:customStyle="1" w:styleId="ListLabel10">
    <w:name w:val="ListLabel 10"/>
    <w:rsid w:val="0056300D"/>
    <w:rPr>
      <w:rFonts w:cs="Courier New"/>
    </w:rPr>
  </w:style>
  <w:style w:type="character" w:customStyle="1" w:styleId="ListLabel11">
    <w:name w:val="ListLabel 11"/>
    <w:rsid w:val="0056300D"/>
    <w:rPr>
      <w:rFonts w:cs="Courier New"/>
    </w:rPr>
  </w:style>
  <w:style w:type="character" w:customStyle="1" w:styleId="ListLabel12">
    <w:name w:val="ListLabel 12"/>
    <w:rsid w:val="0056300D"/>
    <w:rPr>
      <w:rFonts w:cs="Courier New"/>
    </w:rPr>
  </w:style>
  <w:style w:type="character" w:customStyle="1" w:styleId="ListLabel1">
    <w:name w:val="ListLabel 1"/>
    <w:rsid w:val="0056300D"/>
    <w:rPr>
      <w:rFonts w:cs="Courier New"/>
    </w:rPr>
  </w:style>
  <w:style w:type="character" w:customStyle="1" w:styleId="ListLabel2">
    <w:name w:val="ListLabel 2"/>
    <w:rsid w:val="0056300D"/>
    <w:rPr>
      <w:rFonts w:cs="Courier New"/>
    </w:rPr>
  </w:style>
  <w:style w:type="character" w:customStyle="1" w:styleId="ListLabel3">
    <w:name w:val="ListLabel 3"/>
    <w:rsid w:val="0056300D"/>
    <w:rPr>
      <w:rFonts w:cs="Courier New"/>
    </w:rPr>
  </w:style>
  <w:style w:type="character" w:customStyle="1" w:styleId="ListLabel7">
    <w:name w:val="ListLabel 7"/>
    <w:rsid w:val="0056300D"/>
    <w:rPr>
      <w:rFonts w:cs="Courier New"/>
    </w:rPr>
  </w:style>
  <w:style w:type="character" w:customStyle="1" w:styleId="ListLabel8">
    <w:name w:val="ListLabel 8"/>
    <w:rsid w:val="0056300D"/>
    <w:rPr>
      <w:rFonts w:cs="Courier New"/>
    </w:rPr>
  </w:style>
  <w:style w:type="character" w:customStyle="1" w:styleId="ListLabel9">
    <w:name w:val="ListLabel 9"/>
    <w:rsid w:val="0056300D"/>
    <w:rPr>
      <w:rFonts w:cs="Courier New"/>
    </w:rPr>
  </w:style>
  <w:style w:type="character" w:customStyle="1" w:styleId="ListLabel4">
    <w:name w:val="ListLabel 4"/>
    <w:rsid w:val="0056300D"/>
    <w:rPr>
      <w:rFonts w:cs="Courier New"/>
    </w:rPr>
  </w:style>
  <w:style w:type="character" w:customStyle="1" w:styleId="ListLabel5">
    <w:name w:val="ListLabel 5"/>
    <w:rsid w:val="0056300D"/>
    <w:rPr>
      <w:rFonts w:cs="Courier New"/>
    </w:rPr>
  </w:style>
  <w:style w:type="character" w:customStyle="1" w:styleId="ListLabel6">
    <w:name w:val="ListLabel 6"/>
    <w:rsid w:val="0056300D"/>
    <w:rPr>
      <w:rFonts w:cs="Courier New"/>
    </w:rPr>
  </w:style>
  <w:style w:type="character" w:customStyle="1" w:styleId="Zadanifontodlomka4">
    <w:name w:val="Zadani font odlomka4"/>
    <w:rsid w:val="0056300D"/>
  </w:style>
  <w:style w:type="paragraph" w:customStyle="1" w:styleId="Opisslike3">
    <w:name w:val="Opis slike3"/>
    <w:basedOn w:val="Normal"/>
    <w:rsid w:val="0056300D"/>
    <w:pPr>
      <w:suppressLineNumbers/>
      <w:suppressAutoHyphens/>
      <w:spacing w:before="120" w:after="120"/>
    </w:pPr>
    <w:rPr>
      <w:rFonts w:ascii="Calibri" w:eastAsia="Calibri" w:hAnsi="Calibri" w:cs="Arial"/>
      <w:i/>
      <w:iCs/>
      <w:color w:val="000000"/>
      <w:sz w:val="24"/>
      <w:szCs w:val="24"/>
      <w:lang w:val="en-US" w:eastAsia="zh-CN"/>
    </w:rPr>
  </w:style>
  <w:style w:type="paragraph" w:customStyle="1" w:styleId="Tijeloteksta31">
    <w:name w:val="Tijelo teksta 31"/>
    <w:basedOn w:val="Normal"/>
    <w:rsid w:val="0056300D"/>
    <w:pPr>
      <w:suppressAutoHyphens/>
      <w:jc w:val="center"/>
    </w:pPr>
    <w:rPr>
      <w:rFonts w:ascii="Calibri" w:eastAsia="Calibri" w:hAnsi="Calibri" w:cs="Times New Roman"/>
      <w:i/>
      <w:iCs/>
      <w:color w:val="000000"/>
      <w:lang w:val="en-US" w:eastAsia="zh-CN"/>
    </w:rPr>
  </w:style>
  <w:style w:type="paragraph" w:customStyle="1" w:styleId="Tijeloteksta-uvlaka22">
    <w:name w:val="Tijelo teksta - uvlaka 22"/>
    <w:basedOn w:val="Normal"/>
    <w:rsid w:val="0056300D"/>
    <w:pPr>
      <w:suppressAutoHyphens/>
      <w:spacing w:after="120" w:line="480" w:lineRule="auto"/>
      <w:ind w:left="283"/>
    </w:pPr>
    <w:rPr>
      <w:rFonts w:ascii="Calibri" w:eastAsia="Calibri" w:hAnsi="Calibri" w:cs="HRAvantgard"/>
      <w:color w:val="000000"/>
      <w:lang w:val="en-US" w:eastAsia="zh-CN"/>
    </w:rPr>
  </w:style>
  <w:style w:type="paragraph" w:customStyle="1" w:styleId="ListParagraph1">
    <w:name w:val="List Paragraph1"/>
    <w:basedOn w:val="Normal"/>
    <w:rsid w:val="0056300D"/>
    <w:pPr>
      <w:widowControl w:val="0"/>
      <w:suppressAutoHyphens/>
      <w:ind w:left="720"/>
      <w:contextualSpacing/>
    </w:pPr>
    <w:rPr>
      <w:rFonts w:ascii="Calibri" w:eastAsia="Lucida Sans Unicode" w:hAnsi="Calibri" w:cs="Times New Roman"/>
      <w:color w:val="000000"/>
      <w:lang w:eastAsia="zh-CN"/>
    </w:rPr>
  </w:style>
  <w:style w:type="paragraph" w:customStyle="1" w:styleId="Tijeloteksta-uvlaka31">
    <w:name w:val="Tijelo teksta - uvlaka 31"/>
    <w:basedOn w:val="Normal"/>
    <w:rsid w:val="0056300D"/>
    <w:pPr>
      <w:suppressAutoHyphens/>
      <w:spacing w:after="120"/>
      <w:ind w:left="283"/>
    </w:pPr>
    <w:rPr>
      <w:rFonts w:ascii="Calibri" w:eastAsia="Calibri" w:hAnsi="Calibri" w:cs="Times New Roman"/>
      <w:color w:val="000000"/>
      <w:sz w:val="16"/>
      <w:szCs w:val="16"/>
      <w:lang w:eastAsia="zh-CN"/>
    </w:rPr>
  </w:style>
  <w:style w:type="paragraph" w:customStyle="1" w:styleId="western">
    <w:name w:val="western"/>
    <w:basedOn w:val="Normal"/>
    <w:rsid w:val="0056300D"/>
    <w:pPr>
      <w:spacing w:before="100" w:beforeAutospacing="1"/>
      <w:jc w:val="both"/>
    </w:pPr>
    <w:rPr>
      <w:rFonts w:ascii="Calibri" w:eastAsia="Times New Roman" w:hAnsi="Calibri" w:cs="Times New Roman"/>
      <w:color w:val="000000"/>
      <w:sz w:val="24"/>
      <w:szCs w:val="24"/>
      <w:lang w:eastAsia="hr-HR"/>
    </w:rPr>
  </w:style>
  <w:style w:type="character" w:customStyle="1" w:styleId="TijelotekstaChar1">
    <w:name w:val="Tijelo teksta Char1"/>
    <w:basedOn w:val="Zadanifontodlomka"/>
    <w:locked/>
    <w:rsid w:val="0056300D"/>
    <w:rPr>
      <w:rFonts w:eastAsia="Calibri"/>
      <w:color w:val="000000"/>
      <w:sz w:val="22"/>
      <w:szCs w:val="22"/>
      <w:lang w:val="en-US" w:eastAsia="zh-CN"/>
    </w:rPr>
  </w:style>
  <w:style w:type="character" w:customStyle="1" w:styleId="Nerijeenospominjanje2">
    <w:name w:val="Neriješeno spominjanje2"/>
    <w:basedOn w:val="Zadanifontodlomka"/>
    <w:uiPriority w:val="99"/>
    <w:semiHidden/>
    <w:unhideWhenUsed/>
    <w:rsid w:val="0056300D"/>
    <w:rPr>
      <w:color w:val="605E5C"/>
      <w:shd w:val="clear" w:color="auto" w:fill="E1DFDD"/>
    </w:rPr>
  </w:style>
  <w:style w:type="character" w:customStyle="1" w:styleId="PodnaslovChar1">
    <w:name w:val="Podnaslov Char1"/>
    <w:basedOn w:val="Zadanifontodlomka"/>
    <w:uiPriority w:val="11"/>
    <w:rsid w:val="0056300D"/>
    <w:rPr>
      <w:rFonts w:ascii="Calibri" w:hAnsi="Calibri"/>
      <w:color w:val="595959"/>
      <w:sz w:val="28"/>
      <w:szCs w:val="28"/>
    </w:rPr>
  </w:style>
  <w:style w:type="paragraph" w:customStyle="1" w:styleId="bullets">
    <w:name w:val="bullets"/>
    <w:basedOn w:val="Odlomakpopisa"/>
    <w:rsid w:val="0056300D"/>
    <w:pPr>
      <w:numPr>
        <w:numId w:val="6"/>
      </w:numPr>
      <w:suppressAutoHyphens w:val="0"/>
      <w:autoSpaceDN/>
      <w:spacing w:before="120"/>
      <w:ind w:left="295" w:hanging="283"/>
      <w:contextualSpacing/>
      <w:textAlignment w:val="auto"/>
    </w:pPr>
    <w:rPr>
      <w:rFonts w:ascii="Times New Roman" w:eastAsiaTheme="minorHAnsi" w:hAnsi="Times New Roman" w:cstheme="minorBidi"/>
      <w:b w:val="0"/>
      <w:sz w:val="22"/>
      <w:szCs w:val="22"/>
      <w:lang w:val="en-GB" w:eastAsia="en-US"/>
    </w:rPr>
  </w:style>
  <w:style w:type="table" w:styleId="Tamnatablicareetke5-isticanje4">
    <w:name w:val="Grid Table 5 Dark Accent 4"/>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mnatablicareetke5-isticanje2">
    <w:name w:val="Grid Table 5 Dark Accent 2"/>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mnatablicareetke5-isticanje1">
    <w:name w:val="Grid Table 5 Dark Accent 1"/>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box467970">
    <w:name w:val="box_467970"/>
    <w:basedOn w:val="Normal"/>
    <w:rsid w:val="00856F00"/>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Razina1">
    <w:name w:val="Razina 1"/>
    <w:basedOn w:val="Naslov1"/>
    <w:next w:val="Normal"/>
    <w:rsid w:val="00856F00"/>
    <w:pPr>
      <w:keepNext w:val="0"/>
      <w:keepLines w:val="0"/>
      <w:numPr>
        <w:numId w:val="21"/>
      </w:numPr>
      <w:tabs>
        <w:tab w:val="num" w:pos="360"/>
        <w:tab w:val="num" w:pos="720"/>
      </w:tabs>
      <w:spacing w:before="120" w:after="120"/>
      <w:ind w:left="720" w:hanging="360"/>
      <w:jc w:val="both"/>
    </w:pPr>
    <w:rPr>
      <w:rFonts w:eastAsia="Times New Roman" w:cs="Times New Roman"/>
      <w:i/>
      <w:caps/>
      <w:lang w:eastAsia="zh-CN"/>
    </w:rPr>
  </w:style>
  <w:style w:type="paragraph" w:customStyle="1" w:styleId="Razina2">
    <w:name w:val="Razina 2"/>
    <w:basedOn w:val="Naslov2"/>
    <w:next w:val="Normal"/>
    <w:rsid w:val="00856F00"/>
    <w:pPr>
      <w:keepNext w:val="0"/>
      <w:keepLines w:val="0"/>
      <w:widowControl/>
      <w:numPr>
        <w:ilvl w:val="1"/>
        <w:numId w:val="21"/>
      </w:numPr>
      <w:tabs>
        <w:tab w:val="num" w:pos="360"/>
        <w:tab w:val="num" w:pos="1440"/>
      </w:tabs>
      <w:suppressAutoHyphens w:val="0"/>
      <w:spacing w:before="120" w:after="120" w:line="276" w:lineRule="auto"/>
      <w:ind w:left="709" w:hanging="709"/>
      <w:jc w:val="both"/>
    </w:pPr>
    <w:rPr>
      <w:rFonts w:eastAsia="Times New Roman" w:cs="Times New Roman"/>
      <w:b/>
      <w:i/>
      <w:color w:val="000000"/>
      <w:kern w:val="0"/>
      <w:szCs w:val="28"/>
      <w:lang w:eastAsia="zh-CN"/>
    </w:rPr>
  </w:style>
  <w:style w:type="paragraph" w:customStyle="1" w:styleId="Razina3">
    <w:name w:val="Razina 3"/>
    <w:basedOn w:val="Naslov3"/>
    <w:next w:val="Normal"/>
    <w:rsid w:val="00856F00"/>
    <w:pPr>
      <w:keepNext w:val="0"/>
      <w:keepLines w:val="0"/>
      <w:widowControl/>
      <w:numPr>
        <w:ilvl w:val="2"/>
        <w:numId w:val="21"/>
      </w:numPr>
      <w:tabs>
        <w:tab w:val="num" w:pos="360"/>
        <w:tab w:val="num" w:pos="2160"/>
      </w:tabs>
      <w:suppressAutoHyphens w:val="0"/>
      <w:spacing w:before="240" w:after="240"/>
      <w:ind w:left="1003" w:hanging="720"/>
      <w:jc w:val="both"/>
    </w:pPr>
    <w:rPr>
      <w:rFonts w:ascii="Calibri" w:eastAsia="Times New Roman" w:hAnsi="Calibri" w:cs="Times New Roman"/>
      <w:i/>
      <w:color w:val="auto"/>
      <w:kern w:val="0"/>
      <w:sz w:val="24"/>
      <w:szCs w:val="24"/>
      <w:lang w:val="en-US"/>
    </w:rPr>
  </w:style>
  <w:style w:type="paragraph" w:customStyle="1" w:styleId="Razina4">
    <w:name w:val="Razina 4"/>
    <w:basedOn w:val="Naslov4"/>
    <w:next w:val="Normal"/>
    <w:rsid w:val="00856F00"/>
    <w:pPr>
      <w:keepNext w:val="0"/>
      <w:keepLines w:val="0"/>
      <w:widowControl/>
      <w:numPr>
        <w:ilvl w:val="3"/>
        <w:numId w:val="21"/>
      </w:numPr>
      <w:tabs>
        <w:tab w:val="num" w:pos="360"/>
        <w:tab w:val="num" w:pos="2880"/>
      </w:tabs>
      <w:suppressAutoHyphens w:val="0"/>
      <w:autoSpaceDE w:val="0"/>
      <w:autoSpaceDN w:val="0"/>
      <w:adjustRightInd w:val="0"/>
      <w:spacing w:before="240" w:after="240"/>
      <w:ind w:left="2880" w:hanging="360"/>
      <w:jc w:val="both"/>
    </w:pPr>
    <w:rPr>
      <w:rFonts w:ascii="Calibri" w:eastAsia="SimSun" w:hAnsi="Calibri" w:cs="Times New Roman"/>
      <w:bCs/>
      <w:iCs w:val="0"/>
      <w:color w:val="auto"/>
      <w:kern w:val="0"/>
      <w:sz w:val="24"/>
      <w:shd w:val="clear" w:color="auto" w:fill="FFFFFF"/>
      <w:lang w:val="en-US"/>
    </w:rPr>
  </w:style>
  <w:style w:type="paragraph" w:customStyle="1" w:styleId="Razina5">
    <w:name w:val="Razina 5"/>
    <w:basedOn w:val="Naslov5"/>
    <w:next w:val="Normal"/>
    <w:rsid w:val="00856F00"/>
    <w:pPr>
      <w:keepNext w:val="0"/>
      <w:keepLines w:val="0"/>
      <w:widowControl/>
      <w:numPr>
        <w:ilvl w:val="4"/>
        <w:numId w:val="21"/>
      </w:numPr>
      <w:tabs>
        <w:tab w:val="num" w:pos="360"/>
        <w:tab w:val="num" w:pos="3600"/>
      </w:tabs>
      <w:suppressAutoHyphens w:val="0"/>
      <w:spacing w:before="360" w:after="180"/>
      <w:ind w:left="3600" w:hanging="360"/>
      <w:jc w:val="both"/>
    </w:pPr>
    <w:rPr>
      <w:rFonts w:ascii="Calibri" w:eastAsia="Times New Roman" w:hAnsi="Calibri" w:cs="Times New Roman"/>
      <w:bCs/>
      <w:i/>
      <w:iCs/>
      <w:color w:val="auto"/>
      <w:kern w:val="0"/>
      <w:sz w:val="24"/>
      <w:lang w:eastAsia="zh-CN"/>
    </w:rPr>
  </w:style>
  <w:style w:type="character" w:customStyle="1" w:styleId="BezproredaChar1">
    <w:name w:val="Bez proreda Char1"/>
    <w:basedOn w:val="Zadanifontodlomka"/>
    <w:link w:val="Bezproreda1"/>
    <w:uiPriority w:val="99"/>
    <w:rsid w:val="00856F00"/>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jfilic\AppData\Local\Microsoft\Windows\INetCache\Content.Outlook\1L3JEBEA\Tablica%20tro&#353;kova%20civilne%20za&#353;tite.xlsx" TargetMode="External"/><Relationship Id="rId21" Type="http://schemas.openxmlformats.org/officeDocument/2006/relationships/hyperlink" Target="file:///C:\Users\jfilic\AppData\Local\Microsoft\Windows\INetCache\Content.Outlook\1L3JEBEA\Tablica%20tro&#353;kova%20civilne%20za&#353;tite.xlsx" TargetMode="External"/><Relationship Id="rId34" Type="http://schemas.openxmlformats.org/officeDocument/2006/relationships/hyperlink" Target="file:///C:\Users\jfilic\AppData\Local\Microsoft\Windows\INetCache\Content.Outlook\1L3JEBEA\Tablica%20tro&#353;kova%20civilne%20za&#353;tite.xlsx" TargetMode="External"/><Relationship Id="rId42" Type="http://schemas.openxmlformats.org/officeDocument/2006/relationships/hyperlink" Target="file:///C:\Users\jfilic\AppData\Local\Microsoft\Windows\INetCache\Content.Outlook\1L3JEBEA\Tablica%205%20PLAN%20IZGRADNJE%20I%20ODR&#381;AVANJA%20SKLADI&#352;TA%20ZA%20SREDSTVA%20CIVILNE%20ZA&#352;TITE.xlsx" TargetMode="External"/><Relationship Id="rId47"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0" Type="http://schemas.openxmlformats.org/officeDocument/2006/relationships/hyperlink" Target="file:///C:\Users\jfilic\AppData\Local\Microsoft\Windows\INetCache\Content.Outlook\1L3JEBEA\Tablica%203%20PLAN%20OBUKE%20I%20&#352;KOLOVANJA.xlsx" TargetMode="External"/><Relationship Id="rId55"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jfilic\AppData\Local\Microsoft\Windows\INetCache\Content.Outlook\1L3JEBEA\Tablica%203%20PLAN%20OBUKE%20I%20&#352;KOLOVANJA.xlsx" TargetMode="External"/><Relationship Id="rId29" Type="http://schemas.openxmlformats.org/officeDocument/2006/relationships/hyperlink" Target="file:///C:\Users\jfilic\AppData\Local\Microsoft\Windows\INetCache\Content.Outlook\1L3JEBEA\Tablica%20tro&#353;kova%20civilne%20za&#353;tite.xlsx" TargetMode="External"/><Relationship Id="rId11" Type="http://schemas.openxmlformats.org/officeDocument/2006/relationships/image" Target="media/image4.png"/><Relationship Id="rId24" Type="http://schemas.openxmlformats.org/officeDocument/2006/relationships/hyperlink" Target="file:///C:\Users\jfilic\AppData\Local\Microsoft\Windows\INetCache\Content.Outlook\1L3JEBEA\Tablica%20tro&#353;kova%20civilne%20za&#353;tite.xlsx" TargetMode="External"/><Relationship Id="rId32" Type="http://schemas.openxmlformats.org/officeDocument/2006/relationships/hyperlink" Target="file:///C:\Users\jfilic\AppData\Local\Microsoft\Windows\INetCache\Content.Outlook\1L3JEBEA\Tablica%20tro&#353;kova%20civilne%20za&#353;tite.xlsx" TargetMode="External"/><Relationship Id="rId37" Type="http://schemas.openxmlformats.org/officeDocument/2006/relationships/hyperlink" Target="file:///C:\Users\jfilic\AppData\Local\Microsoft\Windows\INetCache\Content.Outlook\1L3JEBEA\Tablica%205%20PLAN%20IZGRADNJE%20I%20ODR&#381;AVANJA%20SKLADI&#352;TA%20ZA%20SREDSTVA%20CIVILNE%20ZA&#352;TITE.xlsx" TargetMode="External"/><Relationship Id="rId40" Type="http://schemas.openxmlformats.org/officeDocument/2006/relationships/hyperlink" Target="file:///C:\Users\jfilic\AppData\Local\Microsoft\Windows\INetCache\Content.Outlook\1L3JEBEA\Tablica%201%20PLAN%20OPREMANJA%20POSTROJBI%20CIVILNE%20ZA&#352;TITE%20OP&#262;INA%20GRAD.xlsx" TargetMode="External"/><Relationship Id="rId45"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3"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file:///C:\Users\jfilic\AppData\Local\Microsoft\Windows\INetCache\Content.Outlook\1L3JEBEA\Tablica%20tro&#353;kova%20civilne%20za&#353;tite.xlsx" TargetMode="External"/><Relationship Id="rId14" Type="http://schemas.openxmlformats.org/officeDocument/2006/relationships/hyperlink" Target="file:///C:\Users\jfilic\AppData\Local\Microsoft\Windows\INetCache\Content.Outlook\1L3JEBEA\Tablica%203%20PLAN%20OBUKE%20I%20&#352;KOLOVANJA.xlsx" TargetMode="External"/><Relationship Id="rId22" Type="http://schemas.openxmlformats.org/officeDocument/2006/relationships/hyperlink" Target="file:///C:\Users\jfilic\AppData\Local\Microsoft\Windows\INetCache\Content.Outlook\1L3JEBEA\Tablica%20tro&#353;kova%20civilne%20za&#353;tite.xlsx" TargetMode="External"/><Relationship Id="rId27" Type="http://schemas.openxmlformats.org/officeDocument/2006/relationships/hyperlink" Target="file:///C:\Users\jfilic\AppData\Local\Microsoft\Windows\INetCache\Content.Outlook\1L3JEBEA\Tablica%20tro&#353;kova%20civilne%20za&#353;tite.xlsx" TargetMode="External"/><Relationship Id="rId30" Type="http://schemas.openxmlformats.org/officeDocument/2006/relationships/hyperlink" Target="file:///C:\Users\jfilic\AppData\Local\Microsoft\Windows\INetCache\Content.Outlook\1L3JEBEA\Tablica%20tro&#353;kova%20civilne%20za&#353;tite.xlsx" TargetMode="External"/><Relationship Id="rId35" Type="http://schemas.openxmlformats.org/officeDocument/2006/relationships/hyperlink" Target="file:///C:\Users\jfilic\AppData\Local\Microsoft\Windows\INetCache\Content.Outlook\1L3JEBEA\Tablica%203%20PLAN%20OBUKE%20I%20&#352;KOLOVANJA.xlsx" TargetMode="External"/><Relationship Id="rId43" Type="http://schemas.openxmlformats.org/officeDocument/2006/relationships/hyperlink" Target="file:///C:\Users\jfilic\AppData\Local\Microsoft\Windows\INetCache\Content.Outlook\1L3JEBEA\Tablica%206%20TRO&#352;KOVI%20VEZE.xlsx" TargetMode="External"/><Relationship Id="rId48"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6"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jfilic\AppData\Local\Microsoft\Windows\INetCache\Content.Outlook\1L3JEBEA\Tablica%204%20PLAN%20SMJE&#352;TAJA,%20ODR&#381;AVANJA%20I%20&#268;UVANJA%20SREDSTAVA%20CIVILNE%20ZA&#352;TITE.xls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C:\Users\jfilic\AppData\Local\Microsoft\Windows\INetCache\Content.Outlook\1L3JEBEA\Tablica%203%20PLAN%20OBUKE%20I%20&#352;KOLOVANJA.xlsx" TargetMode="External"/><Relationship Id="rId25" Type="http://schemas.openxmlformats.org/officeDocument/2006/relationships/hyperlink" Target="file:///C:\Users\jfilic\AppData\Local\Microsoft\Windows\INetCache\Content.Outlook\1L3JEBEA\Tablica%20tro&#353;kova%20civilne%20za&#353;tite.xlsx" TargetMode="External"/><Relationship Id="rId33" Type="http://schemas.openxmlformats.org/officeDocument/2006/relationships/hyperlink" Target="file:///C:\Users\jfilic\AppData\Local\Microsoft\Windows\INetCache\Content.Outlook\1L3JEBEA\Tablica%20tro&#353;kova%20civilne%20za&#353;tite.xlsx" TargetMode="External"/><Relationship Id="rId38" Type="http://schemas.openxmlformats.org/officeDocument/2006/relationships/hyperlink" Target="file:///C:\Users\jfilic\AppData\Local\Microsoft\Windows\INetCache\Content.Outlook\1L3JEBEA\Tablica%203%20PLAN%20OBUKE%20I%20&#352;KOLOVANJA.xlsx" TargetMode="External"/><Relationship Id="rId46"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59" Type="http://schemas.openxmlformats.org/officeDocument/2006/relationships/header" Target="header2.xml"/><Relationship Id="rId20" Type="http://schemas.openxmlformats.org/officeDocument/2006/relationships/hyperlink" Target="file:///C:\Users\jfilic\AppData\Local\Microsoft\Windows\INetCache\Content.Outlook\1L3JEBEA\Tablica%20tro&#353;kova%20civilne%20za&#353;tite.xlsx" TargetMode="External"/><Relationship Id="rId41" Type="http://schemas.openxmlformats.org/officeDocument/2006/relationships/hyperlink" Target="file:///C:\Users\jfilic\AppData\Local\Microsoft\Windows\INetCache\Content.Outlook\1L3JEBEA\Tablica%204%20PLAN%20SMJE&#352;TAJA,%20ODR&#381;AVANJA%20I%20&#268;UVANJA%20SREDSTAVA%20CIVILNE%20ZA&#352;TITE.xlsx" TargetMode="External"/><Relationship Id="rId54"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23" Type="http://schemas.openxmlformats.org/officeDocument/2006/relationships/hyperlink" Target="file:///C:\Users\jfilic\AppData\Local\Microsoft\Windows\INetCache\Content.Outlook\1L3JEBEA\Tablica%20tro&#353;kova%20civilne%20za&#353;tite.xlsx" TargetMode="External"/><Relationship Id="rId28" Type="http://schemas.openxmlformats.org/officeDocument/2006/relationships/hyperlink" Target="file:///C:\Users\jfilic\AppData\Local\Microsoft\Windows\INetCache\Content.Outlook\1L3JEBEA\Tablica%20tro&#353;kova%20civilne%20za&#353;tite.xlsx" TargetMode="External"/><Relationship Id="rId36" Type="http://schemas.openxmlformats.org/officeDocument/2006/relationships/hyperlink" Target="file:///C:\Users\jfilic\AppData\Local\Microsoft\Windows\INetCache\Content.Outlook\1L3JEBEA\Tablica%204%20PLAN%20SMJE&#352;TAJA,%20ODR&#381;AVANJA%20I%20&#268;UVANJA%20SREDSTAVA%20CIVILNE%20ZA&#352;TITE.xlsx" TargetMode="External"/><Relationship Id="rId49" Type="http://schemas.openxmlformats.org/officeDocument/2006/relationships/hyperlink" Target="file:///C:\Users\jfilic\AppData\Local\Microsoft\Windows\INetCache\Content.Outlook\1L3JEBEA\Tablica%203%20PLAN%20OBUKE%20I%20&#352;KOLOVANJA.xlsx" TargetMode="External"/><Relationship Id="rId57" Type="http://schemas.openxmlformats.org/officeDocument/2006/relationships/hyperlink" Target="file:///C:\Users\jfilic\AppData\Local\Microsoft\Windows\INetCache\Content.Outlook\1L3JEBEA\Tablica%202%20PLAN%20OPREMANJA%20SREDSTVIMA%20ZA%20PROVO&#272;ENJE%20EVAKUACIJE%20STANOVNI&#352;TVA%20I%20MATERIJALNIH%20DOBARA.xlsx" TargetMode="External"/><Relationship Id="rId10" Type="http://schemas.openxmlformats.org/officeDocument/2006/relationships/image" Target="media/image3.png"/><Relationship Id="rId31" Type="http://schemas.openxmlformats.org/officeDocument/2006/relationships/hyperlink" Target="file:///C:\Users\jfilic\AppData\Local\Microsoft\Windows\INetCache\Content.Outlook\1L3JEBEA\Tablica%20tro&#353;kova%20civilne%20za&#353;tite.xlsx" TargetMode="External"/><Relationship Id="rId44" Type="http://schemas.openxmlformats.org/officeDocument/2006/relationships/hyperlink" Target="file:///C:\Users\jfilic\AppData\Local\Microsoft\Windows\INetCache\Content.Outlook\1L3JEBEA\Tablica%203%20PLAN%20OBUKE%20I%20&#352;KOLOVANJA.xlsx" TargetMode="External"/><Relationship Id="rId52" Type="http://schemas.openxmlformats.org/officeDocument/2006/relationships/hyperlink" Target="file:///C:\Users\jfilic\AppData\Local\Microsoft\Windows\INetCache\Content.Outlook\1L3JEBEA\Tablica%205%20PLAN%20IZGRADNJE%20I%20ODR&#381;AVANJA%20SKLADI&#352;TA%20ZA%20SREDSTVA%20CIVILNE%20ZA&#352;TITE.xlsx"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jfilic\AppData\Local\Microsoft\Windows\INetCache\Content.Outlook\1L3JEBEA\Tablica%203%20PLAN%20OBUKE%20I%20&#352;KOLOVANJA.xlsx" TargetMode="External"/><Relationship Id="rId18" Type="http://schemas.openxmlformats.org/officeDocument/2006/relationships/hyperlink" Target="file:///C:\Users\jfilic\AppData\Local\Microsoft\Windows\INetCache\Content.Outlook\1L3JEBEA\Tablica%20tro&#353;kova%20civilne%20za&#353;tite.xlsx" TargetMode="External"/><Relationship Id="rId39" Type="http://schemas.openxmlformats.org/officeDocument/2006/relationships/hyperlink" Target="file:///C:\Users\jfilic\AppData\Local\Microsoft\Windows\INetCache\Content.Outlook\1L3JEBEA\Tablica%203%20PLAN%20OBUKE%20I%20&#352;KOLOVANJA.xls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m="http://schemas.openxmlformats.org/officeDocument/2006/math" xmlns:w="http://schemas.openxmlformats.org/wordprocessingml/2006/main"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officeDocument/2006/math"/>
    <ds:schemaRef ds:uri="http://schemas.openxmlformats.org/wordprocessingml/2006/main"/>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15445</Words>
  <Characters>88039</Characters>
  <Application>Microsoft Office Word</Application>
  <DocSecurity>0</DocSecurity>
  <Lines>733</Lines>
  <Paragraphs>206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3</cp:revision>
  <cp:lastPrinted>2026-02-13T13:26:00Z</cp:lastPrinted>
  <dcterms:created xsi:type="dcterms:W3CDTF">2026-04-01T08:12:00Z</dcterms:created>
  <dcterms:modified xsi:type="dcterms:W3CDTF">2026-04-01T08:13:00Z</dcterms:modified>
</cp:coreProperties>
</file>