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4" w:type="dxa"/>
          <w:left w:w="284" w:type="dxa"/>
          <w:bottom w:w="1134" w:type="dxa"/>
          <w:right w:w="284" w:type="dxa"/>
        </w:tblCellMar>
        <w:tblLook w:val="04A0" w:firstRow="1" w:lastRow="0" w:firstColumn="1" w:lastColumn="0" w:noHBand="0" w:noVBand="1"/>
      </w:tblPr>
      <w:tblGrid>
        <w:gridCol w:w="9639"/>
      </w:tblGrid>
      <w:tr w:rsidR="000B0340" w:rsidRPr="000B0340" w14:paraId="3E54B004" w14:textId="77777777" w:rsidTr="005F314B">
        <w:trPr>
          <w:trHeight w:val="15309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E602E" w14:textId="2D191B39" w:rsidR="00861F31" w:rsidRPr="00117546" w:rsidRDefault="00B62168" w:rsidP="00CE1475">
            <w:pPr>
              <w:pStyle w:val="Odlomakpopisa"/>
              <w:widowControl w:val="0"/>
              <w:spacing w:after="0" w:line="252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117546">
              <w:rPr>
                <w:rFonts w:cstheme="minorHAnsi"/>
                <w:sz w:val="28"/>
                <w:szCs w:val="28"/>
              </w:rPr>
              <w:t>6</w:t>
            </w:r>
            <w:r w:rsidR="00861F31" w:rsidRPr="00117546">
              <w:rPr>
                <w:rFonts w:cstheme="minorHAnsi"/>
                <w:sz w:val="28"/>
                <w:szCs w:val="28"/>
              </w:rPr>
              <w:t>. SJEDNICA GRADSKOG VIJEĆA GRADA POŽEGE</w:t>
            </w:r>
          </w:p>
          <w:p w14:paraId="201ED01A" w14:textId="5D2C83DA" w:rsidR="00861F31" w:rsidRPr="00117546" w:rsidRDefault="00861F31" w:rsidP="00CE1475">
            <w:pPr>
              <w:spacing w:after="0" w:line="252" w:lineRule="auto"/>
              <w:rPr>
                <w:rFonts w:cstheme="minorHAnsi"/>
                <w:sz w:val="28"/>
                <w:szCs w:val="28"/>
              </w:rPr>
            </w:pPr>
          </w:p>
          <w:p w14:paraId="67278BF3" w14:textId="77777777" w:rsidR="00CE1475" w:rsidRPr="00117546" w:rsidRDefault="00CE1475" w:rsidP="00CE1475">
            <w:pPr>
              <w:spacing w:after="0" w:line="252" w:lineRule="auto"/>
              <w:rPr>
                <w:rFonts w:cstheme="minorHAnsi"/>
                <w:sz w:val="28"/>
                <w:szCs w:val="28"/>
              </w:rPr>
            </w:pPr>
          </w:p>
          <w:p w14:paraId="59224325" w14:textId="78A6BFFF" w:rsidR="00861F31" w:rsidRPr="00117546" w:rsidRDefault="00861F31" w:rsidP="005F314B">
            <w:pPr>
              <w:spacing w:line="252" w:lineRule="auto"/>
              <w:ind w:right="33"/>
              <w:jc w:val="center"/>
              <w:rPr>
                <w:rFonts w:cstheme="minorHAnsi"/>
                <w:sz w:val="28"/>
                <w:szCs w:val="28"/>
              </w:rPr>
            </w:pPr>
            <w:r w:rsidRPr="00117546">
              <w:rPr>
                <w:rFonts w:cstheme="minorHAnsi"/>
                <w:sz w:val="28"/>
                <w:szCs w:val="28"/>
              </w:rPr>
              <w:t xml:space="preserve">TOČKA </w:t>
            </w:r>
            <w:r w:rsidR="004764BD" w:rsidRPr="00117546">
              <w:rPr>
                <w:rFonts w:cstheme="minorHAnsi"/>
                <w:sz w:val="28"/>
                <w:szCs w:val="28"/>
              </w:rPr>
              <w:t>9</w:t>
            </w:r>
            <w:r w:rsidRPr="00117546">
              <w:rPr>
                <w:rFonts w:cstheme="minorHAnsi"/>
                <w:sz w:val="28"/>
                <w:szCs w:val="28"/>
              </w:rPr>
              <w:t>.d) DNEVNOG REDA</w:t>
            </w:r>
          </w:p>
          <w:p w14:paraId="67151EAA" w14:textId="7330E49B" w:rsidR="00861F31" w:rsidRPr="00117546" w:rsidRDefault="00861F31" w:rsidP="005F314B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5BF0DC3" w14:textId="7D7FCAA0" w:rsidR="00CE1475" w:rsidRPr="00117546" w:rsidRDefault="00CE1475" w:rsidP="005F314B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A8D65B2" w14:textId="0D832406" w:rsidR="00CE1475" w:rsidRPr="00117546" w:rsidRDefault="00CE1475" w:rsidP="005F314B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B09C328" w14:textId="77777777" w:rsidR="00CE1475" w:rsidRPr="00117546" w:rsidRDefault="00CE1475" w:rsidP="005F314B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046607C" w14:textId="77777777" w:rsidR="00861F31" w:rsidRPr="00117546" w:rsidRDefault="00861F31" w:rsidP="005F314B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B678204" w14:textId="77777777" w:rsidR="00550D47" w:rsidRPr="00117546" w:rsidRDefault="00861F31" w:rsidP="005F314B">
            <w:pPr>
              <w:pStyle w:val="Standard"/>
              <w:ind w:right="-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17546">
              <w:rPr>
                <w:rFonts w:asciiTheme="minorHAnsi" w:hAnsiTheme="minorHAnsi" w:cstheme="minorHAnsi"/>
                <w:sz w:val="28"/>
                <w:szCs w:val="28"/>
              </w:rPr>
              <w:t>PRIJEDLOG PROGRAMA</w:t>
            </w:r>
            <w:r w:rsidR="00550D47" w:rsidRPr="00117546">
              <w:rPr>
                <w:rFonts w:asciiTheme="minorHAnsi" w:hAnsiTheme="minorHAnsi" w:cstheme="minorHAnsi"/>
                <w:sz w:val="28"/>
                <w:szCs w:val="28"/>
              </w:rPr>
              <w:t xml:space="preserve"> JAVNIH POTREBA </w:t>
            </w:r>
            <w:r w:rsidRPr="00117546">
              <w:rPr>
                <w:rFonts w:asciiTheme="minorHAnsi" w:hAnsiTheme="minorHAnsi" w:cstheme="minorHAnsi"/>
                <w:sz w:val="28"/>
                <w:szCs w:val="28"/>
              </w:rPr>
              <w:t>U SOCIJALNOJ SKRBI</w:t>
            </w:r>
            <w:r w:rsidR="00AF0AFD" w:rsidRPr="00117546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  <w:p w14:paraId="795D7CD2" w14:textId="729BDC3C" w:rsidR="00861F31" w:rsidRPr="00117546" w:rsidRDefault="00AF0AFD" w:rsidP="005F314B">
            <w:pPr>
              <w:pStyle w:val="Standard"/>
              <w:ind w:right="-142"/>
              <w:jc w:val="center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  <w:r w:rsidRPr="00117546">
              <w:rPr>
                <w:rFonts w:asciiTheme="minorHAnsi" w:hAnsiTheme="minorHAnsi" w:cstheme="minorHAnsi"/>
                <w:sz w:val="28"/>
                <w:szCs w:val="28"/>
              </w:rPr>
              <w:t>I DEMOGRAFSKIH MJERA</w:t>
            </w:r>
            <w:r w:rsidR="00117BC8" w:rsidRPr="00117546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861F31" w:rsidRPr="00117546">
              <w:rPr>
                <w:rFonts w:asciiTheme="minorHAnsi" w:hAnsiTheme="minorHAnsi" w:cstheme="minorHAnsi"/>
                <w:sz w:val="28"/>
                <w:szCs w:val="28"/>
              </w:rPr>
              <w:t>U GRADU POŽEGI ZA 202</w:t>
            </w:r>
            <w:r w:rsidR="00B62168" w:rsidRPr="00117546">
              <w:rPr>
                <w:rFonts w:asciiTheme="minorHAnsi" w:hAnsiTheme="minorHAnsi" w:cstheme="minorHAnsi"/>
                <w:sz w:val="28"/>
                <w:szCs w:val="28"/>
              </w:rPr>
              <w:t>6</w:t>
            </w:r>
            <w:r w:rsidR="00861F31" w:rsidRPr="00117546">
              <w:rPr>
                <w:rFonts w:asciiTheme="minorHAnsi" w:hAnsiTheme="minorHAnsi" w:cstheme="minorHAnsi"/>
                <w:sz w:val="28"/>
                <w:szCs w:val="28"/>
              </w:rPr>
              <w:t>. GODINU</w:t>
            </w:r>
          </w:p>
          <w:p w14:paraId="128A841F" w14:textId="77777777" w:rsidR="00861F31" w:rsidRPr="00117546" w:rsidRDefault="00861F31" w:rsidP="00CE1475">
            <w:pPr>
              <w:spacing w:after="0"/>
              <w:rPr>
                <w:rFonts w:eastAsia="Arial Unicode MS" w:cstheme="minorHAnsi"/>
                <w:sz w:val="28"/>
                <w:szCs w:val="28"/>
              </w:rPr>
            </w:pPr>
          </w:p>
          <w:p w14:paraId="66FB483D" w14:textId="77777777" w:rsidR="00861F31" w:rsidRPr="00117546" w:rsidRDefault="00861F31" w:rsidP="00CE1475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10F4817" w14:textId="3EFA6BE4" w:rsidR="00861F31" w:rsidRPr="00117546" w:rsidRDefault="00861F31" w:rsidP="00CE1475">
            <w:pPr>
              <w:spacing w:after="0" w:line="254" w:lineRule="auto"/>
              <w:jc w:val="both"/>
              <w:rPr>
                <w:rFonts w:cstheme="minorHAnsi"/>
                <w:sz w:val="28"/>
                <w:szCs w:val="28"/>
              </w:rPr>
            </w:pPr>
          </w:p>
          <w:p w14:paraId="2809CCDA" w14:textId="1B04A036" w:rsidR="00CE1475" w:rsidRPr="00117546" w:rsidRDefault="00CE1475" w:rsidP="00CE1475">
            <w:pPr>
              <w:spacing w:after="0" w:line="254" w:lineRule="auto"/>
              <w:jc w:val="both"/>
              <w:rPr>
                <w:rFonts w:cstheme="minorHAnsi"/>
                <w:sz w:val="28"/>
                <w:szCs w:val="28"/>
              </w:rPr>
            </w:pPr>
          </w:p>
          <w:p w14:paraId="02ED9721" w14:textId="77777777" w:rsidR="00861F31" w:rsidRPr="00117546" w:rsidRDefault="00861F31" w:rsidP="00CE1475">
            <w:pPr>
              <w:spacing w:after="0" w:line="252" w:lineRule="auto"/>
              <w:rPr>
                <w:rFonts w:eastAsia="Arial Unicode MS" w:cstheme="minorHAnsi"/>
                <w:sz w:val="28"/>
                <w:szCs w:val="28"/>
              </w:rPr>
            </w:pPr>
          </w:p>
          <w:p w14:paraId="6FCB85DB" w14:textId="77777777" w:rsidR="00861F31" w:rsidRPr="00117546" w:rsidRDefault="00861F31" w:rsidP="00CE1475">
            <w:pPr>
              <w:spacing w:after="0" w:line="252" w:lineRule="auto"/>
              <w:rPr>
                <w:rFonts w:eastAsia="Arial Unicode MS" w:cstheme="minorHAnsi"/>
                <w:sz w:val="28"/>
                <w:szCs w:val="28"/>
              </w:rPr>
            </w:pPr>
            <w:r w:rsidRPr="00117546">
              <w:rPr>
                <w:rFonts w:cstheme="minorHAnsi"/>
                <w:sz w:val="28"/>
                <w:szCs w:val="28"/>
              </w:rPr>
              <w:t>PREDLAGATELJ:</w:t>
            </w:r>
            <w:r w:rsidRPr="00117546">
              <w:rPr>
                <w:rFonts w:cstheme="minorHAnsi"/>
                <w:sz w:val="28"/>
                <w:szCs w:val="28"/>
              </w:rPr>
              <w:tab/>
              <w:t>Gradonačelnik Grada Požege</w:t>
            </w:r>
          </w:p>
          <w:p w14:paraId="6DDB1D97" w14:textId="77777777" w:rsidR="00861F31" w:rsidRPr="00117546" w:rsidRDefault="00861F31" w:rsidP="00CE1475">
            <w:pPr>
              <w:spacing w:after="0" w:line="252" w:lineRule="auto"/>
              <w:rPr>
                <w:rFonts w:eastAsia="Arial Unicode MS" w:cstheme="minorHAnsi"/>
                <w:sz w:val="28"/>
                <w:szCs w:val="28"/>
              </w:rPr>
            </w:pPr>
          </w:p>
          <w:p w14:paraId="0A0B2484" w14:textId="77777777" w:rsidR="00861F31" w:rsidRPr="00117546" w:rsidRDefault="00861F31" w:rsidP="00CE1475">
            <w:pPr>
              <w:spacing w:after="0" w:line="252" w:lineRule="auto"/>
              <w:rPr>
                <w:rFonts w:eastAsia="Arial Unicode MS" w:cstheme="minorHAnsi"/>
                <w:sz w:val="28"/>
                <w:szCs w:val="28"/>
              </w:rPr>
            </w:pPr>
          </w:p>
          <w:p w14:paraId="68849CC4" w14:textId="5EFC1EAD" w:rsidR="00861F31" w:rsidRPr="00117546" w:rsidRDefault="00861F31" w:rsidP="00CE1475">
            <w:pPr>
              <w:spacing w:after="0" w:line="252" w:lineRule="auto"/>
              <w:rPr>
                <w:rFonts w:eastAsia="Arial Unicode MS" w:cstheme="minorHAnsi"/>
                <w:sz w:val="28"/>
                <w:szCs w:val="28"/>
              </w:rPr>
            </w:pPr>
            <w:r w:rsidRPr="00117546">
              <w:rPr>
                <w:rFonts w:eastAsia="Arial Unicode MS" w:cstheme="minorHAnsi"/>
                <w:sz w:val="28"/>
                <w:szCs w:val="28"/>
              </w:rPr>
              <w:t>IZVJESTITELJ:</w:t>
            </w:r>
            <w:r w:rsidRPr="00117546">
              <w:rPr>
                <w:rFonts w:eastAsia="Arial Unicode MS" w:cstheme="minorHAnsi"/>
                <w:sz w:val="28"/>
                <w:szCs w:val="28"/>
              </w:rPr>
              <w:tab/>
            </w:r>
            <w:r w:rsidRPr="00117546">
              <w:rPr>
                <w:rFonts w:cstheme="minorHAnsi"/>
                <w:sz w:val="28"/>
                <w:szCs w:val="28"/>
              </w:rPr>
              <w:t>Gradonačelnik Grada Požege</w:t>
            </w:r>
          </w:p>
          <w:p w14:paraId="427EE99D" w14:textId="77777777" w:rsidR="00861F31" w:rsidRPr="00117546" w:rsidRDefault="00861F31" w:rsidP="00CE1475">
            <w:pPr>
              <w:spacing w:after="0" w:line="252" w:lineRule="auto"/>
              <w:rPr>
                <w:rFonts w:cstheme="minorHAnsi"/>
                <w:sz w:val="28"/>
                <w:szCs w:val="28"/>
              </w:rPr>
            </w:pPr>
          </w:p>
          <w:p w14:paraId="19D500C8" w14:textId="77777777" w:rsidR="00861F31" w:rsidRPr="00117546" w:rsidRDefault="00861F31" w:rsidP="00CE1475">
            <w:pPr>
              <w:spacing w:after="0" w:line="252" w:lineRule="auto"/>
              <w:rPr>
                <w:rFonts w:cstheme="minorHAnsi"/>
                <w:sz w:val="28"/>
                <w:szCs w:val="28"/>
              </w:rPr>
            </w:pPr>
          </w:p>
          <w:p w14:paraId="58F1F454" w14:textId="77777777" w:rsidR="007E76C9" w:rsidRPr="00117546" w:rsidRDefault="007E76C9" w:rsidP="00CE1475">
            <w:pPr>
              <w:spacing w:after="0" w:line="254" w:lineRule="auto"/>
              <w:jc w:val="both"/>
              <w:rPr>
                <w:rFonts w:cstheme="minorHAnsi"/>
                <w:sz w:val="28"/>
                <w:szCs w:val="28"/>
              </w:rPr>
            </w:pPr>
          </w:p>
          <w:p w14:paraId="67A0C65D" w14:textId="1DE6D06E" w:rsidR="00CE1475" w:rsidRPr="00117546" w:rsidRDefault="00CE1475" w:rsidP="00CE1475">
            <w:pPr>
              <w:spacing w:after="0" w:line="254" w:lineRule="auto"/>
              <w:jc w:val="both"/>
              <w:rPr>
                <w:rFonts w:cstheme="minorHAnsi"/>
                <w:sz w:val="28"/>
                <w:szCs w:val="28"/>
              </w:rPr>
            </w:pPr>
          </w:p>
          <w:p w14:paraId="3AD6BBFE" w14:textId="5AF6C34F" w:rsidR="00CE1475" w:rsidRPr="00117546" w:rsidRDefault="00CE1475" w:rsidP="00CE1475">
            <w:pPr>
              <w:spacing w:after="0" w:line="254" w:lineRule="auto"/>
              <w:jc w:val="both"/>
              <w:rPr>
                <w:rFonts w:cstheme="minorHAnsi"/>
                <w:sz w:val="28"/>
                <w:szCs w:val="28"/>
              </w:rPr>
            </w:pPr>
          </w:p>
          <w:p w14:paraId="1B8CA294" w14:textId="77777777" w:rsidR="00381809" w:rsidRPr="00117546" w:rsidRDefault="00381809" w:rsidP="00CE1475">
            <w:pPr>
              <w:spacing w:after="0" w:line="254" w:lineRule="auto"/>
              <w:jc w:val="both"/>
              <w:rPr>
                <w:rFonts w:cstheme="minorHAnsi"/>
                <w:sz w:val="28"/>
                <w:szCs w:val="28"/>
              </w:rPr>
            </w:pPr>
          </w:p>
          <w:p w14:paraId="47AF84D7" w14:textId="33880F76" w:rsidR="00CE1475" w:rsidRPr="00117546" w:rsidRDefault="00CE1475" w:rsidP="00CE1475">
            <w:pPr>
              <w:spacing w:after="0" w:line="254" w:lineRule="auto"/>
              <w:jc w:val="both"/>
              <w:rPr>
                <w:rFonts w:cstheme="minorHAnsi"/>
                <w:sz w:val="28"/>
                <w:szCs w:val="28"/>
              </w:rPr>
            </w:pPr>
          </w:p>
          <w:p w14:paraId="05C5F62A" w14:textId="16816A00" w:rsidR="00CE1475" w:rsidRPr="00117546" w:rsidRDefault="00CE1475" w:rsidP="00CE1475">
            <w:pPr>
              <w:spacing w:after="0" w:line="254" w:lineRule="auto"/>
              <w:jc w:val="both"/>
              <w:rPr>
                <w:rFonts w:cstheme="minorHAnsi"/>
                <w:sz w:val="28"/>
                <w:szCs w:val="28"/>
              </w:rPr>
            </w:pPr>
          </w:p>
          <w:p w14:paraId="5BE4FCD6" w14:textId="6092073F" w:rsidR="002469DA" w:rsidRPr="00117546" w:rsidRDefault="002469DA" w:rsidP="007A5E4B">
            <w:pPr>
              <w:spacing w:after="0" w:line="252" w:lineRule="auto"/>
              <w:rPr>
                <w:rFonts w:cstheme="minorHAnsi"/>
                <w:sz w:val="28"/>
                <w:szCs w:val="28"/>
              </w:rPr>
            </w:pPr>
          </w:p>
          <w:p w14:paraId="178EDA15" w14:textId="77777777" w:rsidR="007A5E4B" w:rsidRDefault="007A5E4B" w:rsidP="007A5E4B">
            <w:pPr>
              <w:spacing w:after="0" w:line="252" w:lineRule="auto"/>
              <w:rPr>
                <w:rFonts w:cstheme="minorHAnsi"/>
                <w:sz w:val="28"/>
                <w:szCs w:val="28"/>
              </w:rPr>
            </w:pPr>
          </w:p>
          <w:p w14:paraId="5E55293B" w14:textId="77777777" w:rsidR="00117546" w:rsidRPr="00117546" w:rsidRDefault="00117546" w:rsidP="007A5E4B">
            <w:pPr>
              <w:spacing w:after="0" w:line="252" w:lineRule="auto"/>
              <w:rPr>
                <w:rFonts w:cstheme="minorHAnsi"/>
                <w:sz w:val="28"/>
                <w:szCs w:val="28"/>
              </w:rPr>
            </w:pPr>
          </w:p>
          <w:p w14:paraId="653BB326" w14:textId="75E5B705" w:rsidR="00861F31" w:rsidRPr="00C218C4" w:rsidRDefault="00C218C4" w:rsidP="00FD482C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17546">
              <w:rPr>
                <w:rFonts w:cstheme="minorHAnsi"/>
                <w:sz w:val="28"/>
                <w:szCs w:val="28"/>
              </w:rPr>
              <w:t>P</w:t>
            </w:r>
            <w:r w:rsidR="00861F31" w:rsidRPr="00117546">
              <w:rPr>
                <w:rFonts w:cstheme="minorHAnsi"/>
                <w:sz w:val="28"/>
                <w:szCs w:val="28"/>
              </w:rPr>
              <w:t>rosinac 202</w:t>
            </w:r>
            <w:r w:rsidR="00B62168" w:rsidRPr="00117546">
              <w:rPr>
                <w:rFonts w:cstheme="minorHAnsi"/>
                <w:sz w:val="28"/>
                <w:szCs w:val="28"/>
              </w:rPr>
              <w:t>5</w:t>
            </w:r>
            <w:r w:rsidR="00861F31" w:rsidRPr="00117546">
              <w:rPr>
                <w:rFonts w:cstheme="minorHAnsi"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1"/>
      </w:tblGrid>
      <w:tr w:rsidR="00117546" w:rsidRPr="0031028A" w14:paraId="0A5D40AD" w14:textId="77777777" w:rsidTr="00117546">
        <w:trPr>
          <w:trHeight w:val="350"/>
        </w:trPr>
        <w:tc>
          <w:tcPr>
            <w:tcW w:w="3281" w:type="dxa"/>
          </w:tcPr>
          <w:p w14:paraId="6D37A260" w14:textId="77777777" w:rsidR="00117546" w:rsidRPr="0031028A" w:rsidRDefault="00117546" w:rsidP="00117546">
            <w:pPr>
              <w:contextualSpacing/>
              <w:rPr>
                <w:rFonts w:ascii="PDF417x" w:eastAsia="Times New Roman" w:hAnsi="PDF417x" w:cs="Times New Roman"/>
                <w:noProof/>
              </w:rPr>
            </w:pPr>
            <w:bookmarkStart w:id="0" w:name="_Hlk145935593"/>
            <w:r w:rsidRPr="0031028A">
              <w:rPr>
                <w:rFonts w:ascii="PDF417x" w:eastAsia="Times New Roman" w:hAnsi="PDF417x" w:cs="Times New Roman"/>
                <w:noProof/>
              </w:rPr>
              <w:lastRenderedPageBreak/>
              <w:t>+*xfs*pvs*lsu*cvA*xBj*tCi*ssq*rba*uaj*tcw*pBk*-</w:t>
            </w:r>
            <w:r w:rsidRPr="0031028A">
              <w:rPr>
                <w:rFonts w:ascii="PDF417x" w:eastAsia="Times New Roman" w:hAnsi="PDF417x" w:cs="Times New Roman"/>
                <w:noProof/>
              </w:rPr>
              <w:br/>
              <w:t>+*yqw*gzc*wqg*oyg*ugB*xCk*xDa*yms*FyD*jus*zew*-</w:t>
            </w:r>
            <w:r w:rsidRPr="0031028A">
              <w:rPr>
                <w:rFonts w:ascii="PDF417x" w:eastAsia="Times New Roman" w:hAnsi="PDF417x" w:cs="Times New Roman"/>
                <w:noProof/>
              </w:rPr>
              <w:br/>
              <w:t>+*eDs*lyd*lyd*lyd*lyd*Aye*aDj*nwe*aAr*cty*zfE*-</w:t>
            </w:r>
            <w:r w:rsidRPr="0031028A">
              <w:rPr>
                <w:rFonts w:ascii="PDF417x" w:eastAsia="Times New Roman" w:hAnsi="PDF417x" w:cs="Times New Roman"/>
                <w:noProof/>
              </w:rPr>
              <w:br/>
              <w:t>+*ftw*jjE*cEc*lhs*Ecc*wye*Aqa*DaB*vdk*iic*onA*-</w:t>
            </w:r>
            <w:r w:rsidRPr="0031028A">
              <w:rPr>
                <w:rFonts w:ascii="PDF417x" w:eastAsia="Times New Roman" w:hAnsi="PDF417x" w:cs="Times New Roman"/>
                <w:noProof/>
              </w:rPr>
              <w:br/>
              <w:t>+*ftA*gdz*azC*CyC*CjB*xnB*qbm*EzD*qza*Cza*uws*-</w:t>
            </w:r>
            <w:r w:rsidRPr="0031028A">
              <w:rPr>
                <w:rFonts w:ascii="PDF417x" w:eastAsia="Times New Roman" w:hAnsi="PDF417x" w:cs="Times New Roman"/>
                <w:noProof/>
              </w:rPr>
              <w:br/>
              <w:t>+*xjq*xjq*jku*ors*lyo*Aui*vwf*ylu*syr*iBa*uzq*-</w:t>
            </w:r>
            <w:r w:rsidRPr="0031028A">
              <w:rPr>
                <w:rFonts w:ascii="PDF417x" w:eastAsia="Times New Roman" w:hAnsi="PDF417x" w:cs="Times New Roman"/>
                <w:noProof/>
              </w:rPr>
              <w:br/>
            </w:r>
          </w:p>
        </w:tc>
      </w:tr>
    </w:tbl>
    <w:p w14:paraId="0F3CF4EA" w14:textId="4A333AE0" w:rsidR="00381809" w:rsidRPr="006C0EC8" w:rsidRDefault="00381809" w:rsidP="00381809">
      <w:pPr>
        <w:spacing w:after="0" w:line="240" w:lineRule="auto"/>
        <w:ind w:right="5244" w:firstLine="142"/>
        <w:jc w:val="center"/>
        <w:rPr>
          <w:rFonts w:ascii="Calibri" w:eastAsia="Times New Roman" w:hAnsi="Calibri" w:cs="Calibri"/>
          <w:lang w:eastAsia="hr-HR"/>
        </w:rPr>
      </w:pPr>
      <w:r w:rsidRPr="006C0EC8"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1010581" wp14:editId="1F36612D">
            <wp:extent cx="314325" cy="428625"/>
            <wp:effectExtent l="0" t="0" r="9525" b="9525"/>
            <wp:docPr id="296830992" name="Slika 2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830992" name="Slika 2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C80B0" w14:textId="77777777" w:rsidR="00381809" w:rsidRPr="006C0EC8" w:rsidRDefault="00381809" w:rsidP="00381809">
      <w:pPr>
        <w:spacing w:after="0" w:line="240" w:lineRule="auto"/>
        <w:ind w:right="5244"/>
        <w:jc w:val="center"/>
        <w:rPr>
          <w:rFonts w:ascii="Calibri" w:eastAsia="Times New Roman" w:hAnsi="Calibri" w:cs="Calibri"/>
          <w:lang w:eastAsia="hr-HR"/>
        </w:rPr>
      </w:pPr>
      <w:r w:rsidRPr="006C0EC8">
        <w:rPr>
          <w:rFonts w:ascii="Calibri" w:eastAsia="Times New Roman" w:hAnsi="Calibri" w:cs="Calibri"/>
          <w:lang w:eastAsia="hr-HR"/>
        </w:rPr>
        <w:t>R  E  P  U  B  L  I  K  A    H  R  V  A  T  S  K  A</w:t>
      </w:r>
    </w:p>
    <w:p w14:paraId="1931A4F3" w14:textId="77777777" w:rsidR="00381809" w:rsidRPr="006C0EC8" w:rsidRDefault="00381809" w:rsidP="00381809">
      <w:pPr>
        <w:spacing w:after="0" w:line="240" w:lineRule="auto"/>
        <w:ind w:right="5244"/>
        <w:jc w:val="center"/>
        <w:rPr>
          <w:rFonts w:ascii="Calibri" w:eastAsia="Times New Roman" w:hAnsi="Calibri" w:cs="Calibri"/>
          <w:lang w:eastAsia="hr-HR"/>
        </w:rPr>
      </w:pPr>
      <w:r w:rsidRPr="006C0EC8">
        <w:rPr>
          <w:rFonts w:ascii="Calibri" w:eastAsia="Times New Roman" w:hAnsi="Calibri" w:cs="Calibri"/>
          <w:lang w:eastAsia="hr-HR"/>
        </w:rPr>
        <w:t>POŽEŠKO-SLAVONSKA ŽUPANIJA</w:t>
      </w:r>
    </w:p>
    <w:p w14:paraId="2091BCEB" w14:textId="68240FCB" w:rsidR="00381809" w:rsidRPr="006C0EC8" w:rsidRDefault="00381809" w:rsidP="00381809">
      <w:pPr>
        <w:spacing w:after="0" w:line="240" w:lineRule="auto"/>
        <w:ind w:right="5244"/>
        <w:jc w:val="center"/>
        <w:rPr>
          <w:rFonts w:ascii="Calibri" w:eastAsia="Times New Roman" w:hAnsi="Calibri" w:cs="Calibri"/>
          <w:lang w:eastAsia="hr-HR"/>
        </w:rPr>
      </w:pPr>
      <w:r w:rsidRPr="006C0EC8">
        <w:rPr>
          <w:rFonts w:ascii="Calibri" w:eastAsia="Times New Roman" w:hAnsi="Calibri" w:cs="Calibri"/>
          <w:noProof/>
          <w:sz w:val="20"/>
          <w:szCs w:val="20"/>
          <w:lang w:eastAsia="hr-HR"/>
        </w:rPr>
        <w:drawing>
          <wp:anchor distT="0" distB="0" distL="114300" distR="114300" simplePos="0" relativeHeight="251667456" behindDoc="0" locked="0" layoutInCell="1" allowOverlap="1" wp14:anchorId="7C0D9B05" wp14:editId="038A351B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361470800" name="Slika 3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470800" name="Slika 3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EC8">
        <w:rPr>
          <w:rFonts w:ascii="Calibri" w:eastAsia="Times New Roman" w:hAnsi="Calibri" w:cs="Calibri"/>
          <w:lang w:eastAsia="hr-HR"/>
        </w:rPr>
        <w:t>GRAD POŽEGA</w:t>
      </w:r>
    </w:p>
    <w:p w14:paraId="12095785" w14:textId="45827063" w:rsidR="00381809" w:rsidRPr="00C218C4" w:rsidRDefault="00FD482C" w:rsidP="00381809">
      <w:pPr>
        <w:spacing w:after="240" w:line="240" w:lineRule="auto"/>
        <w:ind w:right="5244"/>
        <w:jc w:val="center"/>
        <w:rPr>
          <w:rFonts w:ascii="Calibri" w:eastAsia="Times New Roman" w:hAnsi="Calibri" w:cs="Calibri"/>
          <w:lang w:eastAsia="hr-HR"/>
        </w:rPr>
      </w:pPr>
      <w:r w:rsidRPr="006C0EC8">
        <w:rPr>
          <w:rFonts w:ascii="Calibri" w:eastAsia="Times New Roman" w:hAnsi="Calibri" w:cs="Calibri"/>
          <w:lang w:eastAsia="hr-HR"/>
        </w:rPr>
        <w:t>GRADONAČELNIK</w:t>
      </w:r>
    </w:p>
    <w:bookmarkEnd w:id="0"/>
    <w:p w14:paraId="3FA1E9CC" w14:textId="413B7D0C" w:rsidR="00861F31" w:rsidRPr="000B0340" w:rsidRDefault="00861F31" w:rsidP="00011825">
      <w:pPr>
        <w:spacing w:after="0" w:line="240" w:lineRule="auto"/>
        <w:jc w:val="both"/>
        <w:rPr>
          <w:rFonts w:cstheme="minorHAnsi"/>
          <w:bCs/>
        </w:rPr>
      </w:pPr>
      <w:r w:rsidRPr="000B0340">
        <w:rPr>
          <w:rFonts w:cstheme="minorHAnsi"/>
          <w:bCs/>
        </w:rPr>
        <w:t xml:space="preserve">KLASA: </w:t>
      </w:r>
      <w:r w:rsidR="002469DA" w:rsidRPr="000B0340">
        <w:rPr>
          <w:rFonts w:cstheme="minorHAnsi"/>
          <w:bCs/>
        </w:rPr>
        <w:t>550-01/2</w:t>
      </w:r>
      <w:r w:rsidR="00B62168">
        <w:rPr>
          <w:rFonts w:cstheme="minorHAnsi"/>
          <w:bCs/>
        </w:rPr>
        <w:t>5</w:t>
      </w:r>
      <w:r w:rsidR="002469DA" w:rsidRPr="000B0340">
        <w:rPr>
          <w:rFonts w:cstheme="minorHAnsi"/>
          <w:bCs/>
        </w:rPr>
        <w:t>-08/</w:t>
      </w:r>
      <w:r w:rsidR="004764BD">
        <w:rPr>
          <w:rFonts w:cstheme="minorHAnsi"/>
          <w:bCs/>
        </w:rPr>
        <w:t>3</w:t>
      </w:r>
    </w:p>
    <w:p w14:paraId="419316F1" w14:textId="7A597850" w:rsidR="00861F31" w:rsidRPr="000B0340" w:rsidRDefault="00861F31" w:rsidP="00011825">
      <w:pPr>
        <w:spacing w:after="0" w:line="240" w:lineRule="auto"/>
        <w:jc w:val="both"/>
        <w:rPr>
          <w:rFonts w:cstheme="minorHAnsi"/>
          <w:bCs/>
        </w:rPr>
      </w:pPr>
      <w:r w:rsidRPr="000B0340">
        <w:rPr>
          <w:rFonts w:cstheme="minorHAnsi"/>
          <w:bCs/>
        </w:rPr>
        <w:t>URBROJ: 2177</w:t>
      </w:r>
      <w:r w:rsidR="002469DA" w:rsidRPr="000B0340">
        <w:rPr>
          <w:rFonts w:cstheme="minorHAnsi"/>
          <w:bCs/>
        </w:rPr>
        <w:t>-</w:t>
      </w:r>
      <w:r w:rsidRPr="000B0340">
        <w:rPr>
          <w:rFonts w:cstheme="minorHAnsi"/>
          <w:bCs/>
        </w:rPr>
        <w:t>1-0</w:t>
      </w:r>
      <w:r w:rsidR="0013739D" w:rsidRPr="000B0340">
        <w:rPr>
          <w:rFonts w:cstheme="minorHAnsi"/>
          <w:bCs/>
        </w:rPr>
        <w:t>1</w:t>
      </w:r>
      <w:r w:rsidRPr="000B0340">
        <w:rPr>
          <w:rFonts w:cstheme="minorHAnsi"/>
          <w:bCs/>
        </w:rPr>
        <w:t>/01-2</w:t>
      </w:r>
      <w:r w:rsidR="00B62168">
        <w:rPr>
          <w:rFonts w:cstheme="minorHAnsi"/>
          <w:bCs/>
        </w:rPr>
        <w:t>5</w:t>
      </w:r>
      <w:r w:rsidRPr="000B0340">
        <w:rPr>
          <w:rFonts w:cstheme="minorHAnsi"/>
          <w:bCs/>
        </w:rPr>
        <w:t>-</w:t>
      </w:r>
      <w:r w:rsidR="002469DA" w:rsidRPr="000B0340">
        <w:rPr>
          <w:rFonts w:cstheme="minorHAnsi"/>
          <w:bCs/>
        </w:rPr>
        <w:t>2</w:t>
      </w:r>
    </w:p>
    <w:p w14:paraId="42E4019A" w14:textId="08FD1206" w:rsidR="00861F31" w:rsidRPr="000B0340" w:rsidRDefault="00861F31" w:rsidP="00381809">
      <w:pPr>
        <w:spacing w:line="240" w:lineRule="auto"/>
        <w:jc w:val="both"/>
        <w:rPr>
          <w:rFonts w:cstheme="minorHAnsi"/>
          <w:bCs/>
        </w:rPr>
      </w:pPr>
      <w:r w:rsidRPr="000B0340">
        <w:rPr>
          <w:rFonts w:cstheme="minorHAnsi"/>
          <w:bCs/>
        </w:rPr>
        <w:t xml:space="preserve">Požega, </w:t>
      </w:r>
      <w:r w:rsidR="00FD482C">
        <w:rPr>
          <w:rFonts w:cstheme="minorHAnsi"/>
          <w:bCs/>
        </w:rPr>
        <w:t>2</w:t>
      </w:r>
      <w:r w:rsidRPr="000B0340">
        <w:rPr>
          <w:rFonts w:cstheme="minorHAnsi"/>
          <w:bCs/>
        </w:rPr>
        <w:t>. prosinca 202</w:t>
      </w:r>
      <w:r w:rsidR="00B62168">
        <w:rPr>
          <w:rFonts w:cstheme="minorHAnsi"/>
          <w:bCs/>
        </w:rPr>
        <w:t>5</w:t>
      </w:r>
      <w:r w:rsidRPr="000B0340">
        <w:rPr>
          <w:rFonts w:cstheme="minorHAnsi"/>
          <w:bCs/>
        </w:rPr>
        <w:t>.</w:t>
      </w:r>
    </w:p>
    <w:p w14:paraId="475A379B" w14:textId="77777777" w:rsidR="00861F31" w:rsidRPr="000B0340" w:rsidRDefault="00861F31" w:rsidP="00011825">
      <w:pPr>
        <w:spacing w:after="0" w:line="240" w:lineRule="auto"/>
        <w:jc w:val="both"/>
        <w:rPr>
          <w:rFonts w:cstheme="minorHAnsi"/>
          <w:bCs/>
        </w:rPr>
      </w:pPr>
    </w:p>
    <w:p w14:paraId="6B14027C" w14:textId="77777777" w:rsidR="00861F31" w:rsidRPr="00F83990" w:rsidRDefault="00861F31" w:rsidP="00381809">
      <w:pPr>
        <w:spacing w:line="240" w:lineRule="auto"/>
        <w:jc w:val="right"/>
        <w:rPr>
          <w:rFonts w:cstheme="minorHAnsi"/>
          <w:bCs/>
        </w:rPr>
      </w:pPr>
      <w:r w:rsidRPr="00F83990">
        <w:rPr>
          <w:rFonts w:eastAsia="Arial Unicode MS" w:cstheme="minorHAnsi"/>
          <w:bCs/>
        </w:rPr>
        <w:t>GRADSKOM VIJEĆU GRADA POŽEGE</w:t>
      </w:r>
    </w:p>
    <w:p w14:paraId="76A19842" w14:textId="77777777" w:rsidR="00861F31" w:rsidRPr="000B0340" w:rsidRDefault="00861F31" w:rsidP="00F83990">
      <w:pPr>
        <w:spacing w:line="240" w:lineRule="auto"/>
        <w:ind w:right="-142"/>
        <w:jc w:val="both"/>
        <w:rPr>
          <w:rFonts w:cstheme="minorHAnsi"/>
          <w:bCs/>
        </w:rPr>
      </w:pPr>
    </w:p>
    <w:p w14:paraId="51F551F6" w14:textId="39211E73" w:rsidR="00861F31" w:rsidRPr="000B0340" w:rsidRDefault="00861F31" w:rsidP="00B62168">
      <w:pPr>
        <w:spacing w:after="0" w:line="240" w:lineRule="auto"/>
        <w:ind w:left="1134" w:right="1" w:hanging="1134"/>
        <w:jc w:val="both"/>
        <w:rPr>
          <w:rFonts w:cstheme="minorHAnsi"/>
          <w:bCs/>
        </w:rPr>
      </w:pPr>
      <w:r w:rsidRPr="000B0340">
        <w:rPr>
          <w:rFonts w:cstheme="minorHAnsi"/>
          <w:bCs/>
        </w:rPr>
        <w:t xml:space="preserve">PREDMET: Prijedlog Programa javnih potreba u socijalnoj skrbi </w:t>
      </w:r>
      <w:r w:rsidR="00117BC8">
        <w:rPr>
          <w:rFonts w:cstheme="minorHAnsi"/>
          <w:bCs/>
        </w:rPr>
        <w:t xml:space="preserve">i </w:t>
      </w:r>
      <w:r w:rsidR="00550D47">
        <w:rPr>
          <w:rFonts w:cstheme="minorHAnsi"/>
          <w:bCs/>
        </w:rPr>
        <w:t xml:space="preserve">demografskih mjera </w:t>
      </w:r>
      <w:r w:rsidRPr="000B0340">
        <w:rPr>
          <w:rFonts w:cstheme="minorHAnsi"/>
          <w:bCs/>
        </w:rPr>
        <w:t>u Gradu Požegi za 202</w:t>
      </w:r>
      <w:r w:rsidR="00B62168">
        <w:rPr>
          <w:rFonts w:cstheme="minorHAnsi"/>
          <w:bCs/>
        </w:rPr>
        <w:t>6</w:t>
      </w:r>
      <w:r w:rsidRPr="000B0340">
        <w:rPr>
          <w:rFonts w:cstheme="minorHAnsi"/>
          <w:bCs/>
        </w:rPr>
        <w:t>. godinu</w:t>
      </w:r>
      <w:r w:rsidR="00550D47">
        <w:rPr>
          <w:rFonts w:cstheme="minorHAnsi"/>
          <w:bCs/>
        </w:rPr>
        <w:t>,</w:t>
      </w:r>
      <w:r w:rsidR="00B62168">
        <w:rPr>
          <w:rFonts w:cstheme="minorHAnsi"/>
          <w:bCs/>
        </w:rPr>
        <w:t xml:space="preserve"> -</w:t>
      </w:r>
      <w:r w:rsidRPr="000B0340">
        <w:rPr>
          <w:rFonts w:cstheme="minorHAnsi"/>
          <w:bCs/>
        </w:rPr>
        <w:t>dostavlja se</w:t>
      </w:r>
    </w:p>
    <w:p w14:paraId="21905827" w14:textId="77777777" w:rsidR="00B67086" w:rsidRPr="000B0340" w:rsidRDefault="00B67086" w:rsidP="00011825">
      <w:pPr>
        <w:spacing w:after="0" w:line="240" w:lineRule="auto"/>
        <w:ind w:left="1134" w:right="1" w:hanging="1134"/>
        <w:jc w:val="both"/>
        <w:rPr>
          <w:rFonts w:cstheme="minorHAnsi"/>
          <w:bCs/>
        </w:rPr>
      </w:pPr>
    </w:p>
    <w:p w14:paraId="413C67FF" w14:textId="6435428B" w:rsidR="00861F31" w:rsidRPr="000B0340" w:rsidRDefault="00861F31" w:rsidP="00011825">
      <w:pPr>
        <w:spacing w:after="0" w:line="240" w:lineRule="auto"/>
        <w:ind w:right="-142" w:firstLine="708"/>
        <w:jc w:val="both"/>
        <w:rPr>
          <w:rFonts w:cstheme="minorHAnsi"/>
          <w:bCs/>
        </w:rPr>
      </w:pPr>
      <w:r w:rsidRPr="000B0340">
        <w:rPr>
          <w:rFonts w:cstheme="minorHAnsi"/>
          <w:bCs/>
        </w:rPr>
        <w:t>Na osnovi članka 62. stavka 1. podstavka 1. Statuta Grada Požege (Službene novine Grada Požege, broj: 2/21.</w:t>
      </w:r>
      <w:r w:rsidR="00D7462C" w:rsidRPr="000B0340">
        <w:rPr>
          <w:rFonts w:cstheme="minorHAnsi"/>
          <w:bCs/>
        </w:rPr>
        <w:t xml:space="preserve"> i 11/22.</w:t>
      </w:r>
      <w:r w:rsidRPr="000B0340">
        <w:rPr>
          <w:rFonts w:cstheme="minorHAnsi"/>
          <w:bCs/>
        </w:rPr>
        <w:t xml:space="preserve"> </w:t>
      </w:r>
      <w:r w:rsidR="0028077D" w:rsidRPr="000B0340">
        <w:rPr>
          <w:rFonts w:cstheme="minorHAnsi"/>
          <w:bCs/>
        </w:rPr>
        <w:t>–</w:t>
      </w:r>
      <w:r w:rsidRPr="000B0340">
        <w:rPr>
          <w:rFonts w:cstheme="minorHAnsi"/>
          <w:bCs/>
        </w:rPr>
        <w:t xml:space="preserve"> u nastavku teksta: Statut Grada Požege) te članka 59. stavka 1. i članka 61. stavka 1. i 2. Poslovnika o radu Gradskog vijeća Grada Požege </w:t>
      </w:r>
      <w:r w:rsidRPr="000B0340">
        <w:rPr>
          <w:rStyle w:val="Zadanifontodlomka1"/>
          <w:rFonts w:cstheme="minorHAnsi"/>
          <w:bCs/>
        </w:rPr>
        <w:t>(Službene novine Grada Požege, broj: 9/13., 19/13., 5/14., 19/14., 4/18., 7/18.</w:t>
      </w:r>
      <w:r w:rsidR="0028077D" w:rsidRPr="000B0340">
        <w:rPr>
          <w:rStyle w:val="Zadanifontodlomka1"/>
          <w:rFonts w:cstheme="minorHAnsi"/>
          <w:bCs/>
        </w:rPr>
        <w:t xml:space="preserve"> –</w:t>
      </w:r>
      <w:r w:rsidRPr="000B0340">
        <w:rPr>
          <w:rStyle w:val="Zadanifontodlomka1"/>
          <w:rFonts w:cstheme="minorHAnsi"/>
          <w:bCs/>
        </w:rPr>
        <w:t xml:space="preserve"> pročišćeni tekst, 2/20., 2/21. i 4/21.</w:t>
      </w:r>
      <w:r w:rsidR="0028077D" w:rsidRPr="000B0340">
        <w:rPr>
          <w:rStyle w:val="Zadanifontodlomka1"/>
          <w:rFonts w:cstheme="minorHAnsi"/>
          <w:bCs/>
        </w:rPr>
        <w:t xml:space="preserve"> –</w:t>
      </w:r>
      <w:r w:rsidRPr="000B0340">
        <w:rPr>
          <w:rStyle w:val="Zadanifontodlomka1"/>
          <w:rFonts w:cstheme="minorHAnsi"/>
          <w:bCs/>
        </w:rPr>
        <w:t xml:space="preserve"> pročišćeni tekst), </w:t>
      </w:r>
      <w:r w:rsidRPr="000B0340">
        <w:rPr>
          <w:rFonts w:cstheme="minorHAnsi"/>
          <w:bCs/>
        </w:rPr>
        <w:t>dostavlja se Naslovu na razmatranje i usvajanje Prijedlog Programa javnih potreba u socijalnoj skrbi</w:t>
      </w:r>
      <w:r w:rsidR="00FD482C">
        <w:rPr>
          <w:rFonts w:cstheme="minorHAnsi"/>
          <w:bCs/>
        </w:rPr>
        <w:t xml:space="preserve"> i demografskih mjera</w:t>
      </w:r>
      <w:r w:rsidRPr="000B0340">
        <w:rPr>
          <w:rFonts w:cstheme="minorHAnsi"/>
          <w:bCs/>
        </w:rPr>
        <w:t xml:space="preserve"> u Gradu Požegi za 202</w:t>
      </w:r>
      <w:r w:rsidR="00B62168">
        <w:rPr>
          <w:rFonts w:cstheme="minorHAnsi"/>
          <w:bCs/>
        </w:rPr>
        <w:t>6</w:t>
      </w:r>
      <w:r w:rsidRPr="000B0340">
        <w:rPr>
          <w:rFonts w:cstheme="minorHAnsi"/>
          <w:bCs/>
        </w:rPr>
        <w:t xml:space="preserve">. godinu. </w:t>
      </w:r>
    </w:p>
    <w:p w14:paraId="59FC427F" w14:textId="59167725" w:rsidR="00B67086" w:rsidRDefault="00861F31" w:rsidP="00807C1E">
      <w:pPr>
        <w:spacing w:line="240" w:lineRule="auto"/>
        <w:ind w:right="-142" w:firstLine="708"/>
        <w:jc w:val="both"/>
        <w:rPr>
          <w:rFonts w:cstheme="minorHAnsi"/>
          <w:bCs/>
        </w:rPr>
      </w:pPr>
      <w:bookmarkStart w:id="1" w:name="_Hlk121228306"/>
      <w:r w:rsidRPr="000B0340">
        <w:rPr>
          <w:rFonts w:cstheme="minorHAnsi"/>
          <w:bCs/>
        </w:rPr>
        <w:t>Pravna osnova za donošenje ovog Programa je u odredbama Zakona o lokalnoj i područnoj (regionalnoj) samoupravi (Narodne novine, broj: 33/01., 60/01.</w:t>
      </w:r>
      <w:r w:rsidR="0028077D" w:rsidRPr="000B0340">
        <w:rPr>
          <w:rFonts w:cstheme="minorHAnsi"/>
          <w:bCs/>
        </w:rPr>
        <w:t xml:space="preserve"> –</w:t>
      </w:r>
      <w:r w:rsidRPr="000B0340">
        <w:rPr>
          <w:rFonts w:cstheme="minorHAnsi"/>
          <w:bCs/>
        </w:rPr>
        <w:t xml:space="preserve"> vjerodostojno tumačenje, 106/03</w:t>
      </w:r>
      <w:r w:rsidR="00D7462C" w:rsidRPr="000B0340">
        <w:rPr>
          <w:rFonts w:cstheme="minorHAnsi"/>
          <w:bCs/>
        </w:rPr>
        <w:t>.</w:t>
      </w:r>
      <w:r w:rsidRPr="000B0340">
        <w:rPr>
          <w:rFonts w:cstheme="minorHAnsi"/>
          <w:bCs/>
        </w:rPr>
        <w:t>, 129/05</w:t>
      </w:r>
      <w:r w:rsidR="00D7462C" w:rsidRPr="000B0340">
        <w:rPr>
          <w:rFonts w:cstheme="minorHAnsi"/>
          <w:bCs/>
        </w:rPr>
        <w:t>.</w:t>
      </w:r>
      <w:r w:rsidRPr="000B0340">
        <w:rPr>
          <w:rFonts w:cstheme="minorHAnsi"/>
          <w:bCs/>
        </w:rPr>
        <w:t>, 109/07</w:t>
      </w:r>
      <w:r w:rsidR="00D7462C" w:rsidRPr="000B0340">
        <w:rPr>
          <w:rFonts w:cstheme="minorHAnsi"/>
          <w:bCs/>
        </w:rPr>
        <w:t>.</w:t>
      </w:r>
      <w:r w:rsidRPr="000B0340">
        <w:rPr>
          <w:rFonts w:cstheme="minorHAnsi"/>
          <w:bCs/>
        </w:rPr>
        <w:t>, 125/08., 36/09., 150/11., 144/12., 19/13.</w:t>
      </w:r>
      <w:r w:rsidR="0028077D" w:rsidRPr="000B0340">
        <w:rPr>
          <w:rFonts w:cstheme="minorHAnsi"/>
          <w:bCs/>
        </w:rPr>
        <w:t xml:space="preserve"> –</w:t>
      </w:r>
      <w:r w:rsidRPr="000B0340">
        <w:rPr>
          <w:rFonts w:cstheme="minorHAnsi"/>
          <w:bCs/>
        </w:rPr>
        <w:t xml:space="preserve"> pročišćeni tekst, 137/15.</w:t>
      </w:r>
      <w:r w:rsidR="0028077D" w:rsidRPr="000B0340">
        <w:rPr>
          <w:rFonts w:cstheme="minorHAnsi"/>
          <w:bCs/>
        </w:rPr>
        <w:t xml:space="preserve"> –</w:t>
      </w:r>
      <w:r w:rsidRPr="000B0340">
        <w:rPr>
          <w:rFonts w:cstheme="minorHAnsi"/>
          <w:bCs/>
        </w:rPr>
        <w:t xml:space="preserve"> ispravak, 123/17.,  98/19. i 144/20.), Zakona o socijalnoj skrbi (Narodne novine, broj:</w:t>
      </w:r>
      <w:r w:rsidR="00054FA1" w:rsidRPr="000B0340">
        <w:rPr>
          <w:rFonts w:cstheme="minorHAnsi"/>
          <w:bCs/>
        </w:rPr>
        <w:t xml:space="preserve">18/22., 46/22., </w:t>
      </w:r>
      <w:r w:rsidR="003A271E" w:rsidRPr="000B0340">
        <w:rPr>
          <w:rFonts w:cstheme="minorHAnsi"/>
          <w:bCs/>
        </w:rPr>
        <w:t>119/22.</w:t>
      </w:r>
      <w:r w:rsidR="004764BD">
        <w:rPr>
          <w:rFonts w:cstheme="minorHAnsi"/>
          <w:bCs/>
        </w:rPr>
        <w:t>,</w:t>
      </w:r>
      <w:r w:rsidR="00054FA1" w:rsidRPr="000B0340">
        <w:rPr>
          <w:rFonts w:cstheme="minorHAnsi"/>
          <w:bCs/>
        </w:rPr>
        <w:t xml:space="preserve"> 71/23.</w:t>
      </w:r>
      <w:r w:rsidR="004764BD">
        <w:rPr>
          <w:rFonts w:cstheme="minorHAnsi"/>
          <w:bCs/>
        </w:rPr>
        <w:t>, 156/23. i 61/25.</w:t>
      </w:r>
      <w:r w:rsidRPr="000B0340">
        <w:rPr>
          <w:rFonts w:cstheme="minorHAnsi"/>
          <w:bCs/>
        </w:rPr>
        <w:t>), Zakona o udrugama (Narodne</w:t>
      </w:r>
      <w:r w:rsidR="00054FA1" w:rsidRPr="000B0340">
        <w:rPr>
          <w:rFonts w:cstheme="minorHAnsi"/>
          <w:bCs/>
        </w:rPr>
        <w:t xml:space="preserve"> novine, broj: 74/14., 70/17., </w:t>
      </w:r>
      <w:r w:rsidRPr="000B0340">
        <w:rPr>
          <w:rFonts w:cstheme="minorHAnsi"/>
          <w:bCs/>
        </w:rPr>
        <w:t>98/19.</w:t>
      </w:r>
      <w:r w:rsidR="00054FA1" w:rsidRPr="000B0340">
        <w:rPr>
          <w:rFonts w:cstheme="minorHAnsi"/>
          <w:bCs/>
        </w:rPr>
        <w:t xml:space="preserve"> i 151/22.</w:t>
      </w:r>
      <w:r w:rsidRPr="000B0340">
        <w:rPr>
          <w:rFonts w:cstheme="minorHAnsi"/>
          <w:bCs/>
        </w:rPr>
        <w:t>), Odluke o socijalnoj skrbi Grada Požege (Službene novine Grada Požege, broj:</w:t>
      </w:r>
      <w:r w:rsidR="002469DA" w:rsidRPr="000B0340">
        <w:rPr>
          <w:rFonts w:cstheme="minorHAnsi"/>
          <w:bCs/>
        </w:rPr>
        <w:t xml:space="preserve"> </w:t>
      </w:r>
      <w:r w:rsidR="00807C1E">
        <w:rPr>
          <w:rFonts w:cstheme="minorHAnsi"/>
          <w:bCs/>
        </w:rPr>
        <w:t>20/23.</w:t>
      </w:r>
      <w:r w:rsidR="004764BD">
        <w:rPr>
          <w:rFonts w:cstheme="minorHAnsi"/>
          <w:bCs/>
        </w:rPr>
        <w:t>, 21/24. i 14/25.</w:t>
      </w:r>
      <w:r w:rsidRPr="000B0340">
        <w:rPr>
          <w:rFonts w:cstheme="minorHAnsi"/>
          <w:bCs/>
        </w:rPr>
        <w:t>)</w:t>
      </w:r>
      <w:r w:rsidR="00807C1E">
        <w:rPr>
          <w:rFonts w:cstheme="minorHAnsi"/>
          <w:bCs/>
        </w:rPr>
        <w:t xml:space="preserve">, </w:t>
      </w:r>
      <w:r w:rsidR="00807C1E" w:rsidRPr="00807C1E">
        <w:rPr>
          <w:rFonts w:cstheme="minorHAnsi"/>
          <w:bCs/>
        </w:rPr>
        <w:t>Strategij</w:t>
      </w:r>
      <w:r w:rsidR="00807C1E">
        <w:rPr>
          <w:rFonts w:cstheme="minorHAnsi"/>
          <w:bCs/>
        </w:rPr>
        <w:t>e</w:t>
      </w:r>
      <w:r w:rsidR="00807C1E" w:rsidRPr="00807C1E">
        <w:rPr>
          <w:rFonts w:cstheme="minorHAnsi"/>
          <w:bCs/>
        </w:rPr>
        <w:t xml:space="preserve"> demografske revitalizacije RH do 2033. godine (Narodne novine, broj: 36/24.)</w:t>
      </w:r>
      <w:r w:rsidR="00807C1E">
        <w:rPr>
          <w:rFonts w:cstheme="minorHAnsi"/>
          <w:bCs/>
        </w:rPr>
        <w:t xml:space="preserve"> </w:t>
      </w:r>
      <w:r w:rsidRPr="000B0340">
        <w:rPr>
          <w:rFonts w:cstheme="minorHAnsi"/>
          <w:bCs/>
        </w:rPr>
        <w:t xml:space="preserve"> i Statuta Grada Požege. </w:t>
      </w:r>
      <w:bookmarkStart w:id="2" w:name="_Hlk83193608"/>
      <w:bookmarkStart w:id="3" w:name="_Hlk511381415"/>
      <w:bookmarkStart w:id="4" w:name="_Hlk524329035"/>
      <w:bookmarkStart w:id="5" w:name="_Hlk499303751"/>
      <w:bookmarkEnd w:id="1"/>
    </w:p>
    <w:p w14:paraId="046C2226" w14:textId="77777777" w:rsidR="00807C1E" w:rsidRDefault="00807C1E" w:rsidP="00F83990">
      <w:pPr>
        <w:spacing w:line="240" w:lineRule="auto"/>
        <w:ind w:right="-142"/>
        <w:jc w:val="both"/>
        <w:rPr>
          <w:rFonts w:cstheme="minorHAnsi"/>
          <w:bCs/>
        </w:rPr>
      </w:pPr>
      <w:bookmarkStart w:id="6" w:name="_Hlk215649245"/>
    </w:p>
    <w:p w14:paraId="4A089D86" w14:textId="77777777" w:rsidR="00381809" w:rsidRPr="00C218C4" w:rsidRDefault="00381809" w:rsidP="00C218C4">
      <w:pPr>
        <w:spacing w:after="0" w:line="240" w:lineRule="auto"/>
        <w:ind w:left="6379" w:hanging="283"/>
        <w:jc w:val="center"/>
        <w:rPr>
          <w:rFonts w:ascii="Calibri" w:eastAsia="Times New Roman" w:hAnsi="Calibri" w:cs="Calibri"/>
          <w:lang w:eastAsia="hr-HR"/>
        </w:rPr>
      </w:pPr>
      <w:bookmarkStart w:id="7" w:name="_Hlk152703179"/>
      <w:bookmarkEnd w:id="2"/>
      <w:r w:rsidRPr="00C218C4">
        <w:rPr>
          <w:rFonts w:ascii="Calibri" w:eastAsia="Times New Roman" w:hAnsi="Calibri" w:cs="Calibri"/>
          <w:lang w:eastAsia="hr-HR"/>
        </w:rPr>
        <w:t>GRADONAČELNIK</w:t>
      </w:r>
    </w:p>
    <w:p w14:paraId="47900BD3" w14:textId="58CF6840" w:rsidR="00381809" w:rsidRPr="00AF0AFD" w:rsidRDefault="00B62168" w:rsidP="00C218C4">
      <w:pPr>
        <w:spacing w:after="240" w:line="240" w:lineRule="auto"/>
        <w:ind w:left="6379" w:hanging="283"/>
        <w:jc w:val="center"/>
        <w:rPr>
          <w:rFonts w:ascii="Calibri" w:eastAsia="Times New Roman" w:hAnsi="Calibri" w:cs="Calibri"/>
          <w:u w:val="single"/>
          <w:lang w:eastAsia="hr-HR"/>
        </w:rPr>
      </w:pPr>
      <w:bookmarkStart w:id="8" w:name="_Hlk152713624"/>
      <w:r>
        <w:rPr>
          <w:rFonts w:ascii="Calibri" w:eastAsia="Times New Roman" w:hAnsi="Calibri" w:cs="Calibri"/>
          <w:lang w:eastAsia="hr-HR"/>
        </w:rPr>
        <w:t>prof.</w:t>
      </w:r>
      <w:r w:rsidR="00AF0AFD">
        <w:rPr>
          <w:rFonts w:ascii="Calibri" w:eastAsia="Times New Roman" w:hAnsi="Calibri" w:cs="Calibri"/>
          <w:lang w:eastAsia="hr-HR"/>
        </w:rPr>
        <w:t xml:space="preserve">dr.sc. </w:t>
      </w:r>
      <w:r>
        <w:rPr>
          <w:rFonts w:ascii="Calibri" w:eastAsia="Times New Roman" w:hAnsi="Calibri" w:cs="Calibri"/>
          <w:lang w:eastAsia="hr-HR"/>
        </w:rPr>
        <w:t>Borislav Miličević</w:t>
      </w:r>
      <w:r w:rsidR="00C218C4">
        <w:rPr>
          <w:rFonts w:ascii="Calibri" w:eastAsia="Times New Roman" w:hAnsi="Calibri" w:cs="Calibri"/>
          <w:lang w:eastAsia="hr-HR"/>
        </w:rPr>
        <w:t>, v.r.</w:t>
      </w:r>
    </w:p>
    <w:bookmarkEnd w:id="7"/>
    <w:bookmarkEnd w:id="8"/>
    <w:p w14:paraId="009E16A6" w14:textId="77777777" w:rsidR="00861F31" w:rsidRPr="000B0340" w:rsidRDefault="00861F31" w:rsidP="00011825">
      <w:pPr>
        <w:spacing w:after="0" w:line="240" w:lineRule="auto"/>
        <w:rPr>
          <w:rFonts w:cstheme="minorHAnsi"/>
          <w:bCs/>
          <w:u w:val="single"/>
          <w:lang w:eastAsia="hr-HR"/>
        </w:rPr>
      </w:pPr>
    </w:p>
    <w:bookmarkEnd w:id="3"/>
    <w:bookmarkEnd w:id="4"/>
    <w:bookmarkEnd w:id="6"/>
    <w:p w14:paraId="4BD79839" w14:textId="77777777" w:rsidR="00861F31" w:rsidRPr="000B0340" w:rsidRDefault="00861F31" w:rsidP="00011825">
      <w:pPr>
        <w:spacing w:after="0" w:line="240" w:lineRule="auto"/>
        <w:rPr>
          <w:rFonts w:cstheme="minorHAnsi"/>
          <w:bCs/>
          <w:u w:val="single"/>
          <w:lang w:eastAsia="hr-HR"/>
        </w:rPr>
      </w:pPr>
    </w:p>
    <w:bookmarkEnd w:id="5"/>
    <w:p w14:paraId="00FDEEE3" w14:textId="77777777" w:rsidR="00861F31" w:rsidRPr="000B0340" w:rsidRDefault="00861F31" w:rsidP="00011825">
      <w:pPr>
        <w:spacing w:after="0" w:line="240" w:lineRule="auto"/>
        <w:jc w:val="both"/>
        <w:rPr>
          <w:rFonts w:cstheme="minorHAnsi"/>
          <w:bCs/>
        </w:rPr>
      </w:pPr>
    </w:p>
    <w:p w14:paraId="35BCAB05" w14:textId="77777777" w:rsidR="00381809" w:rsidRPr="000B0340" w:rsidRDefault="00381809" w:rsidP="00011825">
      <w:pPr>
        <w:spacing w:after="0" w:line="240" w:lineRule="auto"/>
        <w:jc w:val="both"/>
        <w:rPr>
          <w:rFonts w:cstheme="minorHAnsi"/>
          <w:bCs/>
        </w:rPr>
      </w:pPr>
    </w:p>
    <w:p w14:paraId="72AEC484" w14:textId="77777777" w:rsidR="00381809" w:rsidRPr="000B0340" w:rsidRDefault="00381809" w:rsidP="00011825">
      <w:pPr>
        <w:spacing w:after="0" w:line="240" w:lineRule="auto"/>
        <w:jc w:val="both"/>
        <w:rPr>
          <w:rFonts w:cstheme="minorHAnsi"/>
          <w:bCs/>
        </w:rPr>
      </w:pPr>
    </w:p>
    <w:p w14:paraId="28C23D74" w14:textId="77777777" w:rsidR="00861F31" w:rsidRPr="000B0340" w:rsidRDefault="00861F31" w:rsidP="00011825">
      <w:pPr>
        <w:spacing w:after="0" w:line="240" w:lineRule="auto"/>
        <w:jc w:val="both"/>
        <w:rPr>
          <w:rFonts w:cstheme="minorHAnsi"/>
          <w:bCs/>
        </w:rPr>
      </w:pPr>
    </w:p>
    <w:p w14:paraId="3EBC4D74" w14:textId="77777777" w:rsidR="00861F31" w:rsidRDefault="00861F31" w:rsidP="00011825">
      <w:pPr>
        <w:spacing w:after="0" w:line="240" w:lineRule="auto"/>
        <w:jc w:val="both"/>
        <w:rPr>
          <w:rFonts w:cstheme="minorHAnsi"/>
          <w:bCs/>
        </w:rPr>
      </w:pPr>
    </w:p>
    <w:p w14:paraId="0B719065" w14:textId="77777777" w:rsidR="00F83990" w:rsidRPr="000B0340" w:rsidRDefault="00F83990" w:rsidP="00011825">
      <w:pPr>
        <w:spacing w:after="0" w:line="240" w:lineRule="auto"/>
        <w:jc w:val="both"/>
        <w:rPr>
          <w:rFonts w:cstheme="minorHAnsi"/>
          <w:bCs/>
        </w:rPr>
      </w:pPr>
    </w:p>
    <w:p w14:paraId="58F436F7" w14:textId="77777777" w:rsidR="00861F31" w:rsidRPr="000B0340" w:rsidRDefault="00861F31" w:rsidP="00381809">
      <w:pPr>
        <w:spacing w:after="0" w:line="276" w:lineRule="auto"/>
        <w:jc w:val="both"/>
        <w:rPr>
          <w:rFonts w:cstheme="minorHAnsi"/>
          <w:bCs/>
        </w:rPr>
      </w:pPr>
      <w:r w:rsidRPr="000B0340">
        <w:rPr>
          <w:rFonts w:cstheme="minorHAnsi"/>
          <w:bCs/>
        </w:rPr>
        <w:t>PRIVITAK:</w:t>
      </w:r>
    </w:p>
    <w:p w14:paraId="2BED7F64" w14:textId="77777777" w:rsidR="00861F31" w:rsidRPr="000B0340" w:rsidRDefault="00861F31" w:rsidP="00F83990">
      <w:pPr>
        <w:pStyle w:val="Odlomakpopisa"/>
        <w:spacing w:after="0" w:line="240" w:lineRule="auto"/>
        <w:ind w:left="426" w:hanging="283"/>
        <w:jc w:val="both"/>
        <w:rPr>
          <w:rFonts w:cstheme="minorHAnsi"/>
          <w:bCs/>
        </w:rPr>
      </w:pPr>
      <w:r w:rsidRPr="000B0340">
        <w:rPr>
          <w:rFonts w:cstheme="minorHAnsi"/>
          <w:bCs/>
        </w:rPr>
        <w:t>1.</w:t>
      </w:r>
      <w:r w:rsidRPr="000B0340">
        <w:rPr>
          <w:rFonts w:cstheme="minorHAnsi"/>
          <w:bCs/>
        </w:rPr>
        <w:tab/>
        <w:t>Zaključak Gradonačelnika Grada Požege</w:t>
      </w:r>
    </w:p>
    <w:p w14:paraId="57181056" w14:textId="77777777" w:rsidR="00B62168" w:rsidRDefault="00861F31" w:rsidP="00F83990">
      <w:pPr>
        <w:pStyle w:val="Odlomakpopisa"/>
        <w:spacing w:after="0" w:line="240" w:lineRule="auto"/>
        <w:ind w:left="426" w:right="-142" w:hanging="283"/>
        <w:jc w:val="both"/>
        <w:rPr>
          <w:rFonts w:cstheme="minorHAnsi"/>
          <w:bCs/>
        </w:rPr>
      </w:pPr>
      <w:r w:rsidRPr="000B0340">
        <w:rPr>
          <w:rFonts w:cstheme="minorHAnsi"/>
          <w:bCs/>
        </w:rPr>
        <w:t>2.</w:t>
      </w:r>
      <w:r w:rsidRPr="000B0340">
        <w:rPr>
          <w:rFonts w:cstheme="minorHAnsi"/>
          <w:bCs/>
        </w:rPr>
        <w:tab/>
        <w:t>Prijedlog Programa javnih potreba u socijalnoj skrbi</w:t>
      </w:r>
      <w:r w:rsidR="00117BC8">
        <w:rPr>
          <w:rFonts w:cstheme="minorHAnsi"/>
          <w:bCs/>
        </w:rPr>
        <w:t xml:space="preserve"> i </w:t>
      </w:r>
      <w:r w:rsidR="00550D47">
        <w:rPr>
          <w:rFonts w:cstheme="minorHAnsi"/>
          <w:bCs/>
        </w:rPr>
        <w:t xml:space="preserve">demografskih mjera </w:t>
      </w:r>
    </w:p>
    <w:p w14:paraId="513CFB1D" w14:textId="38C0CA27" w:rsidR="00B67086" w:rsidRPr="000B0340" w:rsidRDefault="00861F31" w:rsidP="00B62168">
      <w:pPr>
        <w:pStyle w:val="Odlomakpopisa"/>
        <w:spacing w:after="0" w:line="240" w:lineRule="auto"/>
        <w:ind w:left="426" w:right="-142"/>
        <w:jc w:val="both"/>
        <w:rPr>
          <w:rFonts w:cstheme="minorHAnsi"/>
          <w:bCs/>
        </w:rPr>
      </w:pPr>
      <w:r w:rsidRPr="000B0340">
        <w:rPr>
          <w:rFonts w:cstheme="minorHAnsi"/>
          <w:bCs/>
        </w:rPr>
        <w:t>u Gradu Požegi za 202</w:t>
      </w:r>
      <w:r w:rsidR="00B62168">
        <w:rPr>
          <w:rFonts w:cstheme="minorHAnsi"/>
          <w:bCs/>
        </w:rPr>
        <w:t>6</w:t>
      </w:r>
      <w:r w:rsidRPr="000B0340">
        <w:rPr>
          <w:rFonts w:cstheme="minorHAnsi"/>
          <w:bCs/>
        </w:rPr>
        <w:t>. godinu</w:t>
      </w:r>
    </w:p>
    <w:p w14:paraId="083AA826" w14:textId="77777777" w:rsidR="00B67086" w:rsidRPr="000B0340" w:rsidRDefault="00B67086">
      <w:pPr>
        <w:rPr>
          <w:rFonts w:cstheme="minorHAnsi"/>
          <w:bCs/>
        </w:rPr>
      </w:pPr>
      <w:r w:rsidRPr="000B0340">
        <w:rPr>
          <w:rFonts w:cstheme="minorHAnsi"/>
          <w:bCs/>
        </w:rPr>
        <w:br w:type="page"/>
      </w:r>
    </w:p>
    <w:tbl>
      <w:tblPr>
        <w:tblStyle w:val="TableGrid1"/>
        <w:tblpPr w:leftFromText="180" w:rightFromText="180" w:vertAnchor="text" w:horzAnchor="margin" w:tblpXSpec="right" w:tblpY="-39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2"/>
      </w:tblGrid>
      <w:tr w:rsidR="0031028A" w:rsidRPr="0031028A" w14:paraId="7C96A731" w14:textId="77777777" w:rsidTr="00117546">
        <w:trPr>
          <w:trHeight w:val="411"/>
        </w:trPr>
        <w:tc>
          <w:tcPr>
            <w:tcW w:w="3372" w:type="dxa"/>
          </w:tcPr>
          <w:p w14:paraId="03D424DB" w14:textId="77777777" w:rsidR="0031028A" w:rsidRPr="0031028A" w:rsidRDefault="0031028A" w:rsidP="00117546">
            <w:pPr>
              <w:contextualSpacing/>
              <w:rPr>
                <w:rFonts w:ascii="PDF417x" w:eastAsia="Times New Roman" w:hAnsi="PDF417x" w:cs="Times New Roman"/>
                <w:noProof/>
              </w:rPr>
            </w:pPr>
            <w:r w:rsidRPr="0031028A">
              <w:rPr>
                <w:rFonts w:ascii="PDF417x" w:eastAsia="Times New Roman" w:hAnsi="PDF417x" w:cs="Times New Roman"/>
                <w:noProof/>
              </w:rPr>
              <w:lastRenderedPageBreak/>
              <w:t>+*xfs*pvs*lsu*cvA*xBj*tCi*ssq*rba*uaj*tcw*pBk*-</w:t>
            </w:r>
            <w:r w:rsidRPr="0031028A">
              <w:rPr>
                <w:rFonts w:ascii="PDF417x" w:eastAsia="Times New Roman" w:hAnsi="PDF417x" w:cs="Times New Roman"/>
                <w:noProof/>
              </w:rPr>
              <w:br/>
              <w:t>+*yqw*gzc*wqg*oyg*ugB*xCk*xDa*yms*Fzi*jus*zew*-</w:t>
            </w:r>
            <w:r w:rsidRPr="0031028A">
              <w:rPr>
                <w:rFonts w:ascii="PDF417x" w:eastAsia="Times New Roman" w:hAnsi="PDF417x" w:cs="Times New Roman"/>
                <w:noProof/>
              </w:rPr>
              <w:br/>
              <w:t>+*eDs*lyd*lyd*lyd*lyd*cns*Ahi*Dwh*nyt*kyn*zfE*-</w:t>
            </w:r>
            <w:r w:rsidRPr="0031028A">
              <w:rPr>
                <w:rFonts w:ascii="PDF417x" w:eastAsia="Times New Roman" w:hAnsi="PDF417x" w:cs="Times New Roman"/>
                <w:noProof/>
              </w:rPr>
              <w:br/>
              <w:t>+*ftw*qEc*Dji*lBa*gis*svi*ckc*tms*cdA*vgw*onA*-</w:t>
            </w:r>
            <w:r w:rsidRPr="0031028A">
              <w:rPr>
                <w:rFonts w:ascii="PDF417x" w:eastAsia="Times New Roman" w:hAnsi="PDF417x" w:cs="Times New Roman"/>
                <w:noProof/>
              </w:rPr>
              <w:br/>
              <w:t>+*ftA*boy*ajv*wmC*azE*xBB*Bxj*owB*any*xll*uws*-</w:t>
            </w:r>
            <w:r w:rsidRPr="0031028A">
              <w:rPr>
                <w:rFonts w:ascii="PDF417x" w:eastAsia="Times New Roman" w:hAnsi="PDF417x" w:cs="Times New Roman"/>
                <w:noProof/>
              </w:rPr>
              <w:br/>
              <w:t>+*xjq*rwu*Dfk*Dpk*Dmg*nlb*cvw*bmk*Bnj*rkf*uzq*-</w:t>
            </w:r>
            <w:r w:rsidRPr="0031028A">
              <w:rPr>
                <w:rFonts w:ascii="PDF417x" w:eastAsia="Times New Roman" w:hAnsi="PDF417x" w:cs="Times New Roman"/>
                <w:noProof/>
              </w:rPr>
              <w:br/>
            </w:r>
          </w:p>
        </w:tc>
      </w:tr>
    </w:tbl>
    <w:p w14:paraId="5D8D293C" w14:textId="4E15D2C1" w:rsidR="00381809" w:rsidRPr="000B0340" w:rsidRDefault="00381809" w:rsidP="00381809">
      <w:pPr>
        <w:spacing w:after="0" w:line="240" w:lineRule="auto"/>
        <w:ind w:right="5244" w:firstLine="142"/>
        <w:jc w:val="center"/>
        <w:rPr>
          <w:rFonts w:ascii="Calibri" w:eastAsia="Times New Roman" w:hAnsi="Calibri" w:cs="Calibri"/>
          <w:lang w:val="en-US" w:eastAsia="hr-HR"/>
        </w:rPr>
      </w:pPr>
      <w:r w:rsidRPr="000B0340"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7C36CE16" wp14:editId="355F2C61">
            <wp:extent cx="314325" cy="428625"/>
            <wp:effectExtent l="0" t="0" r="9525" b="9525"/>
            <wp:docPr id="217801653" name="Slika 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01653" name="Slika 4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3DDC2" w14:textId="77777777" w:rsidR="00381809" w:rsidRPr="000B0340" w:rsidRDefault="00381809" w:rsidP="00381809">
      <w:pPr>
        <w:spacing w:after="0" w:line="240" w:lineRule="auto"/>
        <w:ind w:right="5244"/>
        <w:jc w:val="center"/>
        <w:rPr>
          <w:rFonts w:ascii="Calibri" w:eastAsia="Times New Roman" w:hAnsi="Calibri" w:cs="Calibri"/>
          <w:lang w:eastAsia="hr-HR"/>
        </w:rPr>
      </w:pPr>
      <w:r w:rsidRPr="000B0340">
        <w:rPr>
          <w:rFonts w:ascii="Calibri" w:eastAsia="Times New Roman" w:hAnsi="Calibri" w:cs="Calibri"/>
          <w:lang w:eastAsia="hr-HR"/>
        </w:rPr>
        <w:t>R  E  P  U  B  L  I  K  A    H  R  V  A  T  S  K  A</w:t>
      </w:r>
    </w:p>
    <w:p w14:paraId="770F11B9" w14:textId="77777777" w:rsidR="00381809" w:rsidRPr="000B0340" w:rsidRDefault="00381809" w:rsidP="00381809">
      <w:pPr>
        <w:spacing w:after="0" w:line="240" w:lineRule="auto"/>
        <w:ind w:right="5244"/>
        <w:jc w:val="center"/>
        <w:rPr>
          <w:rFonts w:ascii="Calibri" w:eastAsia="Times New Roman" w:hAnsi="Calibri" w:cs="Calibri"/>
          <w:lang w:eastAsia="hr-HR"/>
        </w:rPr>
      </w:pPr>
      <w:r w:rsidRPr="000B0340">
        <w:rPr>
          <w:rFonts w:ascii="Calibri" w:eastAsia="Times New Roman" w:hAnsi="Calibri" w:cs="Calibri"/>
          <w:lang w:eastAsia="hr-HR"/>
        </w:rPr>
        <w:t>POŽEŠKO-SLAVONSKA ŽUPANIJA</w:t>
      </w:r>
    </w:p>
    <w:p w14:paraId="1827D388" w14:textId="212DAE57" w:rsidR="00381809" w:rsidRPr="00C218C4" w:rsidRDefault="00381809" w:rsidP="00381809">
      <w:pPr>
        <w:spacing w:after="0" w:line="240" w:lineRule="auto"/>
        <w:ind w:right="5244"/>
        <w:jc w:val="center"/>
        <w:rPr>
          <w:rFonts w:ascii="Calibri" w:eastAsia="Times New Roman" w:hAnsi="Calibri" w:cs="Calibri"/>
          <w:lang w:eastAsia="hr-HR"/>
        </w:rPr>
      </w:pPr>
      <w:r w:rsidRPr="000B0340">
        <w:rPr>
          <w:rFonts w:ascii="Calibri" w:eastAsia="Times New Roman" w:hAnsi="Calibri" w:cs="Calibri"/>
          <w:noProof/>
          <w:sz w:val="20"/>
          <w:szCs w:val="20"/>
          <w:lang w:eastAsia="hr-HR"/>
        </w:rPr>
        <w:drawing>
          <wp:anchor distT="0" distB="0" distL="114300" distR="114300" simplePos="0" relativeHeight="251669504" behindDoc="0" locked="0" layoutInCell="1" allowOverlap="1" wp14:anchorId="03840EC2" wp14:editId="0D701DA3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2051877094" name="Slika 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877094" name="Slika 5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18C4">
        <w:rPr>
          <w:rFonts w:ascii="Calibri" w:eastAsia="Times New Roman" w:hAnsi="Calibri" w:cs="Calibri"/>
          <w:lang w:eastAsia="hr-HR"/>
        </w:rPr>
        <w:t>GRAD POŽEGA</w:t>
      </w:r>
    </w:p>
    <w:p w14:paraId="4AEABC7B" w14:textId="7B6DD38D" w:rsidR="00381809" w:rsidRPr="00C218C4" w:rsidRDefault="00807C1E" w:rsidP="00381809">
      <w:pPr>
        <w:spacing w:after="240" w:line="240" w:lineRule="auto"/>
        <w:ind w:right="5244"/>
        <w:jc w:val="center"/>
        <w:rPr>
          <w:rFonts w:ascii="Calibri" w:eastAsia="Times New Roman" w:hAnsi="Calibri" w:cs="Calibri"/>
          <w:lang w:eastAsia="hr-HR"/>
        </w:rPr>
      </w:pPr>
      <w:r w:rsidRPr="00C218C4">
        <w:rPr>
          <w:rFonts w:ascii="Calibri" w:eastAsia="Times New Roman" w:hAnsi="Calibri" w:cs="Calibri"/>
          <w:lang w:eastAsia="hr-HR"/>
        </w:rPr>
        <w:t>GRADONAČELNIK</w:t>
      </w:r>
    </w:p>
    <w:p w14:paraId="7EA5A1CC" w14:textId="3046AC63" w:rsidR="002469DA" w:rsidRPr="000B0340" w:rsidRDefault="002469DA" w:rsidP="002469DA">
      <w:pPr>
        <w:spacing w:after="0" w:line="240" w:lineRule="auto"/>
        <w:jc w:val="both"/>
        <w:rPr>
          <w:rFonts w:cstheme="minorHAnsi"/>
          <w:bCs/>
        </w:rPr>
      </w:pPr>
      <w:r w:rsidRPr="000B0340">
        <w:rPr>
          <w:rFonts w:cstheme="minorHAnsi"/>
          <w:bCs/>
        </w:rPr>
        <w:t>KLASA: 550-01/2</w:t>
      </w:r>
      <w:r w:rsidR="00831E57">
        <w:rPr>
          <w:rFonts w:cstheme="minorHAnsi"/>
          <w:bCs/>
        </w:rPr>
        <w:t>5</w:t>
      </w:r>
      <w:r w:rsidRPr="000B0340">
        <w:rPr>
          <w:rFonts w:cstheme="minorHAnsi"/>
          <w:bCs/>
        </w:rPr>
        <w:t>-08/</w:t>
      </w:r>
      <w:r w:rsidR="00117BC8">
        <w:rPr>
          <w:rFonts w:cstheme="minorHAnsi"/>
          <w:bCs/>
        </w:rPr>
        <w:t>3</w:t>
      </w:r>
    </w:p>
    <w:p w14:paraId="333CFD54" w14:textId="743DE297" w:rsidR="002469DA" w:rsidRPr="000B0340" w:rsidRDefault="002469DA" w:rsidP="002469DA">
      <w:pPr>
        <w:spacing w:after="0" w:line="240" w:lineRule="auto"/>
        <w:jc w:val="both"/>
        <w:rPr>
          <w:rFonts w:cstheme="minorHAnsi"/>
          <w:bCs/>
        </w:rPr>
      </w:pPr>
      <w:r w:rsidRPr="000B0340">
        <w:rPr>
          <w:rFonts w:cstheme="minorHAnsi"/>
          <w:bCs/>
        </w:rPr>
        <w:t>URBROJ: 2177-1-0</w:t>
      </w:r>
      <w:r w:rsidR="0013739D" w:rsidRPr="000B0340">
        <w:rPr>
          <w:rFonts w:cstheme="minorHAnsi"/>
          <w:bCs/>
        </w:rPr>
        <w:t>1</w:t>
      </w:r>
      <w:r w:rsidRPr="000B0340">
        <w:rPr>
          <w:rFonts w:cstheme="minorHAnsi"/>
          <w:bCs/>
        </w:rPr>
        <w:t>/01-2</w:t>
      </w:r>
      <w:r w:rsidR="00831E57">
        <w:rPr>
          <w:rFonts w:cstheme="minorHAnsi"/>
          <w:bCs/>
        </w:rPr>
        <w:t>5</w:t>
      </w:r>
      <w:r w:rsidRPr="000B0340">
        <w:rPr>
          <w:rFonts w:cstheme="minorHAnsi"/>
          <w:bCs/>
        </w:rPr>
        <w:t>-3</w:t>
      </w:r>
    </w:p>
    <w:p w14:paraId="45CF60D9" w14:textId="500146AE" w:rsidR="002469DA" w:rsidRPr="000B0340" w:rsidRDefault="00807C1E" w:rsidP="00381809">
      <w:pPr>
        <w:spacing w:line="24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Požega, 2</w:t>
      </w:r>
      <w:r w:rsidR="002469DA" w:rsidRPr="000B0340">
        <w:rPr>
          <w:rFonts w:cstheme="minorHAnsi"/>
          <w:bCs/>
        </w:rPr>
        <w:t>. prosinca 202</w:t>
      </w:r>
      <w:r w:rsidR="00831E57">
        <w:rPr>
          <w:rFonts w:cstheme="minorHAnsi"/>
          <w:bCs/>
        </w:rPr>
        <w:t>5</w:t>
      </w:r>
      <w:r w:rsidR="002469DA" w:rsidRPr="000B0340">
        <w:rPr>
          <w:rFonts w:cstheme="minorHAnsi"/>
          <w:bCs/>
        </w:rPr>
        <w:t>.</w:t>
      </w:r>
    </w:p>
    <w:p w14:paraId="1BC0E4D6" w14:textId="3C876274" w:rsidR="00861F31" w:rsidRPr="000B0340" w:rsidRDefault="00861F31" w:rsidP="00381809">
      <w:pPr>
        <w:spacing w:line="240" w:lineRule="auto"/>
        <w:ind w:firstLine="708"/>
        <w:jc w:val="both"/>
        <w:rPr>
          <w:rFonts w:eastAsia="Arial Unicode MS" w:cstheme="minorHAnsi"/>
        </w:rPr>
      </w:pPr>
      <w:r w:rsidRPr="000B0340">
        <w:rPr>
          <w:rFonts w:eastAsia="Arial Unicode MS" w:cstheme="minorHAnsi"/>
        </w:rPr>
        <w:t>Na temelju članka 44. stavka 1. i članka 48. stavka 1. točke 1. Zakona o lokalnoj i područnoj (regionalnoj) samoupravi (Narodne novine, broj:</w:t>
      </w:r>
      <w:r w:rsidRPr="000B0340">
        <w:rPr>
          <w:rFonts w:cstheme="minorHAnsi"/>
        </w:rPr>
        <w:t xml:space="preserve"> 33/01</w:t>
      </w:r>
      <w:r w:rsidR="00D7462C" w:rsidRPr="000B0340">
        <w:rPr>
          <w:rFonts w:cstheme="minorHAnsi"/>
        </w:rPr>
        <w:t>.</w:t>
      </w:r>
      <w:r w:rsidRPr="000B0340">
        <w:rPr>
          <w:rFonts w:cstheme="minorHAnsi"/>
        </w:rPr>
        <w:t>, 60/01.</w:t>
      </w:r>
      <w:r w:rsidR="0028077D" w:rsidRPr="000B0340">
        <w:rPr>
          <w:rFonts w:cstheme="minorHAnsi"/>
        </w:rPr>
        <w:t xml:space="preserve"> –</w:t>
      </w:r>
      <w:r w:rsidRPr="000B0340">
        <w:rPr>
          <w:rFonts w:cstheme="minorHAnsi"/>
        </w:rPr>
        <w:t xml:space="preserve"> vjerodostojno tumačenje, 129/05., 109/07., 125/08., 36/09., 150/11., 144/12., 19/13.</w:t>
      </w:r>
      <w:r w:rsidR="0028077D" w:rsidRPr="000B0340">
        <w:rPr>
          <w:rFonts w:cstheme="minorHAnsi"/>
        </w:rPr>
        <w:t xml:space="preserve"> –</w:t>
      </w:r>
      <w:r w:rsidRPr="000B0340">
        <w:rPr>
          <w:rFonts w:cstheme="minorHAnsi"/>
        </w:rPr>
        <w:t xml:space="preserve"> pročišćeni tekst, 137/15.</w:t>
      </w:r>
      <w:r w:rsidR="0028077D" w:rsidRPr="000B0340">
        <w:rPr>
          <w:rFonts w:cstheme="minorHAnsi"/>
        </w:rPr>
        <w:t xml:space="preserve"> –</w:t>
      </w:r>
      <w:r w:rsidRPr="000B0340">
        <w:rPr>
          <w:rFonts w:cstheme="minorHAnsi"/>
        </w:rPr>
        <w:t xml:space="preserve"> ispravak, 123/17., 98/19. i 144/20.) i članka 62. stavka 1. podstavka 1. i članka 120. Statuta Grada Požege (Službene novine Grada Požege, broj: 2/21.</w:t>
      </w:r>
      <w:r w:rsidR="00D7462C" w:rsidRPr="000B0340">
        <w:rPr>
          <w:rFonts w:cstheme="minorHAnsi"/>
        </w:rPr>
        <w:t xml:space="preserve"> i 11/22.</w:t>
      </w:r>
      <w:r w:rsidRPr="000B0340">
        <w:rPr>
          <w:rFonts w:cstheme="minorHAnsi"/>
        </w:rPr>
        <w:t xml:space="preserve">), </w:t>
      </w:r>
      <w:r w:rsidRPr="000B0340">
        <w:rPr>
          <w:rFonts w:eastAsia="Arial Unicode MS" w:cstheme="minorHAnsi"/>
        </w:rPr>
        <w:t xml:space="preserve">Gradonačelnik Grada Požege, dana </w:t>
      </w:r>
      <w:r w:rsidR="00807C1E">
        <w:rPr>
          <w:rFonts w:eastAsia="Arial Unicode MS" w:cstheme="minorHAnsi"/>
        </w:rPr>
        <w:t>2</w:t>
      </w:r>
      <w:r w:rsidRPr="000B0340">
        <w:rPr>
          <w:rFonts w:eastAsia="Arial Unicode MS" w:cstheme="minorHAnsi"/>
        </w:rPr>
        <w:t>. prosinca 202</w:t>
      </w:r>
      <w:r w:rsidR="00831E57">
        <w:rPr>
          <w:rFonts w:eastAsia="Arial Unicode MS" w:cstheme="minorHAnsi"/>
        </w:rPr>
        <w:t>5</w:t>
      </w:r>
      <w:r w:rsidRPr="000B0340">
        <w:rPr>
          <w:rFonts w:eastAsia="Arial Unicode MS" w:cstheme="minorHAnsi"/>
        </w:rPr>
        <w:t>. godine, donosi</w:t>
      </w:r>
    </w:p>
    <w:p w14:paraId="7153A872" w14:textId="77777777" w:rsidR="00861F31" w:rsidRPr="00F83990" w:rsidRDefault="00861F31" w:rsidP="00381809">
      <w:pPr>
        <w:spacing w:line="240" w:lineRule="auto"/>
        <w:jc w:val="center"/>
        <w:rPr>
          <w:rFonts w:eastAsia="Arial Unicode MS" w:cstheme="minorHAnsi"/>
          <w:bCs/>
        </w:rPr>
      </w:pPr>
      <w:r w:rsidRPr="00F83990">
        <w:rPr>
          <w:rFonts w:eastAsia="Arial Unicode MS" w:cstheme="minorHAnsi"/>
          <w:bCs/>
        </w:rPr>
        <w:t>Z A K L J U Č A K</w:t>
      </w:r>
    </w:p>
    <w:p w14:paraId="34B0999D" w14:textId="091A356C" w:rsidR="00861F31" w:rsidRPr="000B0340" w:rsidRDefault="00861F31" w:rsidP="00381809">
      <w:pPr>
        <w:spacing w:line="240" w:lineRule="auto"/>
        <w:ind w:firstLine="708"/>
        <w:jc w:val="both"/>
        <w:rPr>
          <w:rFonts w:eastAsia="Arial Unicode MS" w:cstheme="minorHAnsi"/>
          <w:bCs/>
        </w:rPr>
      </w:pPr>
      <w:r w:rsidRPr="000B0340">
        <w:rPr>
          <w:rFonts w:eastAsia="Arial Unicode MS" w:cstheme="minorHAnsi"/>
          <w:bCs/>
        </w:rPr>
        <w:t xml:space="preserve">I. Utvrđuje se </w:t>
      </w:r>
      <w:r w:rsidRPr="000B0340">
        <w:rPr>
          <w:rFonts w:cstheme="minorHAnsi"/>
          <w:bCs/>
        </w:rPr>
        <w:t>Prijedlog Programa javnih potreba u socijalnoj skrbi</w:t>
      </w:r>
      <w:r w:rsidR="00117BC8">
        <w:rPr>
          <w:rFonts w:cstheme="minorHAnsi"/>
          <w:bCs/>
        </w:rPr>
        <w:t xml:space="preserve"> i </w:t>
      </w:r>
      <w:r w:rsidR="00807C1E">
        <w:rPr>
          <w:rFonts w:cstheme="minorHAnsi"/>
          <w:bCs/>
        </w:rPr>
        <w:t>demografskih mjera</w:t>
      </w:r>
      <w:r w:rsidRPr="000B0340">
        <w:rPr>
          <w:rFonts w:cstheme="minorHAnsi"/>
          <w:bCs/>
        </w:rPr>
        <w:t xml:space="preserve"> u Gradu Požegi za 202</w:t>
      </w:r>
      <w:r w:rsidR="00831E57">
        <w:rPr>
          <w:rFonts w:cstheme="minorHAnsi"/>
          <w:bCs/>
        </w:rPr>
        <w:t>6</w:t>
      </w:r>
      <w:r w:rsidRPr="000B0340">
        <w:rPr>
          <w:rFonts w:cstheme="minorHAnsi"/>
          <w:bCs/>
        </w:rPr>
        <w:t xml:space="preserve">. godinu, </w:t>
      </w:r>
      <w:r w:rsidRPr="000B0340">
        <w:rPr>
          <w:rFonts w:eastAsia="Arial Unicode MS" w:cstheme="minorHAnsi"/>
          <w:bCs/>
        </w:rPr>
        <w:t>u predloženom tekstu.</w:t>
      </w:r>
    </w:p>
    <w:p w14:paraId="43064947" w14:textId="77777777" w:rsidR="00861F31" w:rsidRPr="000B0340" w:rsidRDefault="00861F31" w:rsidP="00381809">
      <w:pPr>
        <w:spacing w:line="240" w:lineRule="auto"/>
        <w:ind w:firstLine="708"/>
        <w:jc w:val="both"/>
        <w:rPr>
          <w:rFonts w:cstheme="minorHAnsi"/>
          <w:bCs/>
        </w:rPr>
      </w:pPr>
      <w:r w:rsidRPr="000B0340">
        <w:rPr>
          <w:rFonts w:eastAsia="Arial Unicode MS" w:cstheme="minorHAnsi"/>
          <w:bCs/>
        </w:rPr>
        <w:t>II. Prijedlog Programa iz točke I. ovoga Zaključka upućuje se Gradskom vijeću Grada Požege na razmatranje i usvajanje.</w:t>
      </w:r>
    </w:p>
    <w:p w14:paraId="60BDEA45" w14:textId="77777777" w:rsidR="00B67086" w:rsidRPr="000B0340" w:rsidRDefault="00B67086" w:rsidP="00B67086">
      <w:pPr>
        <w:spacing w:after="0" w:line="240" w:lineRule="auto"/>
        <w:rPr>
          <w:rFonts w:eastAsia="Times New Roman" w:cstheme="minorHAnsi"/>
          <w:lang w:eastAsia="hr-HR"/>
        </w:rPr>
      </w:pPr>
    </w:p>
    <w:p w14:paraId="7F25E957" w14:textId="77777777" w:rsidR="00B62168" w:rsidRPr="00C218C4" w:rsidRDefault="00B62168" w:rsidP="00C218C4">
      <w:pPr>
        <w:spacing w:after="0" w:line="240" w:lineRule="auto"/>
        <w:ind w:left="6379" w:hanging="709"/>
        <w:jc w:val="center"/>
        <w:rPr>
          <w:rFonts w:ascii="Calibri" w:eastAsia="Times New Roman" w:hAnsi="Calibri" w:cs="Calibri"/>
          <w:lang w:eastAsia="hr-HR"/>
        </w:rPr>
      </w:pPr>
      <w:r w:rsidRPr="00C218C4">
        <w:rPr>
          <w:rFonts w:ascii="Calibri" w:eastAsia="Times New Roman" w:hAnsi="Calibri" w:cs="Calibri"/>
          <w:lang w:eastAsia="hr-HR"/>
        </w:rPr>
        <w:t>GRADONAČELNIK</w:t>
      </w:r>
    </w:p>
    <w:p w14:paraId="6C75A092" w14:textId="53B0BB37" w:rsidR="00B62168" w:rsidRPr="00AF0AFD" w:rsidRDefault="00B62168" w:rsidP="00C218C4">
      <w:pPr>
        <w:spacing w:after="240" w:line="240" w:lineRule="auto"/>
        <w:ind w:left="5812"/>
        <w:jc w:val="center"/>
        <w:rPr>
          <w:rFonts w:ascii="Calibri" w:eastAsia="Times New Roman" w:hAnsi="Calibri" w:cs="Calibri"/>
          <w:u w:val="single"/>
          <w:lang w:eastAsia="hr-HR"/>
        </w:rPr>
      </w:pPr>
      <w:r>
        <w:rPr>
          <w:rFonts w:ascii="Calibri" w:eastAsia="Times New Roman" w:hAnsi="Calibri" w:cs="Calibri"/>
          <w:lang w:eastAsia="hr-HR"/>
        </w:rPr>
        <w:t>prof.dr.sc. Borislav Miličević</w:t>
      </w:r>
      <w:r w:rsidR="00C218C4">
        <w:rPr>
          <w:rFonts w:ascii="Calibri" w:eastAsia="Times New Roman" w:hAnsi="Calibri" w:cs="Calibri"/>
          <w:lang w:eastAsia="hr-HR"/>
        </w:rPr>
        <w:t>, v.r.</w:t>
      </w:r>
    </w:p>
    <w:p w14:paraId="779DE584" w14:textId="77777777" w:rsidR="00B62168" w:rsidRPr="000B0340" w:rsidRDefault="00B62168" w:rsidP="00B62168">
      <w:pPr>
        <w:spacing w:after="0" w:line="240" w:lineRule="auto"/>
        <w:rPr>
          <w:rFonts w:cstheme="minorHAnsi"/>
          <w:bCs/>
          <w:u w:val="single"/>
          <w:lang w:eastAsia="hr-HR"/>
        </w:rPr>
      </w:pPr>
    </w:p>
    <w:p w14:paraId="7D828DC6" w14:textId="77777777" w:rsidR="00861F31" w:rsidRPr="000B0340" w:rsidRDefault="00861F31" w:rsidP="00011825">
      <w:pPr>
        <w:spacing w:after="0" w:line="240" w:lineRule="auto"/>
        <w:rPr>
          <w:rFonts w:cstheme="minorHAnsi"/>
          <w:bCs/>
          <w:u w:val="single"/>
          <w:lang w:eastAsia="hr-HR"/>
        </w:rPr>
      </w:pPr>
    </w:p>
    <w:p w14:paraId="1485DD91" w14:textId="77777777" w:rsidR="00861F31" w:rsidRPr="000B0340" w:rsidRDefault="00861F31" w:rsidP="00011825">
      <w:pPr>
        <w:spacing w:after="0" w:line="240" w:lineRule="auto"/>
        <w:rPr>
          <w:rFonts w:cstheme="minorHAnsi"/>
          <w:bCs/>
          <w:u w:val="single"/>
          <w:lang w:eastAsia="hr-HR"/>
        </w:rPr>
      </w:pPr>
    </w:p>
    <w:p w14:paraId="6E91C83C" w14:textId="77777777" w:rsidR="00861F31" w:rsidRPr="000B0340" w:rsidRDefault="00861F31" w:rsidP="00011825">
      <w:pPr>
        <w:spacing w:after="0" w:line="240" w:lineRule="auto"/>
        <w:jc w:val="both"/>
        <w:rPr>
          <w:rFonts w:cstheme="minorHAnsi"/>
          <w:bCs/>
        </w:rPr>
      </w:pPr>
    </w:p>
    <w:p w14:paraId="69BB875A" w14:textId="77777777" w:rsidR="00861F31" w:rsidRPr="000B0340" w:rsidRDefault="00861F31" w:rsidP="00011825">
      <w:pPr>
        <w:spacing w:after="0" w:line="240" w:lineRule="auto"/>
        <w:jc w:val="both"/>
        <w:rPr>
          <w:rFonts w:cstheme="minorHAnsi"/>
          <w:bCs/>
        </w:rPr>
      </w:pPr>
    </w:p>
    <w:p w14:paraId="5A4474B7" w14:textId="77777777" w:rsidR="00861F31" w:rsidRPr="000B0340" w:rsidRDefault="00861F31" w:rsidP="00011825">
      <w:pPr>
        <w:spacing w:after="0" w:line="240" w:lineRule="auto"/>
        <w:jc w:val="both"/>
        <w:rPr>
          <w:rFonts w:cstheme="minorHAnsi"/>
          <w:bCs/>
        </w:rPr>
      </w:pPr>
    </w:p>
    <w:p w14:paraId="0F3E7556" w14:textId="77777777" w:rsidR="00861F31" w:rsidRPr="000B0340" w:rsidRDefault="00861F31" w:rsidP="00011825">
      <w:pPr>
        <w:spacing w:after="0" w:line="240" w:lineRule="auto"/>
        <w:jc w:val="both"/>
        <w:rPr>
          <w:rFonts w:cstheme="minorHAnsi"/>
          <w:bCs/>
        </w:rPr>
      </w:pPr>
    </w:p>
    <w:p w14:paraId="6C107B66" w14:textId="4F5AE3F3" w:rsidR="00B67086" w:rsidRPr="000B0340" w:rsidRDefault="00B67086" w:rsidP="00011825">
      <w:pPr>
        <w:spacing w:after="0" w:line="240" w:lineRule="auto"/>
        <w:jc w:val="both"/>
        <w:rPr>
          <w:rFonts w:cstheme="minorHAnsi"/>
          <w:bCs/>
        </w:rPr>
      </w:pPr>
    </w:p>
    <w:p w14:paraId="2D84BE17" w14:textId="77777777" w:rsidR="00B67086" w:rsidRPr="000B0340" w:rsidRDefault="00B67086" w:rsidP="00011825">
      <w:pPr>
        <w:spacing w:after="0" w:line="240" w:lineRule="auto"/>
        <w:jc w:val="both"/>
        <w:rPr>
          <w:rFonts w:cstheme="minorHAnsi"/>
          <w:bCs/>
        </w:rPr>
      </w:pPr>
    </w:p>
    <w:p w14:paraId="1AC2A3D6" w14:textId="77777777" w:rsidR="00381809" w:rsidRPr="000B0340" w:rsidRDefault="00381809" w:rsidP="00011825">
      <w:pPr>
        <w:spacing w:after="0" w:line="240" w:lineRule="auto"/>
        <w:jc w:val="both"/>
        <w:rPr>
          <w:rFonts w:cstheme="minorHAnsi"/>
          <w:bCs/>
        </w:rPr>
      </w:pPr>
    </w:p>
    <w:p w14:paraId="74D095B6" w14:textId="77777777" w:rsidR="00381809" w:rsidRPr="000B0340" w:rsidRDefault="00381809" w:rsidP="00011825">
      <w:pPr>
        <w:spacing w:after="0" w:line="240" w:lineRule="auto"/>
        <w:jc w:val="both"/>
        <w:rPr>
          <w:rFonts w:cstheme="minorHAnsi"/>
          <w:bCs/>
        </w:rPr>
      </w:pPr>
    </w:p>
    <w:p w14:paraId="50976C8F" w14:textId="77777777" w:rsidR="00381809" w:rsidRPr="000B0340" w:rsidRDefault="00381809" w:rsidP="00011825">
      <w:pPr>
        <w:spacing w:after="0" w:line="240" w:lineRule="auto"/>
        <w:jc w:val="both"/>
        <w:rPr>
          <w:rFonts w:cstheme="minorHAnsi"/>
          <w:bCs/>
        </w:rPr>
      </w:pPr>
    </w:p>
    <w:p w14:paraId="5B2E7D1E" w14:textId="77777777" w:rsidR="00F83990" w:rsidRPr="000B0340" w:rsidRDefault="00F83990" w:rsidP="00011825">
      <w:pPr>
        <w:spacing w:after="0" w:line="240" w:lineRule="auto"/>
        <w:jc w:val="both"/>
        <w:rPr>
          <w:rFonts w:cstheme="minorHAnsi"/>
          <w:bCs/>
        </w:rPr>
      </w:pPr>
    </w:p>
    <w:p w14:paraId="1D54D860" w14:textId="77777777" w:rsidR="00861F31" w:rsidRPr="000B0340" w:rsidRDefault="00861F31" w:rsidP="00011825">
      <w:pPr>
        <w:spacing w:after="0" w:line="240" w:lineRule="auto"/>
        <w:jc w:val="both"/>
        <w:rPr>
          <w:rFonts w:cstheme="minorHAnsi"/>
          <w:bCs/>
        </w:rPr>
      </w:pPr>
    </w:p>
    <w:p w14:paraId="14546E2E" w14:textId="77777777" w:rsidR="007A5E4B" w:rsidRPr="000B0340" w:rsidRDefault="007A5E4B" w:rsidP="00011825">
      <w:pPr>
        <w:spacing w:after="0" w:line="240" w:lineRule="auto"/>
        <w:jc w:val="both"/>
        <w:rPr>
          <w:rFonts w:cstheme="minorHAnsi"/>
          <w:bCs/>
        </w:rPr>
      </w:pPr>
    </w:p>
    <w:p w14:paraId="4DDD5243" w14:textId="77777777" w:rsidR="00861F31" w:rsidRDefault="00861F31" w:rsidP="00011825">
      <w:pPr>
        <w:spacing w:after="0" w:line="240" w:lineRule="auto"/>
        <w:jc w:val="both"/>
        <w:rPr>
          <w:rFonts w:cstheme="minorHAnsi"/>
          <w:bCs/>
        </w:rPr>
      </w:pPr>
    </w:p>
    <w:p w14:paraId="4B7BED4B" w14:textId="77777777" w:rsidR="00117546" w:rsidRDefault="00117546" w:rsidP="00011825">
      <w:pPr>
        <w:spacing w:after="0" w:line="240" w:lineRule="auto"/>
        <w:jc w:val="both"/>
        <w:rPr>
          <w:rFonts w:cstheme="minorHAnsi"/>
          <w:bCs/>
        </w:rPr>
      </w:pPr>
    </w:p>
    <w:p w14:paraId="3A8E3268" w14:textId="77777777" w:rsidR="00117546" w:rsidRPr="000B0340" w:rsidRDefault="00117546" w:rsidP="00011825">
      <w:pPr>
        <w:spacing w:after="0" w:line="240" w:lineRule="auto"/>
        <w:jc w:val="both"/>
        <w:rPr>
          <w:rFonts w:cstheme="minorHAnsi"/>
          <w:bCs/>
        </w:rPr>
      </w:pPr>
    </w:p>
    <w:p w14:paraId="3EA9AC3B" w14:textId="77777777" w:rsidR="00861F31" w:rsidRPr="000B0340" w:rsidRDefault="00861F31" w:rsidP="00011825">
      <w:pPr>
        <w:spacing w:after="0" w:line="240" w:lineRule="auto"/>
        <w:jc w:val="both"/>
        <w:rPr>
          <w:rFonts w:cstheme="minorHAnsi"/>
          <w:bCs/>
        </w:rPr>
      </w:pPr>
    </w:p>
    <w:p w14:paraId="0E412FC0" w14:textId="77777777" w:rsidR="00861F31" w:rsidRPr="000B0340" w:rsidRDefault="00861F31" w:rsidP="00381809">
      <w:pPr>
        <w:spacing w:after="0" w:line="276" w:lineRule="auto"/>
        <w:jc w:val="both"/>
        <w:rPr>
          <w:rFonts w:cstheme="minorHAnsi"/>
          <w:bCs/>
        </w:rPr>
      </w:pPr>
      <w:r w:rsidRPr="000B0340">
        <w:rPr>
          <w:rFonts w:cstheme="minorHAnsi"/>
          <w:bCs/>
        </w:rPr>
        <w:t>DOSTAVITI:</w:t>
      </w:r>
    </w:p>
    <w:p w14:paraId="75D183D5" w14:textId="72E6D2D9" w:rsidR="00861F31" w:rsidRPr="000B0340" w:rsidRDefault="00861F31" w:rsidP="00F83990">
      <w:pPr>
        <w:numPr>
          <w:ilvl w:val="0"/>
          <w:numId w:val="2"/>
        </w:numPr>
        <w:tabs>
          <w:tab w:val="clear" w:pos="0"/>
        </w:tabs>
        <w:suppressAutoHyphens/>
        <w:spacing w:after="0" w:line="240" w:lineRule="auto"/>
        <w:ind w:left="426" w:hanging="283"/>
        <w:jc w:val="both"/>
        <w:rPr>
          <w:rFonts w:cstheme="minorHAnsi"/>
          <w:bCs/>
        </w:rPr>
      </w:pPr>
      <w:r w:rsidRPr="000B0340">
        <w:rPr>
          <w:rFonts w:cstheme="minorHAnsi"/>
          <w:bCs/>
        </w:rPr>
        <w:t>Gradskom vijeću Grada Požege</w:t>
      </w:r>
    </w:p>
    <w:p w14:paraId="01BB6D3B" w14:textId="77777777" w:rsidR="00861F31" w:rsidRPr="000B0340" w:rsidRDefault="00861F31" w:rsidP="00F83990">
      <w:pPr>
        <w:numPr>
          <w:ilvl w:val="0"/>
          <w:numId w:val="2"/>
        </w:numPr>
        <w:tabs>
          <w:tab w:val="clear" w:pos="0"/>
        </w:tabs>
        <w:suppressAutoHyphens/>
        <w:spacing w:after="0" w:line="240" w:lineRule="auto"/>
        <w:ind w:left="426" w:right="2700" w:hanging="283"/>
        <w:jc w:val="both"/>
        <w:rPr>
          <w:rFonts w:cstheme="minorHAnsi"/>
          <w:bCs/>
        </w:rPr>
      </w:pPr>
      <w:r w:rsidRPr="000B0340">
        <w:rPr>
          <w:rFonts w:cstheme="minorHAnsi"/>
          <w:bCs/>
        </w:rPr>
        <w:t>Pismohrani</w:t>
      </w:r>
    </w:p>
    <w:p w14:paraId="0E5A24D0" w14:textId="77777777" w:rsidR="00861F31" w:rsidRPr="000B0340" w:rsidRDefault="00861F31" w:rsidP="007A5E4B">
      <w:pPr>
        <w:spacing w:after="0" w:line="240" w:lineRule="auto"/>
        <w:ind w:right="4536"/>
        <w:rPr>
          <w:rFonts w:cstheme="minorHAnsi"/>
          <w:bCs/>
        </w:rPr>
      </w:pPr>
      <w:r w:rsidRPr="000B0340">
        <w:rPr>
          <w:rFonts w:cstheme="minorHAnsi"/>
          <w:bCs/>
        </w:rPr>
        <w:br w:type="page"/>
      </w:r>
    </w:p>
    <w:tbl>
      <w:tblPr>
        <w:tblStyle w:val="TableGrid1"/>
        <w:tblpPr w:leftFromText="180" w:rightFromText="180" w:vertAnchor="text" w:horzAnchor="margin" w:tblpXSpec="right" w:tblpY="-37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1"/>
      </w:tblGrid>
      <w:tr w:rsidR="0031028A" w:rsidRPr="0031028A" w14:paraId="7F0A6242" w14:textId="77777777" w:rsidTr="00117546">
        <w:trPr>
          <w:trHeight w:val="363"/>
        </w:trPr>
        <w:tc>
          <w:tcPr>
            <w:tcW w:w="3281" w:type="dxa"/>
          </w:tcPr>
          <w:p w14:paraId="7036BD55" w14:textId="77777777" w:rsidR="0031028A" w:rsidRPr="0031028A" w:rsidRDefault="0031028A" w:rsidP="00117546">
            <w:pPr>
              <w:contextualSpacing/>
              <w:rPr>
                <w:rFonts w:ascii="PDF417x" w:eastAsia="Times New Roman" w:hAnsi="PDF417x" w:cs="Times New Roman"/>
                <w:noProof/>
              </w:rPr>
            </w:pPr>
            <w:bookmarkStart w:id="9" w:name="_Hlk75435380"/>
            <w:bookmarkStart w:id="10" w:name="_Hlk511380742"/>
            <w:r w:rsidRPr="0031028A">
              <w:rPr>
                <w:rFonts w:ascii="PDF417x" w:eastAsia="Times New Roman" w:hAnsi="PDF417x" w:cs="Times New Roman"/>
                <w:noProof/>
              </w:rPr>
              <w:lastRenderedPageBreak/>
              <w:t>+*xfs*pvs*lsu*cvA*xBj*tCi*ssq*rba*uaj*tcw*pBk*-</w:t>
            </w:r>
            <w:r w:rsidRPr="0031028A">
              <w:rPr>
                <w:rFonts w:ascii="PDF417x" w:eastAsia="Times New Roman" w:hAnsi="PDF417x" w:cs="Times New Roman"/>
                <w:noProof/>
              </w:rPr>
              <w:br/>
              <w:t>+*yqw*gzc*wqg*oyg*ugB*xCk*xDa*yms*Fzb*jus*zew*-</w:t>
            </w:r>
            <w:r w:rsidRPr="0031028A">
              <w:rPr>
                <w:rFonts w:ascii="PDF417x" w:eastAsia="Times New Roman" w:hAnsi="PDF417x" w:cs="Times New Roman"/>
                <w:noProof/>
              </w:rPr>
              <w:br/>
              <w:t>+*eDs*lyd*lyd*lyd*lyd*tFz*iks*pzC*aaj*rtE*zfE*-</w:t>
            </w:r>
            <w:r w:rsidRPr="0031028A">
              <w:rPr>
                <w:rFonts w:ascii="PDF417x" w:eastAsia="Times New Roman" w:hAnsi="PDF417x" w:cs="Times New Roman"/>
                <w:noProof/>
              </w:rPr>
              <w:br/>
              <w:t>+*ftw*jjn*mFk*Dac*CvA*vAn*gyb*hlA*fls*jbv*onA*-</w:t>
            </w:r>
            <w:r w:rsidRPr="0031028A">
              <w:rPr>
                <w:rFonts w:ascii="PDF417x" w:eastAsia="Times New Roman" w:hAnsi="PDF417x" w:cs="Times New Roman"/>
                <w:noProof/>
              </w:rPr>
              <w:br/>
              <w:t>+*ftA*gzC*sfq*ugc*azc*bti*ljr*jEj*sfB*miB*uws*-</w:t>
            </w:r>
            <w:r w:rsidRPr="0031028A">
              <w:rPr>
                <w:rFonts w:ascii="PDF417x" w:eastAsia="Times New Roman" w:hAnsi="PDF417x" w:cs="Times New Roman"/>
                <w:noProof/>
              </w:rPr>
              <w:br/>
              <w:t>+*xjq*jnE*Erk*lfw*Bfs*ahw*acb*xuz*vub*Duk*uzq*-</w:t>
            </w:r>
            <w:r w:rsidRPr="0031028A">
              <w:rPr>
                <w:rFonts w:ascii="PDF417x" w:eastAsia="Times New Roman" w:hAnsi="PDF417x" w:cs="Times New Roman"/>
                <w:noProof/>
              </w:rPr>
              <w:br/>
            </w:r>
          </w:p>
        </w:tc>
      </w:tr>
    </w:tbl>
    <w:p w14:paraId="22FC47D7" w14:textId="77777777" w:rsidR="00B67086" w:rsidRPr="00117546" w:rsidRDefault="00B67086" w:rsidP="00B67086">
      <w:pPr>
        <w:jc w:val="right"/>
        <w:rPr>
          <w:rFonts w:eastAsia="Times New Roman" w:cstheme="minorHAnsi"/>
          <w:u w:val="single"/>
          <w:lang w:eastAsia="hr-HR"/>
        </w:rPr>
      </w:pPr>
      <w:r w:rsidRPr="00117546">
        <w:rPr>
          <w:rFonts w:eastAsia="Times New Roman" w:cstheme="minorHAnsi"/>
          <w:u w:val="single"/>
          <w:lang w:eastAsia="hr-HR"/>
        </w:rPr>
        <w:t>PRIJEDLOG</w:t>
      </w:r>
    </w:p>
    <w:p w14:paraId="435CB529" w14:textId="6163D4EC" w:rsidR="00B67086" w:rsidRPr="000B0340" w:rsidRDefault="00B67086" w:rsidP="00B67086">
      <w:pPr>
        <w:spacing w:after="0" w:line="240" w:lineRule="auto"/>
        <w:ind w:right="4536"/>
        <w:jc w:val="center"/>
        <w:rPr>
          <w:rFonts w:eastAsia="Times New Roman" w:cstheme="minorHAnsi"/>
          <w:lang w:val="en-US" w:eastAsia="hr-HR"/>
        </w:rPr>
      </w:pPr>
      <w:bookmarkStart w:id="11" w:name="_Hlk89862655"/>
      <w:bookmarkStart w:id="12" w:name="_Hlk89865719"/>
      <w:bookmarkStart w:id="13" w:name="_Hlk524330743"/>
      <w:bookmarkStart w:id="14" w:name="_Hlk511391266"/>
      <w:r w:rsidRPr="000B0340">
        <w:rPr>
          <w:rFonts w:eastAsia="Times New Roman" w:cstheme="minorHAnsi"/>
          <w:noProof/>
          <w:lang w:eastAsia="hr-HR"/>
        </w:rPr>
        <w:drawing>
          <wp:inline distT="0" distB="0" distL="0" distR="0" wp14:anchorId="00F71C10" wp14:editId="31493ADC">
            <wp:extent cx="314325" cy="428625"/>
            <wp:effectExtent l="0" t="0" r="9525" b="9525"/>
            <wp:docPr id="8" name="Picture 8" descr="A red and blue fla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red and blue fla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EB1C2" w14:textId="77777777" w:rsidR="00B67086" w:rsidRPr="000B0340" w:rsidRDefault="00B67086" w:rsidP="00B67086">
      <w:pPr>
        <w:spacing w:after="0" w:line="240" w:lineRule="auto"/>
        <w:ind w:right="4677"/>
        <w:jc w:val="center"/>
        <w:rPr>
          <w:rFonts w:eastAsia="Times New Roman" w:cstheme="minorHAnsi"/>
          <w:lang w:eastAsia="hr-HR"/>
        </w:rPr>
      </w:pPr>
      <w:r w:rsidRPr="000B0340">
        <w:rPr>
          <w:rFonts w:eastAsia="Times New Roman" w:cstheme="minorHAnsi"/>
          <w:lang w:eastAsia="hr-HR"/>
        </w:rPr>
        <w:t>R  E  P  U  B  L  I  K  A    H  R  V  A  T  S  K  A</w:t>
      </w:r>
    </w:p>
    <w:bookmarkEnd w:id="11"/>
    <w:p w14:paraId="21164921" w14:textId="77777777" w:rsidR="00B67086" w:rsidRPr="000B0340" w:rsidRDefault="00B67086" w:rsidP="00B67086">
      <w:pPr>
        <w:spacing w:after="0" w:line="240" w:lineRule="auto"/>
        <w:ind w:right="4677"/>
        <w:jc w:val="center"/>
        <w:rPr>
          <w:rFonts w:eastAsia="Times New Roman" w:cstheme="minorHAnsi"/>
          <w:lang w:eastAsia="hr-HR"/>
        </w:rPr>
      </w:pPr>
      <w:r w:rsidRPr="000B0340">
        <w:rPr>
          <w:rFonts w:eastAsia="Times New Roman" w:cstheme="minorHAnsi"/>
          <w:lang w:eastAsia="hr-HR"/>
        </w:rPr>
        <w:t>POŽEŠKO-SLAVONSKA ŽUPANIJA</w:t>
      </w:r>
    </w:p>
    <w:bookmarkEnd w:id="12"/>
    <w:p w14:paraId="6F002ECF" w14:textId="668DB292" w:rsidR="00B67086" w:rsidRPr="000B0340" w:rsidRDefault="00B67086" w:rsidP="00B67086">
      <w:pPr>
        <w:spacing w:after="0" w:line="240" w:lineRule="auto"/>
        <w:ind w:right="4677"/>
        <w:jc w:val="center"/>
        <w:rPr>
          <w:rFonts w:eastAsia="Times New Roman" w:cstheme="minorHAnsi"/>
          <w:lang w:eastAsia="hr-HR"/>
        </w:rPr>
      </w:pPr>
      <w:r w:rsidRPr="000B0340">
        <w:rPr>
          <w:rFonts w:eastAsia="Times New Roman" w:cstheme="minorHAnsi"/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44014D16" wp14:editId="773C7CD3">
            <wp:simplePos x="0" y="0"/>
            <wp:positionH relativeFrom="column">
              <wp:posOffset>33020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1" name="Picture 11" descr="A picture containing chain, metalware, k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hain, metalware, ke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340">
        <w:rPr>
          <w:rFonts w:eastAsia="Times New Roman" w:cstheme="minorHAnsi"/>
          <w:lang w:eastAsia="hr-HR"/>
        </w:rPr>
        <w:t>GRAD POŽEGA</w:t>
      </w:r>
    </w:p>
    <w:bookmarkEnd w:id="9"/>
    <w:bookmarkEnd w:id="13"/>
    <w:p w14:paraId="7510A166" w14:textId="0C66A9CD" w:rsidR="00B67086" w:rsidRPr="000B0340" w:rsidRDefault="008A3F5C" w:rsidP="00381809">
      <w:pPr>
        <w:spacing w:line="240" w:lineRule="auto"/>
        <w:ind w:right="4677"/>
        <w:jc w:val="center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GRADSKO VIJEĆE</w:t>
      </w:r>
    </w:p>
    <w:bookmarkEnd w:id="10"/>
    <w:bookmarkEnd w:id="14"/>
    <w:p w14:paraId="62BCA4E5" w14:textId="674ED0BF" w:rsidR="002469DA" w:rsidRPr="000B0340" w:rsidRDefault="002469DA" w:rsidP="002469DA">
      <w:pPr>
        <w:spacing w:after="0" w:line="240" w:lineRule="auto"/>
        <w:jc w:val="both"/>
        <w:rPr>
          <w:rFonts w:cstheme="minorHAnsi"/>
          <w:bCs/>
        </w:rPr>
      </w:pPr>
      <w:r w:rsidRPr="000B0340">
        <w:rPr>
          <w:rFonts w:cstheme="minorHAnsi"/>
          <w:bCs/>
        </w:rPr>
        <w:t>KLASA: 550-01/2</w:t>
      </w:r>
      <w:r w:rsidR="00831E57">
        <w:rPr>
          <w:rFonts w:cstheme="minorHAnsi"/>
          <w:bCs/>
        </w:rPr>
        <w:t>5</w:t>
      </w:r>
      <w:r w:rsidRPr="000B0340">
        <w:rPr>
          <w:rFonts w:cstheme="minorHAnsi"/>
          <w:bCs/>
        </w:rPr>
        <w:t>-08/</w:t>
      </w:r>
      <w:r w:rsidR="00117BC8">
        <w:rPr>
          <w:rFonts w:cstheme="minorHAnsi"/>
          <w:bCs/>
        </w:rPr>
        <w:t>3</w:t>
      </w:r>
    </w:p>
    <w:p w14:paraId="7A0EC194" w14:textId="21C6971E" w:rsidR="002469DA" w:rsidRPr="000B0340" w:rsidRDefault="002469DA" w:rsidP="002469DA">
      <w:pPr>
        <w:spacing w:after="0" w:line="240" w:lineRule="auto"/>
        <w:jc w:val="both"/>
        <w:rPr>
          <w:rFonts w:cstheme="minorHAnsi"/>
          <w:bCs/>
        </w:rPr>
      </w:pPr>
      <w:r w:rsidRPr="000B0340">
        <w:rPr>
          <w:rFonts w:cstheme="minorHAnsi"/>
          <w:bCs/>
        </w:rPr>
        <w:t>URBROJ: 2177-1-02/01-2</w:t>
      </w:r>
      <w:r w:rsidR="00831E57">
        <w:rPr>
          <w:rFonts w:cstheme="minorHAnsi"/>
          <w:bCs/>
        </w:rPr>
        <w:t>5</w:t>
      </w:r>
      <w:r w:rsidRPr="000B0340">
        <w:rPr>
          <w:rFonts w:cstheme="minorHAnsi"/>
          <w:bCs/>
        </w:rPr>
        <w:t>-</w:t>
      </w:r>
      <w:r w:rsidR="001E5AE9" w:rsidRPr="000B0340">
        <w:rPr>
          <w:rFonts w:cstheme="minorHAnsi"/>
          <w:bCs/>
        </w:rPr>
        <w:t>4</w:t>
      </w:r>
    </w:p>
    <w:p w14:paraId="327E05FB" w14:textId="4C9D85F9" w:rsidR="00C502B0" w:rsidRPr="000B0340" w:rsidRDefault="00C502B0" w:rsidP="00381809">
      <w:pPr>
        <w:suppressAutoHyphens/>
        <w:autoSpaceDN w:val="0"/>
        <w:spacing w:line="240" w:lineRule="auto"/>
        <w:jc w:val="both"/>
        <w:rPr>
          <w:rFonts w:eastAsia="Times New Roman" w:cstheme="minorHAnsi"/>
          <w:bCs/>
          <w:lang w:eastAsia="hr-HR"/>
        </w:rPr>
      </w:pPr>
      <w:r w:rsidRPr="000B0340">
        <w:rPr>
          <w:rFonts w:eastAsia="Times New Roman" w:cstheme="minorHAnsi"/>
          <w:bCs/>
          <w:lang w:eastAsia="hr-HR"/>
        </w:rPr>
        <w:t xml:space="preserve">Požega, </w:t>
      </w:r>
      <w:r w:rsidR="00011825" w:rsidRPr="000B0340">
        <w:rPr>
          <w:rFonts w:eastAsia="Times New Roman" w:cstheme="minorHAnsi"/>
          <w:bCs/>
          <w:lang w:eastAsia="hr-HR"/>
        </w:rPr>
        <w:t>__. prosinca 202</w:t>
      </w:r>
      <w:r w:rsidR="00831E57">
        <w:rPr>
          <w:rFonts w:eastAsia="Times New Roman" w:cstheme="minorHAnsi"/>
          <w:bCs/>
          <w:lang w:eastAsia="hr-HR"/>
        </w:rPr>
        <w:t>5</w:t>
      </w:r>
      <w:r w:rsidR="00011825" w:rsidRPr="000B0340">
        <w:rPr>
          <w:rFonts w:eastAsia="Times New Roman" w:cstheme="minorHAnsi"/>
          <w:bCs/>
          <w:lang w:eastAsia="hr-HR"/>
        </w:rPr>
        <w:t xml:space="preserve">. </w:t>
      </w:r>
    </w:p>
    <w:p w14:paraId="629ECC23" w14:textId="7F3E7FDA" w:rsidR="00C502B0" w:rsidRPr="000B0340" w:rsidRDefault="00C502B0" w:rsidP="00381809">
      <w:pPr>
        <w:suppressAutoHyphens/>
        <w:autoSpaceDN w:val="0"/>
        <w:spacing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0B0340">
        <w:rPr>
          <w:rFonts w:eastAsia="Times New Roman" w:cstheme="minorHAnsi"/>
          <w:bCs/>
          <w:lang w:eastAsia="hr-HR"/>
        </w:rPr>
        <w:t xml:space="preserve">Na temelju članka 6. Zakona o socijalnoj skrbi (Narodne novine, broj: </w:t>
      </w:r>
      <w:r w:rsidR="002469DA" w:rsidRPr="000B0340">
        <w:rPr>
          <w:rFonts w:eastAsia="Times New Roman" w:cstheme="minorHAnsi"/>
          <w:bCs/>
          <w:lang w:eastAsia="hr-HR"/>
        </w:rPr>
        <w:t>18/22., 46/22.</w:t>
      </w:r>
      <w:r w:rsidR="00C11D55">
        <w:rPr>
          <w:rFonts w:eastAsia="Times New Roman" w:cstheme="minorHAnsi"/>
          <w:bCs/>
          <w:lang w:eastAsia="hr-HR"/>
        </w:rPr>
        <w:t xml:space="preserve">, </w:t>
      </w:r>
      <w:r w:rsidR="002469DA" w:rsidRPr="000B0340">
        <w:rPr>
          <w:rFonts w:eastAsia="Times New Roman" w:cstheme="minorHAnsi"/>
          <w:bCs/>
          <w:lang w:eastAsia="hr-HR"/>
        </w:rPr>
        <w:t>119/22.</w:t>
      </w:r>
      <w:r w:rsidR="00C11D55">
        <w:rPr>
          <w:rFonts w:eastAsia="Times New Roman" w:cstheme="minorHAnsi"/>
          <w:bCs/>
          <w:lang w:eastAsia="hr-HR"/>
        </w:rPr>
        <w:t>, 71/23., 156/23. i 61/25.</w:t>
      </w:r>
      <w:r w:rsidRPr="000B0340">
        <w:rPr>
          <w:rFonts w:eastAsia="Times New Roman" w:cstheme="minorHAnsi"/>
          <w:bCs/>
          <w:lang w:eastAsia="hr-HR"/>
        </w:rPr>
        <w:t>), članka 33. Zakona o udrugama (Narodne novine, broj: 75/14., 70/17.</w:t>
      </w:r>
      <w:r w:rsidR="00D17069" w:rsidRPr="000B0340">
        <w:rPr>
          <w:rFonts w:eastAsia="Times New Roman" w:cstheme="minorHAnsi"/>
          <w:bCs/>
          <w:lang w:eastAsia="hr-HR"/>
        </w:rPr>
        <w:t xml:space="preserve">, </w:t>
      </w:r>
      <w:r w:rsidRPr="000B0340">
        <w:rPr>
          <w:rFonts w:eastAsia="Times New Roman" w:cstheme="minorHAnsi"/>
          <w:bCs/>
          <w:lang w:eastAsia="hr-HR"/>
        </w:rPr>
        <w:t>98/19.</w:t>
      </w:r>
      <w:r w:rsidR="00D17069" w:rsidRPr="000B0340">
        <w:rPr>
          <w:rFonts w:eastAsia="Times New Roman" w:cstheme="minorHAnsi"/>
          <w:bCs/>
          <w:lang w:eastAsia="hr-HR"/>
        </w:rPr>
        <w:t xml:space="preserve"> i 151/22.</w:t>
      </w:r>
      <w:r w:rsidRPr="000B0340">
        <w:rPr>
          <w:rFonts w:eastAsia="Times New Roman" w:cstheme="minorHAnsi"/>
          <w:bCs/>
          <w:lang w:eastAsia="hr-HR"/>
        </w:rPr>
        <w:t>), članka 39. stavka 1. podstavka 3. Statuta Grada Požege (Službene novine Grada Požege, broj: 2/21.</w:t>
      </w:r>
      <w:r w:rsidR="002469DA" w:rsidRPr="000B0340">
        <w:rPr>
          <w:rFonts w:eastAsia="Times New Roman" w:cstheme="minorHAnsi"/>
          <w:bCs/>
          <w:lang w:eastAsia="hr-HR"/>
        </w:rPr>
        <w:t xml:space="preserve"> i 11/22.</w:t>
      </w:r>
      <w:r w:rsidRPr="000B0340">
        <w:rPr>
          <w:rFonts w:eastAsia="Times New Roman" w:cstheme="minorHAnsi"/>
          <w:bCs/>
          <w:lang w:eastAsia="hr-HR"/>
        </w:rPr>
        <w:t>)</w:t>
      </w:r>
      <w:r w:rsidR="008A3F5C">
        <w:rPr>
          <w:rFonts w:eastAsia="Times New Roman" w:cstheme="minorHAnsi"/>
          <w:bCs/>
          <w:lang w:eastAsia="hr-HR"/>
        </w:rPr>
        <w:t>,</w:t>
      </w:r>
      <w:r w:rsidRPr="000B0340">
        <w:rPr>
          <w:rFonts w:eastAsia="Times New Roman" w:cstheme="minorHAnsi"/>
          <w:bCs/>
          <w:lang w:eastAsia="hr-HR"/>
        </w:rPr>
        <w:t xml:space="preserve"> Odluke o socijalnoj skrbi Grada Požege (Službene novine Grada Požege, broj: </w:t>
      </w:r>
      <w:r w:rsidR="008A3F5C">
        <w:rPr>
          <w:rFonts w:eastAsia="Times New Roman" w:cstheme="minorHAnsi"/>
          <w:bCs/>
          <w:lang w:eastAsia="hr-HR"/>
        </w:rPr>
        <w:t>20/23.</w:t>
      </w:r>
      <w:r w:rsidR="00C11D55">
        <w:rPr>
          <w:rFonts w:eastAsia="Times New Roman" w:cstheme="minorHAnsi"/>
          <w:bCs/>
          <w:lang w:eastAsia="hr-HR"/>
        </w:rPr>
        <w:t>, 21/24. i 14/25.</w:t>
      </w:r>
      <w:r w:rsidR="008421DD" w:rsidRPr="000B0340">
        <w:rPr>
          <w:rFonts w:eastAsia="Times New Roman" w:cstheme="minorHAnsi"/>
          <w:bCs/>
          <w:lang w:eastAsia="hr-HR"/>
        </w:rPr>
        <w:t>- u  daljnjem tekstu: Odluka</w:t>
      </w:r>
      <w:r w:rsidR="00BA1007">
        <w:rPr>
          <w:rFonts w:eastAsia="Times New Roman" w:cstheme="minorHAnsi"/>
          <w:bCs/>
          <w:lang w:eastAsia="hr-HR"/>
        </w:rPr>
        <w:t xml:space="preserve">) i </w:t>
      </w:r>
      <w:r w:rsidR="00BA1007" w:rsidRPr="00807C1E">
        <w:rPr>
          <w:rFonts w:cstheme="minorHAnsi"/>
          <w:bCs/>
        </w:rPr>
        <w:t>Strategij</w:t>
      </w:r>
      <w:r w:rsidR="00BA1007">
        <w:rPr>
          <w:rFonts w:cstheme="minorHAnsi"/>
          <w:bCs/>
        </w:rPr>
        <w:t>e</w:t>
      </w:r>
      <w:r w:rsidR="00BA1007" w:rsidRPr="00807C1E">
        <w:rPr>
          <w:rFonts w:cstheme="minorHAnsi"/>
          <w:bCs/>
        </w:rPr>
        <w:t xml:space="preserve"> demografske revitalizacije RH do 2033. godine (Narodne novine, broj: 36/24.)</w:t>
      </w:r>
      <w:r w:rsidR="00BA1007">
        <w:rPr>
          <w:rFonts w:cstheme="minorHAnsi"/>
          <w:bCs/>
        </w:rPr>
        <w:t xml:space="preserve"> </w:t>
      </w:r>
      <w:r w:rsidRPr="000B0340">
        <w:rPr>
          <w:rFonts w:eastAsia="Times New Roman" w:cstheme="minorHAnsi"/>
          <w:bCs/>
          <w:lang w:eastAsia="hr-HR"/>
        </w:rPr>
        <w:t xml:space="preserve"> Gradsko vijeće Grada Požege, na </w:t>
      </w:r>
      <w:r w:rsidR="00831E57">
        <w:rPr>
          <w:rFonts w:eastAsia="Times New Roman" w:cstheme="minorHAnsi"/>
          <w:bCs/>
          <w:lang w:eastAsia="hr-HR"/>
        </w:rPr>
        <w:t>6</w:t>
      </w:r>
      <w:r w:rsidRPr="000B0340">
        <w:rPr>
          <w:rFonts w:eastAsia="Times New Roman" w:cstheme="minorHAnsi"/>
          <w:bCs/>
          <w:lang w:eastAsia="hr-HR"/>
        </w:rPr>
        <w:t xml:space="preserve">. sjednici održanoj dana, </w:t>
      </w:r>
      <w:r w:rsidR="00011825" w:rsidRPr="000B0340">
        <w:rPr>
          <w:rFonts w:eastAsia="Times New Roman" w:cstheme="minorHAnsi"/>
          <w:bCs/>
          <w:lang w:eastAsia="hr-HR"/>
        </w:rPr>
        <w:t xml:space="preserve">__. </w:t>
      </w:r>
      <w:r w:rsidRPr="000B0340">
        <w:rPr>
          <w:rFonts w:eastAsia="Times New Roman" w:cstheme="minorHAnsi"/>
          <w:bCs/>
          <w:lang w:eastAsia="hr-HR"/>
        </w:rPr>
        <w:t xml:space="preserve"> prosinca 202</w:t>
      </w:r>
      <w:r w:rsidR="00831E57">
        <w:rPr>
          <w:rFonts w:eastAsia="Times New Roman" w:cstheme="minorHAnsi"/>
          <w:bCs/>
          <w:lang w:eastAsia="hr-HR"/>
        </w:rPr>
        <w:t>5</w:t>
      </w:r>
      <w:r w:rsidR="00011825" w:rsidRPr="000B0340">
        <w:rPr>
          <w:rFonts w:eastAsia="Times New Roman" w:cstheme="minorHAnsi"/>
          <w:bCs/>
          <w:lang w:eastAsia="hr-HR"/>
        </w:rPr>
        <w:t xml:space="preserve">. </w:t>
      </w:r>
      <w:r w:rsidRPr="000B0340">
        <w:rPr>
          <w:rFonts w:eastAsia="Times New Roman" w:cstheme="minorHAnsi"/>
          <w:bCs/>
          <w:lang w:eastAsia="hr-HR"/>
        </w:rPr>
        <w:t xml:space="preserve">godine, donosi </w:t>
      </w:r>
    </w:p>
    <w:p w14:paraId="465AD48A" w14:textId="7FE20458" w:rsidR="00550D47" w:rsidRDefault="00C502B0" w:rsidP="00550D47">
      <w:pPr>
        <w:suppressAutoHyphens/>
        <w:autoSpaceDN w:val="0"/>
        <w:spacing w:after="0" w:line="240" w:lineRule="auto"/>
        <w:jc w:val="center"/>
        <w:rPr>
          <w:rFonts w:eastAsia="Times New Roman" w:cstheme="minorHAnsi"/>
          <w:bCs/>
          <w:lang w:eastAsia="hr-HR"/>
        </w:rPr>
      </w:pPr>
      <w:r w:rsidRPr="000B0340">
        <w:rPr>
          <w:rFonts w:eastAsia="Times New Roman" w:cstheme="minorHAnsi"/>
          <w:bCs/>
          <w:lang w:eastAsia="hr-HR"/>
        </w:rPr>
        <w:t>P R O G R A M</w:t>
      </w:r>
      <w:r w:rsidR="00117BC8">
        <w:rPr>
          <w:rFonts w:eastAsia="Times New Roman" w:cstheme="minorHAnsi"/>
          <w:bCs/>
          <w:lang w:eastAsia="hr-HR"/>
        </w:rPr>
        <w:t xml:space="preserve"> </w:t>
      </w:r>
      <w:r w:rsidR="00550D47">
        <w:rPr>
          <w:rFonts w:eastAsia="Times New Roman" w:cstheme="minorHAnsi"/>
          <w:bCs/>
          <w:lang w:eastAsia="hr-HR"/>
        </w:rPr>
        <w:t xml:space="preserve"> </w:t>
      </w:r>
      <w:r w:rsidRPr="000B0340">
        <w:rPr>
          <w:rFonts w:eastAsia="Times New Roman" w:cstheme="minorHAnsi"/>
          <w:bCs/>
          <w:lang w:eastAsia="hr-HR"/>
        </w:rPr>
        <w:t xml:space="preserve">javnih potreba </w:t>
      </w:r>
    </w:p>
    <w:p w14:paraId="50D1998B" w14:textId="5D66DBEF" w:rsidR="00C502B0" w:rsidRPr="000B0340" w:rsidRDefault="00C502B0" w:rsidP="00F83990">
      <w:pPr>
        <w:suppressAutoHyphens/>
        <w:autoSpaceDN w:val="0"/>
        <w:spacing w:line="240" w:lineRule="auto"/>
        <w:jc w:val="center"/>
        <w:rPr>
          <w:rFonts w:eastAsia="Times New Roman" w:cstheme="minorHAnsi"/>
          <w:bCs/>
          <w:lang w:eastAsia="hr-HR"/>
        </w:rPr>
      </w:pPr>
      <w:r w:rsidRPr="000B0340">
        <w:rPr>
          <w:rFonts w:eastAsia="Times New Roman" w:cstheme="minorHAnsi"/>
          <w:bCs/>
          <w:lang w:eastAsia="hr-HR"/>
        </w:rPr>
        <w:t>u socijalnoj skrb</w:t>
      </w:r>
      <w:r w:rsidR="00117BC8">
        <w:rPr>
          <w:rFonts w:eastAsia="Times New Roman" w:cstheme="minorHAnsi"/>
          <w:bCs/>
          <w:lang w:eastAsia="hr-HR"/>
        </w:rPr>
        <w:t xml:space="preserve">i i </w:t>
      </w:r>
      <w:r w:rsidR="00550D47">
        <w:rPr>
          <w:rFonts w:eastAsia="Times New Roman" w:cstheme="minorHAnsi"/>
          <w:bCs/>
          <w:lang w:eastAsia="hr-HR"/>
        </w:rPr>
        <w:t xml:space="preserve">demografskih mjera </w:t>
      </w:r>
      <w:r w:rsidRPr="000B0340">
        <w:rPr>
          <w:rFonts w:eastAsia="Times New Roman" w:cstheme="minorHAnsi"/>
          <w:bCs/>
          <w:lang w:eastAsia="hr-HR"/>
        </w:rPr>
        <w:t xml:space="preserve">u Gradu Požegi </w:t>
      </w:r>
      <w:r w:rsidR="00FA3565">
        <w:rPr>
          <w:rFonts w:eastAsia="Times New Roman" w:cstheme="minorHAnsi"/>
          <w:bCs/>
          <w:lang w:eastAsia="hr-HR"/>
        </w:rPr>
        <w:t>za</w:t>
      </w:r>
      <w:r w:rsidRPr="000B0340">
        <w:rPr>
          <w:rFonts w:eastAsia="Times New Roman" w:cstheme="minorHAnsi"/>
          <w:bCs/>
          <w:lang w:eastAsia="hr-HR"/>
        </w:rPr>
        <w:t xml:space="preserve"> 202</w:t>
      </w:r>
      <w:r w:rsidR="00831E57">
        <w:rPr>
          <w:rFonts w:eastAsia="Times New Roman" w:cstheme="minorHAnsi"/>
          <w:bCs/>
          <w:lang w:eastAsia="hr-HR"/>
        </w:rPr>
        <w:t>6</w:t>
      </w:r>
      <w:r w:rsidRPr="000B0340">
        <w:rPr>
          <w:rFonts w:eastAsia="Times New Roman" w:cstheme="minorHAnsi"/>
          <w:bCs/>
          <w:lang w:eastAsia="hr-HR"/>
        </w:rPr>
        <w:t>. godin</w:t>
      </w:r>
      <w:r w:rsidR="00FA3565">
        <w:rPr>
          <w:rFonts w:eastAsia="Times New Roman" w:cstheme="minorHAnsi"/>
          <w:bCs/>
          <w:lang w:eastAsia="hr-HR"/>
        </w:rPr>
        <w:t>u</w:t>
      </w:r>
    </w:p>
    <w:p w14:paraId="4F7AC757" w14:textId="77777777" w:rsidR="00C502B0" w:rsidRPr="000B0340" w:rsidRDefault="00C502B0" w:rsidP="00381809">
      <w:pPr>
        <w:suppressAutoHyphens/>
        <w:autoSpaceDN w:val="0"/>
        <w:spacing w:line="240" w:lineRule="auto"/>
        <w:jc w:val="center"/>
        <w:rPr>
          <w:rFonts w:eastAsia="Times New Roman" w:cstheme="minorHAnsi"/>
          <w:bCs/>
          <w:lang w:eastAsia="hr-HR"/>
        </w:rPr>
      </w:pPr>
      <w:r w:rsidRPr="000B0340">
        <w:rPr>
          <w:rFonts w:eastAsia="Times New Roman" w:cstheme="minorHAnsi"/>
          <w:bCs/>
          <w:lang w:eastAsia="hr-HR"/>
        </w:rPr>
        <w:t>Članak 1.</w:t>
      </w:r>
    </w:p>
    <w:p w14:paraId="0EA02510" w14:textId="0BF5F2BE" w:rsidR="00117BC8" w:rsidRDefault="00117BC8" w:rsidP="00C502B0">
      <w:pPr>
        <w:suppressAutoHyphens/>
        <w:autoSpaceDE w:val="0"/>
        <w:autoSpaceDN w:val="0"/>
        <w:spacing w:after="0" w:line="240" w:lineRule="auto"/>
        <w:ind w:firstLine="708"/>
        <w:jc w:val="both"/>
        <w:rPr>
          <w:rFonts w:eastAsia="Calibri" w:cstheme="minorHAnsi"/>
          <w:bCs/>
        </w:rPr>
      </w:pPr>
      <w:r>
        <w:rPr>
          <w:rFonts w:eastAsia="Calibri" w:cstheme="minorHAnsi"/>
          <w:bCs/>
        </w:rPr>
        <w:t xml:space="preserve">Programom javnih potreba u socijalnoj skrbi i demografskih mjera u Gradu Požegi </w:t>
      </w:r>
      <w:r w:rsidR="00FA3565">
        <w:rPr>
          <w:rFonts w:eastAsia="Calibri" w:cstheme="minorHAnsi"/>
          <w:bCs/>
        </w:rPr>
        <w:t>za</w:t>
      </w:r>
      <w:r>
        <w:rPr>
          <w:rFonts w:eastAsia="Calibri" w:cstheme="minorHAnsi"/>
          <w:bCs/>
        </w:rPr>
        <w:t xml:space="preserve"> 202</w:t>
      </w:r>
      <w:r w:rsidR="00C11D55">
        <w:rPr>
          <w:rFonts w:eastAsia="Calibri" w:cstheme="minorHAnsi"/>
          <w:bCs/>
        </w:rPr>
        <w:t>6</w:t>
      </w:r>
      <w:r>
        <w:rPr>
          <w:rFonts w:eastAsia="Calibri" w:cstheme="minorHAnsi"/>
          <w:bCs/>
        </w:rPr>
        <w:t>. godin</w:t>
      </w:r>
      <w:r w:rsidR="00FA3565">
        <w:rPr>
          <w:rFonts w:eastAsia="Calibri" w:cstheme="minorHAnsi"/>
          <w:bCs/>
        </w:rPr>
        <w:t>u</w:t>
      </w:r>
      <w:r>
        <w:rPr>
          <w:rFonts w:eastAsia="Calibri" w:cstheme="minorHAnsi"/>
          <w:bCs/>
        </w:rPr>
        <w:t xml:space="preserve"> </w:t>
      </w:r>
      <w:r w:rsidR="004A39F5">
        <w:rPr>
          <w:rFonts w:eastAsia="Calibri" w:cstheme="minorHAnsi"/>
          <w:bCs/>
        </w:rPr>
        <w:t xml:space="preserve">utvrđuju se </w:t>
      </w:r>
      <w:r>
        <w:rPr>
          <w:rFonts w:eastAsia="Calibri" w:cstheme="minorHAnsi"/>
          <w:bCs/>
        </w:rPr>
        <w:t>planiraju se sredstva</w:t>
      </w:r>
      <w:r w:rsidR="007E4742">
        <w:rPr>
          <w:rFonts w:eastAsia="Calibri" w:cstheme="minorHAnsi"/>
          <w:bCs/>
        </w:rPr>
        <w:t xml:space="preserve">  u ukupnom iznosu </w:t>
      </w:r>
      <w:r w:rsidR="00831E57">
        <w:rPr>
          <w:rFonts w:eastAsia="Calibri" w:cstheme="minorHAnsi"/>
          <w:bCs/>
        </w:rPr>
        <w:t>432.3</w:t>
      </w:r>
      <w:r w:rsidR="007E4742">
        <w:rPr>
          <w:rFonts w:eastAsia="Calibri" w:cstheme="minorHAnsi"/>
          <w:bCs/>
        </w:rPr>
        <w:t>00</w:t>
      </w:r>
      <w:r w:rsidR="00831E57">
        <w:rPr>
          <w:rFonts w:eastAsia="Calibri" w:cstheme="minorHAnsi"/>
          <w:bCs/>
        </w:rPr>
        <w:t>,00</w:t>
      </w:r>
      <w:r w:rsidR="007E4742">
        <w:rPr>
          <w:rFonts w:eastAsia="Calibri" w:cstheme="minorHAnsi"/>
          <w:bCs/>
        </w:rPr>
        <w:t xml:space="preserve"> €</w:t>
      </w:r>
      <w:r>
        <w:rPr>
          <w:rFonts w:eastAsia="Calibri" w:cstheme="minorHAnsi"/>
          <w:bCs/>
        </w:rPr>
        <w:t xml:space="preserve"> </w:t>
      </w:r>
      <w:r w:rsidR="004A39F5">
        <w:rPr>
          <w:rFonts w:eastAsia="Calibri" w:cstheme="minorHAnsi"/>
          <w:bCs/>
        </w:rPr>
        <w:t>za slijedeće naknade i donacije:</w:t>
      </w:r>
    </w:p>
    <w:p w14:paraId="148E1C6D" w14:textId="52A347AE" w:rsidR="004A39F5" w:rsidRPr="004A39F5" w:rsidRDefault="004A39F5" w:rsidP="004A39F5">
      <w:pPr>
        <w:pStyle w:val="Odlomakpopisa"/>
        <w:numPr>
          <w:ilvl w:val="0"/>
          <w:numId w:val="8"/>
        </w:numPr>
        <w:suppressAutoHyphens/>
        <w:autoSpaceDE w:val="0"/>
        <w:autoSpaceDN w:val="0"/>
        <w:spacing w:after="0" w:line="240" w:lineRule="auto"/>
        <w:jc w:val="both"/>
        <w:rPr>
          <w:rFonts w:eastAsia="Calibri" w:cstheme="minorHAnsi"/>
          <w:bCs/>
        </w:rPr>
      </w:pPr>
      <w:r w:rsidRPr="004A39F5">
        <w:rPr>
          <w:rFonts w:eastAsia="Calibri" w:cstheme="minorHAnsi"/>
          <w:bCs/>
        </w:rPr>
        <w:t>Mjere socijalne skrbi</w:t>
      </w:r>
      <w:r w:rsidR="00C502B0" w:rsidRPr="004A39F5">
        <w:rPr>
          <w:rFonts w:eastAsia="Calibri" w:cstheme="minorHAnsi"/>
          <w:bCs/>
        </w:rPr>
        <w:t xml:space="preserve"> za koje se sredstva osiguravaju u Proračunu Grada Požege su prava na pomoći iz socijalne skrbi za podmirenje osnovnih životnih potreba socijalno ugroženih, nemoćnih i drugih osoba koje one same ili uz pomoć članova obitelji ne mogu zadovoljiti zbog nepovoljnih osobnih, gospodarskih, socijalnih i drugih okolnosti</w:t>
      </w:r>
    </w:p>
    <w:p w14:paraId="73D3ED10" w14:textId="1EC8A7F3" w:rsidR="00CB525E" w:rsidRPr="00CB525E" w:rsidRDefault="004A39F5" w:rsidP="00F83990">
      <w:pPr>
        <w:pStyle w:val="Odlomakpopisa"/>
        <w:numPr>
          <w:ilvl w:val="0"/>
          <w:numId w:val="8"/>
        </w:numPr>
        <w:suppressAutoHyphens/>
        <w:autoSpaceDE w:val="0"/>
        <w:spacing w:after="120"/>
        <w:ind w:right="-141"/>
        <w:contextualSpacing w:val="0"/>
        <w:jc w:val="both"/>
        <w:rPr>
          <w:rFonts w:ascii="Times New Roman" w:eastAsia="Times New Roman" w:hAnsi="Times New Roman" w:cs="Times New Roman"/>
          <w:bCs/>
          <w:lang w:eastAsia="zh-CN"/>
        </w:rPr>
      </w:pPr>
      <w:r w:rsidRPr="00CB525E">
        <w:rPr>
          <w:rFonts w:eastAsia="Calibri" w:cstheme="minorHAnsi"/>
          <w:bCs/>
        </w:rPr>
        <w:t>Demografske mjere za koje se sredstva osiguravaju u Proračunu Grada Požege su pojedina prava na naknade i donacije</w:t>
      </w:r>
      <w:r w:rsidR="007E4742" w:rsidRPr="00CB525E">
        <w:rPr>
          <w:rFonts w:eastAsia="Calibri" w:cstheme="minorHAnsi"/>
          <w:bCs/>
        </w:rPr>
        <w:t xml:space="preserve"> djeci i obiteljima.</w:t>
      </w:r>
      <w:r w:rsidR="00CB525E" w:rsidRPr="00CB525E">
        <w:rPr>
          <w:rFonts w:eastAsia="Calibri" w:cstheme="minorHAnsi"/>
          <w:bCs/>
        </w:rPr>
        <w:t xml:space="preserve"> </w:t>
      </w:r>
      <w:r w:rsidR="00CB525E" w:rsidRPr="00CB525E">
        <w:rPr>
          <w:rFonts w:eastAsia="Times New Roman" w:cstheme="minorHAnsi"/>
          <w:bCs/>
          <w:lang w:eastAsia="zh-CN"/>
        </w:rPr>
        <w:t>Cilj ovoga programa je stvaranje poticajnog okruženja za obitelj i mlade, kroz novčana davanja i sufinanciranje različitih troškova obiteljima s djecom.</w:t>
      </w:r>
    </w:p>
    <w:p w14:paraId="0ED7C342" w14:textId="60C0D785" w:rsidR="00C502B0" w:rsidRPr="007361A1" w:rsidRDefault="00C502B0" w:rsidP="00F83990">
      <w:pPr>
        <w:pStyle w:val="Odlomakpopisa"/>
        <w:suppressAutoHyphens/>
        <w:autoSpaceDE w:val="0"/>
        <w:autoSpaceDN w:val="0"/>
        <w:spacing w:after="120" w:line="240" w:lineRule="auto"/>
        <w:ind w:left="0"/>
        <w:contextualSpacing w:val="0"/>
        <w:jc w:val="center"/>
        <w:rPr>
          <w:rFonts w:eastAsia="Times New Roman" w:cstheme="minorHAnsi"/>
          <w:bCs/>
          <w:lang w:eastAsia="hr-HR"/>
        </w:rPr>
      </w:pPr>
      <w:r w:rsidRPr="007361A1">
        <w:rPr>
          <w:rFonts w:eastAsia="Times New Roman" w:cstheme="minorHAnsi"/>
          <w:bCs/>
          <w:lang w:eastAsia="hr-HR"/>
        </w:rPr>
        <w:t>Članak 2.</w:t>
      </w:r>
    </w:p>
    <w:p w14:paraId="43F6D445" w14:textId="7463B1BA" w:rsidR="00D83037" w:rsidRPr="00D83037" w:rsidRDefault="00D83037" w:rsidP="00D83037">
      <w:pPr>
        <w:pStyle w:val="Odlomakpopisa"/>
        <w:numPr>
          <w:ilvl w:val="0"/>
          <w:numId w:val="20"/>
        </w:numPr>
        <w:suppressAutoHyphens/>
        <w:autoSpaceDN w:val="0"/>
        <w:spacing w:line="240" w:lineRule="auto"/>
        <w:jc w:val="both"/>
        <w:rPr>
          <w:rFonts w:eastAsia="Times New Roman" w:cstheme="minorHAnsi"/>
          <w:bCs/>
          <w:lang w:eastAsia="hr-HR"/>
        </w:rPr>
      </w:pPr>
      <w:r>
        <w:rPr>
          <w:rFonts w:eastAsia="Times New Roman" w:cstheme="minorHAnsi"/>
          <w:bCs/>
          <w:lang w:eastAsia="hr-HR"/>
        </w:rPr>
        <w:t>PROGRAM MJERE SOCIJALNE SKRBI</w:t>
      </w:r>
    </w:p>
    <w:p w14:paraId="3E6F2F0B" w14:textId="53010C9A" w:rsidR="00C502B0" w:rsidRPr="007361A1" w:rsidRDefault="004A39F5" w:rsidP="00381809">
      <w:pPr>
        <w:suppressAutoHyphens/>
        <w:autoSpaceDN w:val="0"/>
        <w:spacing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7361A1">
        <w:rPr>
          <w:rFonts w:eastAsia="Times New Roman" w:cstheme="minorHAnsi"/>
          <w:bCs/>
          <w:lang w:eastAsia="hr-HR"/>
        </w:rPr>
        <w:t xml:space="preserve">Sredstva za financiranje Programa </w:t>
      </w:r>
      <w:r w:rsidR="00831E57" w:rsidRPr="007361A1">
        <w:rPr>
          <w:rFonts w:eastAsia="Times New Roman" w:cstheme="minorHAnsi"/>
          <w:bCs/>
          <w:lang w:eastAsia="hr-HR"/>
        </w:rPr>
        <w:t>M</w:t>
      </w:r>
      <w:r w:rsidR="00D83037">
        <w:rPr>
          <w:rFonts w:eastAsia="Times New Roman" w:cstheme="minorHAnsi"/>
          <w:bCs/>
          <w:lang w:eastAsia="hr-HR"/>
        </w:rPr>
        <w:t>jere socijalne skrbi</w:t>
      </w:r>
      <w:r w:rsidRPr="007361A1">
        <w:rPr>
          <w:rFonts w:eastAsia="Times New Roman" w:cstheme="minorHAnsi"/>
          <w:bCs/>
          <w:lang w:eastAsia="hr-HR"/>
        </w:rPr>
        <w:t xml:space="preserve"> </w:t>
      </w:r>
      <w:r w:rsidR="00C502B0" w:rsidRPr="007361A1">
        <w:rPr>
          <w:rFonts w:eastAsia="Times New Roman" w:cstheme="minorHAnsi"/>
          <w:bCs/>
          <w:lang w:eastAsia="hr-HR"/>
        </w:rPr>
        <w:t>u Gradu Požegi u 202</w:t>
      </w:r>
      <w:r w:rsidR="00831E57" w:rsidRPr="007361A1">
        <w:rPr>
          <w:rFonts w:eastAsia="Times New Roman" w:cstheme="minorHAnsi"/>
          <w:bCs/>
          <w:lang w:eastAsia="hr-HR"/>
        </w:rPr>
        <w:t>6</w:t>
      </w:r>
      <w:r w:rsidR="00C502B0" w:rsidRPr="007361A1">
        <w:rPr>
          <w:rFonts w:eastAsia="Times New Roman" w:cstheme="minorHAnsi"/>
          <w:bCs/>
          <w:lang w:eastAsia="hr-HR"/>
        </w:rPr>
        <w:t>. godini osiguravaju se Proračunu Grada Požege za 202</w:t>
      </w:r>
      <w:r w:rsidR="00831E57" w:rsidRPr="007361A1">
        <w:rPr>
          <w:rFonts w:eastAsia="Times New Roman" w:cstheme="minorHAnsi"/>
          <w:bCs/>
          <w:lang w:eastAsia="hr-HR"/>
        </w:rPr>
        <w:t>6</w:t>
      </w:r>
      <w:r w:rsidR="00C502B0" w:rsidRPr="007361A1">
        <w:rPr>
          <w:rFonts w:eastAsia="Times New Roman" w:cstheme="minorHAnsi"/>
          <w:bCs/>
          <w:lang w:eastAsia="hr-HR"/>
        </w:rPr>
        <w:t xml:space="preserve">. godinu, u ukupnom iznosu od </w:t>
      </w:r>
      <w:r w:rsidR="00831E57" w:rsidRPr="007361A1">
        <w:rPr>
          <w:rFonts w:eastAsia="Times New Roman" w:cstheme="minorHAnsi"/>
          <w:bCs/>
          <w:lang w:eastAsia="hr-HR"/>
        </w:rPr>
        <w:t>206.100</w:t>
      </w:r>
      <w:r w:rsidR="007E4742" w:rsidRPr="007361A1">
        <w:rPr>
          <w:rFonts w:eastAsia="Times New Roman" w:cstheme="minorHAnsi"/>
          <w:bCs/>
          <w:lang w:eastAsia="hr-HR"/>
        </w:rPr>
        <w:t>,00</w:t>
      </w:r>
      <w:r w:rsidR="00C502B0" w:rsidRPr="007361A1">
        <w:rPr>
          <w:rFonts w:eastAsia="Times New Roman" w:cstheme="minorHAnsi"/>
          <w:bCs/>
          <w:lang w:eastAsia="hr-HR"/>
        </w:rPr>
        <w:t xml:space="preserve"> </w:t>
      </w:r>
      <w:r w:rsidR="00D7462C" w:rsidRPr="007361A1">
        <w:rPr>
          <w:rFonts w:eastAsia="Times New Roman" w:cstheme="minorHAnsi"/>
          <w:bCs/>
          <w:lang w:eastAsia="hr-HR"/>
        </w:rPr>
        <w:t>€</w:t>
      </w:r>
      <w:r w:rsidR="00C502B0" w:rsidRPr="007361A1">
        <w:rPr>
          <w:rFonts w:eastAsia="Times New Roman" w:cstheme="minorHAnsi"/>
          <w:bCs/>
          <w:lang w:eastAsia="hr-HR"/>
        </w:rPr>
        <w:t>, kako slijedi:</w:t>
      </w:r>
    </w:p>
    <w:tbl>
      <w:tblPr>
        <w:tblStyle w:val="Reetkatablice"/>
        <w:tblW w:w="0" w:type="auto"/>
        <w:tblInd w:w="-5" w:type="dxa"/>
        <w:tblLook w:val="04A0" w:firstRow="1" w:lastRow="0" w:firstColumn="1" w:lastColumn="0" w:noHBand="0" w:noVBand="1"/>
      </w:tblPr>
      <w:tblGrid>
        <w:gridCol w:w="2268"/>
        <w:gridCol w:w="5245"/>
        <w:gridCol w:w="1554"/>
      </w:tblGrid>
      <w:tr w:rsidR="0057203E" w:rsidRPr="007361A1" w14:paraId="69BF65D2" w14:textId="77777777" w:rsidTr="00D83037">
        <w:trPr>
          <w:trHeight w:val="831"/>
        </w:trPr>
        <w:tc>
          <w:tcPr>
            <w:tcW w:w="2268" w:type="dxa"/>
          </w:tcPr>
          <w:p w14:paraId="7AAA1D34" w14:textId="3107EB80" w:rsidR="0057203E" w:rsidRPr="007361A1" w:rsidRDefault="0057203E" w:rsidP="00831E57">
            <w:pPr>
              <w:pStyle w:val="Odlomakpopisa"/>
              <w:suppressAutoHyphens/>
              <w:autoSpaceDE w:val="0"/>
              <w:spacing w:after="240"/>
              <w:ind w:left="0"/>
              <w:jc w:val="center"/>
              <w:rPr>
                <w:rFonts w:eastAsia="Calibri" w:cstheme="minorHAnsi"/>
                <w:bCs/>
              </w:rPr>
            </w:pPr>
            <w:bookmarkStart w:id="15" w:name="_Hlk184194980"/>
            <w:r w:rsidRPr="007361A1">
              <w:rPr>
                <w:rFonts w:eastAsia="Calibri" w:cstheme="minorHAnsi"/>
                <w:bCs/>
              </w:rPr>
              <w:t>AKTIVNOSTI</w:t>
            </w:r>
          </w:p>
        </w:tc>
        <w:tc>
          <w:tcPr>
            <w:tcW w:w="5245" w:type="dxa"/>
          </w:tcPr>
          <w:p w14:paraId="6B2F5AD6" w14:textId="5753CEF9" w:rsidR="0057203E" w:rsidRPr="007361A1" w:rsidRDefault="00831E57" w:rsidP="00831E57">
            <w:pPr>
              <w:pStyle w:val="Odlomakpopisa"/>
              <w:suppressAutoHyphens/>
              <w:autoSpaceDE w:val="0"/>
              <w:spacing w:after="240"/>
              <w:ind w:left="0"/>
              <w:jc w:val="center"/>
              <w:rPr>
                <w:rFonts w:eastAsia="Calibri" w:cstheme="minorHAnsi"/>
                <w:bCs/>
              </w:rPr>
            </w:pPr>
            <w:r w:rsidRPr="007361A1">
              <w:rPr>
                <w:rFonts w:eastAsia="Calibri" w:cstheme="minorHAnsi"/>
                <w:bCs/>
              </w:rPr>
              <w:t>NAMJENA SREDSTAVA</w:t>
            </w:r>
          </w:p>
        </w:tc>
        <w:tc>
          <w:tcPr>
            <w:tcW w:w="1554" w:type="dxa"/>
          </w:tcPr>
          <w:p w14:paraId="12BCA2D4" w14:textId="731D7562" w:rsidR="0057203E" w:rsidRPr="007361A1" w:rsidRDefault="00831E57" w:rsidP="00831E57">
            <w:pPr>
              <w:pStyle w:val="Odlomakpopisa"/>
              <w:suppressAutoHyphens/>
              <w:autoSpaceDE w:val="0"/>
              <w:spacing w:after="240"/>
              <w:ind w:left="0"/>
              <w:jc w:val="center"/>
              <w:rPr>
                <w:rFonts w:eastAsia="Calibri" w:cstheme="minorHAnsi"/>
                <w:bCs/>
              </w:rPr>
            </w:pPr>
            <w:r w:rsidRPr="007361A1">
              <w:rPr>
                <w:rFonts w:eastAsia="Calibri" w:cstheme="minorHAnsi"/>
                <w:bCs/>
              </w:rPr>
              <w:t>UKUPNO PLANIRANI IZNOS/</w:t>
            </w:r>
            <w:r w:rsidR="0057203E" w:rsidRPr="007361A1">
              <w:rPr>
                <w:rFonts w:eastAsia="Calibri" w:cstheme="minorHAnsi"/>
                <w:bCs/>
              </w:rPr>
              <w:t>€</w:t>
            </w:r>
          </w:p>
        </w:tc>
      </w:tr>
      <w:tr w:rsidR="0057203E" w:rsidRPr="007361A1" w14:paraId="7C9346A2" w14:textId="77777777" w:rsidTr="003827BD">
        <w:tc>
          <w:tcPr>
            <w:tcW w:w="2268" w:type="dxa"/>
          </w:tcPr>
          <w:p w14:paraId="552674F7" w14:textId="29F1ACD7" w:rsidR="00831E57" w:rsidRPr="007361A1" w:rsidRDefault="007361A1" w:rsidP="007361A1">
            <w:pPr>
              <w:pStyle w:val="Bezproreda"/>
              <w:rPr>
                <w:rFonts w:cstheme="minorHAnsi"/>
              </w:rPr>
            </w:pPr>
            <w:r w:rsidRPr="007361A1">
              <w:rPr>
                <w:rFonts w:cstheme="minorHAnsi"/>
              </w:rPr>
              <w:t>Aktivnost</w:t>
            </w:r>
          </w:p>
          <w:p w14:paraId="6EB21C14" w14:textId="49EE96B5" w:rsidR="0057203E" w:rsidRPr="007361A1" w:rsidRDefault="003827BD" w:rsidP="007361A1">
            <w:pPr>
              <w:pStyle w:val="Bezproreda"/>
              <w:rPr>
                <w:rFonts w:cstheme="minorHAnsi"/>
              </w:rPr>
            </w:pPr>
            <w:r w:rsidRPr="007361A1">
              <w:rPr>
                <w:rFonts w:cstheme="minorHAnsi"/>
              </w:rPr>
              <w:t>REŽIJSKI TROŠKOVI</w:t>
            </w:r>
          </w:p>
        </w:tc>
        <w:tc>
          <w:tcPr>
            <w:tcW w:w="5245" w:type="dxa"/>
          </w:tcPr>
          <w:p w14:paraId="05626DDD" w14:textId="768CCFD1" w:rsidR="007361A1" w:rsidRPr="007361A1" w:rsidRDefault="00343022" w:rsidP="007361A1">
            <w:pPr>
              <w:jc w:val="both"/>
              <w:rPr>
                <w:rFonts w:eastAsia="Aptos" w:cstheme="minorHAnsi"/>
                <w:kern w:val="2"/>
                <w14:ligatures w14:val="standardContextual"/>
              </w:rPr>
            </w:pPr>
            <w:r>
              <w:rPr>
                <w:rFonts w:eastAsia="Aptos" w:cstheme="minorHAnsi"/>
                <w:kern w:val="2"/>
                <w14:ligatures w14:val="standardContextual"/>
              </w:rPr>
              <w:t>Z</w:t>
            </w:r>
            <w:r w:rsidR="007361A1" w:rsidRPr="007361A1">
              <w:rPr>
                <w:rFonts w:eastAsia="Aptos" w:cstheme="minorHAnsi"/>
                <w:kern w:val="2"/>
                <w14:ligatures w14:val="standardContextual"/>
              </w:rPr>
              <w:t>a pomoći iz socijalne skrbi za podmirenje osnovnih životnih potreba socijalno ugroženih, nemoćnih i drugih osoba koje one same ili uz pomoć članova obitelji ne mogu zadovoljiti zbog nepovoljnih, osobnih, gospodarskih, socijalnih i drugih okolnosti, kako slijedi:</w:t>
            </w:r>
          </w:p>
          <w:p w14:paraId="2C1D5795" w14:textId="1FC00775" w:rsidR="007361A1" w:rsidRPr="007361A1" w:rsidRDefault="007361A1" w:rsidP="007361A1">
            <w:pPr>
              <w:contextualSpacing/>
              <w:jc w:val="both"/>
              <w:rPr>
                <w:rFonts w:eastAsia="Aptos" w:cstheme="minorHAnsi"/>
                <w:kern w:val="2"/>
                <w14:ligatures w14:val="standardContextual"/>
              </w:rPr>
            </w:pPr>
            <w:r w:rsidRPr="007361A1">
              <w:rPr>
                <w:rFonts w:eastAsia="Aptos" w:cstheme="minorHAnsi"/>
                <w:kern w:val="2"/>
                <w14:ligatures w14:val="standardContextual"/>
              </w:rPr>
              <w:lastRenderedPageBreak/>
              <w:t>-pravo na pomoć za podmirenje troškova stanovanja, i to podmirenje troškova najamnine, komunalne naknade, troškove grijanja, vodne usluge, troškove nastale zbog radova na povećanju energetske učinkovitosti zgrade, troškova ogrjeva</w:t>
            </w:r>
          </w:p>
          <w:p w14:paraId="7CB5AD9E" w14:textId="24EAE7BA" w:rsidR="007361A1" w:rsidRPr="007361A1" w:rsidRDefault="007361A1" w:rsidP="007361A1">
            <w:pPr>
              <w:contextualSpacing/>
              <w:jc w:val="both"/>
              <w:rPr>
                <w:rFonts w:eastAsia="Aptos" w:cstheme="minorHAnsi"/>
                <w:kern w:val="2"/>
                <w14:ligatures w14:val="standardContextual"/>
              </w:rPr>
            </w:pPr>
            <w:r w:rsidRPr="007361A1">
              <w:rPr>
                <w:rFonts w:eastAsia="Aptos" w:cstheme="minorHAnsi"/>
                <w:kern w:val="2"/>
                <w14:ligatures w14:val="standardContextual"/>
              </w:rPr>
              <w:t>-pravo na pomoć za podmirenje boravka djece u jaslicama i vrtiću</w:t>
            </w:r>
          </w:p>
          <w:p w14:paraId="60D272F8" w14:textId="62C88457" w:rsidR="007361A1" w:rsidRPr="007361A1" w:rsidRDefault="007361A1" w:rsidP="007361A1">
            <w:pPr>
              <w:contextualSpacing/>
              <w:jc w:val="both"/>
              <w:rPr>
                <w:rFonts w:eastAsia="Aptos" w:cstheme="minorHAnsi"/>
                <w:kern w:val="2"/>
                <w14:ligatures w14:val="standardContextual"/>
              </w:rPr>
            </w:pPr>
            <w:r w:rsidRPr="007361A1">
              <w:rPr>
                <w:rFonts w:eastAsia="Aptos" w:cstheme="minorHAnsi"/>
                <w:kern w:val="2"/>
                <w14:ligatures w14:val="standardContextual"/>
              </w:rPr>
              <w:t>-pravo na pomoć za podmirenje pogrebnih troškova (osnovne pogrebne opreme i troškova ukopa)</w:t>
            </w:r>
          </w:p>
          <w:p w14:paraId="41EC0F98" w14:textId="32A83573" w:rsidR="00431E39" w:rsidRPr="007361A1" w:rsidRDefault="00343022" w:rsidP="007361A1">
            <w:pPr>
              <w:suppressAutoHyphens/>
              <w:autoSpaceDE w:val="0"/>
              <w:autoSpaceDN w:val="0"/>
              <w:jc w:val="both"/>
              <w:rPr>
                <w:rFonts w:eastAsia="Calibri" w:cstheme="minorHAnsi"/>
                <w:bCs/>
              </w:rPr>
            </w:pPr>
            <w:r>
              <w:rPr>
                <w:rFonts w:eastAsia="Aptos" w:cstheme="minorHAnsi"/>
                <w:kern w:val="2"/>
                <w14:ligatures w14:val="standardContextual"/>
              </w:rPr>
              <w:t>-</w:t>
            </w:r>
            <w:r w:rsidR="007361A1" w:rsidRPr="007361A1">
              <w:rPr>
                <w:rFonts w:eastAsia="Aptos" w:cstheme="minorHAnsi"/>
                <w:kern w:val="2"/>
                <w14:ligatures w14:val="standardContextual"/>
              </w:rPr>
              <w:t>jednokratna novčana pomoć, ostale pomoći obitelji, koje se mogu Korisniku samcu ili obitelji zbog trenutačnih okolnosti (bolest, smrti, elementarne nepogode ili drugih nevolja) koje nisu u svezi sa osnovnim životnim potrebama</w:t>
            </w:r>
          </w:p>
        </w:tc>
        <w:tc>
          <w:tcPr>
            <w:tcW w:w="1554" w:type="dxa"/>
          </w:tcPr>
          <w:p w14:paraId="181F1C74" w14:textId="1803086C" w:rsidR="0057203E" w:rsidRPr="007361A1" w:rsidRDefault="007361A1" w:rsidP="003827BD">
            <w:pPr>
              <w:pStyle w:val="Odlomakpopisa"/>
              <w:suppressAutoHyphens/>
              <w:autoSpaceDE w:val="0"/>
              <w:spacing w:after="240"/>
              <w:ind w:left="0"/>
              <w:jc w:val="center"/>
              <w:rPr>
                <w:rFonts w:eastAsia="Calibri" w:cstheme="minorHAnsi"/>
                <w:bCs/>
              </w:rPr>
            </w:pPr>
            <w:r w:rsidRPr="007361A1">
              <w:rPr>
                <w:rFonts w:eastAsia="Calibri" w:cstheme="minorHAnsi"/>
                <w:bCs/>
              </w:rPr>
              <w:lastRenderedPageBreak/>
              <w:t>71</w:t>
            </w:r>
            <w:r w:rsidR="003827BD" w:rsidRPr="007361A1">
              <w:rPr>
                <w:rFonts w:eastAsia="Calibri" w:cstheme="minorHAnsi"/>
                <w:bCs/>
              </w:rPr>
              <w:t>.000,00</w:t>
            </w:r>
          </w:p>
        </w:tc>
      </w:tr>
      <w:tr w:rsidR="0057203E" w:rsidRPr="007361A1" w14:paraId="11123A4E" w14:textId="77777777" w:rsidTr="003827BD">
        <w:tc>
          <w:tcPr>
            <w:tcW w:w="2268" w:type="dxa"/>
          </w:tcPr>
          <w:p w14:paraId="220EDBFD" w14:textId="79581A53" w:rsidR="0057203E" w:rsidRPr="007361A1" w:rsidRDefault="007361A1" w:rsidP="00D83037">
            <w:pPr>
              <w:pStyle w:val="Bezproreda"/>
            </w:pPr>
            <w:r w:rsidRPr="007361A1">
              <w:t>Aktivnost</w:t>
            </w:r>
          </w:p>
          <w:p w14:paraId="3909B368" w14:textId="2F1A4557" w:rsidR="007361A1" w:rsidRPr="007361A1" w:rsidRDefault="007361A1" w:rsidP="00D83037">
            <w:pPr>
              <w:pStyle w:val="Bezproreda"/>
            </w:pPr>
            <w:r w:rsidRPr="007361A1">
              <w:t>OBITELJ I DJECA</w:t>
            </w:r>
          </w:p>
        </w:tc>
        <w:tc>
          <w:tcPr>
            <w:tcW w:w="5245" w:type="dxa"/>
          </w:tcPr>
          <w:p w14:paraId="44346EAE" w14:textId="130D8C40" w:rsidR="0057203E" w:rsidRPr="007361A1" w:rsidRDefault="00D83037" w:rsidP="007361A1">
            <w:pPr>
              <w:jc w:val="both"/>
              <w:rPr>
                <w:rFonts w:eastAsia="Calibri" w:cstheme="minorHAnsi"/>
                <w:bCs/>
              </w:rPr>
            </w:pPr>
            <w:r>
              <w:rPr>
                <w:rFonts w:eastAsia="Aptos" w:cstheme="minorHAnsi"/>
                <w:kern w:val="2"/>
                <w14:ligatures w14:val="standardContextual"/>
              </w:rPr>
              <w:t>Z</w:t>
            </w:r>
            <w:r w:rsidR="007361A1" w:rsidRPr="007361A1">
              <w:rPr>
                <w:rFonts w:eastAsia="Aptos" w:cstheme="minorHAnsi"/>
                <w:kern w:val="2"/>
                <w14:ligatures w14:val="standardContextual"/>
              </w:rPr>
              <w:t>a pravo na besplatno ljetovanje učenika osnovni</w:t>
            </w:r>
            <w:r w:rsidR="00343022">
              <w:rPr>
                <w:rFonts w:eastAsia="Aptos" w:cstheme="minorHAnsi"/>
                <w:kern w:val="2"/>
                <w14:ligatures w14:val="standardContextual"/>
              </w:rPr>
              <w:t>h</w:t>
            </w:r>
            <w:r w:rsidR="007361A1" w:rsidRPr="007361A1">
              <w:rPr>
                <w:rFonts w:eastAsia="Aptos" w:cstheme="minorHAnsi"/>
                <w:kern w:val="2"/>
                <w14:ligatures w14:val="standardContextual"/>
              </w:rPr>
              <w:t xml:space="preserve"> škola u Baški sukladno Odluci o socijalnoj skrbi Grada Požege i ostale pomoći djeci i mladeži.</w:t>
            </w:r>
          </w:p>
        </w:tc>
        <w:tc>
          <w:tcPr>
            <w:tcW w:w="1554" w:type="dxa"/>
          </w:tcPr>
          <w:p w14:paraId="2A86D125" w14:textId="5572410E" w:rsidR="0057203E" w:rsidRPr="007361A1" w:rsidRDefault="003827BD" w:rsidP="003827BD">
            <w:pPr>
              <w:pStyle w:val="Odlomakpopisa"/>
              <w:suppressAutoHyphens/>
              <w:autoSpaceDE w:val="0"/>
              <w:spacing w:after="240"/>
              <w:ind w:left="0"/>
              <w:jc w:val="center"/>
              <w:rPr>
                <w:rFonts w:eastAsia="Calibri" w:cstheme="minorHAnsi"/>
                <w:bCs/>
              </w:rPr>
            </w:pPr>
            <w:r w:rsidRPr="007361A1">
              <w:rPr>
                <w:rFonts w:eastAsia="Calibri" w:cstheme="minorHAnsi"/>
                <w:bCs/>
              </w:rPr>
              <w:t>20.000,00</w:t>
            </w:r>
          </w:p>
        </w:tc>
      </w:tr>
      <w:tr w:rsidR="0057203E" w:rsidRPr="007361A1" w14:paraId="53575467" w14:textId="77777777" w:rsidTr="00D83037">
        <w:trPr>
          <w:trHeight w:val="2845"/>
        </w:trPr>
        <w:tc>
          <w:tcPr>
            <w:tcW w:w="2268" w:type="dxa"/>
          </w:tcPr>
          <w:p w14:paraId="05E8B7D3" w14:textId="047CD816" w:rsidR="00D83037" w:rsidRPr="00D83037" w:rsidRDefault="00D83037" w:rsidP="00D83037">
            <w:pPr>
              <w:pStyle w:val="Bezproreda"/>
            </w:pPr>
            <w:r w:rsidRPr="00D83037">
              <w:t>Aktivnost</w:t>
            </w:r>
          </w:p>
          <w:p w14:paraId="03538F37" w14:textId="4895FACB" w:rsidR="0057203E" w:rsidRPr="007361A1" w:rsidRDefault="003827BD" w:rsidP="00D83037">
            <w:pPr>
              <w:pStyle w:val="Bezproreda"/>
            </w:pPr>
            <w:r w:rsidRPr="007361A1">
              <w:t>POMOĆI STARIJM OSOBAMA</w:t>
            </w:r>
          </w:p>
        </w:tc>
        <w:tc>
          <w:tcPr>
            <w:tcW w:w="5245" w:type="dxa"/>
          </w:tcPr>
          <w:p w14:paraId="23B5DE2D" w14:textId="4B866932" w:rsidR="00D83037" w:rsidRPr="00D83037" w:rsidRDefault="00D83037" w:rsidP="00D83037">
            <w:pPr>
              <w:jc w:val="both"/>
              <w:rPr>
                <w:rFonts w:eastAsia="Aptos" w:cstheme="minorHAnsi"/>
                <w:kern w:val="2"/>
                <w14:ligatures w14:val="standardContextual"/>
              </w:rPr>
            </w:pPr>
            <w:r w:rsidRPr="00D83037">
              <w:rPr>
                <w:rFonts w:eastAsia="Aptos" w:cstheme="minorHAnsi"/>
                <w:kern w:val="2"/>
                <w14:ligatures w14:val="standardContextual"/>
              </w:rPr>
              <w:t>Za pomoći obiteljima i kućanstvima starije životne dobi, za slijedeće namjene:</w:t>
            </w:r>
          </w:p>
          <w:p w14:paraId="131935A6" w14:textId="6490136C" w:rsidR="00D83037" w:rsidRPr="00D83037" w:rsidRDefault="00D83037" w:rsidP="00D83037">
            <w:pPr>
              <w:contextualSpacing/>
              <w:jc w:val="both"/>
              <w:rPr>
                <w:rFonts w:eastAsia="Aptos" w:cstheme="minorHAnsi"/>
                <w:kern w:val="2"/>
                <w14:ligatures w14:val="standardContextual"/>
              </w:rPr>
            </w:pPr>
            <w:r w:rsidRPr="00D83037">
              <w:rPr>
                <w:rFonts w:eastAsia="Aptos" w:cstheme="minorHAnsi"/>
                <w:kern w:val="2"/>
                <w14:ligatures w14:val="standardContextual"/>
              </w:rPr>
              <w:t xml:space="preserve">-dodatak na mirovinu </w:t>
            </w:r>
            <w:r w:rsidR="00343022">
              <w:rPr>
                <w:rFonts w:eastAsia="Aptos" w:cstheme="minorHAnsi"/>
                <w:kern w:val="2"/>
                <w14:ligatures w14:val="standardContextual"/>
              </w:rPr>
              <w:t xml:space="preserve">- </w:t>
            </w:r>
            <w:r w:rsidRPr="00D83037">
              <w:rPr>
                <w:rFonts w:eastAsia="Aptos" w:cstheme="minorHAnsi"/>
                <w:kern w:val="2"/>
                <w14:ligatures w14:val="standardContextual"/>
              </w:rPr>
              <w:t>8.000,00 €</w:t>
            </w:r>
          </w:p>
          <w:p w14:paraId="492BD7DA" w14:textId="054BC9BF" w:rsidR="00D83037" w:rsidRPr="00D83037" w:rsidRDefault="00D83037" w:rsidP="00D83037">
            <w:pPr>
              <w:contextualSpacing/>
              <w:jc w:val="both"/>
              <w:rPr>
                <w:rFonts w:eastAsia="Aptos" w:cstheme="minorHAnsi"/>
                <w:kern w:val="2"/>
                <w14:ligatures w14:val="standardContextual"/>
              </w:rPr>
            </w:pPr>
            <w:r w:rsidRPr="00D83037">
              <w:rPr>
                <w:rFonts w:eastAsia="Aptos" w:cstheme="minorHAnsi"/>
                <w:kern w:val="2"/>
                <w14:ligatures w14:val="standardContextual"/>
              </w:rPr>
              <w:t xml:space="preserve">-akcija za Božić „Nitko ne smije biti sam“ za osobe starije od 70 godina bez bračnog druga </w:t>
            </w:r>
            <w:r w:rsidR="00343022">
              <w:rPr>
                <w:rFonts w:eastAsia="Aptos" w:cstheme="minorHAnsi"/>
                <w:kern w:val="2"/>
                <w14:ligatures w14:val="standardContextual"/>
              </w:rPr>
              <w:t>-</w:t>
            </w:r>
            <w:r w:rsidRPr="00D83037">
              <w:rPr>
                <w:rFonts w:eastAsia="Aptos" w:cstheme="minorHAnsi"/>
                <w:kern w:val="2"/>
                <w14:ligatures w14:val="standardContextual"/>
              </w:rPr>
              <w:t xml:space="preserve"> 22.100,00 €</w:t>
            </w:r>
          </w:p>
          <w:p w14:paraId="3204A907" w14:textId="11C22977" w:rsidR="00D83037" w:rsidRPr="00D83037" w:rsidRDefault="00D83037" w:rsidP="00D83037">
            <w:pPr>
              <w:contextualSpacing/>
              <w:jc w:val="both"/>
              <w:rPr>
                <w:rFonts w:eastAsia="Aptos" w:cstheme="minorHAnsi"/>
                <w:kern w:val="2"/>
                <w14:ligatures w14:val="standardContextual"/>
              </w:rPr>
            </w:pPr>
            <w:r w:rsidRPr="00D83037">
              <w:rPr>
                <w:rFonts w:eastAsia="Aptos" w:cstheme="minorHAnsi"/>
                <w:kern w:val="2"/>
                <w14:ligatures w14:val="standardContextual"/>
              </w:rPr>
              <w:t xml:space="preserve">-prijevoz umirovljenika na liječenje izvan mjesta prebivališta </w:t>
            </w:r>
            <w:r w:rsidR="00343022">
              <w:rPr>
                <w:rFonts w:eastAsia="Aptos" w:cstheme="minorHAnsi"/>
                <w:kern w:val="2"/>
                <w14:ligatures w14:val="standardContextual"/>
              </w:rPr>
              <w:t>-</w:t>
            </w:r>
            <w:r w:rsidRPr="00D83037">
              <w:rPr>
                <w:rFonts w:eastAsia="Aptos" w:cstheme="minorHAnsi"/>
                <w:kern w:val="2"/>
                <w14:ligatures w14:val="standardContextual"/>
              </w:rPr>
              <w:t xml:space="preserve"> 1.000,00 €</w:t>
            </w:r>
          </w:p>
          <w:p w14:paraId="77D53B6B" w14:textId="06A94198" w:rsidR="00D83037" w:rsidRPr="00D83037" w:rsidRDefault="00D83037" w:rsidP="00D83037">
            <w:pPr>
              <w:contextualSpacing/>
              <w:jc w:val="both"/>
              <w:rPr>
                <w:rFonts w:eastAsia="Aptos" w:cstheme="minorHAnsi"/>
                <w:kern w:val="2"/>
                <w14:ligatures w14:val="standardContextual"/>
              </w:rPr>
            </w:pPr>
            <w:r w:rsidRPr="00D83037">
              <w:rPr>
                <w:rFonts w:eastAsia="Aptos" w:cstheme="minorHAnsi"/>
                <w:kern w:val="2"/>
                <w14:ligatures w14:val="standardContextual"/>
              </w:rPr>
              <w:t xml:space="preserve">-akcija za Valentinovo za bračne parove sa 50 i više godina braka </w:t>
            </w:r>
            <w:r w:rsidR="00343022">
              <w:rPr>
                <w:rFonts w:eastAsia="Aptos" w:cstheme="minorHAnsi"/>
                <w:kern w:val="2"/>
                <w14:ligatures w14:val="standardContextual"/>
              </w:rPr>
              <w:t>-</w:t>
            </w:r>
            <w:r w:rsidRPr="00D83037">
              <w:rPr>
                <w:rFonts w:eastAsia="Aptos" w:cstheme="minorHAnsi"/>
                <w:kern w:val="2"/>
                <w14:ligatures w14:val="standardContextual"/>
              </w:rPr>
              <w:t xml:space="preserve"> 12.000,00 €</w:t>
            </w:r>
          </w:p>
          <w:p w14:paraId="37A9F265" w14:textId="4ED1BA7F" w:rsidR="0057203E" w:rsidRPr="00D83037" w:rsidRDefault="00D83037" w:rsidP="00D83037">
            <w:pPr>
              <w:contextualSpacing/>
              <w:jc w:val="both"/>
              <w:rPr>
                <w:rFonts w:eastAsia="Calibri" w:cstheme="minorHAnsi"/>
                <w:bCs/>
              </w:rPr>
            </w:pPr>
            <w:r w:rsidRPr="00D83037">
              <w:rPr>
                <w:rFonts w:eastAsia="Aptos" w:cstheme="minorHAnsi"/>
                <w:kern w:val="2"/>
                <w14:ligatures w14:val="standardContextual"/>
              </w:rPr>
              <w:t>-</w:t>
            </w:r>
            <w:proofErr w:type="spellStart"/>
            <w:r w:rsidRPr="00D83037">
              <w:rPr>
                <w:rFonts w:eastAsia="Aptos" w:cstheme="minorHAnsi"/>
                <w:kern w:val="2"/>
                <w14:ligatures w14:val="standardContextual"/>
              </w:rPr>
              <w:t>uskrsnica</w:t>
            </w:r>
            <w:proofErr w:type="spellEnd"/>
            <w:r w:rsidRPr="00D83037">
              <w:rPr>
                <w:rFonts w:eastAsia="Aptos" w:cstheme="minorHAnsi"/>
                <w:kern w:val="2"/>
                <w14:ligatures w14:val="standardContextual"/>
              </w:rPr>
              <w:t xml:space="preserve"> i božićnica umirovljenicima do određene visine mirovine </w:t>
            </w:r>
            <w:r w:rsidR="00343022">
              <w:rPr>
                <w:rFonts w:eastAsia="Aptos" w:cstheme="minorHAnsi"/>
                <w:kern w:val="2"/>
                <w14:ligatures w14:val="standardContextual"/>
              </w:rPr>
              <w:t>-</w:t>
            </w:r>
            <w:r w:rsidRPr="00D83037">
              <w:rPr>
                <w:rFonts w:eastAsia="Aptos" w:cstheme="minorHAnsi"/>
                <w:kern w:val="2"/>
                <w14:ligatures w14:val="standardContextual"/>
              </w:rPr>
              <w:t xml:space="preserve"> 72.000,00 €</w:t>
            </w:r>
          </w:p>
        </w:tc>
        <w:tc>
          <w:tcPr>
            <w:tcW w:w="1554" w:type="dxa"/>
          </w:tcPr>
          <w:p w14:paraId="0DC4D620" w14:textId="37A3483A" w:rsidR="0057203E" w:rsidRPr="00D83037" w:rsidRDefault="00D83037" w:rsidP="003827BD">
            <w:pPr>
              <w:pStyle w:val="Odlomakpopisa"/>
              <w:suppressAutoHyphens/>
              <w:autoSpaceDE w:val="0"/>
              <w:spacing w:after="240"/>
              <w:ind w:left="0"/>
              <w:jc w:val="center"/>
              <w:rPr>
                <w:rFonts w:eastAsia="Calibri" w:cstheme="minorHAnsi"/>
                <w:bCs/>
              </w:rPr>
            </w:pPr>
            <w:r w:rsidRPr="00D83037">
              <w:rPr>
                <w:rFonts w:eastAsia="Calibri" w:cstheme="minorHAnsi"/>
                <w:bCs/>
              </w:rPr>
              <w:t>115.10</w:t>
            </w:r>
            <w:r w:rsidR="007E4742" w:rsidRPr="00D83037">
              <w:rPr>
                <w:rFonts w:eastAsia="Calibri" w:cstheme="minorHAnsi"/>
                <w:bCs/>
              </w:rPr>
              <w:t>0,00</w:t>
            </w:r>
          </w:p>
        </w:tc>
      </w:tr>
    </w:tbl>
    <w:bookmarkEnd w:id="15"/>
    <w:p w14:paraId="354A600C" w14:textId="7336AEA3" w:rsidR="00D83037" w:rsidRPr="00CD6EA4" w:rsidRDefault="00D83037" w:rsidP="00117546">
      <w:pPr>
        <w:pStyle w:val="Odlomakpopisa"/>
        <w:numPr>
          <w:ilvl w:val="0"/>
          <w:numId w:val="20"/>
        </w:numPr>
        <w:suppressAutoHyphens/>
        <w:autoSpaceDN w:val="0"/>
        <w:spacing w:before="240" w:after="240" w:line="240" w:lineRule="auto"/>
        <w:ind w:left="1429"/>
        <w:contextualSpacing w:val="0"/>
        <w:jc w:val="both"/>
        <w:rPr>
          <w:rFonts w:eastAsia="Times New Roman" w:cstheme="minorHAnsi"/>
          <w:bCs/>
          <w:lang w:eastAsia="hr-HR"/>
        </w:rPr>
      </w:pPr>
      <w:r w:rsidRPr="00CD6EA4">
        <w:rPr>
          <w:rFonts w:eastAsia="Times New Roman" w:cstheme="minorHAnsi"/>
          <w:bCs/>
          <w:lang w:eastAsia="hr-HR"/>
        </w:rPr>
        <w:t>PROGRAM DEMOGRAFSKE MJERE</w:t>
      </w:r>
    </w:p>
    <w:p w14:paraId="61338710" w14:textId="175D89EB" w:rsidR="003827BD" w:rsidRPr="00CD6EA4" w:rsidRDefault="00D83037" w:rsidP="003827BD">
      <w:pPr>
        <w:suppressAutoHyphens/>
        <w:autoSpaceDN w:val="0"/>
        <w:spacing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CD6EA4">
        <w:rPr>
          <w:rFonts w:eastAsia="Times New Roman" w:cstheme="minorHAnsi"/>
          <w:bCs/>
          <w:lang w:eastAsia="hr-HR"/>
        </w:rPr>
        <w:t>Z</w:t>
      </w:r>
      <w:r w:rsidR="003827BD" w:rsidRPr="00CD6EA4">
        <w:rPr>
          <w:rFonts w:eastAsia="Times New Roman" w:cstheme="minorHAnsi"/>
          <w:bCs/>
          <w:lang w:eastAsia="hr-HR"/>
        </w:rPr>
        <w:t>a financiranje Programa</w:t>
      </w:r>
      <w:r w:rsidRPr="00CD6EA4">
        <w:rPr>
          <w:rFonts w:eastAsia="Times New Roman" w:cstheme="minorHAnsi"/>
          <w:bCs/>
          <w:lang w:eastAsia="hr-HR"/>
        </w:rPr>
        <w:t xml:space="preserve"> </w:t>
      </w:r>
      <w:r w:rsidR="003827BD" w:rsidRPr="00CD6EA4">
        <w:rPr>
          <w:rFonts w:eastAsia="Times New Roman" w:cstheme="minorHAnsi"/>
          <w:bCs/>
          <w:lang w:eastAsia="hr-HR"/>
        </w:rPr>
        <w:t>Demografske mjere u Gradu Požegi u 202</w:t>
      </w:r>
      <w:r w:rsidRPr="00CD6EA4">
        <w:rPr>
          <w:rFonts w:eastAsia="Times New Roman" w:cstheme="minorHAnsi"/>
          <w:bCs/>
          <w:lang w:eastAsia="hr-HR"/>
        </w:rPr>
        <w:t>6</w:t>
      </w:r>
      <w:r w:rsidR="003827BD" w:rsidRPr="00CD6EA4">
        <w:rPr>
          <w:rFonts w:eastAsia="Times New Roman" w:cstheme="minorHAnsi"/>
          <w:bCs/>
          <w:lang w:eastAsia="hr-HR"/>
        </w:rPr>
        <w:t>. godini osiguravaju se Proračunu Grada Požege za 202</w:t>
      </w:r>
      <w:r w:rsidRPr="00CD6EA4">
        <w:rPr>
          <w:rFonts w:eastAsia="Times New Roman" w:cstheme="minorHAnsi"/>
          <w:bCs/>
          <w:lang w:eastAsia="hr-HR"/>
        </w:rPr>
        <w:t>6</w:t>
      </w:r>
      <w:r w:rsidR="003827BD" w:rsidRPr="00CD6EA4">
        <w:rPr>
          <w:rFonts w:eastAsia="Times New Roman" w:cstheme="minorHAnsi"/>
          <w:bCs/>
          <w:lang w:eastAsia="hr-HR"/>
        </w:rPr>
        <w:t>. godinu</w:t>
      </w:r>
      <w:r w:rsidR="00282B2C" w:rsidRPr="00CD6EA4">
        <w:rPr>
          <w:rFonts w:eastAsia="Times New Roman" w:cstheme="minorHAnsi"/>
          <w:bCs/>
          <w:lang w:eastAsia="hr-HR"/>
        </w:rPr>
        <w:t xml:space="preserve"> </w:t>
      </w:r>
      <w:r w:rsidR="00CB525E" w:rsidRPr="00CD6EA4">
        <w:rPr>
          <w:rFonts w:eastAsia="Times New Roman" w:cstheme="minorHAnsi"/>
          <w:bCs/>
          <w:lang w:eastAsia="hr-HR"/>
        </w:rPr>
        <w:t xml:space="preserve">kroz Aktivnost Pomoć djeci, mladima i obiteljima </w:t>
      </w:r>
      <w:r w:rsidR="003827BD" w:rsidRPr="00CD6EA4">
        <w:rPr>
          <w:rFonts w:eastAsia="Times New Roman" w:cstheme="minorHAnsi"/>
          <w:bCs/>
          <w:lang w:eastAsia="hr-HR"/>
        </w:rPr>
        <w:t xml:space="preserve">u ukupnom iznosu od </w:t>
      </w:r>
      <w:r w:rsidR="00282B2C" w:rsidRPr="00CD6EA4">
        <w:rPr>
          <w:rFonts w:eastAsia="Times New Roman" w:cstheme="minorHAnsi"/>
          <w:bCs/>
          <w:lang w:eastAsia="hr-HR"/>
        </w:rPr>
        <w:t>2</w:t>
      </w:r>
      <w:r w:rsidRPr="00CD6EA4">
        <w:rPr>
          <w:rFonts w:eastAsia="Times New Roman" w:cstheme="minorHAnsi"/>
          <w:bCs/>
          <w:lang w:eastAsia="hr-HR"/>
        </w:rPr>
        <w:t>26</w:t>
      </w:r>
      <w:r w:rsidR="00282B2C" w:rsidRPr="00CD6EA4">
        <w:rPr>
          <w:rFonts w:eastAsia="Times New Roman" w:cstheme="minorHAnsi"/>
          <w:bCs/>
          <w:lang w:eastAsia="hr-HR"/>
        </w:rPr>
        <w:t>.</w:t>
      </w:r>
      <w:r w:rsidRPr="00CD6EA4">
        <w:rPr>
          <w:rFonts w:eastAsia="Times New Roman" w:cstheme="minorHAnsi"/>
          <w:bCs/>
          <w:lang w:eastAsia="hr-HR"/>
        </w:rPr>
        <w:t>2</w:t>
      </w:r>
      <w:r w:rsidR="00282B2C" w:rsidRPr="00CD6EA4">
        <w:rPr>
          <w:rFonts w:eastAsia="Times New Roman" w:cstheme="minorHAnsi"/>
          <w:bCs/>
          <w:lang w:eastAsia="hr-HR"/>
        </w:rPr>
        <w:t>00</w:t>
      </w:r>
      <w:r w:rsidR="003827BD" w:rsidRPr="00CD6EA4">
        <w:rPr>
          <w:rFonts w:eastAsia="Times New Roman" w:cstheme="minorHAnsi"/>
          <w:bCs/>
          <w:lang w:eastAsia="hr-HR"/>
        </w:rPr>
        <w:t>,00 €, kako slijedi:</w:t>
      </w:r>
    </w:p>
    <w:tbl>
      <w:tblPr>
        <w:tblStyle w:val="Reetkatablice"/>
        <w:tblW w:w="0" w:type="auto"/>
        <w:tblInd w:w="-5" w:type="dxa"/>
        <w:tblLook w:val="04A0" w:firstRow="1" w:lastRow="0" w:firstColumn="1" w:lastColumn="0" w:noHBand="0" w:noVBand="1"/>
      </w:tblPr>
      <w:tblGrid>
        <w:gridCol w:w="2268"/>
        <w:gridCol w:w="5245"/>
        <w:gridCol w:w="1554"/>
      </w:tblGrid>
      <w:tr w:rsidR="00D83037" w:rsidRPr="00CD6EA4" w14:paraId="76992BC0" w14:textId="77777777" w:rsidTr="00E9763E">
        <w:trPr>
          <w:trHeight w:val="831"/>
        </w:trPr>
        <w:tc>
          <w:tcPr>
            <w:tcW w:w="2268" w:type="dxa"/>
          </w:tcPr>
          <w:p w14:paraId="43576F7D" w14:textId="77777777" w:rsidR="00D83037" w:rsidRPr="00CD6EA4" w:rsidRDefault="00D83037" w:rsidP="00E9763E">
            <w:pPr>
              <w:pStyle w:val="Odlomakpopisa"/>
              <w:suppressAutoHyphens/>
              <w:autoSpaceDE w:val="0"/>
              <w:spacing w:after="240"/>
              <w:ind w:left="0"/>
              <w:jc w:val="center"/>
              <w:rPr>
                <w:rFonts w:eastAsia="Calibri" w:cstheme="minorHAnsi"/>
                <w:bCs/>
              </w:rPr>
            </w:pPr>
            <w:r w:rsidRPr="00CD6EA4">
              <w:rPr>
                <w:rFonts w:eastAsia="Calibri" w:cstheme="minorHAnsi"/>
                <w:bCs/>
              </w:rPr>
              <w:t>AKTIVNOSTI</w:t>
            </w:r>
          </w:p>
        </w:tc>
        <w:tc>
          <w:tcPr>
            <w:tcW w:w="5245" w:type="dxa"/>
          </w:tcPr>
          <w:p w14:paraId="0C5CF00C" w14:textId="77777777" w:rsidR="00D83037" w:rsidRPr="00CD6EA4" w:rsidRDefault="00D83037" w:rsidP="00E9763E">
            <w:pPr>
              <w:pStyle w:val="Odlomakpopisa"/>
              <w:suppressAutoHyphens/>
              <w:autoSpaceDE w:val="0"/>
              <w:spacing w:after="240"/>
              <w:ind w:left="0"/>
              <w:jc w:val="center"/>
              <w:rPr>
                <w:rFonts w:eastAsia="Calibri" w:cstheme="minorHAnsi"/>
                <w:bCs/>
              </w:rPr>
            </w:pPr>
            <w:r w:rsidRPr="00CD6EA4">
              <w:rPr>
                <w:rFonts w:eastAsia="Calibri" w:cstheme="minorHAnsi"/>
                <w:bCs/>
              </w:rPr>
              <w:t>NAMJENA SREDSTAVA</w:t>
            </w:r>
          </w:p>
        </w:tc>
        <w:tc>
          <w:tcPr>
            <w:tcW w:w="1554" w:type="dxa"/>
          </w:tcPr>
          <w:p w14:paraId="6471A378" w14:textId="77777777" w:rsidR="00D83037" w:rsidRPr="00CD6EA4" w:rsidRDefault="00D83037" w:rsidP="00E9763E">
            <w:pPr>
              <w:pStyle w:val="Odlomakpopisa"/>
              <w:suppressAutoHyphens/>
              <w:autoSpaceDE w:val="0"/>
              <w:spacing w:after="240"/>
              <w:ind w:left="0"/>
              <w:jc w:val="center"/>
              <w:rPr>
                <w:rFonts w:eastAsia="Calibri" w:cstheme="minorHAnsi"/>
                <w:bCs/>
              </w:rPr>
            </w:pPr>
            <w:r w:rsidRPr="00CD6EA4">
              <w:rPr>
                <w:rFonts w:eastAsia="Calibri" w:cstheme="minorHAnsi"/>
                <w:bCs/>
              </w:rPr>
              <w:t>UKUPNO PLANIRANI IZNOS/€</w:t>
            </w:r>
          </w:p>
        </w:tc>
      </w:tr>
      <w:tr w:rsidR="00D83037" w:rsidRPr="00CD6EA4" w14:paraId="599F30A8" w14:textId="77777777" w:rsidTr="002A3E06">
        <w:trPr>
          <w:trHeight w:val="2537"/>
        </w:trPr>
        <w:tc>
          <w:tcPr>
            <w:tcW w:w="2268" w:type="dxa"/>
          </w:tcPr>
          <w:p w14:paraId="6D3059EF" w14:textId="77777777" w:rsidR="00D83037" w:rsidRPr="00CD6EA4" w:rsidRDefault="00D83037" w:rsidP="00E9763E">
            <w:pPr>
              <w:pStyle w:val="Bezproreda"/>
              <w:rPr>
                <w:rFonts w:cstheme="minorHAnsi"/>
              </w:rPr>
            </w:pPr>
            <w:r w:rsidRPr="00CD6EA4">
              <w:rPr>
                <w:rFonts w:cstheme="minorHAnsi"/>
              </w:rPr>
              <w:t>Aktivnost</w:t>
            </w:r>
          </w:p>
          <w:p w14:paraId="72F72952" w14:textId="313A49D4" w:rsidR="00D83037" w:rsidRPr="00CD6EA4" w:rsidRDefault="00CD6EA4" w:rsidP="00E9763E">
            <w:pPr>
              <w:pStyle w:val="Bezproreda"/>
              <w:rPr>
                <w:rFonts w:cstheme="minorHAnsi"/>
              </w:rPr>
            </w:pPr>
            <w:r w:rsidRPr="00CD6EA4">
              <w:rPr>
                <w:rFonts w:cstheme="minorHAnsi"/>
              </w:rPr>
              <w:t>POMOĆ DJECI, MLADIMA I OBITELJIMA</w:t>
            </w:r>
          </w:p>
        </w:tc>
        <w:tc>
          <w:tcPr>
            <w:tcW w:w="5245" w:type="dxa"/>
          </w:tcPr>
          <w:p w14:paraId="3F109C0B" w14:textId="0F05FEB6" w:rsidR="00CD6EA4" w:rsidRPr="00CD6EA4" w:rsidRDefault="00CD6EA4" w:rsidP="00CD6EA4">
            <w:pPr>
              <w:jc w:val="both"/>
              <w:rPr>
                <w:rFonts w:eastAsia="Aptos" w:cstheme="minorHAnsi"/>
                <w:kern w:val="2"/>
                <w14:ligatures w14:val="standardContextual"/>
              </w:rPr>
            </w:pPr>
            <w:r w:rsidRPr="00CD6EA4">
              <w:rPr>
                <w:rFonts w:eastAsia="Aptos" w:cstheme="minorHAnsi"/>
                <w:kern w:val="2"/>
                <w14:ligatures w14:val="standardContextual"/>
              </w:rPr>
              <w:t>Za slijedeće demografske mjere predviđene u Proračunu Grada Požege, kako slijedi:</w:t>
            </w:r>
          </w:p>
          <w:p w14:paraId="7B3F1714" w14:textId="42B63DF9" w:rsidR="00CD6EA4" w:rsidRPr="00CD6EA4" w:rsidRDefault="00CD6EA4" w:rsidP="00CD6EA4">
            <w:pPr>
              <w:contextualSpacing/>
              <w:jc w:val="both"/>
              <w:rPr>
                <w:rFonts w:eastAsia="Aptos" w:cstheme="minorHAnsi"/>
                <w:kern w:val="2"/>
                <w14:ligatures w14:val="standardContextual"/>
              </w:rPr>
            </w:pPr>
            <w:r w:rsidRPr="00CD6EA4">
              <w:rPr>
                <w:rFonts w:eastAsia="Aptos" w:cstheme="minorHAnsi"/>
                <w:kern w:val="2"/>
                <w14:ligatures w14:val="standardContextual"/>
              </w:rPr>
              <w:t>-jednokratna novčana naknada za novorođeno dijete</w:t>
            </w:r>
            <w:r w:rsidR="002A3E06">
              <w:rPr>
                <w:rFonts w:eastAsia="Aptos" w:cstheme="minorHAnsi"/>
                <w:kern w:val="2"/>
                <w14:ligatures w14:val="standardContextual"/>
              </w:rPr>
              <w:t xml:space="preserve"> – 98.700,00 </w:t>
            </w:r>
            <w:r w:rsidR="002A3E06">
              <w:rPr>
                <w:rFonts w:ascii="Calibri" w:eastAsia="Aptos" w:hAnsi="Calibri" w:cs="Calibri"/>
                <w:kern w:val="2"/>
                <w14:ligatures w14:val="standardContextual"/>
              </w:rPr>
              <w:t>€</w:t>
            </w:r>
            <w:r w:rsidRPr="00CD6EA4">
              <w:rPr>
                <w:rFonts w:eastAsia="Aptos" w:cstheme="minorHAnsi"/>
                <w:kern w:val="2"/>
                <w14:ligatures w14:val="standardContextual"/>
              </w:rPr>
              <w:t xml:space="preserve"> </w:t>
            </w:r>
          </w:p>
          <w:p w14:paraId="3E65463D" w14:textId="7C4DB8B1" w:rsidR="00CD6EA4" w:rsidRDefault="00CD6EA4" w:rsidP="00CD6EA4">
            <w:pPr>
              <w:contextualSpacing/>
              <w:jc w:val="both"/>
              <w:rPr>
                <w:rFonts w:ascii="Calibri" w:eastAsia="Aptos" w:hAnsi="Calibri" w:cs="Calibri"/>
                <w:kern w:val="2"/>
                <w14:ligatures w14:val="standardContextual"/>
              </w:rPr>
            </w:pPr>
            <w:r w:rsidRPr="00CD6EA4">
              <w:rPr>
                <w:rFonts w:eastAsia="Aptos" w:cstheme="minorHAnsi"/>
                <w:kern w:val="2"/>
                <w14:ligatures w14:val="standardContextual"/>
              </w:rPr>
              <w:t xml:space="preserve">-prigodni novčani dar roditelju njegovatelju ili njegovatelju djeteta s teškoćama u razvoju u prigodi Božića </w:t>
            </w:r>
            <w:r w:rsidR="002A3E06">
              <w:rPr>
                <w:rFonts w:eastAsia="Aptos" w:cstheme="minorHAnsi"/>
                <w:kern w:val="2"/>
                <w14:ligatures w14:val="standardContextual"/>
              </w:rPr>
              <w:t xml:space="preserve">– 5.000,00 </w:t>
            </w:r>
            <w:r w:rsidR="002A3E06">
              <w:rPr>
                <w:rFonts w:ascii="Calibri" w:eastAsia="Aptos" w:hAnsi="Calibri" w:cs="Calibri"/>
                <w:kern w:val="2"/>
                <w14:ligatures w14:val="standardContextual"/>
              </w:rPr>
              <w:t>€</w:t>
            </w:r>
          </w:p>
          <w:p w14:paraId="6B64790F" w14:textId="02489089" w:rsidR="002A3E06" w:rsidRPr="00CD6EA4" w:rsidRDefault="002A3E06" w:rsidP="00CD6EA4">
            <w:pPr>
              <w:contextualSpacing/>
              <w:jc w:val="both"/>
              <w:rPr>
                <w:rFonts w:eastAsia="Aptos" w:cstheme="minorHAnsi"/>
                <w:kern w:val="2"/>
                <w14:ligatures w14:val="standardContextual"/>
              </w:rPr>
            </w:pPr>
            <w:r>
              <w:rPr>
                <w:rFonts w:ascii="Calibri" w:eastAsia="Aptos" w:hAnsi="Calibri" w:cs="Calibri"/>
                <w:kern w:val="2"/>
                <w14:ligatures w14:val="standardContextual"/>
              </w:rPr>
              <w:t>-</w:t>
            </w:r>
            <w:r w:rsidRPr="00CD6EA4">
              <w:rPr>
                <w:rFonts w:eastAsia="Aptos" w:cstheme="minorHAnsi"/>
                <w:kern w:val="2"/>
                <w14:ligatures w14:val="standardContextual"/>
              </w:rPr>
              <w:t>sufinanciranje auto-škole za učenike srednjih škola s područja Grada Požege</w:t>
            </w:r>
            <w:r>
              <w:rPr>
                <w:rFonts w:eastAsia="Aptos" w:cstheme="minorHAnsi"/>
                <w:kern w:val="2"/>
                <w14:ligatures w14:val="standardContextual"/>
              </w:rPr>
              <w:t xml:space="preserve"> – 30.000,00 </w:t>
            </w:r>
            <w:r>
              <w:rPr>
                <w:rFonts w:ascii="Calibri" w:eastAsia="Aptos" w:hAnsi="Calibri" w:cs="Calibri"/>
                <w:kern w:val="2"/>
                <w14:ligatures w14:val="standardContextual"/>
              </w:rPr>
              <w:t>€</w:t>
            </w:r>
          </w:p>
          <w:p w14:paraId="307A5E7C" w14:textId="79ED13ED" w:rsidR="00CD6EA4" w:rsidRDefault="00CD6EA4" w:rsidP="00CD6EA4">
            <w:pPr>
              <w:contextualSpacing/>
              <w:jc w:val="both"/>
              <w:rPr>
                <w:rFonts w:ascii="Calibri" w:eastAsia="Aptos" w:hAnsi="Calibri" w:cs="Calibri"/>
                <w:kern w:val="2"/>
                <w14:ligatures w14:val="standardContextual"/>
              </w:rPr>
            </w:pPr>
            <w:r w:rsidRPr="00CD6EA4">
              <w:rPr>
                <w:rFonts w:eastAsia="Aptos" w:cstheme="minorHAnsi"/>
                <w:kern w:val="2"/>
                <w14:ligatures w14:val="standardContextual"/>
              </w:rPr>
              <w:t>-</w:t>
            </w:r>
            <w:r w:rsidR="002A3E06">
              <w:rPr>
                <w:rFonts w:eastAsia="Aptos" w:cstheme="minorHAnsi"/>
                <w:kern w:val="2"/>
                <w14:ligatures w14:val="standardContextual"/>
              </w:rPr>
              <w:t>prigodni novčani dar</w:t>
            </w:r>
            <w:r w:rsidRPr="00CD6EA4">
              <w:rPr>
                <w:rFonts w:eastAsia="Aptos" w:cstheme="minorHAnsi"/>
                <w:kern w:val="2"/>
                <w14:ligatures w14:val="standardContextual"/>
              </w:rPr>
              <w:t xml:space="preserve"> višečlani</w:t>
            </w:r>
            <w:r w:rsidR="002A3E06">
              <w:rPr>
                <w:rFonts w:eastAsia="Aptos" w:cstheme="minorHAnsi"/>
                <w:kern w:val="2"/>
                <w14:ligatures w14:val="standardContextual"/>
              </w:rPr>
              <w:t>m</w:t>
            </w:r>
            <w:r w:rsidRPr="00CD6EA4">
              <w:rPr>
                <w:rFonts w:eastAsia="Aptos" w:cstheme="minorHAnsi"/>
                <w:kern w:val="2"/>
                <w14:ligatures w14:val="standardContextual"/>
              </w:rPr>
              <w:t xml:space="preserve"> obitelji</w:t>
            </w:r>
            <w:r w:rsidR="002A3E06">
              <w:rPr>
                <w:rFonts w:eastAsia="Aptos" w:cstheme="minorHAnsi"/>
                <w:kern w:val="2"/>
                <w14:ligatures w14:val="standardContextual"/>
              </w:rPr>
              <w:t>ma</w:t>
            </w:r>
            <w:r w:rsidRPr="00CD6EA4">
              <w:rPr>
                <w:rFonts w:eastAsia="Aptos" w:cstheme="minorHAnsi"/>
                <w:kern w:val="2"/>
                <w14:ligatures w14:val="standardContextual"/>
              </w:rPr>
              <w:t xml:space="preserve"> </w:t>
            </w:r>
            <w:r w:rsidR="002A3E06">
              <w:rPr>
                <w:rFonts w:eastAsia="Aptos" w:cstheme="minorHAnsi"/>
                <w:kern w:val="2"/>
                <w14:ligatures w14:val="standardContextual"/>
              </w:rPr>
              <w:t xml:space="preserve">i djeci s rijetkim bolestima </w:t>
            </w:r>
            <w:r w:rsidRPr="00CD6EA4">
              <w:rPr>
                <w:rFonts w:eastAsia="Aptos" w:cstheme="minorHAnsi"/>
                <w:kern w:val="2"/>
                <w14:ligatures w14:val="standardContextual"/>
              </w:rPr>
              <w:t>u prigodi Božića</w:t>
            </w:r>
            <w:r w:rsidR="002A3E06">
              <w:rPr>
                <w:rFonts w:eastAsia="Aptos" w:cstheme="minorHAnsi"/>
                <w:kern w:val="2"/>
                <w14:ligatures w14:val="standardContextual"/>
              </w:rPr>
              <w:t xml:space="preserve"> – 2.000,00 </w:t>
            </w:r>
            <w:r w:rsidR="002A3E06">
              <w:rPr>
                <w:rFonts w:ascii="Calibri" w:eastAsia="Aptos" w:hAnsi="Calibri" w:cs="Calibri"/>
                <w:kern w:val="2"/>
                <w14:ligatures w14:val="standardContextual"/>
              </w:rPr>
              <w:t>€</w:t>
            </w:r>
          </w:p>
          <w:p w14:paraId="40F3944E" w14:textId="77777777" w:rsidR="002A3E06" w:rsidRPr="00CD6EA4" w:rsidRDefault="002A3E06" w:rsidP="002A3E06">
            <w:pPr>
              <w:contextualSpacing/>
              <w:jc w:val="both"/>
              <w:rPr>
                <w:rFonts w:eastAsia="Aptos" w:cstheme="minorHAnsi"/>
                <w:kern w:val="2"/>
                <w14:ligatures w14:val="standardContextual"/>
              </w:rPr>
            </w:pPr>
            <w:r>
              <w:rPr>
                <w:rFonts w:ascii="Calibri" w:eastAsia="Aptos" w:hAnsi="Calibri" w:cs="Calibri"/>
                <w:kern w:val="2"/>
                <w14:ligatures w14:val="standardContextual"/>
              </w:rPr>
              <w:t>-sufinanciranje ljetovanja djece osnovnih škola u Baški – 40.000,00 €</w:t>
            </w:r>
          </w:p>
          <w:p w14:paraId="2FF71CBB" w14:textId="4A64D8B6" w:rsidR="00CD6EA4" w:rsidRDefault="00CD6EA4" w:rsidP="00CD6EA4">
            <w:pPr>
              <w:contextualSpacing/>
              <w:jc w:val="both"/>
              <w:rPr>
                <w:rFonts w:ascii="Calibri" w:eastAsia="Aptos" w:hAnsi="Calibri" w:cs="Calibri"/>
                <w:kern w:val="2"/>
                <w14:ligatures w14:val="standardContextual"/>
              </w:rPr>
            </w:pPr>
            <w:r w:rsidRPr="00CD6EA4">
              <w:rPr>
                <w:rFonts w:eastAsia="Aptos" w:cstheme="minorHAnsi"/>
                <w:kern w:val="2"/>
                <w14:ligatures w14:val="standardContextual"/>
              </w:rPr>
              <w:lastRenderedPageBreak/>
              <w:t>-pravo na besplatnu školu u prirodi učenika 4. razreda osnovnih škola s područja Grada Požege u dječjem odmaralištu u Baški</w:t>
            </w:r>
            <w:r w:rsidR="002A3E06">
              <w:rPr>
                <w:rFonts w:eastAsia="Aptos" w:cstheme="minorHAnsi"/>
                <w:kern w:val="2"/>
                <w14:ligatures w14:val="standardContextual"/>
              </w:rPr>
              <w:t xml:space="preserve"> – 48.000,00 </w:t>
            </w:r>
            <w:r w:rsidR="002A3E06">
              <w:rPr>
                <w:rFonts w:ascii="Calibri" w:eastAsia="Aptos" w:hAnsi="Calibri" w:cs="Calibri"/>
                <w:kern w:val="2"/>
                <w14:ligatures w14:val="standardContextual"/>
              </w:rPr>
              <w:t>€</w:t>
            </w:r>
          </w:p>
          <w:p w14:paraId="6759F4F0" w14:textId="2ED05173" w:rsidR="00D83037" w:rsidRPr="00CD6EA4" w:rsidRDefault="002A3E06" w:rsidP="002A3E06">
            <w:pPr>
              <w:contextualSpacing/>
              <w:jc w:val="both"/>
              <w:rPr>
                <w:rFonts w:eastAsia="Calibri" w:cstheme="minorHAnsi"/>
                <w:bCs/>
              </w:rPr>
            </w:pPr>
            <w:r w:rsidRPr="00CD6EA4">
              <w:rPr>
                <w:rFonts w:eastAsia="Aptos" w:cstheme="minorHAnsi"/>
                <w:kern w:val="2"/>
                <w14:ligatures w14:val="standardContextual"/>
              </w:rPr>
              <w:t>-darivanje</w:t>
            </w:r>
            <w:r>
              <w:rPr>
                <w:rFonts w:eastAsia="Aptos" w:cstheme="minorHAnsi"/>
                <w:kern w:val="2"/>
                <w14:ligatures w14:val="standardContextual"/>
              </w:rPr>
              <w:t xml:space="preserve"> u naravi</w:t>
            </w:r>
            <w:r w:rsidRPr="00CD6EA4">
              <w:rPr>
                <w:rFonts w:eastAsia="Aptos" w:cstheme="minorHAnsi"/>
                <w:kern w:val="2"/>
                <w14:ligatures w14:val="standardContextual"/>
              </w:rPr>
              <w:t xml:space="preserve"> djece dječjih vrtića, obrta za čuvanje djece, djece u Kaznionici Požega i odjela pedijatrije Opće županijske bolnice Požega u prigodi blagdana sv. Nikole</w:t>
            </w:r>
            <w:r>
              <w:rPr>
                <w:rFonts w:eastAsia="Aptos" w:cstheme="minorHAnsi"/>
                <w:kern w:val="2"/>
                <w14:ligatures w14:val="standardContextual"/>
              </w:rPr>
              <w:t xml:space="preserve"> – 2.500,00 </w:t>
            </w:r>
            <w:r>
              <w:rPr>
                <w:rFonts w:ascii="Calibri" w:eastAsia="Aptos" w:hAnsi="Calibri" w:cs="Calibri"/>
                <w:kern w:val="2"/>
                <w14:ligatures w14:val="standardContextual"/>
              </w:rPr>
              <w:t>€</w:t>
            </w:r>
          </w:p>
        </w:tc>
        <w:tc>
          <w:tcPr>
            <w:tcW w:w="1554" w:type="dxa"/>
          </w:tcPr>
          <w:p w14:paraId="01169001" w14:textId="53AB9B0D" w:rsidR="00D83037" w:rsidRPr="00CD6EA4" w:rsidRDefault="00343022" w:rsidP="00E9763E">
            <w:pPr>
              <w:pStyle w:val="Odlomakpopisa"/>
              <w:suppressAutoHyphens/>
              <w:autoSpaceDE w:val="0"/>
              <w:spacing w:after="240"/>
              <w:ind w:left="0"/>
              <w:jc w:val="center"/>
              <w:rPr>
                <w:rFonts w:eastAsia="Calibri" w:cstheme="minorHAnsi"/>
                <w:bCs/>
              </w:rPr>
            </w:pPr>
            <w:r>
              <w:rPr>
                <w:rFonts w:eastAsia="Calibri" w:cstheme="minorHAnsi"/>
                <w:bCs/>
              </w:rPr>
              <w:lastRenderedPageBreak/>
              <w:t>226.2</w:t>
            </w:r>
            <w:r w:rsidR="00D83037" w:rsidRPr="00CD6EA4">
              <w:rPr>
                <w:rFonts w:eastAsia="Calibri" w:cstheme="minorHAnsi"/>
                <w:bCs/>
              </w:rPr>
              <w:t>00,00</w:t>
            </w:r>
          </w:p>
        </w:tc>
      </w:tr>
    </w:tbl>
    <w:p w14:paraId="6453A852" w14:textId="7BC0022C" w:rsidR="00C502B0" w:rsidRPr="00CD6EA4" w:rsidRDefault="00C502B0" w:rsidP="00F83990">
      <w:pPr>
        <w:suppressAutoHyphens/>
        <w:autoSpaceDN w:val="0"/>
        <w:spacing w:before="240" w:line="360" w:lineRule="auto"/>
        <w:jc w:val="center"/>
        <w:rPr>
          <w:rFonts w:eastAsia="Times New Roman" w:cstheme="minorHAnsi"/>
          <w:bCs/>
          <w:lang w:eastAsia="hr-HR"/>
        </w:rPr>
      </w:pPr>
      <w:r w:rsidRPr="00CD6EA4">
        <w:rPr>
          <w:rFonts w:eastAsia="Times New Roman" w:cstheme="minorHAnsi"/>
          <w:bCs/>
          <w:lang w:eastAsia="hr-HR"/>
        </w:rPr>
        <w:t>Članak 3.</w:t>
      </w:r>
    </w:p>
    <w:p w14:paraId="13DE3B3C" w14:textId="1D7D0441" w:rsidR="00C502B0" w:rsidRPr="00CD6EA4" w:rsidRDefault="00C502B0" w:rsidP="00C502B0">
      <w:pPr>
        <w:suppressAutoHyphens/>
        <w:autoSpaceDN w:val="0"/>
        <w:spacing w:after="0"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CD6EA4">
        <w:rPr>
          <w:rFonts w:eastAsia="Times New Roman" w:cstheme="minorHAnsi"/>
          <w:bCs/>
          <w:lang w:eastAsia="hr-HR"/>
        </w:rPr>
        <w:t xml:space="preserve">Upravni odjel za </w:t>
      </w:r>
      <w:r w:rsidR="00D83037" w:rsidRPr="00CD6EA4">
        <w:rPr>
          <w:rFonts w:eastAsia="Times New Roman" w:cstheme="minorHAnsi"/>
          <w:bCs/>
          <w:lang w:eastAsia="hr-HR"/>
        </w:rPr>
        <w:t>samoupravu</w:t>
      </w:r>
      <w:r w:rsidRPr="00CD6EA4">
        <w:rPr>
          <w:rFonts w:eastAsia="Times New Roman" w:cstheme="minorHAnsi"/>
          <w:bCs/>
          <w:lang w:eastAsia="hr-HR"/>
        </w:rPr>
        <w:t xml:space="preserve"> Grada Požege </w:t>
      </w:r>
    </w:p>
    <w:p w14:paraId="4F9327C4" w14:textId="77777777" w:rsidR="00C502B0" w:rsidRPr="00CD6EA4" w:rsidRDefault="00C502B0" w:rsidP="00C502B0">
      <w:pPr>
        <w:numPr>
          <w:ilvl w:val="0"/>
          <w:numId w:val="1"/>
        </w:numPr>
        <w:suppressAutoHyphens/>
        <w:autoSpaceDN w:val="0"/>
        <w:spacing w:after="0" w:line="240" w:lineRule="auto"/>
        <w:contextualSpacing/>
        <w:jc w:val="both"/>
        <w:rPr>
          <w:rFonts w:eastAsia="Times New Roman" w:cstheme="minorHAnsi"/>
          <w:bCs/>
          <w:lang w:eastAsia="hr-HR"/>
        </w:rPr>
      </w:pPr>
      <w:r w:rsidRPr="00CD6EA4">
        <w:rPr>
          <w:rFonts w:eastAsia="Times New Roman" w:cstheme="minorHAnsi"/>
          <w:bCs/>
          <w:lang w:eastAsia="hr-HR"/>
        </w:rPr>
        <w:t xml:space="preserve">vrši raspodjelu financijskih sredstava iz članka 2. ovog Programa </w:t>
      </w:r>
    </w:p>
    <w:p w14:paraId="5B69622B" w14:textId="77777777" w:rsidR="00C502B0" w:rsidRPr="00CD6EA4" w:rsidRDefault="00C502B0" w:rsidP="00381809">
      <w:pPr>
        <w:numPr>
          <w:ilvl w:val="0"/>
          <w:numId w:val="1"/>
        </w:numPr>
        <w:suppressAutoHyphens/>
        <w:autoSpaceDN w:val="0"/>
        <w:spacing w:line="240" w:lineRule="auto"/>
        <w:contextualSpacing/>
        <w:jc w:val="both"/>
        <w:rPr>
          <w:rFonts w:eastAsia="Times New Roman" w:cstheme="minorHAnsi"/>
          <w:bCs/>
          <w:lang w:eastAsia="hr-HR"/>
        </w:rPr>
      </w:pPr>
      <w:r w:rsidRPr="00CD6EA4">
        <w:rPr>
          <w:rFonts w:eastAsia="Times New Roman" w:cstheme="minorHAnsi"/>
          <w:bCs/>
          <w:lang w:eastAsia="hr-HR"/>
        </w:rPr>
        <w:t>prati namjensko korištenje sredstava iz članka 2. ovog Programa i o tome podnosi izvješće Gradonačelniku Grada Požege.</w:t>
      </w:r>
    </w:p>
    <w:p w14:paraId="00C4E140" w14:textId="77777777" w:rsidR="00C502B0" w:rsidRPr="00CD6EA4" w:rsidRDefault="00C502B0" w:rsidP="00381809">
      <w:pPr>
        <w:suppressAutoHyphens/>
        <w:autoSpaceDN w:val="0"/>
        <w:spacing w:line="240" w:lineRule="auto"/>
        <w:jc w:val="center"/>
        <w:rPr>
          <w:rFonts w:eastAsia="Times New Roman" w:cstheme="minorHAnsi"/>
          <w:bCs/>
          <w:lang w:eastAsia="hr-HR"/>
        </w:rPr>
      </w:pPr>
      <w:r w:rsidRPr="00CD6EA4">
        <w:rPr>
          <w:rFonts w:eastAsia="Times New Roman" w:cstheme="minorHAnsi"/>
          <w:bCs/>
          <w:lang w:eastAsia="hr-HR"/>
        </w:rPr>
        <w:t>Članak 4.</w:t>
      </w:r>
    </w:p>
    <w:p w14:paraId="11CA6075" w14:textId="3CBFB55E" w:rsidR="00C502B0" w:rsidRPr="00CD6EA4" w:rsidRDefault="00C502B0" w:rsidP="00381809">
      <w:pPr>
        <w:suppressAutoHyphens/>
        <w:autoSpaceDN w:val="0"/>
        <w:spacing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CD6EA4">
        <w:rPr>
          <w:rFonts w:eastAsia="Times New Roman" w:cstheme="minorHAnsi"/>
          <w:bCs/>
          <w:lang w:eastAsia="hr-HR"/>
        </w:rPr>
        <w:t>Ovaj Program stupa na snagu 1. siječnja 202</w:t>
      </w:r>
      <w:r w:rsidR="00D83037" w:rsidRPr="00CD6EA4">
        <w:rPr>
          <w:rFonts w:eastAsia="Times New Roman" w:cstheme="minorHAnsi"/>
          <w:bCs/>
          <w:lang w:eastAsia="hr-HR"/>
        </w:rPr>
        <w:t>6</w:t>
      </w:r>
      <w:r w:rsidRPr="00CD6EA4">
        <w:rPr>
          <w:rFonts w:eastAsia="Times New Roman" w:cstheme="minorHAnsi"/>
          <w:bCs/>
          <w:lang w:eastAsia="hr-HR"/>
        </w:rPr>
        <w:t xml:space="preserve">. godine, a objavit će se u Službenim novinama Grada Požege. </w:t>
      </w:r>
    </w:p>
    <w:p w14:paraId="74D0359B" w14:textId="77777777" w:rsidR="00C502B0" w:rsidRPr="00CD6EA4" w:rsidRDefault="00C502B0" w:rsidP="00C502B0">
      <w:pPr>
        <w:suppressAutoHyphens/>
        <w:autoSpaceDN w:val="0"/>
        <w:spacing w:after="0" w:line="240" w:lineRule="auto"/>
        <w:rPr>
          <w:rFonts w:eastAsia="Times New Roman" w:cstheme="minorHAnsi"/>
          <w:bCs/>
          <w:lang w:eastAsia="hr-HR"/>
        </w:rPr>
      </w:pPr>
    </w:p>
    <w:p w14:paraId="72A56272" w14:textId="4CE6E66F" w:rsidR="00C502B0" w:rsidRPr="00CD6EA4" w:rsidRDefault="00C502B0" w:rsidP="00C502B0">
      <w:pPr>
        <w:suppressAutoHyphens/>
        <w:autoSpaceDN w:val="0"/>
        <w:spacing w:after="0" w:line="240" w:lineRule="auto"/>
        <w:ind w:left="6379"/>
        <w:jc w:val="center"/>
        <w:rPr>
          <w:rFonts w:eastAsia="Times New Roman" w:cstheme="minorHAnsi"/>
          <w:bCs/>
          <w:lang w:eastAsia="hr-HR"/>
        </w:rPr>
      </w:pPr>
      <w:r w:rsidRPr="00CD6EA4">
        <w:rPr>
          <w:rFonts w:eastAsia="Times New Roman" w:cstheme="minorHAnsi"/>
          <w:bCs/>
          <w:lang w:eastAsia="hr-HR"/>
        </w:rPr>
        <w:t>PREDSJEDNIK</w:t>
      </w:r>
    </w:p>
    <w:p w14:paraId="4DBE9DA2" w14:textId="38FFA4F7" w:rsidR="007A5E4B" w:rsidRPr="00CD6EA4" w:rsidRDefault="00D83037" w:rsidP="00D83037">
      <w:pPr>
        <w:suppressAutoHyphens/>
        <w:autoSpaceDN w:val="0"/>
        <w:spacing w:after="0" w:line="240" w:lineRule="auto"/>
        <w:ind w:left="5664" w:firstLine="708"/>
        <w:jc w:val="center"/>
        <w:rPr>
          <w:rFonts w:eastAsia="Times New Roman" w:cstheme="minorHAnsi"/>
          <w:bCs/>
          <w:lang w:eastAsia="hr-HR"/>
        </w:rPr>
      </w:pPr>
      <w:r w:rsidRPr="00CD6EA4">
        <w:rPr>
          <w:rFonts w:eastAsia="Times New Roman" w:cstheme="minorHAnsi"/>
          <w:bCs/>
          <w:lang w:eastAsia="hr-HR"/>
        </w:rPr>
        <w:t xml:space="preserve">Tomislav </w:t>
      </w:r>
      <w:proofErr w:type="spellStart"/>
      <w:r w:rsidRPr="00CD6EA4">
        <w:rPr>
          <w:rFonts w:eastAsia="Times New Roman" w:cstheme="minorHAnsi"/>
          <w:bCs/>
          <w:lang w:eastAsia="hr-HR"/>
        </w:rPr>
        <w:t>Hajpek</w:t>
      </w:r>
      <w:proofErr w:type="spellEnd"/>
    </w:p>
    <w:p w14:paraId="2947FA6E" w14:textId="77777777" w:rsidR="007A5E4B" w:rsidRPr="00CD6EA4" w:rsidRDefault="007A5E4B">
      <w:pPr>
        <w:rPr>
          <w:rFonts w:eastAsia="Times New Roman" w:cstheme="minorHAnsi"/>
          <w:bCs/>
          <w:lang w:eastAsia="hr-HR"/>
        </w:rPr>
      </w:pPr>
      <w:r w:rsidRPr="00CD6EA4">
        <w:rPr>
          <w:rFonts w:eastAsia="Times New Roman" w:cstheme="minorHAnsi"/>
          <w:bCs/>
          <w:lang w:eastAsia="hr-HR"/>
        </w:rPr>
        <w:br w:type="page"/>
      </w:r>
    </w:p>
    <w:p w14:paraId="728FC8BF" w14:textId="6BB26F12" w:rsidR="00011825" w:rsidRPr="00CD6EA4" w:rsidRDefault="00011825" w:rsidP="00B63A4C">
      <w:pPr>
        <w:pStyle w:val="Bezproreda"/>
        <w:jc w:val="center"/>
        <w:rPr>
          <w:rFonts w:cstheme="minorHAnsi"/>
          <w:lang w:eastAsia="hr-HR"/>
        </w:rPr>
      </w:pPr>
      <w:r w:rsidRPr="00CD6EA4">
        <w:rPr>
          <w:rFonts w:cstheme="minorHAnsi"/>
          <w:lang w:eastAsia="hr-HR"/>
        </w:rPr>
        <w:lastRenderedPageBreak/>
        <w:t>O</w:t>
      </w:r>
      <w:r w:rsidR="008C050A" w:rsidRPr="00CD6EA4">
        <w:rPr>
          <w:rFonts w:cstheme="minorHAnsi"/>
          <w:lang w:eastAsia="hr-HR"/>
        </w:rPr>
        <w:t xml:space="preserve"> </w:t>
      </w:r>
      <w:r w:rsidRPr="00CD6EA4">
        <w:rPr>
          <w:rFonts w:cstheme="minorHAnsi"/>
          <w:lang w:eastAsia="hr-HR"/>
        </w:rPr>
        <w:t>b</w:t>
      </w:r>
      <w:r w:rsidR="008C050A" w:rsidRPr="00CD6EA4">
        <w:rPr>
          <w:rFonts w:cstheme="minorHAnsi"/>
          <w:lang w:eastAsia="hr-HR"/>
        </w:rPr>
        <w:t xml:space="preserve"> </w:t>
      </w:r>
      <w:r w:rsidRPr="00CD6EA4">
        <w:rPr>
          <w:rFonts w:cstheme="minorHAnsi"/>
          <w:lang w:eastAsia="hr-HR"/>
        </w:rPr>
        <w:t>r</w:t>
      </w:r>
      <w:r w:rsidR="008C050A" w:rsidRPr="00CD6EA4">
        <w:rPr>
          <w:rFonts w:cstheme="minorHAnsi"/>
          <w:lang w:eastAsia="hr-HR"/>
        </w:rPr>
        <w:t xml:space="preserve"> </w:t>
      </w:r>
      <w:r w:rsidRPr="00CD6EA4">
        <w:rPr>
          <w:rFonts w:cstheme="minorHAnsi"/>
          <w:lang w:eastAsia="hr-HR"/>
        </w:rPr>
        <w:t>a</w:t>
      </w:r>
      <w:r w:rsidR="008C050A" w:rsidRPr="00CD6EA4">
        <w:rPr>
          <w:rFonts w:cstheme="minorHAnsi"/>
          <w:lang w:eastAsia="hr-HR"/>
        </w:rPr>
        <w:t xml:space="preserve"> </w:t>
      </w:r>
      <w:r w:rsidRPr="00CD6EA4">
        <w:rPr>
          <w:rFonts w:cstheme="minorHAnsi"/>
          <w:lang w:eastAsia="hr-HR"/>
        </w:rPr>
        <w:t>z</w:t>
      </w:r>
      <w:r w:rsidR="008C050A" w:rsidRPr="00CD6EA4">
        <w:rPr>
          <w:rFonts w:cstheme="minorHAnsi"/>
          <w:lang w:eastAsia="hr-HR"/>
        </w:rPr>
        <w:t xml:space="preserve"> </w:t>
      </w:r>
      <w:r w:rsidRPr="00CD6EA4">
        <w:rPr>
          <w:rFonts w:cstheme="minorHAnsi"/>
          <w:lang w:eastAsia="hr-HR"/>
        </w:rPr>
        <w:t>l</w:t>
      </w:r>
      <w:r w:rsidR="008C050A" w:rsidRPr="00CD6EA4">
        <w:rPr>
          <w:rFonts w:cstheme="minorHAnsi"/>
          <w:lang w:eastAsia="hr-HR"/>
        </w:rPr>
        <w:t xml:space="preserve"> </w:t>
      </w:r>
      <w:r w:rsidRPr="00CD6EA4">
        <w:rPr>
          <w:rFonts w:cstheme="minorHAnsi"/>
          <w:lang w:eastAsia="hr-HR"/>
        </w:rPr>
        <w:t>o</w:t>
      </w:r>
      <w:r w:rsidR="008C050A" w:rsidRPr="00CD6EA4">
        <w:rPr>
          <w:rFonts w:cstheme="minorHAnsi"/>
          <w:lang w:eastAsia="hr-HR"/>
        </w:rPr>
        <w:t xml:space="preserve"> </w:t>
      </w:r>
      <w:r w:rsidRPr="00CD6EA4">
        <w:rPr>
          <w:rFonts w:cstheme="minorHAnsi"/>
          <w:lang w:eastAsia="hr-HR"/>
        </w:rPr>
        <w:t>ž</w:t>
      </w:r>
      <w:r w:rsidR="008C050A" w:rsidRPr="00CD6EA4">
        <w:rPr>
          <w:rFonts w:cstheme="minorHAnsi"/>
          <w:lang w:eastAsia="hr-HR"/>
        </w:rPr>
        <w:t xml:space="preserve"> </w:t>
      </w:r>
      <w:r w:rsidRPr="00CD6EA4">
        <w:rPr>
          <w:rFonts w:cstheme="minorHAnsi"/>
          <w:lang w:eastAsia="hr-HR"/>
        </w:rPr>
        <w:t>e</w:t>
      </w:r>
      <w:r w:rsidR="008C050A" w:rsidRPr="00CD6EA4">
        <w:rPr>
          <w:rFonts w:cstheme="minorHAnsi"/>
          <w:lang w:eastAsia="hr-HR"/>
        </w:rPr>
        <w:t xml:space="preserve"> </w:t>
      </w:r>
      <w:r w:rsidRPr="00CD6EA4">
        <w:rPr>
          <w:rFonts w:cstheme="minorHAnsi"/>
          <w:lang w:eastAsia="hr-HR"/>
        </w:rPr>
        <w:t>n</w:t>
      </w:r>
      <w:r w:rsidR="008C050A" w:rsidRPr="00CD6EA4">
        <w:rPr>
          <w:rFonts w:cstheme="minorHAnsi"/>
          <w:lang w:eastAsia="hr-HR"/>
        </w:rPr>
        <w:t xml:space="preserve"> </w:t>
      </w:r>
      <w:r w:rsidRPr="00CD6EA4">
        <w:rPr>
          <w:rFonts w:cstheme="minorHAnsi"/>
          <w:lang w:eastAsia="hr-HR"/>
        </w:rPr>
        <w:t>j</w:t>
      </w:r>
      <w:r w:rsidR="008C050A" w:rsidRPr="00CD6EA4">
        <w:rPr>
          <w:rFonts w:cstheme="minorHAnsi"/>
          <w:lang w:eastAsia="hr-HR"/>
        </w:rPr>
        <w:t xml:space="preserve"> </w:t>
      </w:r>
      <w:r w:rsidRPr="00CD6EA4">
        <w:rPr>
          <w:rFonts w:cstheme="minorHAnsi"/>
          <w:lang w:eastAsia="hr-HR"/>
        </w:rPr>
        <w:t>e</w:t>
      </w:r>
    </w:p>
    <w:p w14:paraId="1EAB21EF" w14:textId="13283D7F" w:rsidR="00011825" w:rsidRPr="00CD6EA4" w:rsidRDefault="00011825" w:rsidP="00117546">
      <w:pPr>
        <w:pStyle w:val="Bezproreda"/>
        <w:spacing w:after="240"/>
        <w:jc w:val="center"/>
        <w:rPr>
          <w:rFonts w:cstheme="minorHAnsi"/>
          <w:lang w:eastAsia="hr-HR"/>
        </w:rPr>
      </w:pPr>
      <w:r w:rsidRPr="00CD6EA4">
        <w:rPr>
          <w:rFonts w:cstheme="minorHAnsi"/>
          <w:lang w:eastAsia="hr-HR"/>
        </w:rPr>
        <w:t>uz Program javnih potreba u socija</w:t>
      </w:r>
      <w:r w:rsidR="006F0E7A" w:rsidRPr="00CD6EA4">
        <w:rPr>
          <w:rFonts w:cstheme="minorHAnsi"/>
          <w:lang w:eastAsia="hr-HR"/>
        </w:rPr>
        <w:t>lnoj skrbi</w:t>
      </w:r>
      <w:r w:rsidR="00B63A4C" w:rsidRPr="00CD6EA4">
        <w:rPr>
          <w:rFonts w:cstheme="minorHAnsi"/>
          <w:lang w:eastAsia="hr-HR"/>
        </w:rPr>
        <w:t xml:space="preserve"> i</w:t>
      </w:r>
      <w:r w:rsidR="00D93B57" w:rsidRPr="00CD6EA4">
        <w:rPr>
          <w:rFonts w:cstheme="minorHAnsi"/>
          <w:lang w:eastAsia="hr-HR"/>
        </w:rPr>
        <w:t xml:space="preserve"> </w:t>
      </w:r>
      <w:r w:rsidR="00B63A4C" w:rsidRPr="00CD6EA4">
        <w:rPr>
          <w:rFonts w:cstheme="minorHAnsi"/>
          <w:lang w:eastAsia="hr-HR"/>
        </w:rPr>
        <w:t>demografskih mjera</w:t>
      </w:r>
      <w:r w:rsidR="006F0E7A" w:rsidRPr="00CD6EA4">
        <w:rPr>
          <w:rFonts w:cstheme="minorHAnsi"/>
          <w:lang w:eastAsia="hr-HR"/>
        </w:rPr>
        <w:t xml:space="preserve"> u Gradu Požegi</w:t>
      </w:r>
      <w:r w:rsidR="00B63A4C" w:rsidRPr="00CD6EA4">
        <w:rPr>
          <w:rFonts w:cstheme="minorHAnsi"/>
          <w:lang w:eastAsia="hr-HR"/>
        </w:rPr>
        <w:t xml:space="preserve"> </w:t>
      </w:r>
      <w:r w:rsidR="006C0EC8">
        <w:rPr>
          <w:rFonts w:cstheme="minorHAnsi"/>
          <w:lang w:eastAsia="hr-HR"/>
        </w:rPr>
        <w:t>za</w:t>
      </w:r>
      <w:r w:rsidR="006F0E7A" w:rsidRPr="00CD6EA4">
        <w:rPr>
          <w:rFonts w:cstheme="minorHAnsi"/>
          <w:lang w:eastAsia="hr-HR"/>
        </w:rPr>
        <w:t xml:space="preserve"> 202</w:t>
      </w:r>
      <w:r w:rsidR="00CD6EA4">
        <w:rPr>
          <w:rFonts w:cstheme="minorHAnsi"/>
          <w:lang w:eastAsia="hr-HR"/>
        </w:rPr>
        <w:t>6</w:t>
      </w:r>
      <w:r w:rsidRPr="00CD6EA4">
        <w:rPr>
          <w:rFonts w:cstheme="minorHAnsi"/>
          <w:lang w:eastAsia="hr-HR"/>
        </w:rPr>
        <w:t>. godin</w:t>
      </w:r>
      <w:r w:rsidR="006C0EC8">
        <w:rPr>
          <w:rFonts w:cstheme="minorHAnsi"/>
          <w:lang w:eastAsia="hr-HR"/>
        </w:rPr>
        <w:t>u</w:t>
      </w:r>
    </w:p>
    <w:p w14:paraId="5E87632F" w14:textId="77777777" w:rsidR="007A5E4B" w:rsidRPr="00CD6EA4" w:rsidRDefault="007A5E4B" w:rsidP="00011825">
      <w:pPr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lang w:eastAsia="hr-HR"/>
        </w:rPr>
      </w:pPr>
    </w:p>
    <w:p w14:paraId="776D65CA" w14:textId="2A497657" w:rsidR="008C050A" w:rsidRPr="00CD6EA4" w:rsidRDefault="009617C0" w:rsidP="00F5413B">
      <w:pPr>
        <w:pStyle w:val="Odlomakpopisa"/>
        <w:numPr>
          <w:ilvl w:val="0"/>
          <w:numId w:val="3"/>
        </w:numPr>
        <w:suppressAutoHyphens/>
        <w:autoSpaceDN w:val="0"/>
        <w:spacing w:line="240" w:lineRule="auto"/>
        <w:ind w:left="709" w:hanging="709"/>
        <w:jc w:val="both"/>
        <w:rPr>
          <w:rFonts w:eastAsia="Times New Roman" w:cstheme="minorHAnsi"/>
          <w:bCs/>
          <w:lang w:eastAsia="hr-HR"/>
        </w:rPr>
      </w:pPr>
      <w:r w:rsidRPr="00CD6EA4">
        <w:rPr>
          <w:rFonts w:eastAsia="Times New Roman" w:cstheme="minorHAnsi"/>
          <w:bCs/>
          <w:lang w:eastAsia="hr-HR"/>
        </w:rPr>
        <w:t xml:space="preserve">UVOD I PRAVNA OSNOVA </w:t>
      </w:r>
    </w:p>
    <w:p w14:paraId="3E7C2E7D" w14:textId="3F6CFB7F" w:rsidR="009617C0" w:rsidRPr="00CD6EA4" w:rsidRDefault="009617C0" w:rsidP="00381809">
      <w:pPr>
        <w:spacing w:line="240" w:lineRule="auto"/>
        <w:ind w:right="-142" w:firstLine="708"/>
        <w:jc w:val="both"/>
        <w:rPr>
          <w:rFonts w:cstheme="minorHAnsi"/>
          <w:bCs/>
        </w:rPr>
      </w:pPr>
      <w:r w:rsidRPr="00CD6EA4">
        <w:rPr>
          <w:rFonts w:cstheme="minorHAnsi"/>
          <w:bCs/>
        </w:rPr>
        <w:t>Pravna osnova za donošenje ovog Programa je u odredbama Zakona o lokalnoj i područnoj (regionalnoj) samoupravi (Narodne novine, broj: 33/01., 60/01. – vjerodostojno tumačenje, 106/03., 129/05., 109/07., 125/08., 36/09., 150/11., 144/12., 19/13. – pročišćeni tekst, 137/15. – ispravak, 123/17.,  98/19. i 144/20.), Zakona o socijalnoj skrbi (Narodne novine, broj:18/22., 46/22.</w:t>
      </w:r>
      <w:r w:rsidR="00D17069" w:rsidRPr="00CD6EA4">
        <w:rPr>
          <w:rFonts w:cstheme="minorHAnsi"/>
          <w:bCs/>
        </w:rPr>
        <w:t xml:space="preserve">, </w:t>
      </w:r>
      <w:r w:rsidRPr="00CD6EA4">
        <w:rPr>
          <w:rFonts w:cstheme="minorHAnsi"/>
          <w:bCs/>
        </w:rPr>
        <w:t>119/22.</w:t>
      </w:r>
      <w:r w:rsidR="00CD6EA4">
        <w:rPr>
          <w:rFonts w:cstheme="minorHAnsi"/>
          <w:bCs/>
        </w:rPr>
        <w:t>,</w:t>
      </w:r>
      <w:r w:rsidR="00D17069" w:rsidRPr="00CD6EA4">
        <w:rPr>
          <w:rFonts w:cstheme="minorHAnsi"/>
          <w:bCs/>
        </w:rPr>
        <w:t xml:space="preserve"> 71/23.</w:t>
      </w:r>
      <w:r w:rsidR="00FF22D3">
        <w:rPr>
          <w:rFonts w:cstheme="minorHAnsi"/>
          <w:bCs/>
        </w:rPr>
        <w:t>,156/23. i 61/25.</w:t>
      </w:r>
      <w:r w:rsidRPr="00CD6EA4">
        <w:rPr>
          <w:rFonts w:cstheme="minorHAnsi"/>
          <w:bCs/>
        </w:rPr>
        <w:t>), Zakona o udrugama (Narodne</w:t>
      </w:r>
      <w:r w:rsidR="00CD05A7" w:rsidRPr="00CD6EA4">
        <w:rPr>
          <w:rFonts w:cstheme="minorHAnsi"/>
          <w:bCs/>
        </w:rPr>
        <w:t xml:space="preserve"> novine, broj: 74/14., 70/17., </w:t>
      </w:r>
      <w:r w:rsidRPr="00CD6EA4">
        <w:rPr>
          <w:rFonts w:cstheme="minorHAnsi"/>
          <w:bCs/>
        </w:rPr>
        <w:t>98/19.</w:t>
      </w:r>
      <w:r w:rsidR="00CD05A7" w:rsidRPr="00CD6EA4">
        <w:rPr>
          <w:rFonts w:cstheme="minorHAnsi"/>
          <w:bCs/>
        </w:rPr>
        <w:t xml:space="preserve"> i 151/22.</w:t>
      </w:r>
      <w:r w:rsidRPr="00CD6EA4">
        <w:rPr>
          <w:rFonts w:cstheme="minorHAnsi"/>
          <w:bCs/>
        </w:rPr>
        <w:t xml:space="preserve">), Odluke o socijalnoj skrbi Grada Požege (Službene novine Grada Požege, broj: </w:t>
      </w:r>
      <w:r w:rsidR="00D93B57" w:rsidRPr="00CD6EA4">
        <w:rPr>
          <w:rFonts w:cstheme="minorHAnsi"/>
          <w:bCs/>
        </w:rPr>
        <w:t>20</w:t>
      </w:r>
      <w:r w:rsidRPr="00CD6EA4">
        <w:rPr>
          <w:rFonts w:cstheme="minorHAnsi"/>
          <w:bCs/>
        </w:rPr>
        <w:t>/2</w:t>
      </w:r>
      <w:r w:rsidR="00D93B57" w:rsidRPr="00CD6EA4">
        <w:rPr>
          <w:rFonts w:cstheme="minorHAnsi"/>
          <w:bCs/>
        </w:rPr>
        <w:t>3</w:t>
      </w:r>
      <w:r w:rsidRPr="00CD6EA4">
        <w:rPr>
          <w:rFonts w:cstheme="minorHAnsi"/>
          <w:bCs/>
        </w:rPr>
        <w:t>.</w:t>
      </w:r>
      <w:r w:rsidR="00FF22D3">
        <w:rPr>
          <w:rFonts w:cstheme="minorHAnsi"/>
          <w:bCs/>
        </w:rPr>
        <w:t>, 21/24. i 14/25.</w:t>
      </w:r>
      <w:r w:rsidRPr="00CD6EA4">
        <w:rPr>
          <w:rFonts w:cstheme="minorHAnsi"/>
          <w:bCs/>
        </w:rPr>
        <w:t>)</w:t>
      </w:r>
      <w:r w:rsidR="007E4742" w:rsidRPr="00CD6EA4">
        <w:rPr>
          <w:rFonts w:cstheme="minorHAnsi"/>
          <w:bCs/>
        </w:rPr>
        <w:t xml:space="preserve">, Strategije demografske revitalizacije RH do 2033. godine (Narodne novine, broj: 36/24.) </w:t>
      </w:r>
      <w:r w:rsidRPr="00CD6EA4">
        <w:rPr>
          <w:rFonts w:cstheme="minorHAnsi"/>
          <w:bCs/>
        </w:rPr>
        <w:t xml:space="preserve">i Statuta Grada Požege </w:t>
      </w:r>
      <w:r w:rsidRPr="00CD6EA4">
        <w:rPr>
          <w:rFonts w:cstheme="minorHAnsi"/>
        </w:rPr>
        <w:t>(Službene novine Grada Požege, broj: 2/21. i 11/22.)</w:t>
      </w:r>
      <w:r w:rsidRPr="00CD6EA4">
        <w:rPr>
          <w:rFonts w:cstheme="minorHAnsi"/>
          <w:bCs/>
        </w:rPr>
        <w:t xml:space="preserve">. </w:t>
      </w:r>
    </w:p>
    <w:p w14:paraId="72B0E6BE" w14:textId="0DA8B046" w:rsidR="009617C0" w:rsidRPr="00CD6EA4" w:rsidRDefault="009617C0" w:rsidP="00F5413B">
      <w:pPr>
        <w:pStyle w:val="Odlomakpopisa"/>
        <w:numPr>
          <w:ilvl w:val="0"/>
          <w:numId w:val="3"/>
        </w:numPr>
        <w:suppressAutoHyphens/>
        <w:autoSpaceDN w:val="0"/>
        <w:spacing w:line="240" w:lineRule="auto"/>
        <w:ind w:left="709" w:hanging="709"/>
        <w:jc w:val="both"/>
        <w:rPr>
          <w:rFonts w:eastAsia="Times New Roman" w:cstheme="minorHAnsi"/>
          <w:bCs/>
          <w:lang w:eastAsia="hr-HR"/>
        </w:rPr>
      </w:pPr>
      <w:r w:rsidRPr="00CD6EA4">
        <w:rPr>
          <w:rFonts w:eastAsia="Times New Roman" w:cstheme="minorHAnsi"/>
          <w:bCs/>
          <w:lang w:eastAsia="hr-HR"/>
        </w:rPr>
        <w:t>SADRŽAJ PREDLOŽENOG PROGRAMA</w:t>
      </w:r>
    </w:p>
    <w:p w14:paraId="4A344378" w14:textId="34DBC0DB" w:rsidR="00D93B57" w:rsidRPr="00CD6EA4" w:rsidRDefault="00D93B57" w:rsidP="00D93B57">
      <w:pPr>
        <w:suppressAutoHyphens/>
        <w:autoSpaceDE w:val="0"/>
        <w:autoSpaceDN w:val="0"/>
        <w:spacing w:after="0" w:line="240" w:lineRule="auto"/>
        <w:ind w:firstLine="708"/>
        <w:jc w:val="both"/>
        <w:rPr>
          <w:rFonts w:eastAsia="Calibri" w:cstheme="minorHAnsi"/>
          <w:bCs/>
        </w:rPr>
      </w:pPr>
      <w:r w:rsidRPr="00CD6EA4">
        <w:rPr>
          <w:rFonts w:eastAsia="Calibri" w:cstheme="minorHAnsi"/>
          <w:bCs/>
        </w:rPr>
        <w:t>Programom javnih potreba u socijalnoj skrbi i demografskih mjera u Gradu Požegi</w:t>
      </w:r>
      <w:r w:rsidR="006C0EC8">
        <w:rPr>
          <w:rFonts w:eastAsia="Calibri" w:cstheme="minorHAnsi"/>
          <w:bCs/>
        </w:rPr>
        <w:t xml:space="preserve"> za</w:t>
      </w:r>
      <w:r w:rsidRPr="00CD6EA4">
        <w:rPr>
          <w:rFonts w:eastAsia="Calibri" w:cstheme="minorHAnsi"/>
          <w:bCs/>
        </w:rPr>
        <w:t xml:space="preserve"> 202</w:t>
      </w:r>
      <w:r w:rsidR="006C0EC8">
        <w:rPr>
          <w:rFonts w:eastAsia="Calibri" w:cstheme="minorHAnsi"/>
          <w:bCs/>
        </w:rPr>
        <w:t>6</w:t>
      </w:r>
      <w:r w:rsidRPr="00CD6EA4">
        <w:rPr>
          <w:rFonts w:eastAsia="Calibri" w:cstheme="minorHAnsi"/>
          <w:bCs/>
        </w:rPr>
        <w:t>. godini utvrđuju se planiraju se sredstva za slijedeće naknade i donacije:</w:t>
      </w:r>
    </w:p>
    <w:p w14:paraId="520D2B29" w14:textId="6D824F5F" w:rsidR="00D93B57" w:rsidRPr="00CD6EA4" w:rsidRDefault="00D93B57" w:rsidP="00FF22D3">
      <w:pPr>
        <w:suppressAutoHyphens/>
        <w:autoSpaceDE w:val="0"/>
        <w:autoSpaceDN w:val="0"/>
        <w:spacing w:after="0" w:line="240" w:lineRule="auto"/>
        <w:jc w:val="both"/>
        <w:rPr>
          <w:rFonts w:eastAsia="Calibri" w:cstheme="minorHAnsi"/>
          <w:bCs/>
        </w:rPr>
      </w:pPr>
      <w:r w:rsidRPr="00CD6EA4">
        <w:rPr>
          <w:rFonts w:eastAsia="Calibri" w:cstheme="minorHAnsi"/>
          <w:bCs/>
        </w:rPr>
        <w:t>1.Mjere socijalne skrbi za koje se sredstva osiguravaju u Proračunu Grada Požege su prava na pomoći iz socijalne skrbi za podmirenje osnovnih životnih potreba socijalno ugroženih, nemoćnih i drugih osoba koje one same ili uz pomoć članova obitelji ne mogu zadovoljiti zbog nepovoljnih osobnih, gospodarskih, socijalnih i drugih okolnosti</w:t>
      </w:r>
    </w:p>
    <w:p w14:paraId="28FA9C6A" w14:textId="77777777" w:rsidR="00CB525E" w:rsidRPr="00CD6EA4" w:rsidRDefault="00D93B57" w:rsidP="00FF22D3">
      <w:pPr>
        <w:suppressAutoHyphens/>
        <w:autoSpaceDE w:val="0"/>
        <w:ind w:right="-141"/>
        <w:jc w:val="both"/>
        <w:rPr>
          <w:rFonts w:eastAsia="Times New Roman" w:cstheme="minorHAnsi"/>
          <w:bCs/>
          <w:lang w:eastAsia="zh-CN"/>
        </w:rPr>
      </w:pPr>
      <w:r w:rsidRPr="00CD6EA4">
        <w:rPr>
          <w:rFonts w:eastAsia="Calibri" w:cstheme="minorHAnsi"/>
          <w:bCs/>
        </w:rPr>
        <w:t>2.Demografske mjere za koje se sredstva osiguravaju u Proračunu Grada Požege su pojedina prava na naknade i donacije</w:t>
      </w:r>
      <w:r w:rsidR="007E4742" w:rsidRPr="00CD6EA4">
        <w:rPr>
          <w:rFonts w:eastAsia="Calibri" w:cstheme="minorHAnsi"/>
          <w:bCs/>
        </w:rPr>
        <w:t xml:space="preserve"> djeci i obiteljima.</w:t>
      </w:r>
      <w:r w:rsidR="00CB525E" w:rsidRPr="00CD6EA4">
        <w:rPr>
          <w:rFonts w:eastAsia="Calibri" w:cstheme="minorHAnsi"/>
          <w:bCs/>
        </w:rPr>
        <w:t xml:space="preserve"> </w:t>
      </w:r>
      <w:r w:rsidR="00CB525E" w:rsidRPr="00CD6EA4">
        <w:rPr>
          <w:rFonts w:eastAsia="Times New Roman" w:cstheme="minorHAnsi"/>
          <w:bCs/>
          <w:lang w:eastAsia="zh-CN"/>
        </w:rPr>
        <w:t>Cilj ovoga programa je stvaranje poticajnog okruženja za obitelj i mlade, kroz novčana davanja i sufinanciranje različitih troškova obiteljima s djecom.</w:t>
      </w:r>
    </w:p>
    <w:p w14:paraId="1C7DC695" w14:textId="2E27DC5E" w:rsidR="00011825" w:rsidRPr="00CD6EA4" w:rsidRDefault="006C0EC8" w:rsidP="00381809">
      <w:pPr>
        <w:suppressAutoHyphens/>
        <w:autoSpaceDN w:val="0"/>
        <w:spacing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>
        <w:rPr>
          <w:rFonts w:eastAsia="Times New Roman" w:cstheme="minorHAnsi"/>
          <w:bCs/>
          <w:lang w:eastAsia="hr-HR"/>
        </w:rPr>
        <w:t>P</w:t>
      </w:r>
      <w:r w:rsidR="00011825" w:rsidRPr="00CD6EA4">
        <w:rPr>
          <w:rFonts w:eastAsia="Times New Roman" w:cstheme="minorHAnsi"/>
          <w:bCs/>
          <w:lang w:eastAsia="hr-HR"/>
        </w:rPr>
        <w:t>rogram</w:t>
      </w:r>
      <w:r w:rsidR="000074D5" w:rsidRPr="00CD6EA4">
        <w:rPr>
          <w:rFonts w:eastAsia="Times New Roman" w:cstheme="minorHAnsi"/>
          <w:bCs/>
          <w:lang w:eastAsia="hr-HR"/>
        </w:rPr>
        <w:t>om</w:t>
      </w:r>
      <w:r>
        <w:rPr>
          <w:rFonts w:eastAsia="Times New Roman" w:cstheme="minorHAnsi"/>
          <w:bCs/>
          <w:lang w:eastAsia="hr-HR"/>
        </w:rPr>
        <w:t xml:space="preserve"> javnih potreba u socijalnoj skrbi i demografskih mjera</w:t>
      </w:r>
      <w:r w:rsidR="000074D5" w:rsidRPr="00CD6EA4">
        <w:rPr>
          <w:rFonts w:eastAsia="Times New Roman" w:cstheme="minorHAnsi"/>
          <w:bCs/>
          <w:lang w:eastAsia="hr-HR"/>
        </w:rPr>
        <w:t xml:space="preserve"> </w:t>
      </w:r>
      <w:r>
        <w:rPr>
          <w:rFonts w:eastAsia="Times New Roman" w:cstheme="minorHAnsi"/>
          <w:bCs/>
          <w:lang w:eastAsia="hr-HR"/>
        </w:rPr>
        <w:t>u Gradu Požegi za</w:t>
      </w:r>
      <w:r w:rsidR="00011825" w:rsidRPr="00CD6EA4">
        <w:rPr>
          <w:rFonts w:eastAsia="Times New Roman" w:cstheme="minorHAnsi"/>
          <w:bCs/>
          <w:lang w:eastAsia="hr-HR"/>
        </w:rPr>
        <w:t xml:space="preserve"> 202</w:t>
      </w:r>
      <w:r w:rsidR="00CD6EA4">
        <w:rPr>
          <w:rFonts w:eastAsia="Times New Roman" w:cstheme="minorHAnsi"/>
          <w:bCs/>
          <w:lang w:eastAsia="hr-HR"/>
        </w:rPr>
        <w:t>6</w:t>
      </w:r>
      <w:r w:rsidR="00011825" w:rsidRPr="00CD6EA4">
        <w:rPr>
          <w:rFonts w:eastAsia="Times New Roman" w:cstheme="minorHAnsi"/>
          <w:bCs/>
          <w:lang w:eastAsia="hr-HR"/>
        </w:rPr>
        <w:t>. godin</w:t>
      </w:r>
      <w:r>
        <w:rPr>
          <w:rFonts w:eastAsia="Times New Roman" w:cstheme="minorHAnsi"/>
          <w:bCs/>
          <w:lang w:eastAsia="hr-HR"/>
        </w:rPr>
        <w:t>u</w:t>
      </w:r>
      <w:r w:rsidR="001722B6" w:rsidRPr="00CD6EA4">
        <w:rPr>
          <w:rFonts w:eastAsia="Times New Roman" w:cstheme="minorHAnsi"/>
          <w:bCs/>
          <w:lang w:eastAsia="hr-HR"/>
        </w:rPr>
        <w:t>, utvrđen</w:t>
      </w:r>
      <w:r w:rsidR="00FF22D3">
        <w:rPr>
          <w:rFonts w:eastAsia="Times New Roman" w:cstheme="minorHAnsi"/>
          <w:bCs/>
          <w:lang w:eastAsia="hr-HR"/>
        </w:rPr>
        <w:t xml:space="preserve">i programi i </w:t>
      </w:r>
      <w:r w:rsidR="001722B6" w:rsidRPr="00CD6EA4">
        <w:rPr>
          <w:rFonts w:eastAsia="Times New Roman" w:cstheme="minorHAnsi"/>
          <w:bCs/>
          <w:lang w:eastAsia="hr-HR"/>
        </w:rPr>
        <w:t>aktivnosti, financirat će se</w:t>
      </w:r>
      <w:r w:rsidR="00FF22D3">
        <w:rPr>
          <w:rFonts w:eastAsia="Times New Roman" w:cstheme="minorHAnsi"/>
          <w:bCs/>
          <w:lang w:eastAsia="hr-HR"/>
        </w:rPr>
        <w:t xml:space="preserve"> u ukupnom iznosu 432.300,00 €,</w:t>
      </w:r>
      <w:r w:rsidR="001722B6" w:rsidRPr="00CD6EA4">
        <w:rPr>
          <w:rFonts w:eastAsia="Times New Roman" w:cstheme="minorHAnsi"/>
          <w:bCs/>
          <w:lang w:eastAsia="hr-HR"/>
        </w:rPr>
        <w:t xml:space="preserve"> kako slijedi:</w:t>
      </w:r>
    </w:p>
    <w:p w14:paraId="06F8529C" w14:textId="4645C80E" w:rsidR="00D93B57" w:rsidRPr="00CD6EA4" w:rsidRDefault="00CD6EA4" w:rsidP="00F5413B">
      <w:pPr>
        <w:pStyle w:val="Odlomakpopisa"/>
        <w:numPr>
          <w:ilvl w:val="0"/>
          <w:numId w:val="18"/>
        </w:numPr>
        <w:suppressAutoHyphens/>
        <w:autoSpaceDN w:val="0"/>
        <w:spacing w:after="0" w:line="240" w:lineRule="auto"/>
        <w:ind w:hanging="11"/>
        <w:rPr>
          <w:rFonts w:eastAsia="Times New Roman" w:cstheme="minorHAnsi"/>
          <w:bCs/>
          <w:lang w:eastAsia="hr-HR"/>
        </w:rPr>
      </w:pPr>
      <w:r>
        <w:rPr>
          <w:rFonts w:eastAsia="Times New Roman" w:cstheme="minorHAnsi"/>
          <w:bCs/>
          <w:lang w:eastAsia="hr-HR"/>
        </w:rPr>
        <w:t xml:space="preserve">PROGRAM </w:t>
      </w:r>
      <w:r w:rsidR="00D93B57" w:rsidRPr="00CD6EA4">
        <w:rPr>
          <w:rFonts w:eastAsia="Times New Roman" w:cstheme="minorHAnsi"/>
          <w:bCs/>
          <w:lang w:eastAsia="hr-HR"/>
        </w:rPr>
        <w:t>MJERE SOCIJALNE SKRBI</w:t>
      </w:r>
      <w:r w:rsidR="00D93B57" w:rsidRPr="00CD6EA4">
        <w:rPr>
          <w:rFonts w:eastAsia="Times New Roman" w:cstheme="minorHAnsi"/>
          <w:bCs/>
          <w:lang w:eastAsia="hr-HR"/>
        </w:rPr>
        <w:tab/>
      </w:r>
      <w:r w:rsidR="00D93B57" w:rsidRPr="00CD6EA4"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  <w:t>206.100</w:t>
      </w:r>
      <w:r w:rsidR="00D93B57" w:rsidRPr="00CD6EA4">
        <w:rPr>
          <w:rFonts w:eastAsia="Times New Roman" w:cstheme="minorHAnsi"/>
          <w:bCs/>
          <w:lang w:eastAsia="hr-HR"/>
        </w:rPr>
        <w:t>,00 €</w:t>
      </w:r>
    </w:p>
    <w:p w14:paraId="1F217CCB" w14:textId="21B4F510" w:rsidR="00CD05A7" w:rsidRPr="00117546" w:rsidRDefault="00CD6EA4" w:rsidP="00CD6EA4">
      <w:pPr>
        <w:pStyle w:val="Odlomakpopisa"/>
        <w:numPr>
          <w:ilvl w:val="0"/>
          <w:numId w:val="18"/>
        </w:numPr>
        <w:suppressAutoHyphens/>
        <w:autoSpaceDN w:val="0"/>
        <w:spacing w:after="0" w:line="240" w:lineRule="auto"/>
        <w:ind w:hanging="11"/>
        <w:rPr>
          <w:rFonts w:eastAsia="Times New Roman" w:cstheme="minorHAnsi"/>
          <w:bCs/>
          <w:lang w:eastAsia="hr-HR"/>
        </w:rPr>
      </w:pPr>
      <w:r>
        <w:rPr>
          <w:rFonts w:eastAsia="Times New Roman" w:cstheme="minorHAnsi"/>
          <w:bCs/>
          <w:lang w:eastAsia="hr-HR"/>
        </w:rPr>
        <w:t>PROGRAM</w:t>
      </w:r>
      <w:r w:rsidR="00D93B57" w:rsidRPr="00CD6EA4">
        <w:rPr>
          <w:rFonts w:eastAsia="Times New Roman" w:cstheme="minorHAnsi"/>
          <w:bCs/>
          <w:lang w:eastAsia="hr-HR"/>
        </w:rPr>
        <w:t xml:space="preserve"> </w:t>
      </w:r>
      <w:r w:rsidR="00383BE2" w:rsidRPr="00CD6EA4">
        <w:rPr>
          <w:rFonts w:eastAsia="Times New Roman" w:cstheme="minorHAnsi"/>
          <w:bCs/>
          <w:lang w:eastAsia="hr-HR"/>
        </w:rPr>
        <w:t>DE</w:t>
      </w:r>
      <w:r>
        <w:rPr>
          <w:rFonts w:eastAsia="Times New Roman" w:cstheme="minorHAnsi"/>
          <w:bCs/>
          <w:lang w:eastAsia="hr-HR"/>
        </w:rPr>
        <w:t>MOGRAFSKE MJERE</w:t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</w:r>
      <w:r w:rsidR="00383BE2" w:rsidRPr="00CD6EA4">
        <w:rPr>
          <w:rFonts w:eastAsia="Times New Roman" w:cstheme="minorHAnsi"/>
          <w:bCs/>
          <w:lang w:eastAsia="hr-HR"/>
        </w:rPr>
        <w:t>2</w:t>
      </w:r>
      <w:r>
        <w:rPr>
          <w:rFonts w:eastAsia="Times New Roman" w:cstheme="minorHAnsi"/>
          <w:bCs/>
          <w:lang w:eastAsia="hr-HR"/>
        </w:rPr>
        <w:t>26</w:t>
      </w:r>
      <w:r w:rsidR="00383BE2" w:rsidRPr="00CD6EA4">
        <w:rPr>
          <w:rFonts w:eastAsia="Times New Roman" w:cstheme="minorHAnsi"/>
          <w:bCs/>
          <w:lang w:eastAsia="hr-HR"/>
        </w:rPr>
        <w:t>.</w:t>
      </w:r>
      <w:r>
        <w:rPr>
          <w:rFonts w:eastAsia="Times New Roman" w:cstheme="minorHAnsi"/>
          <w:bCs/>
          <w:lang w:eastAsia="hr-HR"/>
        </w:rPr>
        <w:t>2</w:t>
      </w:r>
      <w:r w:rsidR="00383BE2" w:rsidRPr="00CD6EA4">
        <w:rPr>
          <w:rFonts w:eastAsia="Times New Roman" w:cstheme="minorHAnsi"/>
          <w:bCs/>
          <w:lang w:eastAsia="hr-HR"/>
        </w:rPr>
        <w:t>00,00 €</w:t>
      </w:r>
      <w:r>
        <w:rPr>
          <w:rFonts w:eastAsia="Times New Roman" w:cstheme="minorHAnsi"/>
          <w:bCs/>
          <w:lang w:eastAsia="hr-HR"/>
        </w:rPr>
        <w:t>.</w:t>
      </w:r>
    </w:p>
    <w:sectPr w:rsidR="00CD05A7" w:rsidRPr="00117546" w:rsidSect="00CE1475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45007" w14:textId="77777777" w:rsidR="0048207B" w:rsidRDefault="0048207B" w:rsidP="00CE1475">
      <w:pPr>
        <w:spacing w:after="0" w:line="240" w:lineRule="auto"/>
      </w:pPr>
      <w:r>
        <w:separator/>
      </w:r>
    </w:p>
  </w:endnote>
  <w:endnote w:type="continuationSeparator" w:id="0">
    <w:p w14:paraId="48D78B30" w14:textId="77777777" w:rsidR="0048207B" w:rsidRDefault="0048207B" w:rsidP="00CE1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5C95601-E5EA-48A8-BA4E-5F9799B294D4}"/>
    <w:embedBold r:id="rId2" w:fontKey="{0F643173-8216-482B-BA79-4A25AAED1C3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A28D02FF-4F13-44A4-B108-2117102B2F8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45339503"/>
      <w:docPartObj>
        <w:docPartGallery w:val="Page Numbers (Bottom of Page)"/>
        <w:docPartUnique/>
      </w:docPartObj>
    </w:sdtPr>
    <w:sdtContent>
      <w:p w14:paraId="2C12B22C" w14:textId="18150015" w:rsidR="00117546" w:rsidRDefault="00117546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1E227257" wp14:editId="6E5C9068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495368262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754558797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893252" w14:textId="77777777" w:rsidR="00117546" w:rsidRPr="007A76CA" w:rsidRDefault="00117546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7A76CA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7A76CA">
                                  <w:rPr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7A76CA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7A76CA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7A76CA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062808111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52039514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2345334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E227257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" filled="f" stroked="f">
                    <v:textbox inset="0,0,0,0">
                      <w:txbxContent>
                        <w:p w14:paraId="2A893252" w14:textId="77777777" w:rsidR="00117546" w:rsidRPr="007A76CA" w:rsidRDefault="00117546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7A76CA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7A76CA">
                            <w:rPr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7A76CA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7A76CA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7A76CA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E1972" w14:textId="77777777" w:rsidR="0048207B" w:rsidRDefault="0048207B" w:rsidP="00CE1475">
      <w:pPr>
        <w:spacing w:after="0" w:line="240" w:lineRule="auto"/>
      </w:pPr>
      <w:r>
        <w:separator/>
      </w:r>
    </w:p>
  </w:footnote>
  <w:footnote w:type="continuationSeparator" w:id="0">
    <w:p w14:paraId="7EF888F9" w14:textId="77777777" w:rsidR="0048207B" w:rsidRDefault="0048207B" w:rsidP="00CE14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E60E2" w14:textId="5A3BE0F6" w:rsidR="00CE1475" w:rsidRPr="00117546" w:rsidRDefault="00117546" w:rsidP="00381809">
    <w:pPr>
      <w:tabs>
        <w:tab w:val="center" w:pos="4536"/>
        <w:tab w:val="right" w:pos="9072"/>
      </w:tabs>
      <w:autoSpaceDN w:val="0"/>
      <w:spacing w:after="0" w:line="240" w:lineRule="auto"/>
      <w:rPr>
        <w:rFonts w:ascii="Calibri" w:eastAsia="Times New Roman" w:hAnsi="Calibri" w:cs="Calibri"/>
        <w:b/>
        <w:noProof/>
        <w:sz w:val="20"/>
        <w:szCs w:val="20"/>
        <w:u w:val="single"/>
        <w:lang w:eastAsia="hr-HR"/>
      </w:rPr>
    </w:pPr>
    <w:bookmarkStart w:id="16" w:name="_Hlk145935826"/>
    <w:bookmarkStart w:id="17" w:name="_Hlk135287041"/>
    <w:bookmarkStart w:id="18" w:name="_Hlk216166794"/>
    <w:r w:rsidRPr="00DD3CEE">
      <w:rPr>
        <w:rFonts w:ascii="Calibri" w:eastAsia="Times New Roman" w:hAnsi="Calibri" w:cs="Calibri"/>
        <w:noProof/>
        <w:sz w:val="20"/>
        <w:szCs w:val="20"/>
        <w:u w:val="single"/>
        <w:lang w:eastAsia="hr-HR"/>
      </w:rPr>
      <w:t>6. sjednica Gradskog vijeća</w:t>
    </w:r>
    <w:r w:rsidRPr="00DD3CEE">
      <w:rPr>
        <w:rFonts w:ascii="Calibri" w:eastAsia="Times New Roman" w:hAnsi="Calibri" w:cs="Calibri"/>
        <w:noProof/>
        <w:sz w:val="20"/>
        <w:szCs w:val="20"/>
        <w:u w:val="single"/>
        <w:lang w:eastAsia="hr-HR"/>
      </w:rPr>
      <w:tab/>
    </w:r>
    <w:r w:rsidRPr="00DD3CEE">
      <w:rPr>
        <w:rFonts w:ascii="Calibri" w:eastAsia="Times New Roman" w:hAnsi="Calibri" w:cs="Calibri"/>
        <w:noProof/>
        <w:sz w:val="20"/>
        <w:szCs w:val="20"/>
        <w:u w:val="single"/>
        <w:lang w:eastAsia="hr-HR"/>
      </w:rPr>
      <w:tab/>
      <w:t>prosinac, 2025.</w:t>
    </w:r>
    <w:bookmarkEnd w:id="16"/>
    <w:bookmarkEnd w:id="17"/>
    <w:bookmarkEnd w:id="1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2"/>
        <w:szCs w:val="22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A06492E"/>
    <w:multiLevelType w:val="hybridMultilevel"/>
    <w:tmpl w:val="52201048"/>
    <w:lvl w:ilvl="0" w:tplc="5D6A17E6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E2A1E18"/>
    <w:multiLevelType w:val="hybridMultilevel"/>
    <w:tmpl w:val="5BE84BBA"/>
    <w:lvl w:ilvl="0" w:tplc="0CCC66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B00E13"/>
    <w:multiLevelType w:val="hybridMultilevel"/>
    <w:tmpl w:val="CC4C1A0E"/>
    <w:lvl w:ilvl="0" w:tplc="D4F2FA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BD2D86"/>
    <w:multiLevelType w:val="hybridMultilevel"/>
    <w:tmpl w:val="B254C074"/>
    <w:lvl w:ilvl="0" w:tplc="DF927644">
      <w:start w:val="343"/>
      <w:numFmt w:val="bullet"/>
      <w:lvlText w:val="-"/>
      <w:lvlJc w:val="left"/>
      <w:pPr>
        <w:ind w:left="720" w:hanging="360"/>
      </w:pPr>
      <w:rPr>
        <w:rFonts w:ascii="Times New Roman" w:eastAsia="Aptos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320F09"/>
    <w:multiLevelType w:val="hybridMultilevel"/>
    <w:tmpl w:val="E58825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AA4100"/>
    <w:multiLevelType w:val="hybridMultilevel"/>
    <w:tmpl w:val="4CAA95DA"/>
    <w:lvl w:ilvl="0" w:tplc="25C67C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73041B"/>
    <w:multiLevelType w:val="hybridMultilevel"/>
    <w:tmpl w:val="D06EC8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796543"/>
    <w:multiLevelType w:val="hybridMultilevel"/>
    <w:tmpl w:val="49A25F28"/>
    <w:lvl w:ilvl="0" w:tplc="DA660FC4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0BE4439"/>
    <w:multiLevelType w:val="hybridMultilevel"/>
    <w:tmpl w:val="DA5A7218"/>
    <w:lvl w:ilvl="0" w:tplc="F5F0B712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1086E47"/>
    <w:multiLevelType w:val="hybridMultilevel"/>
    <w:tmpl w:val="D24A1CFA"/>
    <w:lvl w:ilvl="0" w:tplc="8C5C4DB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1E2C54"/>
    <w:multiLevelType w:val="hybridMultilevel"/>
    <w:tmpl w:val="B34E6A20"/>
    <w:lvl w:ilvl="0" w:tplc="AD3443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7CE3CCD"/>
    <w:multiLevelType w:val="hybridMultilevel"/>
    <w:tmpl w:val="1B9EDFA2"/>
    <w:lvl w:ilvl="0" w:tplc="041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B6634D"/>
    <w:multiLevelType w:val="hybridMultilevel"/>
    <w:tmpl w:val="31588E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704BB"/>
    <w:multiLevelType w:val="hybridMultilevel"/>
    <w:tmpl w:val="A8A2C6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121809"/>
    <w:multiLevelType w:val="hybridMultilevel"/>
    <w:tmpl w:val="DCB0CEAA"/>
    <w:lvl w:ilvl="0" w:tplc="8CBA5324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644A37BF"/>
    <w:multiLevelType w:val="hybridMultilevel"/>
    <w:tmpl w:val="8904D1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856B7E"/>
    <w:multiLevelType w:val="hybridMultilevel"/>
    <w:tmpl w:val="2B74616E"/>
    <w:lvl w:ilvl="0" w:tplc="30AEF7DA">
      <w:start w:val="1"/>
      <w:numFmt w:val="upperRoman"/>
      <w:lvlText w:val="%1."/>
      <w:lvlJc w:val="left"/>
      <w:pPr>
        <w:ind w:left="286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228" w:hanging="360"/>
      </w:pPr>
    </w:lvl>
    <w:lvl w:ilvl="2" w:tplc="041A001B" w:tentative="1">
      <w:start w:val="1"/>
      <w:numFmt w:val="lowerRoman"/>
      <w:lvlText w:val="%3."/>
      <w:lvlJc w:val="right"/>
      <w:pPr>
        <w:ind w:left="3948" w:hanging="180"/>
      </w:pPr>
    </w:lvl>
    <w:lvl w:ilvl="3" w:tplc="041A000F" w:tentative="1">
      <w:start w:val="1"/>
      <w:numFmt w:val="decimal"/>
      <w:lvlText w:val="%4."/>
      <w:lvlJc w:val="left"/>
      <w:pPr>
        <w:ind w:left="4668" w:hanging="360"/>
      </w:pPr>
    </w:lvl>
    <w:lvl w:ilvl="4" w:tplc="041A0019" w:tentative="1">
      <w:start w:val="1"/>
      <w:numFmt w:val="lowerLetter"/>
      <w:lvlText w:val="%5."/>
      <w:lvlJc w:val="left"/>
      <w:pPr>
        <w:ind w:left="5388" w:hanging="360"/>
      </w:pPr>
    </w:lvl>
    <w:lvl w:ilvl="5" w:tplc="041A001B" w:tentative="1">
      <w:start w:val="1"/>
      <w:numFmt w:val="lowerRoman"/>
      <w:lvlText w:val="%6."/>
      <w:lvlJc w:val="right"/>
      <w:pPr>
        <w:ind w:left="6108" w:hanging="180"/>
      </w:pPr>
    </w:lvl>
    <w:lvl w:ilvl="6" w:tplc="041A000F" w:tentative="1">
      <w:start w:val="1"/>
      <w:numFmt w:val="decimal"/>
      <w:lvlText w:val="%7."/>
      <w:lvlJc w:val="left"/>
      <w:pPr>
        <w:ind w:left="6828" w:hanging="360"/>
      </w:pPr>
    </w:lvl>
    <w:lvl w:ilvl="7" w:tplc="041A0019" w:tentative="1">
      <w:start w:val="1"/>
      <w:numFmt w:val="lowerLetter"/>
      <w:lvlText w:val="%8."/>
      <w:lvlJc w:val="left"/>
      <w:pPr>
        <w:ind w:left="7548" w:hanging="360"/>
      </w:pPr>
    </w:lvl>
    <w:lvl w:ilvl="8" w:tplc="041A001B" w:tentative="1">
      <w:start w:val="1"/>
      <w:numFmt w:val="lowerRoman"/>
      <w:lvlText w:val="%9."/>
      <w:lvlJc w:val="right"/>
      <w:pPr>
        <w:ind w:left="8268" w:hanging="180"/>
      </w:pPr>
    </w:lvl>
  </w:abstractNum>
  <w:abstractNum w:abstractNumId="19" w15:restartNumberingAfterBreak="0">
    <w:nsid w:val="7AF904DB"/>
    <w:multiLevelType w:val="hybridMultilevel"/>
    <w:tmpl w:val="DF02DA08"/>
    <w:lvl w:ilvl="0" w:tplc="0CB284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925878">
    <w:abstractNumId w:val="1"/>
  </w:num>
  <w:num w:numId="2" w16cid:durableId="1269779664">
    <w:abstractNumId w:val="0"/>
  </w:num>
  <w:num w:numId="3" w16cid:durableId="207424526">
    <w:abstractNumId w:val="4"/>
  </w:num>
  <w:num w:numId="4" w16cid:durableId="1509566338">
    <w:abstractNumId w:val="9"/>
  </w:num>
  <w:num w:numId="5" w16cid:durableId="1155145583">
    <w:abstractNumId w:val="10"/>
  </w:num>
  <w:num w:numId="6" w16cid:durableId="236331041">
    <w:abstractNumId w:val="2"/>
  </w:num>
  <w:num w:numId="7" w16cid:durableId="2087216539">
    <w:abstractNumId w:val="18"/>
  </w:num>
  <w:num w:numId="8" w16cid:durableId="1716126669">
    <w:abstractNumId w:val="12"/>
  </w:num>
  <w:num w:numId="9" w16cid:durableId="751201049">
    <w:abstractNumId w:val="19"/>
  </w:num>
  <w:num w:numId="10" w16cid:durableId="149104426">
    <w:abstractNumId w:val="8"/>
  </w:num>
  <w:num w:numId="11" w16cid:durableId="942349083">
    <w:abstractNumId w:val="15"/>
  </w:num>
  <w:num w:numId="12" w16cid:durableId="1601840482">
    <w:abstractNumId w:val="6"/>
  </w:num>
  <w:num w:numId="13" w16cid:durableId="1381133349">
    <w:abstractNumId w:val="14"/>
  </w:num>
  <w:num w:numId="14" w16cid:durableId="340474250">
    <w:abstractNumId w:val="13"/>
  </w:num>
  <w:num w:numId="15" w16cid:durableId="517355238">
    <w:abstractNumId w:val="7"/>
  </w:num>
  <w:num w:numId="16" w16cid:durableId="1463419640">
    <w:abstractNumId w:val="3"/>
  </w:num>
  <w:num w:numId="17" w16cid:durableId="1172067710">
    <w:abstractNumId w:val="11"/>
  </w:num>
  <w:num w:numId="18" w16cid:durableId="239021268">
    <w:abstractNumId w:val="17"/>
  </w:num>
  <w:num w:numId="19" w16cid:durableId="1403989340">
    <w:abstractNumId w:val="5"/>
  </w:num>
  <w:num w:numId="20" w16cid:durableId="21182588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C03"/>
    <w:rsid w:val="000074D5"/>
    <w:rsid w:val="00011825"/>
    <w:rsid w:val="000123E9"/>
    <w:rsid w:val="00054FA1"/>
    <w:rsid w:val="00087261"/>
    <w:rsid w:val="000B0340"/>
    <w:rsid w:val="000E0BE2"/>
    <w:rsid w:val="000F134E"/>
    <w:rsid w:val="00117546"/>
    <w:rsid w:val="00117BC8"/>
    <w:rsid w:val="0013739D"/>
    <w:rsid w:val="00153702"/>
    <w:rsid w:val="001631FD"/>
    <w:rsid w:val="001722B6"/>
    <w:rsid w:val="001745C4"/>
    <w:rsid w:val="001915E0"/>
    <w:rsid w:val="0019767C"/>
    <w:rsid w:val="001A41FB"/>
    <w:rsid w:val="001C7BE0"/>
    <w:rsid w:val="001E2D10"/>
    <w:rsid w:val="001E3D58"/>
    <w:rsid w:val="001E5A5B"/>
    <w:rsid w:val="001E5AE9"/>
    <w:rsid w:val="001F1B73"/>
    <w:rsid w:val="0020688F"/>
    <w:rsid w:val="00213E49"/>
    <w:rsid w:val="002469DA"/>
    <w:rsid w:val="00277E8F"/>
    <w:rsid w:val="0028077D"/>
    <w:rsid w:val="00282B2C"/>
    <w:rsid w:val="002A3E06"/>
    <w:rsid w:val="0031028A"/>
    <w:rsid w:val="00343022"/>
    <w:rsid w:val="00381809"/>
    <w:rsid w:val="003827BD"/>
    <w:rsid w:val="00383BE2"/>
    <w:rsid w:val="003A271E"/>
    <w:rsid w:val="003C7E4D"/>
    <w:rsid w:val="00431E39"/>
    <w:rsid w:val="004764BD"/>
    <w:rsid w:val="0048207B"/>
    <w:rsid w:val="0048262F"/>
    <w:rsid w:val="00492D6F"/>
    <w:rsid w:val="004A39F5"/>
    <w:rsid w:val="004E7963"/>
    <w:rsid w:val="004F1CE1"/>
    <w:rsid w:val="005114BD"/>
    <w:rsid w:val="0053687E"/>
    <w:rsid w:val="00550D47"/>
    <w:rsid w:val="0057203E"/>
    <w:rsid w:val="005E423D"/>
    <w:rsid w:val="00634431"/>
    <w:rsid w:val="00645D17"/>
    <w:rsid w:val="00645EC2"/>
    <w:rsid w:val="006573B1"/>
    <w:rsid w:val="00684F89"/>
    <w:rsid w:val="00686AFD"/>
    <w:rsid w:val="006C0EC8"/>
    <w:rsid w:val="006D33A8"/>
    <w:rsid w:val="006F0E7A"/>
    <w:rsid w:val="00706EBC"/>
    <w:rsid w:val="00720C03"/>
    <w:rsid w:val="007361A1"/>
    <w:rsid w:val="007A5E4B"/>
    <w:rsid w:val="007A76CA"/>
    <w:rsid w:val="007B582C"/>
    <w:rsid w:val="007C71D8"/>
    <w:rsid w:val="007E4742"/>
    <w:rsid w:val="007E76C9"/>
    <w:rsid w:val="00802F58"/>
    <w:rsid w:val="00807C1E"/>
    <w:rsid w:val="00813D5F"/>
    <w:rsid w:val="00830F47"/>
    <w:rsid w:val="00831E57"/>
    <w:rsid w:val="008421DD"/>
    <w:rsid w:val="00861F31"/>
    <w:rsid w:val="00864F76"/>
    <w:rsid w:val="00894EBF"/>
    <w:rsid w:val="008A3F5C"/>
    <w:rsid w:val="008A643C"/>
    <w:rsid w:val="008B4980"/>
    <w:rsid w:val="008C050A"/>
    <w:rsid w:val="008F1910"/>
    <w:rsid w:val="00920CBF"/>
    <w:rsid w:val="00960F29"/>
    <w:rsid w:val="009617C0"/>
    <w:rsid w:val="00964DA0"/>
    <w:rsid w:val="009C074E"/>
    <w:rsid w:val="009C2804"/>
    <w:rsid w:val="009D0126"/>
    <w:rsid w:val="009F54B0"/>
    <w:rsid w:val="00A63694"/>
    <w:rsid w:val="00A63DB8"/>
    <w:rsid w:val="00A6697D"/>
    <w:rsid w:val="00A72E84"/>
    <w:rsid w:val="00AA035E"/>
    <w:rsid w:val="00AA5F4F"/>
    <w:rsid w:val="00AC7844"/>
    <w:rsid w:val="00AF0AFD"/>
    <w:rsid w:val="00AF17A6"/>
    <w:rsid w:val="00B07E9B"/>
    <w:rsid w:val="00B1453B"/>
    <w:rsid w:val="00B41E83"/>
    <w:rsid w:val="00B62168"/>
    <w:rsid w:val="00B63A4C"/>
    <w:rsid w:val="00B67086"/>
    <w:rsid w:val="00BA1007"/>
    <w:rsid w:val="00BA30AE"/>
    <w:rsid w:val="00BA3E0D"/>
    <w:rsid w:val="00BB28C0"/>
    <w:rsid w:val="00C019D4"/>
    <w:rsid w:val="00C11D55"/>
    <w:rsid w:val="00C218C4"/>
    <w:rsid w:val="00C502B0"/>
    <w:rsid w:val="00CB525E"/>
    <w:rsid w:val="00CB5E13"/>
    <w:rsid w:val="00CC5C44"/>
    <w:rsid w:val="00CD05A7"/>
    <w:rsid w:val="00CD2F25"/>
    <w:rsid w:val="00CD6EA4"/>
    <w:rsid w:val="00CE1475"/>
    <w:rsid w:val="00CF2B9B"/>
    <w:rsid w:val="00D17069"/>
    <w:rsid w:val="00D25770"/>
    <w:rsid w:val="00D50A87"/>
    <w:rsid w:val="00D67527"/>
    <w:rsid w:val="00D7462C"/>
    <w:rsid w:val="00D75D68"/>
    <w:rsid w:val="00D83037"/>
    <w:rsid w:val="00D84B28"/>
    <w:rsid w:val="00D9395C"/>
    <w:rsid w:val="00D93B57"/>
    <w:rsid w:val="00DC5355"/>
    <w:rsid w:val="00DD1ABE"/>
    <w:rsid w:val="00DE1BCB"/>
    <w:rsid w:val="00DF48EC"/>
    <w:rsid w:val="00E61FD1"/>
    <w:rsid w:val="00E663F1"/>
    <w:rsid w:val="00E90B7B"/>
    <w:rsid w:val="00EA6E56"/>
    <w:rsid w:val="00EB54E8"/>
    <w:rsid w:val="00ED0E5B"/>
    <w:rsid w:val="00EE008B"/>
    <w:rsid w:val="00EE1012"/>
    <w:rsid w:val="00F15648"/>
    <w:rsid w:val="00F17E86"/>
    <w:rsid w:val="00F5413B"/>
    <w:rsid w:val="00F55F22"/>
    <w:rsid w:val="00F80FAE"/>
    <w:rsid w:val="00F83990"/>
    <w:rsid w:val="00F84441"/>
    <w:rsid w:val="00FA3565"/>
    <w:rsid w:val="00FB3775"/>
    <w:rsid w:val="00FD482C"/>
    <w:rsid w:val="00FF22D3"/>
    <w:rsid w:val="00FF4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0C918E"/>
  <w15:chartTrackingRefBased/>
  <w15:docId w15:val="{E705DE50-BDA1-453B-B0DD-B7419D531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708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AA5F4F"/>
    <w:pPr>
      <w:ind w:left="720"/>
      <w:contextualSpacing/>
    </w:pPr>
  </w:style>
  <w:style w:type="character" w:customStyle="1" w:styleId="OdlomakpopisaChar">
    <w:name w:val="Odlomak popisa Char"/>
    <w:aliases w:val="Bulleted Char"/>
    <w:link w:val="Odlomakpopisa"/>
    <w:uiPriority w:val="34"/>
    <w:locked/>
    <w:rsid w:val="00861F31"/>
  </w:style>
  <w:style w:type="character" w:customStyle="1" w:styleId="Zadanifontodlomka1">
    <w:name w:val="Zadani font odlomka1"/>
    <w:qFormat/>
    <w:rsid w:val="00861F31"/>
  </w:style>
  <w:style w:type="paragraph" w:customStyle="1" w:styleId="Standard">
    <w:name w:val="Standard"/>
    <w:rsid w:val="00861F3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Zaglavlje">
    <w:name w:val="header"/>
    <w:basedOn w:val="Normal"/>
    <w:link w:val="ZaglavljeChar"/>
    <w:uiPriority w:val="99"/>
    <w:unhideWhenUsed/>
    <w:rsid w:val="00CE14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E1475"/>
  </w:style>
  <w:style w:type="paragraph" w:styleId="Podnoje">
    <w:name w:val="footer"/>
    <w:basedOn w:val="Normal"/>
    <w:link w:val="PodnojeChar"/>
    <w:uiPriority w:val="99"/>
    <w:unhideWhenUsed/>
    <w:rsid w:val="00CE14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E1475"/>
  </w:style>
  <w:style w:type="paragraph" w:styleId="Bezproreda">
    <w:name w:val="No Spacing"/>
    <w:uiPriority w:val="1"/>
    <w:qFormat/>
    <w:rsid w:val="00B63A4C"/>
    <w:pPr>
      <w:spacing w:after="0" w:line="240" w:lineRule="auto"/>
    </w:pPr>
  </w:style>
  <w:style w:type="table" w:styleId="Reetkatablice">
    <w:name w:val="Table Grid"/>
    <w:basedOn w:val="Obinatablica"/>
    <w:uiPriority w:val="39"/>
    <w:rsid w:val="005720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Obinatablica"/>
    <w:next w:val="Reetkatablice"/>
    <w:uiPriority w:val="59"/>
    <w:rsid w:val="003102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56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7D94D-A1D3-4737-8D40-A6F6A43C0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1690</Words>
  <Characters>9635</Characters>
  <Application>Microsoft Office Word</Application>
  <DocSecurity>0</DocSecurity>
  <Lines>80</Lines>
  <Paragraphs>22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Matea Čeliković</dc:creator>
  <cp:keywords/>
  <dc:description/>
  <cp:lastModifiedBy>mario krizanac</cp:lastModifiedBy>
  <cp:revision>4</cp:revision>
  <cp:lastPrinted>2025-12-09T06:25:00Z</cp:lastPrinted>
  <dcterms:created xsi:type="dcterms:W3CDTF">2025-12-09T12:47:00Z</dcterms:created>
  <dcterms:modified xsi:type="dcterms:W3CDTF">2025-12-10T08:05:00Z</dcterms:modified>
</cp:coreProperties>
</file>