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margin" w:tblpXSpec="right" w:tblpY="-49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26"/>
      </w:tblGrid>
      <w:tr w:rsidR="00CD57B7" w:rsidRPr="006874D9" w14:paraId="00E8FD4F" w14:textId="77777777" w:rsidTr="006874D9">
        <w:trPr>
          <w:trHeight w:val="304"/>
        </w:trPr>
        <w:tc>
          <w:tcPr>
            <w:tcW w:w="3326" w:type="dxa"/>
          </w:tcPr>
          <w:p w14:paraId="4998AB1B" w14:textId="77777777" w:rsidR="00CD57B7" w:rsidRPr="006874D9" w:rsidRDefault="00DC34C3" w:rsidP="006874D9">
            <w:pPr>
              <w:contextualSpacing/>
              <w:rPr>
                <w:rFonts w:ascii="PDF417x" w:eastAsia="Times New Roman" w:hAnsi="PDF417x" w:cs="Times New Roman"/>
              </w:rPr>
            </w:pPr>
            <w:r w:rsidRPr="006874D9">
              <w:rPr>
                <w:rFonts w:ascii="PDF417x" w:eastAsia="Times New Roman" w:hAnsi="PDF417x" w:cs="Times New Roman"/>
              </w:rPr>
              <w:t>+*xfs*pvs*lsu*cvA*xBj*tCi*ssq*rba*ckk*BCB*pBk*-</w:t>
            </w:r>
            <w:r w:rsidRPr="006874D9">
              <w:rPr>
                <w:rFonts w:ascii="PDF417x" w:eastAsia="Times New Roman" w:hAnsi="PDF417x" w:cs="Times New Roman"/>
              </w:rPr>
              <w:br/>
              <w:t>+*yqw*azn*xdA*pyi*ugB*dzb*Adx*tDq*owk*jus*zew*-</w:t>
            </w:r>
            <w:r w:rsidRPr="006874D9">
              <w:rPr>
                <w:rFonts w:ascii="PDF417x" w:eastAsia="Times New Roman" w:hAnsi="PDF417x" w:cs="Times New Roman"/>
              </w:rPr>
              <w:br/>
              <w:t>+*eDs*lyd*lyd*lyd*lyd*Aui*gEb*Bsq*qlw*fbs*zfE*-</w:t>
            </w:r>
            <w:r w:rsidRPr="006874D9">
              <w:rPr>
                <w:rFonts w:ascii="PDF417x" w:eastAsia="Times New Roman" w:hAnsi="PDF417x" w:cs="Times New Roman"/>
              </w:rPr>
              <w:br/>
              <w:t>+*ftw*ksl*yyn*DBl*DDE*vxt*rrE*chk*prA*wtb*onA*-</w:t>
            </w:r>
            <w:r w:rsidRPr="006874D9">
              <w:rPr>
                <w:rFonts w:ascii="PDF417x" w:eastAsia="Times New Roman" w:hAnsi="PDF417x" w:cs="Times New Roman"/>
              </w:rPr>
              <w:br/>
              <w:t>+*ftA*jvb*mDo*FwC*BBx*pyi*wlB*uDB*wEe*jaz*uws*-</w:t>
            </w:r>
            <w:r w:rsidRPr="006874D9">
              <w:rPr>
                <w:rFonts w:ascii="PDF417x" w:eastAsia="Times New Roman" w:hAnsi="PDF417x" w:cs="Times New Roman"/>
              </w:rPr>
              <w:br/>
              <w:t>+*xjq*wrm*nxc*iEg*yvt*Aif*drs*vyl*chy*qcj*uzq*-</w:t>
            </w:r>
            <w:r w:rsidRPr="006874D9">
              <w:rPr>
                <w:rFonts w:ascii="PDF417x" w:eastAsia="Times New Roman" w:hAnsi="PDF417x" w:cs="Times New Roman"/>
              </w:rPr>
              <w:br/>
            </w:r>
          </w:p>
        </w:tc>
      </w:tr>
    </w:tbl>
    <w:p w14:paraId="690D97C3" w14:textId="29278EB5" w:rsidR="006874D9" w:rsidRPr="006874D9" w:rsidRDefault="006874D9" w:rsidP="006874D9">
      <w:pPr>
        <w:ind w:right="5386" w:firstLine="142"/>
        <w:jc w:val="center"/>
        <w:rPr>
          <w:rFonts w:ascii="Calibri" w:hAnsi="Calibri" w:cs="Calibri"/>
        </w:rPr>
      </w:pPr>
      <w:bookmarkStart w:id="0" w:name="_Hlk193873293"/>
      <w:r w:rsidRPr="006874D9">
        <w:rPr>
          <w:rFonts w:ascii="Calibri" w:hAnsi="Calibri" w:cs="Calibri"/>
        </w:rPr>
        <w:drawing>
          <wp:inline distT="0" distB="0" distL="0" distR="0" wp14:anchorId="3A730181" wp14:editId="31A6817B">
            <wp:extent cx="314325" cy="428625"/>
            <wp:effectExtent l="0" t="0" r="9525" b="9525"/>
            <wp:docPr id="494675586" name="Slika 4" descr="Slika na kojoj se prikazuje simbol, crveno, zastava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4675586" name="Slika 4" descr="Slika na kojoj se prikazuje simbol, crveno, zastava&#10;&#10;Sadržaj generiran uz AI možda nije točan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b="-89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84153E" w14:textId="77777777" w:rsidR="006874D9" w:rsidRPr="006874D9" w:rsidRDefault="006874D9" w:rsidP="006874D9">
      <w:pPr>
        <w:ind w:right="5386"/>
        <w:jc w:val="center"/>
        <w:rPr>
          <w:rFonts w:ascii="Calibri" w:hAnsi="Calibri" w:cs="Calibri"/>
        </w:rPr>
      </w:pPr>
      <w:r w:rsidRPr="006874D9">
        <w:rPr>
          <w:rFonts w:ascii="Calibri" w:hAnsi="Calibri" w:cs="Calibri"/>
        </w:rPr>
        <w:t>R  E  P  U  B  L  I  K  A    H  R  V  A  T  S  K  A</w:t>
      </w:r>
    </w:p>
    <w:p w14:paraId="6B2FB999" w14:textId="77777777" w:rsidR="006874D9" w:rsidRPr="006874D9" w:rsidRDefault="006874D9" w:rsidP="006874D9">
      <w:pPr>
        <w:ind w:right="5386"/>
        <w:jc w:val="center"/>
        <w:rPr>
          <w:rFonts w:ascii="Calibri" w:hAnsi="Calibri" w:cs="Calibri"/>
        </w:rPr>
      </w:pPr>
      <w:r w:rsidRPr="006874D9">
        <w:rPr>
          <w:rFonts w:ascii="Calibri" w:hAnsi="Calibri" w:cs="Calibri"/>
        </w:rPr>
        <w:t>POŽEŠKO-SLAVONSKA ŽUPANIJA</w:t>
      </w:r>
    </w:p>
    <w:p w14:paraId="20F006C3" w14:textId="43150D52" w:rsidR="006874D9" w:rsidRPr="006874D9" w:rsidRDefault="006874D9" w:rsidP="006874D9">
      <w:pPr>
        <w:ind w:right="5386"/>
        <w:jc w:val="center"/>
        <w:rPr>
          <w:rFonts w:ascii="Calibri" w:hAnsi="Calibri" w:cs="Calibri"/>
        </w:rPr>
      </w:pPr>
      <w:r w:rsidRPr="006874D9">
        <w:rPr>
          <w:rFonts w:ascii="Calibri" w:hAnsi="Calibri" w:cs="Calibri"/>
          <w:sz w:val="20"/>
          <w:szCs w:val="20"/>
          <w:lang w:val="en-US"/>
        </w:rPr>
        <w:drawing>
          <wp:anchor distT="0" distB="0" distL="114300" distR="114300" simplePos="0" relativeHeight="251659264" behindDoc="0" locked="0" layoutInCell="1" allowOverlap="1" wp14:anchorId="4DA7D3BE" wp14:editId="5634B05A">
            <wp:simplePos x="0" y="0"/>
            <wp:positionH relativeFrom="column">
              <wp:posOffset>96520</wp:posOffset>
            </wp:positionH>
            <wp:positionV relativeFrom="paragraph">
              <wp:posOffset>17780</wp:posOffset>
            </wp:positionV>
            <wp:extent cx="355600" cy="347980"/>
            <wp:effectExtent l="0" t="0" r="6350" b="0"/>
            <wp:wrapNone/>
            <wp:docPr id="692292045" name="Slika 5" descr="Slika na kojoj se prikazuje emblem, grb, simbol, krug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2292045" name="Slika 5" descr="Slika na kojoj se prikazuje emblem, grb, simbol, krug&#10;&#10;Sadržaj generiran uz AI možda nije točan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347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874D9">
        <w:rPr>
          <w:rFonts w:ascii="Calibri" w:hAnsi="Calibri" w:cs="Calibri"/>
        </w:rPr>
        <w:t>GRAD POŽEGA</w:t>
      </w:r>
    </w:p>
    <w:p w14:paraId="33403B23" w14:textId="77777777" w:rsidR="006874D9" w:rsidRPr="006874D9" w:rsidRDefault="006874D9" w:rsidP="006874D9">
      <w:pPr>
        <w:spacing w:after="240"/>
        <w:ind w:right="5386"/>
        <w:jc w:val="center"/>
        <w:rPr>
          <w:rFonts w:ascii="Calibri" w:hAnsi="Calibri" w:cs="Calibri"/>
        </w:rPr>
      </w:pPr>
      <w:r w:rsidRPr="006874D9">
        <w:rPr>
          <w:rFonts w:ascii="Calibri" w:hAnsi="Calibri" w:cs="Calibri"/>
        </w:rPr>
        <w:t>Gradsko vijeće</w:t>
      </w:r>
    </w:p>
    <w:bookmarkEnd w:id="0"/>
    <w:p w14:paraId="6CA9C87A" w14:textId="77777777" w:rsidR="00020282" w:rsidRPr="006874D9" w:rsidRDefault="00020282" w:rsidP="00020282">
      <w:pPr>
        <w:rPr>
          <w:rFonts w:ascii="Calibri" w:eastAsia="Times New Roman" w:hAnsi="Calibri" w:cs="Calibri"/>
          <w:noProof w:val="0"/>
          <w:lang w:eastAsia="hr-HR"/>
        </w:rPr>
      </w:pPr>
      <w:r w:rsidRPr="006874D9">
        <w:rPr>
          <w:rFonts w:ascii="Calibri" w:eastAsia="Times New Roman" w:hAnsi="Calibri" w:cs="Calibri"/>
          <w:noProof w:val="0"/>
          <w:lang w:eastAsia="hr-HR"/>
        </w:rPr>
        <w:t xml:space="preserve">KLASA: 024-02/25-01/7 </w:t>
      </w:r>
    </w:p>
    <w:p w14:paraId="487CE655" w14:textId="77777777" w:rsidR="00020282" w:rsidRPr="006874D9" w:rsidRDefault="00020282" w:rsidP="00020282">
      <w:pPr>
        <w:rPr>
          <w:rFonts w:ascii="Calibri" w:eastAsia="Times New Roman" w:hAnsi="Calibri" w:cs="Calibri"/>
          <w:noProof w:val="0"/>
          <w:lang w:eastAsia="hr-HR"/>
        </w:rPr>
      </w:pPr>
      <w:r w:rsidRPr="006874D9">
        <w:rPr>
          <w:rFonts w:ascii="Calibri" w:eastAsia="Times New Roman" w:hAnsi="Calibri" w:cs="Calibri"/>
          <w:noProof w:val="0"/>
          <w:lang w:eastAsia="hr-HR"/>
        </w:rPr>
        <w:t>URBROJ: 2177-1-02/01-25-1</w:t>
      </w:r>
    </w:p>
    <w:p w14:paraId="7A9D2803" w14:textId="0ADB3A0D" w:rsidR="00020282" w:rsidRPr="006874D9" w:rsidRDefault="00020282" w:rsidP="006874D9">
      <w:pPr>
        <w:spacing w:after="240"/>
        <w:jc w:val="both"/>
        <w:rPr>
          <w:rFonts w:ascii="Calibri" w:hAnsi="Calibri" w:cs="Calibri"/>
        </w:rPr>
      </w:pPr>
      <w:r w:rsidRPr="006874D9">
        <w:rPr>
          <w:rFonts w:ascii="Calibri" w:hAnsi="Calibri" w:cs="Calibri"/>
        </w:rPr>
        <w:t>Požega, 9. prosinca 2025.</w:t>
      </w:r>
    </w:p>
    <w:p w14:paraId="74BA3BEE" w14:textId="15CDCCE7" w:rsidR="00020282" w:rsidRPr="006874D9" w:rsidRDefault="00020282" w:rsidP="006874D9">
      <w:pPr>
        <w:spacing w:after="240"/>
        <w:ind w:firstLine="708"/>
        <w:jc w:val="both"/>
        <w:rPr>
          <w:rFonts w:ascii="Calibri" w:hAnsi="Calibri" w:cs="Calibri"/>
        </w:rPr>
      </w:pPr>
      <w:r w:rsidRPr="006874D9">
        <w:rPr>
          <w:rFonts w:ascii="Calibri" w:hAnsi="Calibri" w:cs="Calibri"/>
        </w:rPr>
        <w:t>Na temelju članka 42. stavka 1. podstavka 2. i 3. Statuta Grada Požege (Službene novine Grada Požege, broj: 2/21.</w:t>
      </w:r>
      <w:bookmarkStart w:id="1" w:name="_Hlk50970060"/>
      <w:r w:rsidRPr="006874D9">
        <w:rPr>
          <w:rFonts w:ascii="Calibri" w:hAnsi="Calibri" w:cs="Calibri"/>
        </w:rPr>
        <w:t xml:space="preserve"> i 11/22.) </w:t>
      </w:r>
      <w:bookmarkEnd w:id="1"/>
      <w:r w:rsidRPr="006874D9">
        <w:rPr>
          <w:rFonts w:ascii="Calibri" w:hAnsi="Calibri" w:cs="Calibri"/>
        </w:rPr>
        <w:t>i članka 78. stavka 1. Poslovnika o radu Gradskog vijeća Grada Požege (Službene novine Grada Požege, broj: 9/13., 19/13., 5/14., 19/14., 4/18., 7/18.- pročišćeni tekst, 2/20., 2/21. i 4/21.- pročišćeni tekst),</w:t>
      </w:r>
    </w:p>
    <w:p w14:paraId="279A08CE" w14:textId="77777777" w:rsidR="00020282" w:rsidRPr="006874D9" w:rsidRDefault="00020282" w:rsidP="006874D9">
      <w:pPr>
        <w:spacing w:after="240"/>
        <w:jc w:val="center"/>
        <w:rPr>
          <w:rFonts w:ascii="Calibri" w:hAnsi="Calibri" w:cs="Calibri"/>
        </w:rPr>
      </w:pPr>
      <w:r w:rsidRPr="006874D9">
        <w:rPr>
          <w:rFonts w:ascii="Calibri" w:hAnsi="Calibri" w:cs="Calibri"/>
        </w:rPr>
        <w:t>s  a  z  i  v  a  m</w:t>
      </w:r>
    </w:p>
    <w:p w14:paraId="3EBDE3B1" w14:textId="14B61394" w:rsidR="00020282" w:rsidRPr="006874D9" w:rsidRDefault="00020282" w:rsidP="006874D9">
      <w:pPr>
        <w:spacing w:after="240"/>
        <w:jc w:val="center"/>
        <w:rPr>
          <w:rFonts w:ascii="Calibri" w:hAnsi="Calibri" w:cs="Calibri"/>
        </w:rPr>
      </w:pPr>
      <w:r w:rsidRPr="006874D9">
        <w:rPr>
          <w:rFonts w:ascii="Calibri" w:hAnsi="Calibri" w:cs="Calibri"/>
        </w:rPr>
        <w:t xml:space="preserve">6. sjednicu Gradskog vijeća Grada Požege koja će se održati u </w:t>
      </w:r>
      <w:r w:rsidRPr="006874D9">
        <w:rPr>
          <w:rFonts w:ascii="Calibri" w:hAnsi="Calibri" w:cs="Calibri"/>
          <w:u w:val="single"/>
        </w:rPr>
        <w:t xml:space="preserve">četvrtak, 18. prosinca 2025. godine, s početkom u 15,30 sati, </w:t>
      </w:r>
      <w:r w:rsidRPr="006874D9">
        <w:rPr>
          <w:rFonts w:ascii="Calibri" w:hAnsi="Calibri" w:cs="Calibri"/>
        </w:rPr>
        <w:t>u Gradskoj vijećnici Grada Požege, Trg Sv. Trojstva 1, Požega.</w:t>
      </w:r>
    </w:p>
    <w:p w14:paraId="22F1FEDF" w14:textId="77777777" w:rsidR="00020282" w:rsidRPr="006874D9" w:rsidRDefault="00020282" w:rsidP="006874D9">
      <w:pPr>
        <w:spacing w:after="240"/>
        <w:ind w:firstLine="708"/>
        <w:rPr>
          <w:rFonts w:ascii="Calibri" w:hAnsi="Calibri" w:cs="Calibri"/>
        </w:rPr>
      </w:pPr>
      <w:r w:rsidRPr="006874D9">
        <w:rPr>
          <w:rFonts w:ascii="Calibri" w:hAnsi="Calibri" w:cs="Calibri"/>
        </w:rPr>
        <w:t>Vijećnička pitanja od 15,30 do 16,00 sati.</w:t>
      </w:r>
    </w:p>
    <w:p w14:paraId="6F9B4CE8" w14:textId="77777777" w:rsidR="00020282" w:rsidRPr="006874D9" w:rsidRDefault="00020282" w:rsidP="006874D9">
      <w:pPr>
        <w:spacing w:after="240"/>
        <w:ind w:firstLine="708"/>
        <w:rPr>
          <w:rFonts w:ascii="Calibri" w:hAnsi="Calibri" w:cs="Calibri"/>
        </w:rPr>
      </w:pPr>
      <w:r w:rsidRPr="006874D9">
        <w:rPr>
          <w:rFonts w:ascii="Calibri" w:hAnsi="Calibri" w:cs="Calibri"/>
        </w:rPr>
        <w:t>Za sjednicu predlažem sljedeći</w:t>
      </w:r>
    </w:p>
    <w:p w14:paraId="0A2FB9C0" w14:textId="77777777" w:rsidR="00020282" w:rsidRPr="006874D9" w:rsidRDefault="00020282" w:rsidP="006874D9">
      <w:pPr>
        <w:spacing w:after="240"/>
        <w:ind w:right="50"/>
        <w:jc w:val="center"/>
        <w:rPr>
          <w:rFonts w:ascii="Calibri" w:hAnsi="Calibri" w:cs="Calibri"/>
        </w:rPr>
      </w:pPr>
      <w:r w:rsidRPr="006874D9">
        <w:rPr>
          <w:rFonts w:ascii="Calibri" w:hAnsi="Calibri" w:cs="Calibri"/>
        </w:rPr>
        <w:t>D N E V N I   R E D</w:t>
      </w:r>
    </w:p>
    <w:p w14:paraId="6600F805" w14:textId="16B79A39" w:rsidR="00020282" w:rsidRPr="006874D9" w:rsidRDefault="00020282" w:rsidP="006874D9">
      <w:pPr>
        <w:pStyle w:val="Odlomakpopisa"/>
        <w:numPr>
          <w:ilvl w:val="0"/>
          <w:numId w:val="1"/>
        </w:numPr>
        <w:suppressAutoHyphens/>
        <w:autoSpaceDN w:val="0"/>
        <w:spacing w:after="240"/>
        <w:ind w:left="5954" w:right="50" w:hanging="141"/>
        <w:contextualSpacing w:val="0"/>
        <w:jc w:val="right"/>
        <w:textAlignment w:val="baseline"/>
        <w:rPr>
          <w:rFonts w:ascii="Calibri" w:hAnsi="Calibri" w:cs="Calibri"/>
        </w:rPr>
      </w:pPr>
      <w:r w:rsidRPr="006874D9">
        <w:rPr>
          <w:rFonts w:ascii="Calibri" w:hAnsi="Calibri" w:cs="Calibri"/>
        </w:rPr>
        <w:t xml:space="preserve">Izvod iz zapisnika sa 5. </w:t>
      </w:r>
      <w:r w:rsidR="00CE1462" w:rsidRPr="006874D9">
        <w:rPr>
          <w:rFonts w:ascii="Calibri" w:hAnsi="Calibri" w:cs="Calibri"/>
        </w:rPr>
        <w:t>sjednice Gradskog vijeća Grada Požege</w:t>
      </w:r>
    </w:p>
    <w:p w14:paraId="4E37D0C0" w14:textId="67C6F9BC" w:rsidR="00020282" w:rsidRPr="006874D9" w:rsidRDefault="00020282" w:rsidP="006874D9">
      <w:pPr>
        <w:ind w:left="142" w:hanging="142"/>
        <w:jc w:val="both"/>
        <w:rPr>
          <w:rFonts w:ascii="Calibri" w:hAnsi="Calibri" w:cs="Calibri"/>
        </w:rPr>
      </w:pPr>
      <w:r w:rsidRPr="006874D9">
        <w:rPr>
          <w:rFonts w:ascii="Calibri" w:hAnsi="Calibri" w:cs="Calibri"/>
        </w:rPr>
        <w:t xml:space="preserve">1.a) Prijedlog III. izmjena i dopuna Proračuna Grada Požege za 2025. godinu </w:t>
      </w:r>
    </w:p>
    <w:p w14:paraId="4E503608" w14:textId="783D6BC3" w:rsidR="00020282" w:rsidRPr="006874D9" w:rsidRDefault="00020282" w:rsidP="006874D9">
      <w:pPr>
        <w:ind w:left="142"/>
        <w:jc w:val="both"/>
        <w:rPr>
          <w:rFonts w:ascii="Calibri" w:hAnsi="Calibri" w:cs="Calibri"/>
        </w:rPr>
      </w:pPr>
      <w:r w:rsidRPr="006874D9">
        <w:rPr>
          <w:rFonts w:ascii="Calibri" w:hAnsi="Calibri" w:cs="Calibri"/>
        </w:rPr>
        <w:t>b) Prijedlog Odluke o izmjenama</w:t>
      </w:r>
      <w:r w:rsidR="00602E70" w:rsidRPr="006874D9">
        <w:rPr>
          <w:rFonts w:ascii="Calibri" w:hAnsi="Calibri" w:cs="Calibri"/>
        </w:rPr>
        <w:t xml:space="preserve"> i dopuni </w:t>
      </w:r>
      <w:r w:rsidRPr="006874D9">
        <w:rPr>
          <w:rFonts w:ascii="Calibri" w:hAnsi="Calibri" w:cs="Calibri"/>
        </w:rPr>
        <w:t>Odluke o raspodjeli rezultata poslovanja za 202</w:t>
      </w:r>
      <w:r w:rsidR="00602E70" w:rsidRPr="006874D9">
        <w:rPr>
          <w:rFonts w:ascii="Calibri" w:hAnsi="Calibri" w:cs="Calibri"/>
        </w:rPr>
        <w:t>4</w:t>
      </w:r>
      <w:r w:rsidRPr="006874D9">
        <w:rPr>
          <w:rFonts w:ascii="Calibri" w:hAnsi="Calibri" w:cs="Calibri"/>
        </w:rPr>
        <w:t xml:space="preserve">. godinu </w:t>
      </w:r>
    </w:p>
    <w:p w14:paraId="7635BA67" w14:textId="6355E506" w:rsidR="00020282" w:rsidRPr="006874D9" w:rsidRDefault="00020282" w:rsidP="006874D9">
      <w:pPr>
        <w:ind w:left="426" w:hanging="426"/>
        <w:jc w:val="both"/>
        <w:rPr>
          <w:rFonts w:ascii="Calibri" w:hAnsi="Calibri" w:cs="Calibri"/>
        </w:rPr>
      </w:pPr>
      <w:r w:rsidRPr="006874D9">
        <w:rPr>
          <w:rFonts w:ascii="Calibri" w:hAnsi="Calibri" w:cs="Calibri"/>
        </w:rPr>
        <w:t xml:space="preserve">2.a) Prijedlog Programa o </w:t>
      </w:r>
      <w:r w:rsidR="00602E70" w:rsidRPr="006874D9">
        <w:rPr>
          <w:rFonts w:ascii="Calibri" w:hAnsi="Calibri" w:cs="Calibri"/>
        </w:rPr>
        <w:t xml:space="preserve">III. </w:t>
      </w:r>
      <w:r w:rsidRPr="006874D9">
        <w:rPr>
          <w:rFonts w:ascii="Calibri" w:hAnsi="Calibri" w:cs="Calibri"/>
        </w:rPr>
        <w:t xml:space="preserve">izmjenama i dopunama Programa javnih potreba u kulturi u Gradu Požegi za 2025. godinu </w:t>
      </w:r>
    </w:p>
    <w:p w14:paraId="6C04130F" w14:textId="548B5128" w:rsidR="00020282" w:rsidRPr="006874D9" w:rsidRDefault="00020282" w:rsidP="006874D9">
      <w:pPr>
        <w:pStyle w:val="Bezproreda"/>
        <w:ind w:left="426" w:hanging="284"/>
      </w:pPr>
      <w:r w:rsidRPr="006874D9">
        <w:t xml:space="preserve">b) Prijedlog Programa o </w:t>
      </w:r>
      <w:r w:rsidR="00602E70" w:rsidRPr="006874D9">
        <w:t xml:space="preserve">III. </w:t>
      </w:r>
      <w:r w:rsidRPr="006874D9">
        <w:t>izmjenama i dopunama Programa javnih potreba u predškolskom odgoju i školstvu u Gradu</w:t>
      </w:r>
      <w:r w:rsidR="00602E70" w:rsidRPr="006874D9">
        <w:t xml:space="preserve"> </w:t>
      </w:r>
      <w:r w:rsidRPr="006874D9">
        <w:t xml:space="preserve">Požegi </w:t>
      </w:r>
      <w:r w:rsidR="00602E70" w:rsidRPr="006874D9">
        <w:t>z</w:t>
      </w:r>
      <w:r w:rsidRPr="006874D9">
        <w:t>a 2025. godinu</w:t>
      </w:r>
    </w:p>
    <w:p w14:paraId="735C2394" w14:textId="5BE07EE1" w:rsidR="00020282" w:rsidRPr="006874D9" w:rsidRDefault="00020282" w:rsidP="006874D9">
      <w:pPr>
        <w:pStyle w:val="Bezproreda"/>
        <w:ind w:left="426" w:hanging="284"/>
      </w:pPr>
      <w:r w:rsidRPr="006874D9">
        <w:t xml:space="preserve">c) Prijedlog Programa o </w:t>
      </w:r>
      <w:r w:rsidR="00602E70" w:rsidRPr="006874D9">
        <w:t xml:space="preserve">III. </w:t>
      </w:r>
      <w:r w:rsidRPr="006874D9">
        <w:t xml:space="preserve">izmjenama i dopunama Programa javnih potreba u sportu u Gradu Požegi za 2025. godinu </w:t>
      </w:r>
    </w:p>
    <w:p w14:paraId="620FFB4B" w14:textId="65C19F67" w:rsidR="00020282" w:rsidRPr="006874D9" w:rsidRDefault="00020282" w:rsidP="006874D9">
      <w:pPr>
        <w:pStyle w:val="Bezproreda"/>
        <w:ind w:left="426" w:hanging="284"/>
      </w:pPr>
      <w:r w:rsidRPr="006874D9">
        <w:t xml:space="preserve">d) Prijedlog Programa o </w:t>
      </w:r>
      <w:r w:rsidR="00602E70" w:rsidRPr="006874D9">
        <w:t xml:space="preserve">III. </w:t>
      </w:r>
      <w:r w:rsidRPr="006874D9">
        <w:t>izmjenama i dopunama Programa javnih potreba u socijalnoj skrbi u Gradu Požegi za 2025.</w:t>
      </w:r>
      <w:r w:rsidR="00602E70" w:rsidRPr="006874D9">
        <w:t xml:space="preserve"> </w:t>
      </w:r>
      <w:r w:rsidRPr="006874D9">
        <w:t>godinu</w:t>
      </w:r>
    </w:p>
    <w:p w14:paraId="17999A35" w14:textId="4EBDC62D" w:rsidR="00020282" w:rsidRPr="006874D9" w:rsidRDefault="00020282" w:rsidP="006874D9">
      <w:pPr>
        <w:pStyle w:val="Bezproreda"/>
        <w:ind w:left="426" w:hanging="284"/>
      </w:pPr>
      <w:r w:rsidRPr="006874D9">
        <w:t xml:space="preserve">e) Prijedlog Programa o </w:t>
      </w:r>
      <w:r w:rsidR="00602E70" w:rsidRPr="006874D9">
        <w:t xml:space="preserve">III. </w:t>
      </w:r>
      <w:r w:rsidRPr="006874D9">
        <w:t>izmjenama i dopunama Programa javnih potreba u turizmu i ostalih udruga i društava građana u Gradu Požegi za 2025. godinu</w:t>
      </w:r>
    </w:p>
    <w:p w14:paraId="7ABDA962" w14:textId="28F9CF11" w:rsidR="00020282" w:rsidRPr="006874D9" w:rsidRDefault="00020282" w:rsidP="006874D9">
      <w:pPr>
        <w:ind w:left="426" w:hanging="284"/>
        <w:jc w:val="both"/>
        <w:rPr>
          <w:rFonts w:ascii="Calibri" w:hAnsi="Calibri" w:cs="Calibri"/>
        </w:rPr>
      </w:pPr>
      <w:r w:rsidRPr="006874D9">
        <w:rPr>
          <w:rFonts w:ascii="Calibri" w:hAnsi="Calibri" w:cs="Calibri"/>
        </w:rPr>
        <w:t>3.</w:t>
      </w:r>
      <w:r w:rsidR="00CE1462" w:rsidRPr="006874D9">
        <w:rPr>
          <w:rFonts w:ascii="Calibri" w:hAnsi="Calibri" w:cs="Calibri"/>
        </w:rPr>
        <w:t xml:space="preserve"> </w:t>
      </w:r>
      <w:r w:rsidRPr="006874D9">
        <w:rPr>
          <w:rFonts w:ascii="Calibri" w:hAnsi="Calibri" w:cs="Calibri"/>
        </w:rPr>
        <w:t>a) Prijedlog Programa o III. izmjeni Programa građenja objekata i uređaja komunalne infrastrukture za 2025. godinu</w:t>
      </w:r>
    </w:p>
    <w:p w14:paraId="0BF9F38D" w14:textId="46619765" w:rsidR="00020282" w:rsidRPr="006874D9" w:rsidRDefault="00020282" w:rsidP="006874D9">
      <w:pPr>
        <w:ind w:left="426" w:hanging="284"/>
        <w:jc w:val="both"/>
        <w:rPr>
          <w:rFonts w:ascii="Calibri" w:hAnsi="Calibri" w:cs="Calibri"/>
        </w:rPr>
      </w:pPr>
      <w:r w:rsidRPr="006874D9">
        <w:rPr>
          <w:rFonts w:ascii="Calibri" w:hAnsi="Calibri" w:cs="Calibri"/>
        </w:rPr>
        <w:t>b) Prijedlog Programa o III. izmjeni Programa održavanja komunalne infrastrukture i Opseg radova na održavanju uređenog građevinskog zemljišta u Gradu Požegi i prigradskim naseljima za 2025. godinu</w:t>
      </w:r>
    </w:p>
    <w:p w14:paraId="1AFC714D" w14:textId="2DD62505" w:rsidR="00602E70" w:rsidRPr="006874D9" w:rsidRDefault="00020282" w:rsidP="006874D9">
      <w:pPr>
        <w:ind w:left="426" w:hanging="426"/>
        <w:jc w:val="both"/>
        <w:rPr>
          <w:rFonts w:ascii="Calibri" w:hAnsi="Calibri" w:cs="Calibri"/>
        </w:rPr>
      </w:pPr>
      <w:r w:rsidRPr="006874D9">
        <w:rPr>
          <w:rFonts w:ascii="Calibri" w:hAnsi="Calibri" w:cs="Calibri"/>
        </w:rPr>
        <w:t>4.</w:t>
      </w:r>
      <w:r w:rsidR="00CE1462" w:rsidRPr="006874D9">
        <w:rPr>
          <w:rFonts w:ascii="Calibri" w:hAnsi="Calibri" w:cs="Calibri"/>
        </w:rPr>
        <w:t xml:space="preserve"> </w:t>
      </w:r>
      <w:r w:rsidR="00602E70" w:rsidRPr="006874D9">
        <w:rPr>
          <w:rFonts w:ascii="Calibri" w:hAnsi="Calibri" w:cs="Calibri"/>
        </w:rPr>
        <w:t>Prijedlog Odluke o III. izmjeni Odluke o mjerilima i načinu rasporeda sredstava komunalne naknade za komunalne djelatnosti za 2025. godinu</w:t>
      </w:r>
    </w:p>
    <w:p w14:paraId="7AA2C78D" w14:textId="45D29F6C" w:rsidR="00602E70" w:rsidRPr="006874D9" w:rsidRDefault="00602E70" w:rsidP="006874D9">
      <w:pPr>
        <w:ind w:left="426" w:hanging="426"/>
        <w:jc w:val="both"/>
        <w:rPr>
          <w:rFonts w:ascii="Calibri" w:hAnsi="Calibri" w:cs="Calibri"/>
          <w:lang w:eastAsia="zh-CN"/>
        </w:rPr>
      </w:pPr>
      <w:r w:rsidRPr="006874D9">
        <w:rPr>
          <w:rFonts w:ascii="Calibri" w:hAnsi="Calibri" w:cs="Calibri"/>
          <w:lang w:eastAsia="zh-CN"/>
        </w:rPr>
        <w:t>5.</w:t>
      </w:r>
      <w:r w:rsidR="00CE1462" w:rsidRPr="006874D9">
        <w:rPr>
          <w:rFonts w:ascii="Calibri" w:hAnsi="Calibri" w:cs="Calibri"/>
          <w:lang w:eastAsia="zh-CN"/>
        </w:rPr>
        <w:t xml:space="preserve"> </w:t>
      </w:r>
      <w:r w:rsidRPr="006874D9">
        <w:rPr>
          <w:rFonts w:ascii="Calibri" w:hAnsi="Calibri" w:cs="Calibri"/>
        </w:rPr>
        <w:t xml:space="preserve">Prijedlog Odluke o plaći i drugim pravima gradonačelnika i zamjenika gradonačelnika </w:t>
      </w:r>
      <w:r w:rsidRPr="006874D9">
        <w:rPr>
          <w:rFonts w:ascii="Calibri" w:hAnsi="Calibri" w:cs="Calibri"/>
          <w:lang w:eastAsia="zh-CN"/>
        </w:rPr>
        <w:t xml:space="preserve">Grada Požege </w:t>
      </w:r>
    </w:p>
    <w:p w14:paraId="0F01279E" w14:textId="3C3AC495" w:rsidR="00020282" w:rsidRPr="006874D9" w:rsidRDefault="00602E70" w:rsidP="006874D9">
      <w:pPr>
        <w:ind w:left="426" w:hanging="426"/>
        <w:jc w:val="both"/>
        <w:rPr>
          <w:rFonts w:ascii="Calibri" w:hAnsi="Calibri" w:cs="Calibri"/>
        </w:rPr>
      </w:pPr>
      <w:r w:rsidRPr="006874D9">
        <w:rPr>
          <w:rFonts w:ascii="Calibri" w:hAnsi="Calibri" w:cs="Calibri"/>
          <w:lang w:eastAsia="zh-CN"/>
        </w:rPr>
        <w:t>6.</w:t>
      </w:r>
      <w:r w:rsidR="00CE1462" w:rsidRPr="006874D9">
        <w:rPr>
          <w:rFonts w:ascii="Calibri" w:hAnsi="Calibri" w:cs="Calibri"/>
          <w:lang w:eastAsia="zh-CN"/>
        </w:rPr>
        <w:t xml:space="preserve"> </w:t>
      </w:r>
      <w:r w:rsidR="00CD41C4" w:rsidRPr="006874D9">
        <w:rPr>
          <w:rFonts w:ascii="Calibri" w:hAnsi="Calibri" w:cs="Calibri"/>
          <w:lang w:eastAsia="zh-CN"/>
        </w:rPr>
        <w:t>Prijedlog Odluke</w:t>
      </w:r>
      <w:r w:rsidR="00CD41C4" w:rsidRPr="006874D9">
        <w:rPr>
          <w:rFonts w:cs="Aptos"/>
        </w:rPr>
        <w:t xml:space="preserve"> o kratkoročnom </w:t>
      </w:r>
      <w:r w:rsidRPr="006874D9">
        <w:rPr>
          <w:rFonts w:cs="Aptos"/>
        </w:rPr>
        <w:t xml:space="preserve">okvirnom </w:t>
      </w:r>
      <w:r w:rsidR="00CD41C4" w:rsidRPr="006874D9">
        <w:rPr>
          <w:rFonts w:cs="Aptos"/>
        </w:rPr>
        <w:t>zaduženju Grada Požege</w:t>
      </w:r>
    </w:p>
    <w:p w14:paraId="0826B482" w14:textId="46D0A7CF" w:rsidR="00020282" w:rsidRPr="006874D9" w:rsidRDefault="00020282" w:rsidP="006874D9">
      <w:pPr>
        <w:ind w:left="426" w:hanging="426"/>
        <w:jc w:val="both"/>
        <w:rPr>
          <w:rFonts w:ascii="Calibri" w:hAnsi="Calibri" w:cs="Calibri"/>
        </w:rPr>
      </w:pPr>
      <w:r w:rsidRPr="006874D9">
        <w:rPr>
          <w:rFonts w:ascii="Calibri" w:hAnsi="Calibri" w:cs="Calibri"/>
        </w:rPr>
        <w:t>7.</w:t>
      </w:r>
      <w:r w:rsidR="00CE1462" w:rsidRPr="006874D9">
        <w:rPr>
          <w:rFonts w:ascii="Calibri" w:hAnsi="Calibri" w:cs="Calibri"/>
        </w:rPr>
        <w:t xml:space="preserve"> </w:t>
      </w:r>
      <w:r w:rsidRPr="006874D9">
        <w:rPr>
          <w:rFonts w:ascii="Calibri" w:hAnsi="Calibri" w:cs="Calibri"/>
        </w:rPr>
        <w:t xml:space="preserve">Prijedlog Proračuna Grada Požege za 2026. godinu </w:t>
      </w:r>
      <w:r w:rsidR="00345537" w:rsidRPr="006874D9">
        <w:rPr>
          <w:rFonts w:ascii="Calibri" w:hAnsi="Calibri" w:cs="Calibri"/>
        </w:rPr>
        <w:t>sa projekcijama za 2027. i 2028. godinu</w:t>
      </w:r>
    </w:p>
    <w:p w14:paraId="4FE79BD8" w14:textId="6BB55D05" w:rsidR="00020282" w:rsidRPr="006874D9" w:rsidRDefault="00020282" w:rsidP="006874D9">
      <w:pPr>
        <w:ind w:left="426" w:hanging="426"/>
        <w:jc w:val="both"/>
        <w:rPr>
          <w:rFonts w:ascii="Calibri" w:hAnsi="Calibri" w:cs="Calibri"/>
        </w:rPr>
      </w:pPr>
      <w:r w:rsidRPr="006874D9">
        <w:rPr>
          <w:rFonts w:ascii="Calibri" w:hAnsi="Calibri" w:cs="Calibri"/>
        </w:rPr>
        <w:lastRenderedPageBreak/>
        <w:t>8.</w:t>
      </w:r>
      <w:r w:rsidR="00CE1462" w:rsidRPr="006874D9">
        <w:rPr>
          <w:rFonts w:ascii="Calibri" w:hAnsi="Calibri" w:cs="Calibri"/>
        </w:rPr>
        <w:t xml:space="preserve"> </w:t>
      </w:r>
      <w:r w:rsidRPr="006874D9">
        <w:rPr>
          <w:rFonts w:ascii="Calibri" w:hAnsi="Calibri" w:cs="Calibri"/>
        </w:rPr>
        <w:t xml:space="preserve">Prijedlog Odluke o izvršavanju Proračuna Grada Požege za 2026. godinu </w:t>
      </w:r>
    </w:p>
    <w:p w14:paraId="0352854A" w14:textId="165471BA" w:rsidR="00020282" w:rsidRPr="006874D9" w:rsidRDefault="00020282" w:rsidP="006874D9">
      <w:pPr>
        <w:ind w:left="142" w:hanging="142"/>
        <w:jc w:val="both"/>
        <w:rPr>
          <w:rFonts w:ascii="Calibri" w:hAnsi="Calibri" w:cs="Calibri"/>
        </w:rPr>
      </w:pPr>
      <w:r w:rsidRPr="006874D9">
        <w:rPr>
          <w:rFonts w:ascii="Calibri" w:hAnsi="Calibri" w:cs="Calibri"/>
        </w:rPr>
        <w:t>9.</w:t>
      </w:r>
      <w:r w:rsidR="00CE1462" w:rsidRPr="006874D9">
        <w:rPr>
          <w:rFonts w:ascii="Calibri" w:hAnsi="Calibri" w:cs="Calibri"/>
        </w:rPr>
        <w:t xml:space="preserve"> </w:t>
      </w:r>
      <w:r w:rsidRPr="006874D9">
        <w:rPr>
          <w:rFonts w:ascii="Calibri" w:hAnsi="Calibri" w:cs="Calibri"/>
        </w:rPr>
        <w:t xml:space="preserve">a) Prijedlog Programa javnih potreba u kulturi u Gradu Požegi za 2026. godinu </w:t>
      </w:r>
    </w:p>
    <w:p w14:paraId="0FD016DE" w14:textId="70F4EECA" w:rsidR="00020282" w:rsidRPr="006874D9" w:rsidRDefault="00020282" w:rsidP="006874D9">
      <w:pPr>
        <w:pStyle w:val="Bezproreda"/>
        <w:ind w:left="426" w:hanging="284"/>
      </w:pPr>
      <w:r w:rsidRPr="006874D9">
        <w:t>b) Prijedlog Programa javnih potreba u predškolskom odgoju i školstvu u Gradu Požegi za 2026. godinu</w:t>
      </w:r>
    </w:p>
    <w:p w14:paraId="3D09F1DB" w14:textId="7B0DE678" w:rsidR="00020282" w:rsidRPr="006874D9" w:rsidRDefault="00020282" w:rsidP="006874D9">
      <w:pPr>
        <w:pStyle w:val="Bezproreda"/>
        <w:ind w:left="426" w:hanging="284"/>
      </w:pPr>
      <w:r w:rsidRPr="006874D9">
        <w:t xml:space="preserve">c) Prijedlog Programa  javnih potreba u sportu u Gradu Požegi za 2026. godinu </w:t>
      </w:r>
    </w:p>
    <w:p w14:paraId="419039AC" w14:textId="5F4F7E41" w:rsidR="00020282" w:rsidRPr="006874D9" w:rsidRDefault="00020282" w:rsidP="006874D9">
      <w:pPr>
        <w:pStyle w:val="Bezproreda"/>
        <w:ind w:left="426" w:hanging="284"/>
      </w:pPr>
      <w:r w:rsidRPr="006874D9">
        <w:t>d) Prijedlog Programa javnih potreba u socijalnoj skrbi i demografskih mjera u Gradu Požegi za 2026. godinu</w:t>
      </w:r>
    </w:p>
    <w:p w14:paraId="55015087" w14:textId="07AB7CC7" w:rsidR="00020282" w:rsidRPr="006874D9" w:rsidRDefault="00020282" w:rsidP="006874D9">
      <w:pPr>
        <w:pStyle w:val="Bezproreda"/>
        <w:ind w:left="426" w:hanging="284"/>
      </w:pPr>
      <w:r w:rsidRPr="006874D9">
        <w:t>e) Prijedlog Programa javnih potreba u turizmu i ostalih udruga i društava građana u Gradu Požegi za 2026. godinu</w:t>
      </w:r>
    </w:p>
    <w:p w14:paraId="2E7B2B1A" w14:textId="321D3BA8" w:rsidR="00020282" w:rsidRPr="006874D9" w:rsidRDefault="00020282" w:rsidP="006874D9">
      <w:pPr>
        <w:ind w:left="142" w:hanging="142"/>
        <w:jc w:val="both"/>
        <w:rPr>
          <w:rFonts w:ascii="Calibri" w:hAnsi="Calibri" w:cs="Calibri"/>
        </w:rPr>
      </w:pPr>
      <w:r w:rsidRPr="006874D9">
        <w:rPr>
          <w:rFonts w:ascii="Calibri" w:hAnsi="Calibri" w:cs="Calibri"/>
        </w:rPr>
        <w:t>10.</w:t>
      </w:r>
      <w:r w:rsidR="00CE1462" w:rsidRPr="006874D9">
        <w:rPr>
          <w:rFonts w:ascii="Calibri" w:hAnsi="Calibri" w:cs="Calibri"/>
        </w:rPr>
        <w:t xml:space="preserve"> </w:t>
      </w:r>
      <w:r w:rsidRPr="006874D9">
        <w:rPr>
          <w:rFonts w:ascii="Calibri" w:hAnsi="Calibri" w:cs="Calibri"/>
        </w:rPr>
        <w:t>a) Prijedlog Programa građenja objekata i uređaja komunalne infrastrukture za 2026. godinu</w:t>
      </w:r>
    </w:p>
    <w:p w14:paraId="6E31B13E" w14:textId="52534A7C" w:rsidR="00020282" w:rsidRPr="006874D9" w:rsidRDefault="00020282" w:rsidP="006874D9">
      <w:pPr>
        <w:ind w:left="426" w:hanging="142"/>
        <w:jc w:val="both"/>
        <w:rPr>
          <w:rFonts w:ascii="Calibri" w:hAnsi="Calibri" w:cs="Calibri"/>
        </w:rPr>
      </w:pPr>
      <w:r w:rsidRPr="006874D9">
        <w:rPr>
          <w:rFonts w:ascii="Calibri" w:hAnsi="Calibri" w:cs="Calibri"/>
        </w:rPr>
        <w:t xml:space="preserve">b) Prijedlog Programa održavanja komunalne infrastrukture i Opseg radova na održavanju </w:t>
      </w:r>
      <w:r w:rsidR="00CE1462" w:rsidRPr="006874D9">
        <w:rPr>
          <w:rFonts w:ascii="Calibri" w:hAnsi="Calibri" w:cs="Calibri"/>
        </w:rPr>
        <w:t xml:space="preserve">uređenog građevinskog zemljišta </w:t>
      </w:r>
      <w:r w:rsidRPr="006874D9">
        <w:rPr>
          <w:rFonts w:ascii="Calibri" w:hAnsi="Calibri" w:cs="Calibri"/>
        </w:rPr>
        <w:t>u Gradu Požegi i prigradskim naseljima za 2026. godinu</w:t>
      </w:r>
    </w:p>
    <w:p w14:paraId="021A2CE9" w14:textId="40E9890F" w:rsidR="00020282" w:rsidRPr="006874D9" w:rsidRDefault="00020282" w:rsidP="006874D9">
      <w:pPr>
        <w:ind w:left="426" w:hanging="426"/>
        <w:jc w:val="both"/>
        <w:rPr>
          <w:rFonts w:ascii="Calibri" w:hAnsi="Calibri" w:cs="Calibri"/>
        </w:rPr>
      </w:pPr>
      <w:r w:rsidRPr="006874D9">
        <w:rPr>
          <w:rFonts w:ascii="Calibri" w:hAnsi="Calibri" w:cs="Calibri"/>
        </w:rPr>
        <w:t>11.</w:t>
      </w:r>
      <w:r w:rsidR="006874D9">
        <w:rPr>
          <w:rFonts w:ascii="Calibri" w:hAnsi="Calibri" w:cs="Calibri"/>
        </w:rPr>
        <w:t xml:space="preserve"> </w:t>
      </w:r>
      <w:r w:rsidRPr="006874D9">
        <w:rPr>
          <w:rFonts w:ascii="Calibri" w:hAnsi="Calibri" w:cs="Calibri"/>
        </w:rPr>
        <w:t>Prijedlog Odluke o mjerilima i načinu rasporeda sredstava komunalne naknade za komunalne djelatnosti za 202</w:t>
      </w:r>
      <w:r w:rsidR="00CE1462" w:rsidRPr="006874D9">
        <w:rPr>
          <w:rFonts w:ascii="Calibri" w:hAnsi="Calibri" w:cs="Calibri"/>
        </w:rPr>
        <w:t>6</w:t>
      </w:r>
      <w:r w:rsidRPr="006874D9">
        <w:rPr>
          <w:rFonts w:ascii="Calibri" w:hAnsi="Calibri" w:cs="Calibri"/>
        </w:rPr>
        <w:t>. godinu</w:t>
      </w:r>
    </w:p>
    <w:p w14:paraId="4139A356" w14:textId="6416B46F" w:rsidR="00020282" w:rsidRPr="006874D9" w:rsidRDefault="00020282" w:rsidP="006874D9">
      <w:pPr>
        <w:ind w:left="426" w:hanging="426"/>
        <w:jc w:val="both"/>
        <w:rPr>
          <w:rFonts w:ascii="Calibri" w:hAnsi="Calibri" w:cs="Calibri"/>
        </w:rPr>
      </w:pPr>
      <w:r w:rsidRPr="006874D9">
        <w:rPr>
          <w:rFonts w:ascii="Calibri" w:hAnsi="Calibri" w:cs="Calibri"/>
        </w:rPr>
        <w:t>12.</w:t>
      </w:r>
      <w:r w:rsidR="00CE1462" w:rsidRPr="006874D9">
        <w:rPr>
          <w:rFonts w:ascii="Calibri" w:hAnsi="Calibri" w:cs="Calibri"/>
        </w:rPr>
        <w:t xml:space="preserve"> </w:t>
      </w:r>
      <w:r w:rsidRPr="006874D9">
        <w:rPr>
          <w:rFonts w:ascii="Calibri" w:hAnsi="Calibri" w:cs="Calibri"/>
        </w:rPr>
        <w:t>Prijedlog Programa utroška sredstava šumskog doprinosa za Grad Požegu za 2026. godinu</w:t>
      </w:r>
    </w:p>
    <w:p w14:paraId="26CD69C5" w14:textId="3936D4FB" w:rsidR="00020282" w:rsidRPr="006874D9" w:rsidRDefault="00020282" w:rsidP="006874D9">
      <w:pPr>
        <w:ind w:left="426" w:hanging="426"/>
        <w:jc w:val="both"/>
        <w:rPr>
          <w:rFonts w:ascii="Calibri" w:hAnsi="Calibri" w:cs="Calibri"/>
        </w:rPr>
      </w:pPr>
      <w:bookmarkStart w:id="2" w:name="_Hlk101518161"/>
      <w:r w:rsidRPr="006874D9">
        <w:rPr>
          <w:rFonts w:ascii="Calibri" w:hAnsi="Calibri" w:cs="Calibri"/>
        </w:rPr>
        <w:t>13.</w:t>
      </w:r>
      <w:r w:rsidR="00CE1462" w:rsidRPr="006874D9">
        <w:rPr>
          <w:rFonts w:ascii="Calibri" w:hAnsi="Calibri" w:cs="Calibri"/>
        </w:rPr>
        <w:t xml:space="preserve"> </w:t>
      </w:r>
      <w:r w:rsidRPr="006874D9">
        <w:rPr>
          <w:rFonts w:ascii="Calibri" w:hAnsi="Calibri" w:cs="Calibri"/>
        </w:rPr>
        <w:t>Prijedlog Programa o rasporedu sredstava naknade za zadržavanje nezakonito izgrađenih zgrada u prostoru za 2026. godinu</w:t>
      </w:r>
      <w:bookmarkEnd w:id="2"/>
      <w:r w:rsidRPr="006874D9">
        <w:rPr>
          <w:rFonts w:ascii="Calibri" w:hAnsi="Calibri" w:cs="Calibri"/>
        </w:rPr>
        <w:t xml:space="preserve"> </w:t>
      </w:r>
    </w:p>
    <w:p w14:paraId="367611D4" w14:textId="59BFCAA6" w:rsidR="00020282" w:rsidRPr="006874D9" w:rsidRDefault="00020282" w:rsidP="006874D9">
      <w:pPr>
        <w:ind w:left="426" w:hanging="426"/>
        <w:jc w:val="both"/>
        <w:rPr>
          <w:rFonts w:ascii="Calibri" w:hAnsi="Calibri" w:cs="Calibri"/>
        </w:rPr>
      </w:pPr>
      <w:r w:rsidRPr="006874D9">
        <w:rPr>
          <w:rFonts w:ascii="Calibri" w:hAnsi="Calibri" w:cs="Calibri"/>
        </w:rPr>
        <w:t>14.</w:t>
      </w:r>
      <w:r w:rsidR="00CE1462" w:rsidRPr="006874D9">
        <w:rPr>
          <w:rFonts w:ascii="Calibri" w:hAnsi="Calibri" w:cs="Calibri"/>
        </w:rPr>
        <w:t xml:space="preserve"> </w:t>
      </w:r>
      <w:r w:rsidRPr="006874D9">
        <w:rPr>
          <w:rFonts w:ascii="Calibri" w:hAnsi="Calibri" w:cs="Calibri"/>
        </w:rPr>
        <w:t xml:space="preserve">Prijedlog Programa korištenja sredstava od raspolaganja poljoprivrednim zemljištem u vlasništvu Republike Hrvatske za Grad Požegu u 2026. godini </w:t>
      </w:r>
    </w:p>
    <w:p w14:paraId="6A96BB71" w14:textId="468870D6" w:rsidR="00020282" w:rsidRPr="006874D9" w:rsidRDefault="00020282" w:rsidP="006874D9">
      <w:pPr>
        <w:ind w:left="426" w:hanging="426"/>
        <w:jc w:val="both"/>
        <w:rPr>
          <w:rFonts w:ascii="Calibri" w:hAnsi="Calibri" w:cs="Calibri"/>
          <w:lang w:eastAsia="zh-CN"/>
        </w:rPr>
      </w:pPr>
      <w:r w:rsidRPr="006874D9">
        <w:rPr>
          <w:rStyle w:val="wffiletext"/>
          <w:rFonts w:ascii="Calibri" w:hAnsi="Calibri" w:cs="Calibri"/>
        </w:rPr>
        <w:t>15.</w:t>
      </w:r>
      <w:r w:rsidR="00CE1462" w:rsidRPr="006874D9">
        <w:rPr>
          <w:rStyle w:val="wffiletext"/>
          <w:rFonts w:ascii="Calibri" w:hAnsi="Calibri" w:cs="Calibri"/>
        </w:rPr>
        <w:t xml:space="preserve"> </w:t>
      </w:r>
      <w:r w:rsidRPr="006874D9">
        <w:rPr>
          <w:rFonts w:ascii="Calibri" w:hAnsi="Calibri" w:cs="Calibri"/>
          <w:lang w:eastAsia="zh-CN"/>
        </w:rPr>
        <w:t xml:space="preserve">Prijedlog Godišnjeg provedbenog plana unapređenja zaštite od požara za područje </w:t>
      </w:r>
      <w:r w:rsidR="00345537" w:rsidRPr="006874D9">
        <w:rPr>
          <w:rFonts w:ascii="Calibri" w:hAnsi="Calibri" w:cs="Calibri"/>
          <w:lang w:eastAsia="zh-CN"/>
        </w:rPr>
        <w:t>g</w:t>
      </w:r>
      <w:r w:rsidRPr="006874D9">
        <w:rPr>
          <w:rFonts w:ascii="Calibri" w:hAnsi="Calibri" w:cs="Calibri"/>
          <w:lang w:eastAsia="zh-CN"/>
        </w:rPr>
        <w:t>rada Požege u 2026.</w:t>
      </w:r>
      <w:r w:rsidR="00345537" w:rsidRPr="006874D9">
        <w:rPr>
          <w:rFonts w:ascii="Calibri" w:hAnsi="Calibri" w:cs="Calibri"/>
          <w:lang w:eastAsia="zh-CN"/>
        </w:rPr>
        <w:t xml:space="preserve"> </w:t>
      </w:r>
      <w:r w:rsidRPr="006874D9">
        <w:rPr>
          <w:rFonts w:ascii="Calibri" w:hAnsi="Calibri" w:cs="Calibri"/>
          <w:lang w:eastAsia="zh-CN"/>
        </w:rPr>
        <w:t>godini</w:t>
      </w:r>
    </w:p>
    <w:p w14:paraId="63E3B4C4" w14:textId="54D389EE" w:rsidR="00020282" w:rsidRPr="006874D9" w:rsidRDefault="00020282" w:rsidP="006874D9">
      <w:pPr>
        <w:ind w:left="426" w:hanging="426"/>
        <w:jc w:val="both"/>
        <w:rPr>
          <w:rFonts w:cstheme="minorHAnsi"/>
        </w:rPr>
      </w:pPr>
      <w:r w:rsidRPr="006874D9">
        <w:rPr>
          <w:rFonts w:ascii="Calibri" w:hAnsi="Calibri" w:cs="Calibri"/>
          <w:lang w:eastAsia="zh-CN"/>
        </w:rPr>
        <w:t>16.</w:t>
      </w:r>
      <w:r w:rsidRPr="006874D9">
        <w:rPr>
          <w:rFonts w:cstheme="minorHAnsi"/>
        </w:rPr>
        <w:t xml:space="preserve"> Prijedlog Odluke o raspoređivanju sredstava za rad političkih stranaka i nezavisnih vijećnika u Gradskom</w:t>
      </w:r>
      <w:r w:rsidR="00345537" w:rsidRPr="006874D9">
        <w:rPr>
          <w:rFonts w:cstheme="minorHAnsi"/>
        </w:rPr>
        <w:t xml:space="preserve"> vijeću</w:t>
      </w:r>
      <w:r w:rsidRPr="006874D9">
        <w:rPr>
          <w:rFonts w:cstheme="minorHAnsi"/>
        </w:rPr>
        <w:t xml:space="preserve"> Grada Požege za 2026. godinu</w:t>
      </w:r>
    </w:p>
    <w:p w14:paraId="651D42C2" w14:textId="77777777" w:rsidR="00F51A0F" w:rsidRPr="006874D9" w:rsidRDefault="00020282" w:rsidP="006874D9">
      <w:pPr>
        <w:ind w:left="426" w:hanging="426"/>
        <w:jc w:val="both"/>
        <w:rPr>
          <w:rFonts w:ascii="Calibri" w:hAnsi="Calibri" w:cs="Calibri"/>
          <w:lang w:eastAsia="zh-CN"/>
        </w:rPr>
      </w:pPr>
      <w:r w:rsidRPr="006874D9">
        <w:rPr>
          <w:rFonts w:ascii="Calibri" w:hAnsi="Calibri" w:cs="Calibri"/>
          <w:lang w:eastAsia="zh-CN"/>
        </w:rPr>
        <w:t>17.</w:t>
      </w:r>
      <w:r w:rsidR="00CE1462" w:rsidRPr="006874D9">
        <w:rPr>
          <w:rFonts w:ascii="Calibri" w:hAnsi="Calibri" w:cs="Calibri"/>
          <w:lang w:eastAsia="zh-CN"/>
        </w:rPr>
        <w:t xml:space="preserve"> </w:t>
      </w:r>
      <w:r w:rsidR="00602E70" w:rsidRPr="006874D9">
        <w:rPr>
          <w:rFonts w:ascii="Calibri" w:hAnsi="Calibri" w:cs="Calibri"/>
          <w:lang w:eastAsia="zh-CN"/>
        </w:rPr>
        <w:t xml:space="preserve">a) </w:t>
      </w:r>
      <w:r w:rsidR="00F51A0F" w:rsidRPr="006874D9">
        <w:rPr>
          <w:rFonts w:ascii="Calibri" w:hAnsi="Calibri" w:cs="Calibri"/>
        </w:rPr>
        <w:t xml:space="preserve">Prijedlog </w:t>
      </w:r>
      <w:bookmarkStart w:id="3" w:name="_Hlk94006509"/>
      <w:bookmarkStart w:id="4" w:name="_Hlk94026896"/>
      <w:r w:rsidR="00F51A0F" w:rsidRPr="006874D9">
        <w:rPr>
          <w:rFonts w:ascii="Calibri" w:hAnsi="Calibri" w:cs="Calibri"/>
        </w:rPr>
        <w:t xml:space="preserve">Godišnjeg Plana davanja koncesije na području grada Požege za </w:t>
      </w:r>
      <w:bookmarkEnd w:id="3"/>
      <w:r w:rsidR="00F51A0F" w:rsidRPr="006874D9">
        <w:rPr>
          <w:rFonts w:ascii="Calibri" w:hAnsi="Calibri" w:cs="Calibri"/>
        </w:rPr>
        <w:t>2026. godinu</w:t>
      </w:r>
      <w:bookmarkEnd w:id="4"/>
      <w:r w:rsidR="00F51A0F" w:rsidRPr="006874D9">
        <w:rPr>
          <w:rFonts w:ascii="Calibri" w:hAnsi="Calibri" w:cs="Calibri"/>
          <w:lang w:eastAsia="zh-CN"/>
        </w:rPr>
        <w:t xml:space="preserve"> </w:t>
      </w:r>
    </w:p>
    <w:p w14:paraId="3E3D6447" w14:textId="45ACB0B4" w:rsidR="00CE1462" w:rsidRPr="006874D9" w:rsidRDefault="00F51A0F" w:rsidP="006874D9">
      <w:pPr>
        <w:ind w:left="426" w:hanging="142"/>
        <w:jc w:val="both"/>
        <w:rPr>
          <w:rFonts w:ascii="Calibri" w:hAnsi="Calibri" w:cs="Calibri"/>
          <w:lang w:eastAsia="zh-CN"/>
        </w:rPr>
      </w:pPr>
      <w:r w:rsidRPr="006874D9">
        <w:rPr>
          <w:rFonts w:ascii="Calibri" w:hAnsi="Calibri" w:cs="Calibri"/>
          <w:lang w:eastAsia="zh-CN"/>
        </w:rPr>
        <w:t xml:space="preserve">b) </w:t>
      </w:r>
      <w:r w:rsidR="00CE1462" w:rsidRPr="006874D9">
        <w:rPr>
          <w:rFonts w:ascii="Calibri" w:hAnsi="Calibri" w:cs="Calibri"/>
          <w:lang w:eastAsia="zh-CN"/>
        </w:rPr>
        <w:t>Prijedlog Srednjoročnog (trogodišnjeg) Plana davanja koncesija na području grada Požege za razdoblje od 2026. do 2028. godine</w:t>
      </w:r>
    </w:p>
    <w:p w14:paraId="16BD9BAF" w14:textId="357355E4" w:rsidR="00020282" w:rsidRPr="006874D9" w:rsidRDefault="00020282" w:rsidP="006874D9">
      <w:pPr>
        <w:ind w:left="426" w:hanging="426"/>
        <w:rPr>
          <w:rFonts w:ascii="Calibri" w:hAnsi="Calibri" w:cs="Calibri"/>
        </w:rPr>
      </w:pPr>
      <w:r w:rsidRPr="006874D9">
        <w:rPr>
          <w:rFonts w:ascii="Calibri" w:hAnsi="Calibri" w:cs="Calibri"/>
          <w:lang w:eastAsia="zh-CN"/>
        </w:rPr>
        <w:t xml:space="preserve">18. Prijedlog Zaključka o </w:t>
      </w:r>
      <w:r w:rsidRPr="006874D9">
        <w:rPr>
          <w:rFonts w:ascii="Calibri" w:hAnsi="Calibri" w:cs="Calibri"/>
        </w:rPr>
        <w:t>davanju odobrenja na Program rada Savjeta mladih Grada Požege za 2026. godinu</w:t>
      </w:r>
    </w:p>
    <w:p w14:paraId="030A463F" w14:textId="0CBE0D38" w:rsidR="00020282" w:rsidRPr="006874D9" w:rsidRDefault="00020282" w:rsidP="006874D9">
      <w:pPr>
        <w:spacing w:after="240"/>
        <w:ind w:left="142" w:hanging="142"/>
        <w:jc w:val="both"/>
        <w:rPr>
          <w:rFonts w:ascii="Calibri" w:hAnsi="Calibri" w:cs="Calibri"/>
        </w:rPr>
      </w:pPr>
      <w:r w:rsidRPr="006874D9">
        <w:rPr>
          <w:rFonts w:ascii="Calibri" w:hAnsi="Calibri" w:cs="Calibri"/>
          <w:lang w:eastAsia="zh-CN"/>
        </w:rPr>
        <w:t>19. Prijedlog Odluke o darovanju opreme Dječjem vrti</w:t>
      </w:r>
      <w:r w:rsidR="00F95346">
        <w:rPr>
          <w:rFonts w:ascii="Calibri" w:hAnsi="Calibri" w:cs="Calibri"/>
          <w:lang w:eastAsia="zh-CN"/>
        </w:rPr>
        <w:t>ć</w:t>
      </w:r>
      <w:r w:rsidRPr="006874D9">
        <w:rPr>
          <w:rFonts w:ascii="Calibri" w:hAnsi="Calibri" w:cs="Calibri"/>
          <w:lang w:eastAsia="zh-CN"/>
        </w:rPr>
        <w:t>u Požega.</w:t>
      </w:r>
    </w:p>
    <w:p w14:paraId="3C357ECF" w14:textId="3F95B05D" w:rsidR="00020282" w:rsidRPr="006874D9" w:rsidRDefault="00020282" w:rsidP="00020282">
      <w:pPr>
        <w:tabs>
          <w:tab w:val="left" w:pos="1440"/>
        </w:tabs>
        <w:rPr>
          <w:rFonts w:ascii="Calibri" w:eastAsia="Arial Unicode MS" w:hAnsi="Calibri" w:cs="Calibri"/>
        </w:rPr>
      </w:pPr>
    </w:p>
    <w:p w14:paraId="6B4E8D36" w14:textId="3F6E7D5A" w:rsidR="00020282" w:rsidRPr="006874D9" w:rsidRDefault="00020282" w:rsidP="006874D9">
      <w:pPr>
        <w:pStyle w:val="Odlomakpopisa"/>
        <w:ind w:left="5670" w:right="50"/>
        <w:jc w:val="center"/>
        <w:rPr>
          <w:rFonts w:ascii="Calibri" w:hAnsi="Calibri" w:cs="Calibri"/>
        </w:rPr>
      </w:pPr>
      <w:r w:rsidRPr="006874D9">
        <w:rPr>
          <w:rFonts w:ascii="Calibri" w:hAnsi="Calibri" w:cs="Calibri"/>
        </w:rPr>
        <w:t>PREDSJEDNIK</w:t>
      </w:r>
    </w:p>
    <w:p w14:paraId="12242E11" w14:textId="48C2459F" w:rsidR="00CD57B7" w:rsidRPr="006874D9" w:rsidRDefault="00020282" w:rsidP="006874D9">
      <w:pPr>
        <w:pStyle w:val="Odlomakpopisa"/>
        <w:ind w:left="5670" w:right="50"/>
        <w:jc w:val="center"/>
      </w:pPr>
      <w:r w:rsidRPr="006874D9">
        <w:rPr>
          <w:rFonts w:ascii="Calibri" w:hAnsi="Calibri" w:cs="Calibri"/>
        </w:rPr>
        <w:t>Tomislav Hajpek</w:t>
      </w:r>
      <w:r w:rsidR="00345537" w:rsidRPr="006874D9">
        <w:rPr>
          <w:rFonts w:ascii="Calibri" w:hAnsi="Calibri" w:cs="Calibri"/>
        </w:rPr>
        <w:t>,</w:t>
      </w:r>
      <w:r w:rsidR="00C8363E" w:rsidRPr="006874D9">
        <w:rPr>
          <w:rFonts w:ascii="Calibri" w:hAnsi="Calibri" w:cs="Calibri"/>
        </w:rPr>
        <w:t xml:space="preserve"> </w:t>
      </w:r>
      <w:r w:rsidR="00345537" w:rsidRPr="006874D9">
        <w:rPr>
          <w:rFonts w:ascii="Calibri" w:hAnsi="Calibri" w:cs="Calibri"/>
        </w:rPr>
        <w:t>v.r.</w:t>
      </w:r>
    </w:p>
    <w:sectPr w:rsidR="00CD57B7" w:rsidRPr="006874D9" w:rsidSect="006874D9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4DABF8" w14:textId="77777777" w:rsidR="00B27D86" w:rsidRDefault="00B27D86" w:rsidP="005F6950">
      <w:r>
        <w:separator/>
      </w:r>
    </w:p>
  </w:endnote>
  <w:endnote w:type="continuationSeparator" w:id="0">
    <w:p w14:paraId="07AC2C26" w14:textId="77777777" w:rsidR="00B27D86" w:rsidRDefault="00B27D86" w:rsidP="005F6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  <w:embedRegular r:id="rId1" w:fontKey="{3BF1F58A-6E8E-4D50-81F2-95E21D7A3163}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altName w:val="Times New Roman"/>
    <w:panose1 w:val="02000000000000000000"/>
    <w:charset w:val="00"/>
    <w:family w:val="auto"/>
    <w:pitch w:val="variable"/>
    <w:sig w:usb0="00000003" w:usb1="00000000" w:usb2="00000000" w:usb3="00000000" w:csb0="00000001" w:csb1="00000000"/>
    <w:embedRegular r:id="rId2" w:fontKey="{D62454EA-5F13-4FD8-B84C-A194225BF3BF}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54245312"/>
      <w:docPartObj>
        <w:docPartGallery w:val="Page Numbers (Bottom of Page)"/>
        <w:docPartUnique/>
      </w:docPartObj>
    </w:sdtPr>
    <w:sdtContent>
      <w:p w14:paraId="220AD823" w14:textId="4CD198BB" w:rsidR="005F6950" w:rsidRDefault="005F6950">
        <w:pPr>
          <w:pStyle w:val="Podnoje"/>
        </w:pPr>
        <w: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615B264B" wp14:editId="6C5F453B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53350" cy="190500"/>
                  <wp:effectExtent l="9525" t="9525" r="9525" b="0"/>
                  <wp:wrapNone/>
                  <wp:docPr id="1882137263" name="Grupa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523740339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0D8E8E9" w14:textId="77777777" w:rsidR="005F6950" w:rsidRDefault="005F6950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t>2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2097740528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575137558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253111069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615B264B" id="Grupa 1" o:spid="_x0000_s1026" style="position:absolute;margin-left:0;margin-top:0;width:610.5pt;height:15pt;z-index:251659264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" filled="f" stroked="f">
                    <v:textbox inset="0,0,0,0">
                      <w:txbxContent>
                        <w:p w14:paraId="00D8E8E9" w14:textId="77777777" w:rsidR="005F6950" w:rsidRDefault="005F6950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color w:val="8C8C8C" w:themeColor="background1" w:themeShade="8C"/>
                            </w:rPr>
                            <w:t>2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3EF878" w14:textId="77777777" w:rsidR="00B27D86" w:rsidRDefault="00B27D86" w:rsidP="005F6950">
      <w:r>
        <w:separator/>
      </w:r>
    </w:p>
  </w:footnote>
  <w:footnote w:type="continuationSeparator" w:id="0">
    <w:p w14:paraId="6D68AB1C" w14:textId="77777777" w:rsidR="00B27D86" w:rsidRDefault="00B27D86" w:rsidP="005F69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AF2EEB"/>
    <w:multiLevelType w:val="hybridMultilevel"/>
    <w:tmpl w:val="0802933C"/>
    <w:lvl w:ilvl="0" w:tplc="A28EB7B4">
      <w:start w:val="16"/>
      <w:numFmt w:val="bullet"/>
      <w:lvlText w:val="-"/>
      <w:lvlJc w:val="left"/>
      <w:pPr>
        <w:ind w:left="5322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748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20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892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964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036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082" w:hanging="360"/>
      </w:pPr>
      <w:rPr>
        <w:rFonts w:ascii="Wingdings" w:hAnsi="Wingdings" w:hint="default"/>
      </w:rPr>
    </w:lvl>
  </w:abstractNum>
  <w:num w:numId="1" w16cid:durableId="373191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embedTrueTypeFonts/>
  <w:saveSubsetFont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7B7"/>
    <w:rsid w:val="00020282"/>
    <w:rsid w:val="001A5D7C"/>
    <w:rsid w:val="002859AE"/>
    <w:rsid w:val="0029539D"/>
    <w:rsid w:val="002D34B2"/>
    <w:rsid w:val="00343B88"/>
    <w:rsid w:val="00345537"/>
    <w:rsid w:val="00405D94"/>
    <w:rsid w:val="004C098B"/>
    <w:rsid w:val="005E2E25"/>
    <w:rsid w:val="005F6950"/>
    <w:rsid w:val="00602E70"/>
    <w:rsid w:val="006874D9"/>
    <w:rsid w:val="006D33A8"/>
    <w:rsid w:val="006F66A9"/>
    <w:rsid w:val="00750426"/>
    <w:rsid w:val="008234D9"/>
    <w:rsid w:val="008D21C6"/>
    <w:rsid w:val="008D2964"/>
    <w:rsid w:val="00A84CB8"/>
    <w:rsid w:val="00B27D86"/>
    <w:rsid w:val="00C8363E"/>
    <w:rsid w:val="00CD41C4"/>
    <w:rsid w:val="00CD57B7"/>
    <w:rsid w:val="00CE1462"/>
    <w:rsid w:val="00D3474B"/>
    <w:rsid w:val="00DC34C3"/>
    <w:rsid w:val="00E30B0D"/>
    <w:rsid w:val="00F51A0F"/>
    <w:rsid w:val="00F95346"/>
    <w:rsid w:val="00FC2C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FC9946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Naslov1">
    <w:name w:val="heading 1"/>
    <w:basedOn w:val="Normal"/>
    <w:next w:val="Normal"/>
    <w:link w:val="Naslov1Char"/>
    <w:uiPriority w:val="9"/>
    <w:qFormat/>
    <w:rsid w:val="005F69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Char">
    <w:name w:val="Naslov 1 Char"/>
    <w:basedOn w:val="Zadanifontodlomka"/>
    <w:link w:val="Naslov1"/>
    <w:uiPriority w:val="9"/>
    <w:rsid w:val="005F6950"/>
    <w:rPr>
      <w:rFonts w:asciiTheme="majorHAnsi" w:eastAsiaTheme="majorEastAsia" w:hAnsiTheme="majorHAnsi" w:cstheme="majorBidi"/>
      <w:noProof/>
      <w:color w:val="365F91" w:themeColor="accent1" w:themeShade="BF"/>
      <w:sz w:val="40"/>
      <w:szCs w:val="40"/>
    </w:rPr>
  </w:style>
  <w:style w:type="paragraph" w:styleId="Odlomakpopisa">
    <w:name w:val="List Paragraph"/>
    <w:basedOn w:val="Normal"/>
    <w:uiPriority w:val="34"/>
    <w:qFormat/>
    <w:rsid w:val="005F6950"/>
    <w:pPr>
      <w:ind w:left="720"/>
      <w:contextualSpacing/>
    </w:pPr>
  </w:style>
  <w:style w:type="paragraph" w:styleId="Bezproreda">
    <w:name w:val="No Spacing"/>
    <w:qFormat/>
    <w:rsid w:val="005F6950"/>
    <w:pPr>
      <w:autoSpaceDN w:val="0"/>
    </w:pPr>
    <w:rPr>
      <w:rFonts w:ascii="Calibri" w:eastAsia="Calibri" w:hAnsi="Calibri" w:cs="Calibri"/>
    </w:rPr>
  </w:style>
  <w:style w:type="character" w:customStyle="1" w:styleId="wffiletext">
    <w:name w:val="wf_file_text"/>
    <w:basedOn w:val="Zadanifontodlomka"/>
    <w:rsid w:val="005F6950"/>
  </w:style>
  <w:style w:type="paragraph" w:styleId="Zaglavlje">
    <w:name w:val="header"/>
    <w:basedOn w:val="Normal"/>
    <w:link w:val="ZaglavljeChar"/>
    <w:uiPriority w:val="99"/>
    <w:unhideWhenUsed/>
    <w:rsid w:val="005F695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5F6950"/>
    <w:rPr>
      <w:noProof/>
    </w:rPr>
  </w:style>
  <w:style w:type="paragraph" w:styleId="Podnoje">
    <w:name w:val="footer"/>
    <w:basedOn w:val="Normal"/>
    <w:link w:val="PodnojeChar"/>
    <w:uiPriority w:val="99"/>
    <w:unhideWhenUsed/>
    <w:rsid w:val="005F695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F6950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526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811FBF18-9302-42BF-AE0E-C923B0CF42CA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702</Words>
  <Characters>4004</Characters>
  <Application>Microsoft Office Word</Application>
  <DocSecurity>0</DocSecurity>
  <Lines>33</Lines>
  <Paragraphs>9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Naslovi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>18. Prijedloga Zaključaka o davanju odobrenja na Program rada Savjeta mladih Gra</vt:lpstr>
      <vt:lpstr/>
    </vt:vector>
  </TitlesOfParts>
  <Company/>
  <LinksUpToDate>false</LinksUpToDate>
  <CharactersWithSpaces>4697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mario krizanac</cp:lastModifiedBy>
  <cp:revision>3</cp:revision>
  <cp:lastPrinted>2025-12-09T13:56:00Z</cp:lastPrinted>
  <dcterms:created xsi:type="dcterms:W3CDTF">2025-12-10T07:32:00Z</dcterms:created>
  <dcterms:modified xsi:type="dcterms:W3CDTF">2025-12-11T08:34:00Z</dcterms:modified>
</cp:coreProperties>
</file>