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4A0" w:firstRow="1" w:lastRow="0" w:firstColumn="1" w:lastColumn="0" w:noHBand="0" w:noVBand="1"/>
      </w:tblPr>
      <w:tblGrid>
        <w:gridCol w:w="9639"/>
      </w:tblGrid>
      <w:tr w:rsidR="00477507" w:rsidRPr="00B73CF4" w14:paraId="256F1227" w14:textId="77777777" w:rsidTr="00BA7245">
        <w:trPr>
          <w:trHeight w:val="15309"/>
          <w:jc w:val="center"/>
        </w:trPr>
        <w:tc>
          <w:tcPr>
            <w:tcW w:w="9639" w:type="dxa"/>
            <w:tcBorders>
              <w:top w:val="single" w:sz="4" w:space="0" w:color="auto"/>
              <w:left w:val="single" w:sz="4" w:space="0" w:color="auto"/>
              <w:bottom w:val="single" w:sz="4" w:space="0" w:color="auto"/>
              <w:right w:val="single" w:sz="4" w:space="0" w:color="auto"/>
            </w:tcBorders>
          </w:tcPr>
          <w:p w14:paraId="0C74BC49" w14:textId="388236BF" w:rsidR="00477507" w:rsidRPr="00B73CF4" w:rsidRDefault="00947AD8" w:rsidP="00BA7245">
            <w:pPr>
              <w:pStyle w:val="Odlomakpopisa"/>
              <w:widowControl w:val="0"/>
              <w:autoSpaceDN w:val="0"/>
              <w:spacing w:line="252" w:lineRule="auto"/>
              <w:ind w:left="0"/>
              <w:jc w:val="center"/>
              <w:rPr>
                <w:rFonts w:asciiTheme="minorHAnsi" w:hAnsiTheme="minorHAnsi" w:cstheme="minorHAnsi"/>
                <w:bCs/>
                <w:sz w:val="28"/>
                <w:szCs w:val="28"/>
                <w:lang w:eastAsia="en-US"/>
              </w:rPr>
            </w:pPr>
            <w:r w:rsidRPr="00B73CF4">
              <w:rPr>
                <w:rFonts w:asciiTheme="minorHAnsi" w:hAnsiTheme="minorHAnsi" w:cstheme="minorHAnsi"/>
                <w:bCs/>
                <w:sz w:val="28"/>
                <w:szCs w:val="28"/>
                <w:lang w:eastAsia="en-US"/>
              </w:rPr>
              <w:t xml:space="preserve">5. </w:t>
            </w:r>
            <w:r w:rsidR="00477507" w:rsidRPr="00B73CF4">
              <w:rPr>
                <w:rFonts w:asciiTheme="minorHAnsi" w:hAnsiTheme="minorHAnsi" w:cstheme="minorHAnsi"/>
                <w:bCs/>
                <w:sz w:val="28"/>
                <w:szCs w:val="28"/>
                <w:lang w:eastAsia="en-US"/>
              </w:rPr>
              <w:t>SJEDNICA GRADSKOG VIJEĆA GRADA POŽEGE</w:t>
            </w:r>
          </w:p>
          <w:p w14:paraId="756800A0" w14:textId="77777777" w:rsidR="00477507" w:rsidRPr="00B73CF4" w:rsidRDefault="00477507" w:rsidP="00BA7245">
            <w:pPr>
              <w:spacing w:line="252" w:lineRule="auto"/>
              <w:rPr>
                <w:rFonts w:asciiTheme="minorHAnsi" w:hAnsiTheme="minorHAnsi" w:cstheme="minorHAnsi"/>
                <w:bCs/>
                <w:sz w:val="28"/>
                <w:szCs w:val="28"/>
                <w:lang w:eastAsia="en-US"/>
              </w:rPr>
            </w:pPr>
          </w:p>
          <w:p w14:paraId="31ECFE99" w14:textId="77777777" w:rsidR="00477507" w:rsidRPr="00B73CF4" w:rsidRDefault="00477507" w:rsidP="00BA7245">
            <w:pPr>
              <w:spacing w:line="252" w:lineRule="auto"/>
              <w:rPr>
                <w:rFonts w:asciiTheme="minorHAnsi" w:hAnsiTheme="minorHAnsi" w:cstheme="minorHAnsi"/>
                <w:bCs/>
                <w:sz w:val="28"/>
                <w:szCs w:val="28"/>
                <w:lang w:eastAsia="en-US"/>
              </w:rPr>
            </w:pPr>
          </w:p>
          <w:p w14:paraId="6BF012D0" w14:textId="12207824" w:rsidR="00477507" w:rsidRPr="00B73CF4" w:rsidRDefault="00477507" w:rsidP="00C35D92">
            <w:pPr>
              <w:spacing w:line="252" w:lineRule="auto"/>
              <w:jc w:val="center"/>
              <w:rPr>
                <w:rFonts w:asciiTheme="minorHAnsi" w:hAnsiTheme="minorHAnsi" w:cstheme="minorHAnsi"/>
                <w:bCs/>
                <w:sz w:val="28"/>
                <w:szCs w:val="28"/>
                <w:lang w:eastAsia="en-US"/>
              </w:rPr>
            </w:pPr>
            <w:r w:rsidRPr="00B73CF4">
              <w:rPr>
                <w:rFonts w:asciiTheme="minorHAnsi" w:hAnsiTheme="minorHAnsi" w:cstheme="minorHAnsi"/>
                <w:bCs/>
                <w:sz w:val="28"/>
                <w:szCs w:val="28"/>
                <w:lang w:eastAsia="en-US"/>
              </w:rPr>
              <w:t xml:space="preserve">TOČKA </w:t>
            </w:r>
            <w:r w:rsidR="00947AD8" w:rsidRPr="00B73CF4">
              <w:rPr>
                <w:rFonts w:asciiTheme="minorHAnsi" w:hAnsiTheme="minorHAnsi" w:cstheme="minorHAnsi"/>
                <w:bCs/>
                <w:sz w:val="28"/>
                <w:szCs w:val="28"/>
                <w:lang w:eastAsia="en-US"/>
              </w:rPr>
              <w:t xml:space="preserve">2. </w:t>
            </w:r>
            <w:r w:rsidRPr="00B73CF4">
              <w:rPr>
                <w:rFonts w:asciiTheme="minorHAnsi" w:hAnsiTheme="minorHAnsi" w:cstheme="minorHAnsi"/>
                <w:bCs/>
                <w:sz w:val="28"/>
                <w:szCs w:val="28"/>
                <w:lang w:eastAsia="en-US"/>
              </w:rPr>
              <w:t>DNEVNOG REDA</w:t>
            </w:r>
          </w:p>
          <w:p w14:paraId="740EB098" w14:textId="1C139E99" w:rsidR="00477507" w:rsidRPr="00B73CF4" w:rsidRDefault="00477507" w:rsidP="00BA7245">
            <w:pPr>
              <w:spacing w:line="252" w:lineRule="auto"/>
              <w:rPr>
                <w:rFonts w:asciiTheme="minorHAnsi" w:hAnsiTheme="minorHAnsi" w:cstheme="minorHAnsi"/>
                <w:bCs/>
                <w:sz w:val="28"/>
                <w:szCs w:val="28"/>
                <w:lang w:eastAsia="en-US"/>
              </w:rPr>
            </w:pPr>
          </w:p>
          <w:p w14:paraId="37B81D2A" w14:textId="2D4395F9" w:rsidR="00BA7245" w:rsidRPr="00B73CF4" w:rsidRDefault="00BA7245" w:rsidP="00BA7245">
            <w:pPr>
              <w:spacing w:line="252" w:lineRule="auto"/>
              <w:rPr>
                <w:rFonts w:asciiTheme="minorHAnsi" w:hAnsiTheme="minorHAnsi" w:cstheme="minorHAnsi"/>
                <w:bCs/>
                <w:sz w:val="28"/>
                <w:szCs w:val="28"/>
                <w:lang w:eastAsia="en-US"/>
              </w:rPr>
            </w:pPr>
          </w:p>
          <w:p w14:paraId="14DD3066" w14:textId="049682B7" w:rsidR="00BA7245" w:rsidRPr="00B73CF4" w:rsidRDefault="00BA7245" w:rsidP="00BA7245">
            <w:pPr>
              <w:spacing w:line="252" w:lineRule="auto"/>
              <w:rPr>
                <w:rFonts w:asciiTheme="minorHAnsi" w:hAnsiTheme="minorHAnsi" w:cstheme="minorHAnsi"/>
                <w:bCs/>
                <w:sz w:val="28"/>
                <w:szCs w:val="28"/>
                <w:lang w:eastAsia="en-US"/>
              </w:rPr>
            </w:pPr>
          </w:p>
          <w:p w14:paraId="1D2148CD" w14:textId="20F29B4B" w:rsidR="00BA7245" w:rsidRPr="00B73CF4" w:rsidRDefault="00BA7245" w:rsidP="00BA7245">
            <w:pPr>
              <w:spacing w:line="252" w:lineRule="auto"/>
              <w:rPr>
                <w:rFonts w:asciiTheme="minorHAnsi" w:hAnsiTheme="minorHAnsi" w:cstheme="minorHAnsi"/>
                <w:bCs/>
                <w:sz w:val="28"/>
                <w:szCs w:val="28"/>
                <w:lang w:eastAsia="en-US"/>
              </w:rPr>
            </w:pPr>
          </w:p>
          <w:p w14:paraId="163C5647" w14:textId="77777777" w:rsidR="00BA7245" w:rsidRPr="00B73CF4" w:rsidRDefault="00BA7245" w:rsidP="00BA7245">
            <w:pPr>
              <w:spacing w:line="252" w:lineRule="auto"/>
              <w:rPr>
                <w:rFonts w:asciiTheme="minorHAnsi" w:hAnsiTheme="minorHAnsi" w:cstheme="minorHAnsi"/>
                <w:bCs/>
                <w:sz w:val="28"/>
                <w:szCs w:val="28"/>
                <w:lang w:eastAsia="en-US"/>
              </w:rPr>
            </w:pPr>
          </w:p>
          <w:p w14:paraId="01E7EB31" w14:textId="77777777" w:rsidR="00477507" w:rsidRPr="00B73CF4" w:rsidRDefault="00477507" w:rsidP="00BA7245">
            <w:pPr>
              <w:ind w:right="79"/>
              <w:jc w:val="center"/>
              <w:rPr>
                <w:rFonts w:asciiTheme="minorHAnsi" w:eastAsia="Arial Unicode MS" w:hAnsiTheme="minorHAnsi" w:cstheme="minorHAnsi"/>
                <w:bCs/>
                <w:sz w:val="28"/>
                <w:szCs w:val="28"/>
              </w:rPr>
            </w:pPr>
            <w:r w:rsidRPr="00B73CF4">
              <w:rPr>
                <w:rFonts w:asciiTheme="minorHAnsi" w:eastAsia="Arial Unicode MS" w:hAnsiTheme="minorHAnsi" w:cstheme="minorHAnsi"/>
                <w:bCs/>
                <w:sz w:val="28"/>
                <w:szCs w:val="28"/>
              </w:rPr>
              <w:t>PRIJEDLOG ODLUKE</w:t>
            </w:r>
          </w:p>
          <w:p w14:paraId="2B91F875" w14:textId="5F1B7258" w:rsidR="00477507" w:rsidRPr="00B73CF4" w:rsidRDefault="00477507" w:rsidP="00BA7245">
            <w:pPr>
              <w:ind w:right="79"/>
              <w:jc w:val="center"/>
              <w:rPr>
                <w:rFonts w:asciiTheme="minorHAnsi" w:hAnsiTheme="minorHAnsi" w:cstheme="minorHAnsi"/>
                <w:bCs/>
                <w:sz w:val="28"/>
                <w:szCs w:val="28"/>
              </w:rPr>
            </w:pPr>
            <w:r w:rsidRPr="00B73CF4">
              <w:rPr>
                <w:rFonts w:asciiTheme="minorHAnsi" w:hAnsiTheme="minorHAnsi" w:cstheme="minorHAnsi"/>
                <w:bCs/>
                <w:sz w:val="28"/>
                <w:szCs w:val="28"/>
              </w:rPr>
              <w:t>O USTROJSTVU UPRAVNIH TIJELA GRADA POŽEGE</w:t>
            </w:r>
          </w:p>
          <w:p w14:paraId="76AA9398" w14:textId="298AED87" w:rsidR="00477507" w:rsidRPr="00B73CF4" w:rsidRDefault="00477507" w:rsidP="00BA7245">
            <w:pPr>
              <w:spacing w:line="252" w:lineRule="auto"/>
              <w:rPr>
                <w:rFonts w:asciiTheme="minorHAnsi" w:hAnsiTheme="minorHAnsi" w:cstheme="minorHAnsi"/>
                <w:bCs/>
                <w:sz w:val="28"/>
                <w:szCs w:val="28"/>
                <w:lang w:eastAsia="en-US"/>
              </w:rPr>
            </w:pPr>
          </w:p>
          <w:p w14:paraId="7722456F" w14:textId="77777777" w:rsidR="00B73CF4" w:rsidRPr="00B73CF4" w:rsidRDefault="00B73CF4" w:rsidP="00BA7245">
            <w:pPr>
              <w:spacing w:line="252" w:lineRule="auto"/>
              <w:rPr>
                <w:rFonts w:asciiTheme="minorHAnsi" w:hAnsiTheme="minorHAnsi" w:cstheme="minorHAnsi"/>
                <w:bCs/>
                <w:sz w:val="28"/>
                <w:szCs w:val="28"/>
                <w:lang w:eastAsia="en-US"/>
              </w:rPr>
            </w:pPr>
          </w:p>
          <w:p w14:paraId="2ABC0B62" w14:textId="77777777" w:rsidR="00B73CF4" w:rsidRPr="00B73CF4" w:rsidRDefault="00B73CF4" w:rsidP="00BA7245">
            <w:pPr>
              <w:spacing w:line="252" w:lineRule="auto"/>
              <w:rPr>
                <w:rFonts w:asciiTheme="minorHAnsi" w:hAnsiTheme="minorHAnsi" w:cstheme="minorHAnsi"/>
                <w:bCs/>
                <w:sz w:val="28"/>
                <w:szCs w:val="28"/>
                <w:lang w:eastAsia="en-US"/>
              </w:rPr>
            </w:pPr>
          </w:p>
          <w:p w14:paraId="1C675F61" w14:textId="44C2DE5C" w:rsidR="00BA7245" w:rsidRPr="00B73CF4" w:rsidRDefault="00BA7245" w:rsidP="00BA7245">
            <w:pPr>
              <w:spacing w:line="252" w:lineRule="auto"/>
              <w:rPr>
                <w:rFonts w:asciiTheme="minorHAnsi" w:hAnsiTheme="minorHAnsi" w:cstheme="minorHAnsi"/>
                <w:bCs/>
                <w:sz w:val="28"/>
                <w:szCs w:val="28"/>
                <w:lang w:eastAsia="en-US"/>
              </w:rPr>
            </w:pPr>
          </w:p>
          <w:p w14:paraId="02D94C43" w14:textId="654F5BD6" w:rsidR="00BA7245" w:rsidRPr="00B73CF4" w:rsidRDefault="00BA7245" w:rsidP="00BA7245">
            <w:pPr>
              <w:spacing w:line="252" w:lineRule="auto"/>
              <w:rPr>
                <w:rFonts w:asciiTheme="minorHAnsi" w:hAnsiTheme="minorHAnsi" w:cstheme="minorHAnsi"/>
                <w:bCs/>
                <w:sz w:val="28"/>
                <w:szCs w:val="28"/>
                <w:lang w:eastAsia="en-US"/>
              </w:rPr>
            </w:pPr>
          </w:p>
          <w:p w14:paraId="08ED1AA5" w14:textId="1DF05E78" w:rsidR="00477507" w:rsidRPr="00B73CF4" w:rsidRDefault="00477507" w:rsidP="0023305B">
            <w:pPr>
              <w:spacing w:line="252" w:lineRule="auto"/>
              <w:ind w:firstLine="702"/>
              <w:rPr>
                <w:rFonts w:asciiTheme="minorHAnsi" w:eastAsia="Arial Unicode MS" w:hAnsiTheme="minorHAnsi" w:cstheme="minorHAnsi"/>
                <w:bCs/>
                <w:sz w:val="28"/>
                <w:szCs w:val="28"/>
                <w:lang w:eastAsia="en-US"/>
              </w:rPr>
            </w:pPr>
            <w:r w:rsidRPr="00B73CF4">
              <w:rPr>
                <w:rFonts w:asciiTheme="minorHAnsi" w:hAnsiTheme="minorHAnsi" w:cstheme="minorHAnsi"/>
                <w:bCs/>
                <w:sz w:val="28"/>
                <w:szCs w:val="28"/>
                <w:lang w:eastAsia="en-US"/>
              </w:rPr>
              <w:t>PREDLAGATELJ:</w:t>
            </w:r>
            <w:r w:rsidR="00BA7245" w:rsidRPr="00B73CF4">
              <w:rPr>
                <w:rFonts w:asciiTheme="minorHAnsi" w:hAnsiTheme="minorHAnsi" w:cstheme="minorHAnsi"/>
                <w:bCs/>
                <w:sz w:val="28"/>
                <w:szCs w:val="28"/>
                <w:lang w:eastAsia="en-US"/>
              </w:rPr>
              <w:tab/>
            </w:r>
            <w:r w:rsidRPr="00B73CF4">
              <w:rPr>
                <w:rFonts w:asciiTheme="minorHAnsi" w:hAnsiTheme="minorHAnsi" w:cstheme="minorHAnsi"/>
                <w:bCs/>
                <w:sz w:val="28"/>
                <w:szCs w:val="28"/>
                <w:lang w:eastAsia="en-US"/>
              </w:rPr>
              <w:t>Gradonačelnik Grada Požege</w:t>
            </w:r>
          </w:p>
          <w:p w14:paraId="0B23D920" w14:textId="4678BDAA" w:rsidR="00477507" w:rsidRPr="00B73CF4" w:rsidRDefault="00477507" w:rsidP="00B73CF4">
            <w:pPr>
              <w:spacing w:line="252" w:lineRule="auto"/>
              <w:rPr>
                <w:rFonts w:asciiTheme="minorHAnsi" w:eastAsia="Arial Unicode MS" w:hAnsiTheme="minorHAnsi" w:cstheme="minorHAnsi"/>
                <w:bCs/>
                <w:sz w:val="28"/>
                <w:szCs w:val="28"/>
                <w:lang w:eastAsia="en-US"/>
              </w:rPr>
            </w:pPr>
          </w:p>
          <w:p w14:paraId="794D6867" w14:textId="77777777" w:rsidR="00477507" w:rsidRPr="00B73CF4" w:rsidRDefault="00477507" w:rsidP="00B73CF4">
            <w:pPr>
              <w:spacing w:line="252" w:lineRule="auto"/>
              <w:rPr>
                <w:rFonts w:asciiTheme="minorHAnsi" w:eastAsia="Arial Unicode MS" w:hAnsiTheme="minorHAnsi" w:cstheme="minorHAnsi"/>
                <w:bCs/>
                <w:sz w:val="28"/>
                <w:szCs w:val="28"/>
                <w:lang w:eastAsia="en-US"/>
              </w:rPr>
            </w:pPr>
          </w:p>
          <w:p w14:paraId="29AB3812" w14:textId="16FD67E8" w:rsidR="00477507" w:rsidRPr="00B73CF4" w:rsidRDefault="00477507" w:rsidP="0023305B">
            <w:pPr>
              <w:spacing w:line="252" w:lineRule="auto"/>
              <w:ind w:firstLine="702"/>
              <w:rPr>
                <w:rFonts w:asciiTheme="minorHAnsi" w:eastAsia="Arial Unicode MS" w:hAnsiTheme="minorHAnsi" w:cstheme="minorHAnsi"/>
                <w:bCs/>
                <w:sz w:val="28"/>
                <w:szCs w:val="28"/>
                <w:lang w:eastAsia="en-US"/>
              </w:rPr>
            </w:pPr>
            <w:r w:rsidRPr="00B73CF4">
              <w:rPr>
                <w:rFonts w:asciiTheme="minorHAnsi" w:eastAsia="Arial Unicode MS" w:hAnsiTheme="minorHAnsi" w:cstheme="minorHAnsi"/>
                <w:bCs/>
                <w:sz w:val="28"/>
                <w:szCs w:val="28"/>
                <w:lang w:eastAsia="en-US"/>
              </w:rPr>
              <w:t>IZVJESTITELJ:</w:t>
            </w:r>
            <w:r w:rsidR="00BA7245" w:rsidRPr="00B73CF4">
              <w:rPr>
                <w:rFonts w:asciiTheme="minorHAnsi" w:eastAsia="Arial Unicode MS" w:hAnsiTheme="minorHAnsi" w:cstheme="minorHAnsi"/>
                <w:bCs/>
                <w:sz w:val="28"/>
                <w:szCs w:val="28"/>
                <w:lang w:eastAsia="en-US"/>
              </w:rPr>
              <w:tab/>
            </w:r>
            <w:r w:rsidRPr="00B73CF4">
              <w:rPr>
                <w:rFonts w:asciiTheme="minorHAnsi" w:hAnsiTheme="minorHAnsi" w:cstheme="minorHAnsi"/>
                <w:bCs/>
                <w:sz w:val="28"/>
                <w:szCs w:val="28"/>
                <w:lang w:eastAsia="en-US"/>
              </w:rPr>
              <w:t>Gradonačelnik Grada Požege</w:t>
            </w:r>
          </w:p>
          <w:p w14:paraId="2892DFBC" w14:textId="77777777" w:rsidR="00477507" w:rsidRPr="00B73CF4" w:rsidRDefault="00477507" w:rsidP="00BA7245">
            <w:pPr>
              <w:spacing w:line="252" w:lineRule="auto"/>
              <w:rPr>
                <w:rFonts w:asciiTheme="minorHAnsi" w:eastAsia="Arial Unicode MS" w:hAnsiTheme="minorHAnsi" w:cstheme="minorHAnsi"/>
                <w:bCs/>
                <w:sz w:val="28"/>
                <w:szCs w:val="28"/>
                <w:lang w:eastAsia="en-US"/>
              </w:rPr>
            </w:pPr>
          </w:p>
          <w:p w14:paraId="259DF6EE" w14:textId="77777777" w:rsidR="00477507" w:rsidRPr="00B73CF4" w:rsidRDefault="00477507" w:rsidP="00BA7245">
            <w:pPr>
              <w:spacing w:line="252" w:lineRule="auto"/>
              <w:rPr>
                <w:rFonts w:asciiTheme="minorHAnsi" w:eastAsia="SimSun" w:hAnsiTheme="minorHAnsi" w:cstheme="minorHAnsi"/>
                <w:bCs/>
                <w:sz w:val="28"/>
                <w:szCs w:val="28"/>
                <w:lang w:eastAsia="en-US"/>
              </w:rPr>
            </w:pPr>
          </w:p>
          <w:p w14:paraId="13CFA004" w14:textId="1CFC207B" w:rsidR="00477507" w:rsidRPr="00B73CF4" w:rsidRDefault="00477507" w:rsidP="00BA7245">
            <w:pPr>
              <w:spacing w:line="252" w:lineRule="auto"/>
              <w:rPr>
                <w:rFonts w:asciiTheme="minorHAnsi" w:hAnsiTheme="minorHAnsi" w:cstheme="minorHAnsi"/>
                <w:bCs/>
                <w:szCs w:val="22"/>
                <w:lang w:eastAsia="en-US"/>
              </w:rPr>
            </w:pPr>
          </w:p>
          <w:p w14:paraId="48FC8363" w14:textId="77777777" w:rsidR="00BA7245" w:rsidRPr="00B73CF4" w:rsidRDefault="00BA7245" w:rsidP="00BA7245">
            <w:pPr>
              <w:spacing w:line="252" w:lineRule="auto"/>
              <w:rPr>
                <w:rFonts w:asciiTheme="minorHAnsi" w:hAnsiTheme="minorHAnsi" w:cstheme="minorHAnsi"/>
                <w:bCs/>
                <w:szCs w:val="22"/>
                <w:lang w:eastAsia="en-US"/>
              </w:rPr>
            </w:pPr>
          </w:p>
          <w:p w14:paraId="1F3A6A9C" w14:textId="77777777" w:rsidR="00477507" w:rsidRPr="00B73CF4" w:rsidRDefault="00477507" w:rsidP="00BA7245">
            <w:pPr>
              <w:spacing w:line="252" w:lineRule="auto"/>
              <w:rPr>
                <w:rFonts w:asciiTheme="minorHAnsi" w:hAnsiTheme="minorHAnsi" w:cstheme="minorHAnsi"/>
                <w:bCs/>
                <w:sz w:val="28"/>
                <w:szCs w:val="28"/>
                <w:lang w:eastAsia="en-US"/>
              </w:rPr>
            </w:pPr>
          </w:p>
          <w:p w14:paraId="1F32C001" w14:textId="77777777" w:rsidR="00B73CF4" w:rsidRPr="00B73CF4" w:rsidRDefault="00B73CF4" w:rsidP="00BA7245">
            <w:pPr>
              <w:spacing w:line="252" w:lineRule="auto"/>
              <w:rPr>
                <w:rFonts w:asciiTheme="minorHAnsi" w:hAnsiTheme="minorHAnsi" w:cstheme="minorHAnsi"/>
                <w:bCs/>
                <w:sz w:val="28"/>
                <w:szCs w:val="28"/>
                <w:lang w:eastAsia="en-US"/>
              </w:rPr>
            </w:pPr>
          </w:p>
          <w:p w14:paraId="0F83C950" w14:textId="77777777" w:rsidR="00B73CF4" w:rsidRPr="00B73CF4" w:rsidRDefault="00B73CF4" w:rsidP="00BA7245">
            <w:pPr>
              <w:spacing w:line="252" w:lineRule="auto"/>
              <w:rPr>
                <w:rFonts w:asciiTheme="minorHAnsi" w:hAnsiTheme="minorHAnsi" w:cstheme="minorHAnsi"/>
                <w:bCs/>
                <w:sz w:val="28"/>
                <w:szCs w:val="28"/>
                <w:lang w:eastAsia="en-US"/>
              </w:rPr>
            </w:pPr>
          </w:p>
          <w:p w14:paraId="0EFD3676" w14:textId="77777777" w:rsidR="00B73CF4" w:rsidRPr="00B73CF4" w:rsidRDefault="00B73CF4" w:rsidP="00BA7245">
            <w:pPr>
              <w:spacing w:line="252" w:lineRule="auto"/>
              <w:rPr>
                <w:rFonts w:asciiTheme="minorHAnsi" w:hAnsiTheme="minorHAnsi" w:cstheme="minorHAnsi"/>
                <w:bCs/>
                <w:sz w:val="28"/>
                <w:szCs w:val="28"/>
                <w:lang w:eastAsia="en-US"/>
              </w:rPr>
            </w:pPr>
          </w:p>
          <w:p w14:paraId="40CC465A" w14:textId="77777777" w:rsidR="00B73CF4" w:rsidRPr="00B73CF4" w:rsidRDefault="00B73CF4" w:rsidP="00BA7245">
            <w:pPr>
              <w:spacing w:line="252" w:lineRule="auto"/>
              <w:rPr>
                <w:rFonts w:asciiTheme="minorHAnsi" w:hAnsiTheme="minorHAnsi" w:cstheme="minorHAnsi"/>
                <w:bCs/>
                <w:sz w:val="28"/>
                <w:szCs w:val="28"/>
                <w:lang w:eastAsia="en-US"/>
              </w:rPr>
            </w:pPr>
          </w:p>
          <w:p w14:paraId="1F189C25" w14:textId="77777777" w:rsidR="00477507" w:rsidRPr="00B73CF4" w:rsidRDefault="00477507" w:rsidP="00BA7245">
            <w:pPr>
              <w:spacing w:line="252" w:lineRule="auto"/>
              <w:rPr>
                <w:rFonts w:asciiTheme="minorHAnsi" w:hAnsiTheme="minorHAnsi" w:cstheme="minorHAnsi"/>
                <w:bCs/>
                <w:sz w:val="28"/>
                <w:szCs w:val="28"/>
                <w:lang w:eastAsia="en-US"/>
              </w:rPr>
            </w:pPr>
          </w:p>
          <w:p w14:paraId="1B304260" w14:textId="679D8321" w:rsidR="00477507" w:rsidRPr="00B73CF4" w:rsidRDefault="00B73CF4" w:rsidP="00BA7245">
            <w:pPr>
              <w:spacing w:line="252" w:lineRule="auto"/>
              <w:jc w:val="center"/>
              <w:rPr>
                <w:bCs/>
                <w:sz w:val="28"/>
                <w:szCs w:val="28"/>
                <w:lang w:eastAsia="en-US"/>
              </w:rPr>
            </w:pPr>
            <w:r w:rsidRPr="00B73CF4">
              <w:rPr>
                <w:rFonts w:asciiTheme="minorHAnsi" w:hAnsiTheme="minorHAnsi" w:cstheme="minorHAnsi"/>
                <w:bCs/>
                <w:sz w:val="28"/>
                <w:szCs w:val="28"/>
                <w:lang w:eastAsia="en-US"/>
              </w:rPr>
              <w:t>S</w:t>
            </w:r>
            <w:r w:rsidR="00947AD8" w:rsidRPr="00B73CF4">
              <w:rPr>
                <w:rFonts w:asciiTheme="minorHAnsi" w:hAnsiTheme="minorHAnsi" w:cstheme="minorHAnsi"/>
                <w:bCs/>
                <w:sz w:val="28"/>
                <w:szCs w:val="28"/>
                <w:lang w:eastAsia="en-US"/>
              </w:rPr>
              <w:t xml:space="preserve">tudeni </w:t>
            </w:r>
            <w:r w:rsidR="0090499A" w:rsidRPr="00B73CF4">
              <w:rPr>
                <w:rFonts w:asciiTheme="minorHAnsi" w:hAnsiTheme="minorHAnsi" w:cstheme="minorHAnsi"/>
                <w:bCs/>
                <w:sz w:val="28"/>
                <w:szCs w:val="28"/>
                <w:lang w:eastAsia="en-US"/>
              </w:rPr>
              <w:t>202</w:t>
            </w:r>
            <w:r w:rsidR="00947AD8" w:rsidRPr="00B73CF4">
              <w:rPr>
                <w:rFonts w:asciiTheme="minorHAnsi" w:hAnsiTheme="minorHAnsi" w:cstheme="minorHAnsi"/>
                <w:bCs/>
                <w:sz w:val="28"/>
                <w:szCs w:val="28"/>
                <w:lang w:eastAsia="en-US"/>
              </w:rPr>
              <w:t>5</w:t>
            </w:r>
            <w:r w:rsidR="0090499A" w:rsidRPr="00B73CF4">
              <w:rPr>
                <w:rFonts w:asciiTheme="minorHAnsi" w:hAnsiTheme="minorHAnsi" w:cstheme="minorHAnsi"/>
                <w:bCs/>
                <w:sz w:val="28"/>
                <w:szCs w:val="28"/>
                <w:lang w:eastAsia="en-US"/>
              </w:rPr>
              <w:t>.</w:t>
            </w:r>
            <w:r w:rsidR="0090499A" w:rsidRPr="00B73CF4">
              <w:rPr>
                <w:bCs/>
                <w:sz w:val="28"/>
                <w:szCs w:val="28"/>
                <w:lang w:eastAsia="en-US"/>
              </w:rPr>
              <w:t xml:space="preserve"> </w:t>
            </w:r>
          </w:p>
        </w:tc>
      </w:tr>
    </w:tbl>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tblGrid>
      <w:tr w:rsidR="00B73CF4" w:rsidRPr="00B73CF4" w14:paraId="3162625A" w14:textId="77777777" w:rsidTr="00B73CF4">
        <w:trPr>
          <w:trHeight w:val="374"/>
        </w:trPr>
        <w:tc>
          <w:tcPr>
            <w:tcW w:w="3474" w:type="dxa"/>
          </w:tcPr>
          <w:p w14:paraId="036E1683" w14:textId="77777777" w:rsidR="00B73CF4" w:rsidRPr="00B73CF4" w:rsidRDefault="00B73CF4" w:rsidP="00B73CF4">
            <w:pPr>
              <w:contextualSpacing/>
              <w:jc w:val="right"/>
              <w:rPr>
                <w:rFonts w:ascii="PDF417x" w:hAnsi="PDF417x"/>
              </w:rPr>
            </w:pPr>
            <w:bookmarkStart w:id="0" w:name="_Hlk524327125"/>
            <w:bookmarkStart w:id="1" w:name="_Hlk511382611"/>
            <w:r w:rsidRPr="00B73CF4">
              <w:rPr>
                <w:rFonts w:ascii="PDF417x" w:hAnsi="PDF417x"/>
              </w:rPr>
              <w:lastRenderedPageBreak/>
              <w:t>+*xfs*pvs*Akl*cvA*xBj*tCi*ssq*rba*ckk*BCB*pBk*-</w:t>
            </w:r>
            <w:r w:rsidRPr="00B73CF4">
              <w:rPr>
                <w:rFonts w:ascii="PDF417x" w:hAnsi="PDF417x"/>
              </w:rPr>
              <w:br/>
              <w:t>+*yqw*azn*xdA*pyi*ugB*xCk*ptA*mBu*zbF*uyb*zew*-</w:t>
            </w:r>
            <w:r w:rsidRPr="00B73CF4">
              <w:rPr>
                <w:rFonts w:ascii="PDF417x" w:hAnsi="PDF417x"/>
              </w:rPr>
              <w:br/>
              <w:t>+*eDs*lyd*lyd*lyd*lyd*jas*zdv*aBi*Bwe*Awq*zfE*-</w:t>
            </w:r>
            <w:r w:rsidRPr="00B73CF4">
              <w:rPr>
                <w:rFonts w:ascii="PDF417x" w:hAnsi="PDF417x"/>
              </w:rPr>
              <w:br/>
              <w:t>+*ftw*koa*Etk*tBi*lkm*axk*ttB*AoE*ypy*rgc*onA*-</w:t>
            </w:r>
            <w:r w:rsidRPr="00B73CF4">
              <w:rPr>
                <w:rFonts w:ascii="PDF417x" w:hAnsi="PDF417x"/>
              </w:rPr>
              <w:br/>
              <w:t>+*ftA*yCq*hyC*wEl*buw*qza*bpw*DFz*bwq*ymg*uws*-</w:t>
            </w:r>
            <w:r w:rsidRPr="00B73CF4">
              <w:rPr>
                <w:rFonts w:ascii="PDF417x" w:hAnsi="PDF417x"/>
              </w:rPr>
              <w:br/>
              <w:t>+*xjq*noi*xuz*akw*rBb*rlD*aCi*qcj*Awn*tzF*uzq*-</w:t>
            </w:r>
            <w:r w:rsidRPr="00B73CF4">
              <w:rPr>
                <w:rFonts w:ascii="PDF417x" w:hAnsi="PDF417x"/>
              </w:rPr>
              <w:br/>
            </w:r>
          </w:p>
        </w:tc>
      </w:tr>
    </w:tbl>
    <w:p w14:paraId="15A301DC" w14:textId="211F3D2E" w:rsidR="00B73CF4" w:rsidRPr="00B73CF4" w:rsidRDefault="00B73CF4" w:rsidP="00B73CF4">
      <w:pPr>
        <w:ind w:right="5386" w:firstLine="142"/>
        <w:jc w:val="center"/>
        <w:rPr>
          <w:rFonts w:ascii="Calibri" w:hAnsi="Calibri" w:cs="Calibri"/>
          <w:sz w:val="22"/>
          <w:szCs w:val="22"/>
        </w:rPr>
      </w:pPr>
      <w:bookmarkStart w:id="2" w:name="_Hlk193867148"/>
      <w:bookmarkEnd w:id="0"/>
      <w:bookmarkEnd w:id="1"/>
      <w:r w:rsidRPr="00B73CF4">
        <w:rPr>
          <w:rFonts w:ascii="Calibri" w:hAnsi="Calibri" w:cs="Calibri"/>
          <w:noProof/>
          <w:sz w:val="22"/>
          <w:szCs w:val="22"/>
        </w:rPr>
        <w:drawing>
          <wp:inline distT="0" distB="0" distL="0" distR="0" wp14:anchorId="766B838F" wp14:editId="207C0F45">
            <wp:extent cx="314325" cy="428625"/>
            <wp:effectExtent l="0" t="0" r="9525" b="9525"/>
            <wp:docPr id="963888575"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8575"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98B009B" w14:textId="77777777" w:rsidR="00B73CF4" w:rsidRPr="00B73CF4" w:rsidRDefault="00B73CF4" w:rsidP="00B73CF4">
      <w:pPr>
        <w:ind w:right="5386"/>
        <w:jc w:val="center"/>
        <w:rPr>
          <w:rFonts w:ascii="Calibri" w:hAnsi="Calibri" w:cs="Calibri"/>
          <w:sz w:val="22"/>
          <w:szCs w:val="22"/>
        </w:rPr>
      </w:pPr>
      <w:r w:rsidRPr="00B73CF4">
        <w:rPr>
          <w:rFonts w:ascii="Calibri" w:hAnsi="Calibri" w:cs="Calibri"/>
          <w:sz w:val="22"/>
          <w:szCs w:val="22"/>
        </w:rPr>
        <w:t>R  E  P  U  B  L  I  K  A    H  R  V  A  T  S  K  A</w:t>
      </w:r>
    </w:p>
    <w:p w14:paraId="54A3102D" w14:textId="77777777" w:rsidR="00B73CF4" w:rsidRPr="00B73CF4" w:rsidRDefault="00B73CF4" w:rsidP="00B73CF4">
      <w:pPr>
        <w:ind w:right="5386"/>
        <w:jc w:val="center"/>
        <w:rPr>
          <w:rFonts w:ascii="Calibri" w:hAnsi="Calibri" w:cs="Calibri"/>
          <w:sz w:val="22"/>
          <w:szCs w:val="22"/>
        </w:rPr>
      </w:pPr>
      <w:r w:rsidRPr="00B73CF4">
        <w:rPr>
          <w:rFonts w:ascii="Calibri" w:hAnsi="Calibri" w:cs="Calibri"/>
          <w:sz w:val="22"/>
          <w:szCs w:val="22"/>
        </w:rPr>
        <w:t>POŽEŠKO-SLAVONSKA ŽUPANIJA</w:t>
      </w:r>
    </w:p>
    <w:p w14:paraId="0EB06E56" w14:textId="3606F668" w:rsidR="00B73CF4" w:rsidRPr="00B73CF4" w:rsidRDefault="00B73CF4" w:rsidP="00B73CF4">
      <w:pPr>
        <w:ind w:right="5386"/>
        <w:jc w:val="center"/>
        <w:rPr>
          <w:rFonts w:ascii="Calibri" w:hAnsi="Calibri" w:cs="Calibri"/>
          <w:sz w:val="22"/>
          <w:szCs w:val="22"/>
        </w:rPr>
      </w:pPr>
      <w:r w:rsidRPr="00B73CF4">
        <w:rPr>
          <w:rFonts w:ascii="Calibri" w:hAnsi="Calibri" w:cs="Calibri"/>
          <w:noProof/>
          <w:sz w:val="20"/>
        </w:rPr>
        <w:drawing>
          <wp:anchor distT="0" distB="0" distL="114300" distR="114300" simplePos="0" relativeHeight="251683840" behindDoc="0" locked="0" layoutInCell="1" allowOverlap="1" wp14:anchorId="3E5C4FBB" wp14:editId="6DF2DEFF">
            <wp:simplePos x="0" y="0"/>
            <wp:positionH relativeFrom="column">
              <wp:posOffset>96520</wp:posOffset>
            </wp:positionH>
            <wp:positionV relativeFrom="paragraph">
              <wp:posOffset>17780</wp:posOffset>
            </wp:positionV>
            <wp:extent cx="355600" cy="347980"/>
            <wp:effectExtent l="0" t="0" r="6350" b="0"/>
            <wp:wrapNone/>
            <wp:docPr id="1425203843"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843"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73CF4">
        <w:rPr>
          <w:rFonts w:ascii="Calibri" w:hAnsi="Calibri" w:cs="Calibri"/>
          <w:sz w:val="22"/>
          <w:szCs w:val="22"/>
        </w:rPr>
        <w:t>GRAD POŽEGA</w:t>
      </w:r>
    </w:p>
    <w:p w14:paraId="21858082" w14:textId="77777777" w:rsidR="00B73CF4" w:rsidRPr="00B73CF4" w:rsidRDefault="00B73CF4" w:rsidP="00B73CF4">
      <w:pPr>
        <w:spacing w:after="240"/>
        <w:ind w:right="5386"/>
        <w:jc w:val="center"/>
        <w:rPr>
          <w:rFonts w:ascii="Calibri" w:hAnsi="Calibri" w:cs="Calibri"/>
          <w:sz w:val="22"/>
          <w:szCs w:val="22"/>
        </w:rPr>
      </w:pPr>
      <w:r w:rsidRPr="00B73CF4">
        <w:rPr>
          <w:rFonts w:ascii="Calibri" w:hAnsi="Calibri" w:cs="Calibri"/>
          <w:sz w:val="22"/>
          <w:szCs w:val="22"/>
        </w:rPr>
        <w:t>Gradonačelnik</w:t>
      </w:r>
    </w:p>
    <w:p w14:paraId="0CAF882D" w14:textId="307CEA92" w:rsidR="00477507" w:rsidRPr="00B73CF4" w:rsidRDefault="00477507" w:rsidP="00477507">
      <w:pPr>
        <w:jc w:val="both"/>
        <w:rPr>
          <w:rFonts w:asciiTheme="minorHAnsi" w:hAnsiTheme="minorHAnsi" w:cstheme="minorHAnsi"/>
          <w:sz w:val="22"/>
          <w:szCs w:val="22"/>
        </w:rPr>
      </w:pPr>
      <w:bookmarkStart w:id="3" w:name="_Hlk213335657"/>
      <w:bookmarkEnd w:id="2"/>
      <w:r w:rsidRPr="00B73CF4">
        <w:rPr>
          <w:rFonts w:asciiTheme="minorHAnsi" w:hAnsiTheme="minorHAnsi" w:cstheme="minorHAnsi"/>
          <w:sz w:val="22"/>
          <w:szCs w:val="22"/>
        </w:rPr>
        <w:t xml:space="preserve">KLASA: </w:t>
      </w:r>
      <w:r w:rsidR="00122A70" w:rsidRPr="00B73CF4">
        <w:rPr>
          <w:rFonts w:asciiTheme="minorHAnsi" w:hAnsiTheme="minorHAnsi" w:cstheme="minorHAnsi"/>
          <w:sz w:val="22"/>
          <w:szCs w:val="22"/>
        </w:rPr>
        <w:t>024-02/2</w:t>
      </w:r>
      <w:r w:rsidR="00947AD8" w:rsidRPr="00B73CF4">
        <w:rPr>
          <w:rFonts w:asciiTheme="minorHAnsi" w:hAnsiTheme="minorHAnsi" w:cstheme="minorHAnsi"/>
          <w:sz w:val="22"/>
          <w:szCs w:val="22"/>
        </w:rPr>
        <w:t>5</w:t>
      </w:r>
      <w:r w:rsidR="0090499A" w:rsidRPr="00B73CF4">
        <w:rPr>
          <w:rFonts w:asciiTheme="minorHAnsi" w:hAnsiTheme="minorHAnsi" w:cstheme="minorHAnsi"/>
          <w:sz w:val="22"/>
          <w:szCs w:val="22"/>
        </w:rPr>
        <w:t>-</w:t>
      </w:r>
      <w:r w:rsidR="00122A70" w:rsidRPr="00B73CF4">
        <w:rPr>
          <w:rFonts w:asciiTheme="minorHAnsi" w:hAnsiTheme="minorHAnsi" w:cstheme="minorHAnsi"/>
          <w:sz w:val="22"/>
          <w:szCs w:val="22"/>
        </w:rPr>
        <w:t>03/</w:t>
      </w:r>
      <w:r w:rsidR="00947AD8" w:rsidRPr="00B73CF4">
        <w:rPr>
          <w:rFonts w:asciiTheme="minorHAnsi" w:hAnsiTheme="minorHAnsi" w:cstheme="minorHAnsi"/>
          <w:sz w:val="22"/>
          <w:szCs w:val="22"/>
        </w:rPr>
        <w:t>33</w:t>
      </w:r>
      <w:r w:rsidR="00C85BA6" w:rsidRPr="00B73CF4">
        <w:rPr>
          <w:rFonts w:asciiTheme="minorHAnsi" w:hAnsiTheme="minorHAnsi" w:cstheme="minorHAnsi"/>
          <w:sz w:val="22"/>
          <w:szCs w:val="22"/>
        </w:rPr>
        <w:t>0</w:t>
      </w:r>
    </w:p>
    <w:p w14:paraId="4507EC08" w14:textId="34E57C02" w:rsidR="00477507" w:rsidRPr="00B73CF4" w:rsidRDefault="00477507" w:rsidP="00477507">
      <w:pPr>
        <w:ind w:right="79"/>
        <w:rPr>
          <w:rFonts w:asciiTheme="minorHAnsi" w:hAnsiTheme="minorHAnsi" w:cstheme="minorHAnsi"/>
          <w:sz w:val="22"/>
          <w:szCs w:val="22"/>
        </w:rPr>
      </w:pPr>
      <w:r w:rsidRPr="00B73CF4">
        <w:rPr>
          <w:rFonts w:asciiTheme="minorHAnsi" w:hAnsiTheme="minorHAnsi" w:cstheme="minorHAnsi"/>
          <w:sz w:val="22"/>
          <w:szCs w:val="22"/>
        </w:rPr>
        <w:t>URBROJ: 2177</w:t>
      </w:r>
      <w:r w:rsidR="00527777" w:rsidRPr="00B73CF4">
        <w:rPr>
          <w:rFonts w:asciiTheme="minorHAnsi" w:hAnsiTheme="minorHAnsi" w:cstheme="minorHAnsi"/>
          <w:sz w:val="22"/>
          <w:szCs w:val="22"/>
        </w:rPr>
        <w:t>-1-0</w:t>
      </w:r>
      <w:r w:rsidR="00FD6F11" w:rsidRPr="00B73CF4">
        <w:rPr>
          <w:rFonts w:asciiTheme="minorHAnsi" w:hAnsiTheme="minorHAnsi" w:cstheme="minorHAnsi"/>
          <w:sz w:val="22"/>
          <w:szCs w:val="22"/>
        </w:rPr>
        <w:t>1</w:t>
      </w:r>
      <w:r w:rsidR="00527777" w:rsidRPr="00B73CF4">
        <w:rPr>
          <w:rFonts w:asciiTheme="minorHAnsi" w:hAnsiTheme="minorHAnsi" w:cstheme="minorHAnsi"/>
          <w:sz w:val="22"/>
          <w:szCs w:val="22"/>
        </w:rPr>
        <w:t>/01-2</w:t>
      </w:r>
      <w:r w:rsidR="00947AD8" w:rsidRPr="00B73CF4">
        <w:rPr>
          <w:rFonts w:asciiTheme="minorHAnsi" w:hAnsiTheme="minorHAnsi" w:cstheme="minorHAnsi"/>
          <w:sz w:val="22"/>
          <w:szCs w:val="22"/>
        </w:rPr>
        <w:t>5</w:t>
      </w:r>
      <w:r w:rsidR="00527777" w:rsidRPr="00B73CF4">
        <w:rPr>
          <w:rFonts w:asciiTheme="minorHAnsi" w:hAnsiTheme="minorHAnsi" w:cstheme="minorHAnsi"/>
          <w:sz w:val="22"/>
          <w:szCs w:val="22"/>
        </w:rPr>
        <w:t>-1</w:t>
      </w:r>
    </w:p>
    <w:p w14:paraId="5BF6C5E6" w14:textId="5FC0184E" w:rsidR="00477507" w:rsidRPr="00B73CF4" w:rsidRDefault="00477507" w:rsidP="00B73CF4">
      <w:pPr>
        <w:spacing w:after="240"/>
        <w:ind w:right="79"/>
        <w:rPr>
          <w:rFonts w:asciiTheme="minorHAnsi" w:hAnsiTheme="minorHAnsi" w:cstheme="minorHAnsi"/>
          <w:sz w:val="22"/>
          <w:szCs w:val="22"/>
        </w:rPr>
      </w:pPr>
      <w:r w:rsidRPr="00B73CF4">
        <w:rPr>
          <w:rFonts w:asciiTheme="minorHAnsi" w:hAnsiTheme="minorHAnsi" w:cstheme="minorHAnsi"/>
          <w:sz w:val="22"/>
          <w:szCs w:val="22"/>
        </w:rPr>
        <w:t>Požega,</w:t>
      </w:r>
      <w:r w:rsidR="00527777"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 xml:space="preserve">6. </w:t>
      </w:r>
      <w:r w:rsidR="0090499A" w:rsidRPr="00B73CF4">
        <w:rPr>
          <w:rFonts w:asciiTheme="minorHAnsi" w:hAnsiTheme="minorHAnsi" w:cstheme="minorHAnsi"/>
          <w:sz w:val="22"/>
          <w:szCs w:val="22"/>
        </w:rPr>
        <w:t xml:space="preserve">studenoga </w:t>
      </w:r>
      <w:r w:rsidR="00527777" w:rsidRPr="00B73CF4">
        <w:rPr>
          <w:rFonts w:asciiTheme="minorHAnsi" w:hAnsiTheme="minorHAnsi" w:cstheme="minorHAnsi"/>
          <w:sz w:val="22"/>
          <w:szCs w:val="22"/>
        </w:rPr>
        <w:t>202</w:t>
      </w:r>
      <w:r w:rsidR="00947AD8" w:rsidRPr="00B73CF4">
        <w:rPr>
          <w:rFonts w:asciiTheme="minorHAnsi" w:hAnsiTheme="minorHAnsi" w:cstheme="minorHAnsi"/>
          <w:sz w:val="22"/>
          <w:szCs w:val="22"/>
        </w:rPr>
        <w:t>5</w:t>
      </w:r>
      <w:r w:rsidR="00527777" w:rsidRPr="00B73CF4">
        <w:rPr>
          <w:rFonts w:asciiTheme="minorHAnsi" w:hAnsiTheme="minorHAnsi" w:cstheme="minorHAnsi"/>
          <w:sz w:val="22"/>
          <w:szCs w:val="22"/>
        </w:rPr>
        <w:t>.</w:t>
      </w:r>
    </w:p>
    <w:p w14:paraId="6313139C" w14:textId="77124F11" w:rsidR="00477507" w:rsidRPr="00B73CF4" w:rsidRDefault="00477507" w:rsidP="00B73CF4">
      <w:pPr>
        <w:spacing w:after="240"/>
        <w:jc w:val="right"/>
        <w:rPr>
          <w:rFonts w:asciiTheme="minorHAnsi" w:hAnsiTheme="minorHAnsi" w:cstheme="minorHAnsi"/>
          <w:bCs/>
          <w:sz w:val="22"/>
          <w:szCs w:val="22"/>
        </w:rPr>
      </w:pPr>
      <w:r w:rsidRPr="00B73CF4">
        <w:rPr>
          <w:rFonts w:asciiTheme="minorHAnsi" w:hAnsiTheme="minorHAnsi" w:cstheme="minorHAnsi"/>
          <w:bCs/>
          <w:sz w:val="22"/>
          <w:szCs w:val="22"/>
        </w:rPr>
        <w:t>GRADSKOM VIJEĆU GRADA POŽEGE</w:t>
      </w:r>
    </w:p>
    <w:p w14:paraId="3172DB9B" w14:textId="77777777" w:rsidR="00BA7245" w:rsidRPr="00B73CF4" w:rsidRDefault="00BA7245" w:rsidP="00477507">
      <w:pPr>
        <w:ind w:right="79"/>
        <w:jc w:val="both"/>
        <w:rPr>
          <w:rFonts w:asciiTheme="minorHAnsi" w:hAnsiTheme="minorHAnsi" w:cstheme="minorHAnsi"/>
          <w:sz w:val="22"/>
          <w:szCs w:val="22"/>
        </w:rPr>
      </w:pPr>
    </w:p>
    <w:p w14:paraId="0131209D" w14:textId="6E917534" w:rsidR="00CF1C62" w:rsidRPr="00B73CF4" w:rsidRDefault="00477507" w:rsidP="0090499A">
      <w:pPr>
        <w:ind w:left="1134" w:right="79" w:hanging="1134"/>
        <w:jc w:val="both"/>
        <w:rPr>
          <w:rFonts w:asciiTheme="minorHAnsi" w:hAnsiTheme="minorHAnsi" w:cstheme="minorHAnsi"/>
          <w:bCs/>
          <w:sz w:val="22"/>
          <w:szCs w:val="22"/>
        </w:rPr>
      </w:pPr>
      <w:r w:rsidRPr="00B73CF4">
        <w:rPr>
          <w:rFonts w:asciiTheme="minorHAnsi" w:hAnsiTheme="minorHAnsi" w:cstheme="minorHAnsi"/>
          <w:bCs/>
          <w:sz w:val="22"/>
          <w:szCs w:val="22"/>
        </w:rPr>
        <w:t>PREDMET:</w:t>
      </w:r>
      <w:r w:rsidRPr="00B73CF4">
        <w:rPr>
          <w:rFonts w:asciiTheme="minorHAnsi" w:eastAsia="Arial Unicode MS" w:hAnsiTheme="minorHAnsi" w:cstheme="minorHAnsi"/>
          <w:bCs/>
          <w:sz w:val="22"/>
          <w:szCs w:val="22"/>
        </w:rPr>
        <w:t xml:space="preserve"> Prijedlog Odluke </w:t>
      </w:r>
      <w:r w:rsidR="00947AD8" w:rsidRPr="00B73CF4">
        <w:rPr>
          <w:rFonts w:asciiTheme="minorHAnsi" w:eastAsia="Arial Unicode MS" w:hAnsiTheme="minorHAnsi" w:cstheme="minorHAnsi"/>
          <w:bCs/>
          <w:sz w:val="22"/>
          <w:szCs w:val="22"/>
        </w:rPr>
        <w:t>o</w:t>
      </w:r>
      <w:r w:rsidRPr="00B73CF4">
        <w:rPr>
          <w:rFonts w:asciiTheme="minorHAnsi" w:hAnsiTheme="minorHAnsi" w:cstheme="minorHAnsi"/>
          <w:sz w:val="22"/>
          <w:szCs w:val="22"/>
        </w:rPr>
        <w:t xml:space="preserve"> </w:t>
      </w:r>
      <w:r w:rsidRPr="00B73CF4">
        <w:rPr>
          <w:rFonts w:asciiTheme="minorHAnsi" w:hAnsiTheme="minorHAnsi" w:cstheme="minorHAnsi"/>
          <w:bCs/>
          <w:sz w:val="22"/>
          <w:szCs w:val="22"/>
        </w:rPr>
        <w:t>ustrojstvu upravnih tijela Grada</w:t>
      </w:r>
      <w:r w:rsidR="00527777" w:rsidRPr="00B73CF4">
        <w:rPr>
          <w:rFonts w:asciiTheme="minorHAnsi" w:hAnsiTheme="minorHAnsi" w:cstheme="minorHAnsi"/>
          <w:bCs/>
          <w:sz w:val="22"/>
          <w:szCs w:val="22"/>
        </w:rPr>
        <w:t xml:space="preserve"> </w:t>
      </w:r>
      <w:r w:rsidRPr="00B73CF4">
        <w:rPr>
          <w:rFonts w:asciiTheme="minorHAnsi" w:hAnsiTheme="minorHAnsi" w:cstheme="minorHAnsi"/>
          <w:bCs/>
          <w:sz w:val="22"/>
          <w:szCs w:val="22"/>
        </w:rPr>
        <w:t>Požege</w:t>
      </w:r>
      <w:r w:rsidR="0090499A" w:rsidRPr="00B73CF4">
        <w:rPr>
          <w:rFonts w:asciiTheme="minorHAnsi" w:hAnsiTheme="minorHAnsi" w:cstheme="minorHAnsi"/>
          <w:bCs/>
          <w:sz w:val="22"/>
          <w:szCs w:val="22"/>
        </w:rPr>
        <w:t xml:space="preserve"> </w:t>
      </w:r>
    </w:p>
    <w:p w14:paraId="6EEAD1C3" w14:textId="6244DD73" w:rsidR="00477507" w:rsidRPr="00B73CF4" w:rsidRDefault="0090499A" w:rsidP="00B73CF4">
      <w:pPr>
        <w:spacing w:after="240"/>
        <w:ind w:left="1134" w:right="79" w:hanging="283"/>
        <w:jc w:val="both"/>
        <w:rPr>
          <w:rFonts w:asciiTheme="minorHAnsi" w:hAnsiTheme="minorHAnsi" w:cstheme="minorHAnsi"/>
          <w:bCs/>
          <w:sz w:val="22"/>
          <w:szCs w:val="22"/>
        </w:rPr>
      </w:pPr>
      <w:r w:rsidRPr="00B73CF4">
        <w:rPr>
          <w:rFonts w:asciiTheme="minorHAnsi" w:hAnsiTheme="minorHAnsi" w:cstheme="minorHAnsi"/>
          <w:bCs/>
          <w:sz w:val="22"/>
          <w:szCs w:val="22"/>
        </w:rPr>
        <w:t>-</w:t>
      </w:r>
      <w:r w:rsidR="00527777" w:rsidRPr="00B73CF4">
        <w:rPr>
          <w:rFonts w:asciiTheme="minorHAnsi" w:hAnsiTheme="minorHAnsi" w:cstheme="minorHAnsi"/>
          <w:bCs/>
          <w:sz w:val="22"/>
          <w:szCs w:val="22"/>
        </w:rPr>
        <w:t xml:space="preserve"> </w:t>
      </w:r>
      <w:r w:rsidR="00477507" w:rsidRPr="00B73CF4">
        <w:rPr>
          <w:rFonts w:asciiTheme="minorHAnsi" w:hAnsiTheme="minorHAnsi" w:cstheme="minorHAnsi"/>
          <w:sz w:val="22"/>
          <w:szCs w:val="22"/>
        </w:rPr>
        <w:t>dostavlja se</w:t>
      </w:r>
    </w:p>
    <w:p w14:paraId="417E0825" w14:textId="77777777" w:rsidR="00477507" w:rsidRPr="00B73CF4" w:rsidRDefault="00477507" w:rsidP="00BA7245">
      <w:pPr>
        <w:ind w:right="79"/>
        <w:jc w:val="both"/>
        <w:rPr>
          <w:rFonts w:asciiTheme="minorHAnsi" w:hAnsiTheme="minorHAnsi" w:cstheme="minorHAnsi"/>
          <w:bCs/>
          <w:sz w:val="22"/>
          <w:szCs w:val="22"/>
        </w:rPr>
      </w:pPr>
    </w:p>
    <w:p w14:paraId="2FA2D548" w14:textId="4369CF39" w:rsidR="00BA7245" w:rsidRPr="00B73CF4" w:rsidRDefault="00477507" w:rsidP="00BA7245">
      <w:pPr>
        <w:ind w:right="79" w:firstLine="851"/>
        <w:jc w:val="both"/>
        <w:rPr>
          <w:rFonts w:asciiTheme="minorHAnsi" w:hAnsiTheme="minorHAnsi" w:cstheme="minorHAnsi"/>
          <w:sz w:val="22"/>
          <w:szCs w:val="22"/>
        </w:rPr>
      </w:pPr>
      <w:r w:rsidRPr="00B73CF4">
        <w:rPr>
          <w:rFonts w:asciiTheme="minorHAnsi" w:hAnsiTheme="minorHAnsi" w:cstheme="minorHAnsi"/>
          <w:sz w:val="22"/>
          <w:szCs w:val="22"/>
        </w:rPr>
        <w:t>Na temelju članka 62. stavka 1. podstavka 1. Statuta Grada Požege (Službene novine Grada Požege, broj: 2/21.</w:t>
      </w:r>
      <w:r w:rsidR="0090499A" w:rsidRPr="00B73CF4">
        <w:rPr>
          <w:rFonts w:asciiTheme="minorHAnsi" w:hAnsiTheme="minorHAnsi" w:cstheme="minorHAnsi"/>
          <w:sz w:val="22"/>
          <w:szCs w:val="22"/>
        </w:rPr>
        <w:t xml:space="preserve"> i 11/22.</w:t>
      </w:r>
      <w:r w:rsidRPr="00B73CF4">
        <w:rPr>
          <w:rFonts w:asciiTheme="minorHAnsi" w:hAnsiTheme="minorHAnsi" w:cstheme="minorHAnsi"/>
          <w:sz w:val="22"/>
          <w:szCs w:val="22"/>
        </w:rPr>
        <w:t xml:space="preserve">), te </w:t>
      </w:r>
      <w:r w:rsidRPr="00B73CF4">
        <w:rPr>
          <w:rFonts w:asciiTheme="minorHAnsi" w:hAnsiTheme="minorHAnsi" w:cstheme="minorHAnsi"/>
          <w:bCs/>
          <w:sz w:val="22"/>
          <w:szCs w:val="22"/>
        </w:rPr>
        <w:t xml:space="preserve">članka 59. i članka 61. stavka 1. i 2. Poslovnika o radu Gradskog vijeća Grada Požege (Službene novine Grada Požege, broj: 9/13., </w:t>
      </w:r>
      <w:r w:rsidRPr="00B73CF4">
        <w:rPr>
          <w:rFonts w:asciiTheme="minorHAnsi" w:hAnsiTheme="minorHAnsi" w:cstheme="minorHAnsi"/>
          <w:sz w:val="22"/>
          <w:szCs w:val="22"/>
        </w:rPr>
        <w:t>19/13., 5/14. i 19/14., 4/18., 7/18.- pročišćeni tekst, 2/20.,  2/21. i 4/21.- pročišćeni tekst</w:t>
      </w:r>
      <w:r w:rsidRPr="00B73CF4">
        <w:rPr>
          <w:rFonts w:asciiTheme="minorHAnsi" w:hAnsiTheme="minorHAnsi" w:cstheme="minorHAnsi"/>
          <w:bCs/>
          <w:sz w:val="22"/>
          <w:szCs w:val="22"/>
        </w:rPr>
        <w:t xml:space="preserve">), </w:t>
      </w:r>
      <w:r w:rsidRPr="00B73CF4">
        <w:rPr>
          <w:rFonts w:asciiTheme="minorHAnsi" w:hAnsiTheme="minorHAnsi" w:cstheme="minorHAnsi"/>
          <w:sz w:val="22"/>
          <w:szCs w:val="22"/>
        </w:rPr>
        <w:t xml:space="preserve">dostavlja se Naslovu na razmatranje i usvajanje </w:t>
      </w:r>
      <w:r w:rsidRPr="00B73CF4">
        <w:rPr>
          <w:rFonts w:asciiTheme="minorHAnsi" w:eastAsia="Arial Unicode MS" w:hAnsiTheme="minorHAnsi" w:cstheme="minorHAnsi"/>
          <w:bCs/>
          <w:sz w:val="22"/>
          <w:szCs w:val="22"/>
        </w:rPr>
        <w:t xml:space="preserve">Prijedlog Odluke </w:t>
      </w:r>
      <w:r w:rsidRPr="00B73CF4">
        <w:rPr>
          <w:rFonts w:asciiTheme="minorHAnsi" w:hAnsiTheme="minorHAnsi" w:cstheme="minorHAnsi"/>
          <w:sz w:val="22"/>
          <w:szCs w:val="22"/>
        </w:rPr>
        <w:t xml:space="preserve">o dopunama </w:t>
      </w:r>
      <w:r w:rsidRPr="00B73CF4">
        <w:rPr>
          <w:rFonts w:asciiTheme="minorHAnsi" w:eastAsia="Arial Unicode MS" w:hAnsiTheme="minorHAnsi" w:cstheme="minorHAnsi"/>
          <w:bCs/>
          <w:sz w:val="22"/>
          <w:szCs w:val="22"/>
        </w:rPr>
        <w:t xml:space="preserve">Odluke </w:t>
      </w:r>
      <w:r w:rsidRPr="00B73CF4">
        <w:rPr>
          <w:rFonts w:asciiTheme="minorHAnsi" w:hAnsiTheme="minorHAnsi" w:cstheme="minorHAnsi"/>
          <w:sz w:val="22"/>
          <w:szCs w:val="22"/>
        </w:rPr>
        <w:t>o ustrojstvu upravnih tijela Grada Požege.</w:t>
      </w:r>
    </w:p>
    <w:p w14:paraId="10C1AC72" w14:textId="07D363C8" w:rsidR="00BA7245" w:rsidRPr="00B73CF4" w:rsidRDefault="00477507" w:rsidP="00B73CF4">
      <w:pPr>
        <w:spacing w:after="240"/>
        <w:ind w:right="79" w:firstLine="851"/>
        <w:jc w:val="both"/>
        <w:rPr>
          <w:rFonts w:asciiTheme="minorHAnsi" w:hAnsiTheme="minorHAnsi" w:cstheme="minorHAnsi"/>
          <w:sz w:val="22"/>
          <w:szCs w:val="22"/>
        </w:rPr>
      </w:pPr>
      <w:r w:rsidRPr="00B73CF4">
        <w:rPr>
          <w:rFonts w:asciiTheme="minorHAnsi" w:hAnsiTheme="minorHAnsi" w:cstheme="minorHAnsi"/>
          <w:sz w:val="22"/>
          <w:szCs w:val="22"/>
        </w:rPr>
        <w:t xml:space="preserve">Pravni temelj za donošenje ovoga Prijedloga Odluke je u članku </w:t>
      </w:r>
      <w:r w:rsidR="00CB6FF1" w:rsidRPr="00B73CF4">
        <w:rPr>
          <w:rFonts w:asciiTheme="minorHAnsi" w:hAnsiTheme="minorHAnsi" w:cstheme="minorHAnsi"/>
          <w:sz w:val="22"/>
          <w:szCs w:val="22"/>
        </w:rPr>
        <w:t xml:space="preserve">19.a, članku </w:t>
      </w:r>
      <w:r w:rsidRPr="00B73CF4">
        <w:rPr>
          <w:rFonts w:asciiTheme="minorHAnsi" w:hAnsiTheme="minorHAnsi" w:cstheme="minorHAnsi"/>
          <w:sz w:val="22"/>
          <w:szCs w:val="22"/>
        </w:rPr>
        <w:t>35. stavku 1. točki 4. i članku 53. stavku 1. Zakona o lokalnoj i područnoj (regionalnoj) samoupravi (Narodne novine, broj: 33/01, 60/01.- vjerodostojno tumačenje, 129/05., 109/07., 125/08., 36/09., 150/11., 144/12., 19/13.- pročišćeni tekst, 137/15.- ispravak, 123/17., 98/19. i 144/20.) i članku 39. stavku 1. podstavku 11. Statuta Grada Požege (Službene novine Grada Požege, broj: 2/21.</w:t>
      </w:r>
      <w:r w:rsidR="0090499A" w:rsidRPr="00B73CF4">
        <w:rPr>
          <w:rFonts w:asciiTheme="minorHAnsi" w:hAnsiTheme="minorHAnsi" w:cstheme="minorHAnsi"/>
          <w:sz w:val="22"/>
          <w:szCs w:val="22"/>
        </w:rPr>
        <w:t xml:space="preserve"> i 11/22.</w:t>
      </w:r>
      <w:r w:rsidRPr="00B73CF4">
        <w:rPr>
          <w:rFonts w:asciiTheme="minorHAnsi" w:hAnsiTheme="minorHAnsi" w:cstheme="minorHAnsi"/>
          <w:sz w:val="22"/>
          <w:szCs w:val="22"/>
        </w:rPr>
        <w:t>).</w:t>
      </w:r>
    </w:p>
    <w:p w14:paraId="01A34D08" w14:textId="77777777" w:rsidR="00BA7245" w:rsidRPr="00B73CF4" w:rsidRDefault="00BA7245" w:rsidP="00BA7245">
      <w:pPr>
        <w:rPr>
          <w:rFonts w:asciiTheme="minorHAnsi" w:hAnsiTheme="minorHAnsi" w:cstheme="minorHAnsi"/>
          <w:sz w:val="22"/>
          <w:szCs w:val="22"/>
          <w:u w:val="single"/>
        </w:rPr>
      </w:pPr>
      <w:bookmarkStart w:id="4" w:name="_Hlk75436306"/>
    </w:p>
    <w:p w14:paraId="4CA71567" w14:textId="182F049E" w:rsidR="00BA7245" w:rsidRPr="00B73CF4" w:rsidRDefault="00BA7245" w:rsidP="00B73CF4">
      <w:pPr>
        <w:ind w:left="5670"/>
        <w:jc w:val="center"/>
        <w:rPr>
          <w:rFonts w:asciiTheme="minorHAnsi" w:hAnsiTheme="minorHAnsi" w:cstheme="minorHAnsi"/>
          <w:sz w:val="22"/>
          <w:szCs w:val="22"/>
        </w:rPr>
      </w:pPr>
      <w:bookmarkStart w:id="5" w:name="_Hlk83193608"/>
      <w:r w:rsidRPr="00B73CF4">
        <w:rPr>
          <w:rFonts w:asciiTheme="minorHAnsi" w:hAnsiTheme="minorHAnsi" w:cstheme="minorHAnsi"/>
          <w:sz w:val="22"/>
          <w:szCs w:val="22"/>
        </w:rPr>
        <w:t>GRADONAČELNIK</w:t>
      </w:r>
    </w:p>
    <w:p w14:paraId="40ECE7DC" w14:textId="0CDC830B" w:rsidR="00BA7245" w:rsidRPr="00B73CF4" w:rsidRDefault="00947AD8" w:rsidP="00B73CF4">
      <w:pPr>
        <w:ind w:left="5670"/>
        <w:jc w:val="center"/>
        <w:rPr>
          <w:rFonts w:asciiTheme="minorHAnsi" w:hAnsiTheme="minorHAnsi" w:cstheme="minorHAnsi"/>
          <w:sz w:val="22"/>
          <w:szCs w:val="22"/>
          <w:u w:val="single"/>
        </w:rPr>
      </w:pPr>
      <w:r w:rsidRPr="00B73CF4">
        <w:rPr>
          <w:rFonts w:asciiTheme="minorHAnsi" w:hAnsiTheme="minorHAnsi" w:cstheme="minorHAnsi"/>
          <w:sz w:val="22"/>
          <w:szCs w:val="22"/>
        </w:rPr>
        <w:t xml:space="preserve">prof.dr.sc. Borislav Miličević </w:t>
      </w:r>
      <w:r w:rsidR="00FD6F11" w:rsidRPr="00B73CF4">
        <w:rPr>
          <w:rFonts w:asciiTheme="minorHAnsi" w:hAnsiTheme="minorHAnsi" w:cstheme="minorHAnsi"/>
          <w:sz w:val="22"/>
          <w:szCs w:val="22"/>
        </w:rPr>
        <w:t>, v.r.</w:t>
      </w:r>
    </w:p>
    <w:bookmarkEnd w:id="4"/>
    <w:bookmarkEnd w:id="5"/>
    <w:p w14:paraId="17F4CFBE" w14:textId="65880DFF" w:rsidR="00477507" w:rsidRPr="00B73CF4" w:rsidRDefault="00477507" w:rsidP="00477507">
      <w:pPr>
        <w:jc w:val="both"/>
        <w:rPr>
          <w:rFonts w:asciiTheme="minorHAnsi" w:hAnsiTheme="minorHAnsi" w:cstheme="minorHAnsi"/>
          <w:sz w:val="22"/>
          <w:szCs w:val="22"/>
        </w:rPr>
      </w:pPr>
    </w:p>
    <w:p w14:paraId="2F8DD8D6" w14:textId="6FC4647A" w:rsidR="00BA7245" w:rsidRPr="00B73CF4" w:rsidRDefault="00BA7245" w:rsidP="00477507">
      <w:pPr>
        <w:jc w:val="both"/>
        <w:rPr>
          <w:rFonts w:asciiTheme="minorHAnsi" w:hAnsiTheme="minorHAnsi" w:cstheme="minorHAnsi"/>
          <w:sz w:val="22"/>
          <w:szCs w:val="22"/>
        </w:rPr>
      </w:pPr>
    </w:p>
    <w:p w14:paraId="5C4F9B3F" w14:textId="7503B4B2" w:rsidR="00BA7245" w:rsidRPr="00B73CF4" w:rsidRDefault="00BA7245" w:rsidP="00477507">
      <w:pPr>
        <w:jc w:val="both"/>
        <w:rPr>
          <w:rFonts w:asciiTheme="minorHAnsi" w:hAnsiTheme="minorHAnsi" w:cstheme="minorHAnsi"/>
          <w:sz w:val="22"/>
          <w:szCs w:val="22"/>
        </w:rPr>
      </w:pPr>
    </w:p>
    <w:p w14:paraId="2A3817B0" w14:textId="1CA1B85B" w:rsidR="00BA7245" w:rsidRPr="00B73CF4" w:rsidRDefault="00BA7245" w:rsidP="00477507">
      <w:pPr>
        <w:jc w:val="both"/>
        <w:rPr>
          <w:rFonts w:asciiTheme="minorHAnsi" w:hAnsiTheme="minorHAnsi" w:cstheme="minorHAnsi"/>
          <w:sz w:val="22"/>
          <w:szCs w:val="22"/>
        </w:rPr>
      </w:pPr>
    </w:p>
    <w:p w14:paraId="032A3F79" w14:textId="06D1B238" w:rsidR="00BA7245" w:rsidRPr="00B73CF4" w:rsidRDefault="00BA7245" w:rsidP="00477507">
      <w:pPr>
        <w:jc w:val="both"/>
        <w:rPr>
          <w:rFonts w:asciiTheme="minorHAnsi" w:hAnsiTheme="minorHAnsi" w:cstheme="minorHAnsi"/>
          <w:sz w:val="22"/>
          <w:szCs w:val="22"/>
        </w:rPr>
      </w:pPr>
    </w:p>
    <w:p w14:paraId="35AEB6BC" w14:textId="0AA51119" w:rsidR="00BA7245" w:rsidRPr="00B73CF4" w:rsidRDefault="00BA7245" w:rsidP="00477507">
      <w:pPr>
        <w:jc w:val="both"/>
        <w:rPr>
          <w:rFonts w:asciiTheme="minorHAnsi" w:hAnsiTheme="minorHAnsi" w:cstheme="minorHAnsi"/>
          <w:sz w:val="22"/>
          <w:szCs w:val="22"/>
        </w:rPr>
      </w:pPr>
    </w:p>
    <w:p w14:paraId="798DA938" w14:textId="4AA1D1F0" w:rsidR="00BA7245" w:rsidRPr="00B73CF4" w:rsidRDefault="00BA7245" w:rsidP="00477507">
      <w:pPr>
        <w:jc w:val="both"/>
        <w:rPr>
          <w:rFonts w:asciiTheme="minorHAnsi" w:hAnsiTheme="minorHAnsi" w:cstheme="minorHAnsi"/>
          <w:sz w:val="22"/>
          <w:szCs w:val="22"/>
        </w:rPr>
      </w:pPr>
    </w:p>
    <w:p w14:paraId="01AC7882" w14:textId="5097CB1F" w:rsidR="00BA7245" w:rsidRPr="00B73CF4" w:rsidRDefault="00BA7245" w:rsidP="00477507">
      <w:pPr>
        <w:jc w:val="both"/>
        <w:rPr>
          <w:rFonts w:asciiTheme="minorHAnsi" w:hAnsiTheme="minorHAnsi" w:cstheme="minorHAnsi"/>
          <w:sz w:val="22"/>
          <w:szCs w:val="22"/>
        </w:rPr>
      </w:pPr>
    </w:p>
    <w:p w14:paraId="1B60668B" w14:textId="77777777" w:rsidR="00B73CF4" w:rsidRPr="00B73CF4" w:rsidRDefault="00B73CF4" w:rsidP="00477507">
      <w:pPr>
        <w:jc w:val="both"/>
        <w:rPr>
          <w:rFonts w:asciiTheme="minorHAnsi" w:hAnsiTheme="minorHAnsi" w:cstheme="minorHAnsi"/>
          <w:sz w:val="22"/>
          <w:szCs w:val="22"/>
        </w:rPr>
      </w:pPr>
    </w:p>
    <w:p w14:paraId="1A78AE72" w14:textId="77777777" w:rsidR="00B73CF4" w:rsidRPr="00B73CF4" w:rsidRDefault="00B73CF4" w:rsidP="00477507">
      <w:pPr>
        <w:jc w:val="both"/>
        <w:rPr>
          <w:rFonts w:asciiTheme="minorHAnsi" w:hAnsiTheme="minorHAnsi" w:cstheme="minorHAnsi"/>
          <w:sz w:val="22"/>
          <w:szCs w:val="22"/>
        </w:rPr>
      </w:pPr>
    </w:p>
    <w:p w14:paraId="30B14023" w14:textId="77777777" w:rsidR="00B73CF4" w:rsidRPr="00B73CF4" w:rsidRDefault="00B73CF4" w:rsidP="00477507">
      <w:pPr>
        <w:jc w:val="both"/>
        <w:rPr>
          <w:rFonts w:asciiTheme="minorHAnsi" w:hAnsiTheme="minorHAnsi" w:cstheme="minorHAnsi"/>
          <w:sz w:val="22"/>
          <w:szCs w:val="22"/>
        </w:rPr>
      </w:pPr>
    </w:p>
    <w:p w14:paraId="77C71038" w14:textId="77777777" w:rsidR="00B73CF4" w:rsidRPr="00B73CF4" w:rsidRDefault="00B73CF4" w:rsidP="00477507">
      <w:pPr>
        <w:jc w:val="both"/>
        <w:rPr>
          <w:rFonts w:asciiTheme="minorHAnsi" w:hAnsiTheme="minorHAnsi" w:cstheme="minorHAnsi"/>
          <w:sz w:val="22"/>
          <w:szCs w:val="22"/>
        </w:rPr>
      </w:pPr>
    </w:p>
    <w:p w14:paraId="11986813" w14:textId="77777777" w:rsidR="00B73CF4" w:rsidRPr="00B73CF4" w:rsidRDefault="00B73CF4" w:rsidP="00477507">
      <w:pPr>
        <w:jc w:val="both"/>
        <w:rPr>
          <w:rFonts w:asciiTheme="minorHAnsi" w:hAnsiTheme="minorHAnsi" w:cstheme="minorHAnsi"/>
          <w:sz w:val="22"/>
          <w:szCs w:val="22"/>
        </w:rPr>
      </w:pPr>
    </w:p>
    <w:p w14:paraId="0D8BE5EB" w14:textId="77777777" w:rsidR="00B73CF4" w:rsidRPr="00B73CF4" w:rsidRDefault="00B73CF4" w:rsidP="00477507">
      <w:pPr>
        <w:jc w:val="both"/>
        <w:rPr>
          <w:rFonts w:asciiTheme="minorHAnsi" w:hAnsiTheme="minorHAnsi" w:cstheme="minorHAnsi"/>
          <w:sz w:val="22"/>
          <w:szCs w:val="22"/>
        </w:rPr>
      </w:pPr>
    </w:p>
    <w:p w14:paraId="78C5B15F" w14:textId="77777777" w:rsidR="00BA7245" w:rsidRPr="00B73CF4" w:rsidRDefault="00BA7245" w:rsidP="00477507">
      <w:pPr>
        <w:jc w:val="both"/>
        <w:rPr>
          <w:rFonts w:asciiTheme="minorHAnsi" w:hAnsiTheme="minorHAnsi" w:cstheme="minorHAnsi"/>
          <w:sz w:val="22"/>
          <w:szCs w:val="22"/>
        </w:rPr>
      </w:pPr>
    </w:p>
    <w:p w14:paraId="19030860" w14:textId="629827EB" w:rsidR="00477507" w:rsidRPr="00B73CF4" w:rsidRDefault="00477507" w:rsidP="00B73CF4">
      <w:pPr>
        <w:spacing w:line="276" w:lineRule="auto"/>
        <w:jc w:val="both"/>
        <w:rPr>
          <w:rFonts w:asciiTheme="minorHAnsi" w:hAnsiTheme="minorHAnsi" w:cstheme="minorHAnsi"/>
          <w:sz w:val="22"/>
          <w:szCs w:val="22"/>
        </w:rPr>
      </w:pPr>
      <w:r w:rsidRPr="00B73CF4">
        <w:rPr>
          <w:rFonts w:asciiTheme="minorHAnsi" w:hAnsiTheme="minorHAnsi" w:cstheme="minorHAnsi"/>
          <w:sz w:val="22"/>
          <w:szCs w:val="22"/>
        </w:rPr>
        <w:t>PRIVITAK:</w:t>
      </w:r>
    </w:p>
    <w:p w14:paraId="2465191A" w14:textId="7A4C1BFF" w:rsidR="00477507" w:rsidRPr="00B73CF4" w:rsidRDefault="00477507" w:rsidP="00B73CF4">
      <w:pPr>
        <w:ind w:left="426" w:right="23" w:hanging="283"/>
        <w:rPr>
          <w:rFonts w:asciiTheme="minorHAnsi" w:hAnsiTheme="minorHAnsi" w:cstheme="minorHAnsi"/>
          <w:sz w:val="22"/>
          <w:szCs w:val="22"/>
        </w:rPr>
      </w:pPr>
      <w:r w:rsidRPr="00B73CF4">
        <w:rPr>
          <w:rFonts w:asciiTheme="minorHAnsi" w:hAnsiTheme="minorHAnsi" w:cstheme="minorHAnsi"/>
          <w:sz w:val="22"/>
          <w:szCs w:val="22"/>
        </w:rPr>
        <w:t>1.</w:t>
      </w:r>
      <w:r w:rsidR="00BA7245" w:rsidRPr="00B73CF4">
        <w:rPr>
          <w:rFonts w:asciiTheme="minorHAnsi" w:hAnsiTheme="minorHAnsi" w:cstheme="minorHAnsi"/>
          <w:sz w:val="22"/>
          <w:szCs w:val="22"/>
        </w:rPr>
        <w:tab/>
      </w:r>
      <w:r w:rsidRPr="00B73CF4">
        <w:rPr>
          <w:rFonts w:asciiTheme="minorHAnsi" w:hAnsiTheme="minorHAnsi" w:cstheme="minorHAnsi"/>
          <w:sz w:val="22"/>
          <w:szCs w:val="22"/>
        </w:rPr>
        <w:t>Zaključak Gradonačelnika Grada Požege</w:t>
      </w:r>
    </w:p>
    <w:p w14:paraId="48405E81" w14:textId="573EAE2A" w:rsidR="00477507" w:rsidRPr="00B73CF4" w:rsidRDefault="00477507" w:rsidP="00B73CF4">
      <w:pPr>
        <w:ind w:left="426" w:right="23" w:hanging="283"/>
        <w:rPr>
          <w:rFonts w:asciiTheme="minorHAnsi" w:hAnsiTheme="minorHAnsi" w:cstheme="minorHAnsi"/>
          <w:sz w:val="22"/>
          <w:szCs w:val="22"/>
        </w:rPr>
      </w:pPr>
      <w:r w:rsidRPr="00B73CF4">
        <w:rPr>
          <w:rFonts w:asciiTheme="minorHAnsi" w:hAnsiTheme="minorHAnsi" w:cstheme="minorHAnsi"/>
          <w:sz w:val="22"/>
          <w:szCs w:val="22"/>
        </w:rPr>
        <w:t>2.</w:t>
      </w:r>
      <w:r w:rsidR="00BA7245" w:rsidRPr="00B73CF4">
        <w:rPr>
          <w:rFonts w:asciiTheme="minorHAnsi" w:hAnsiTheme="minorHAnsi" w:cstheme="minorHAnsi"/>
          <w:sz w:val="22"/>
          <w:szCs w:val="22"/>
        </w:rPr>
        <w:tab/>
      </w:r>
      <w:r w:rsidRPr="00B73CF4">
        <w:rPr>
          <w:rFonts w:asciiTheme="minorHAnsi" w:eastAsia="Arial Unicode MS" w:hAnsiTheme="minorHAnsi" w:cstheme="minorHAnsi"/>
          <w:bCs/>
          <w:sz w:val="22"/>
          <w:szCs w:val="22"/>
        </w:rPr>
        <w:t xml:space="preserve">Prijedlog Odluke </w:t>
      </w:r>
      <w:r w:rsidRPr="00B73CF4">
        <w:rPr>
          <w:rFonts w:asciiTheme="minorHAnsi" w:hAnsiTheme="minorHAnsi" w:cstheme="minorHAnsi"/>
          <w:sz w:val="22"/>
          <w:szCs w:val="22"/>
        </w:rPr>
        <w:t>o ustrojstvu upravnih tijela Grada Požege</w:t>
      </w:r>
    </w:p>
    <w:p w14:paraId="1595531A" w14:textId="77777777" w:rsidR="00BA7245" w:rsidRPr="00B73CF4" w:rsidRDefault="00BA7245">
      <w:pPr>
        <w:spacing w:after="160" w:line="259" w:lineRule="auto"/>
        <w:rPr>
          <w:rFonts w:asciiTheme="minorHAnsi" w:hAnsiTheme="minorHAnsi" w:cstheme="minorHAnsi"/>
          <w:sz w:val="22"/>
          <w:szCs w:val="22"/>
        </w:rPr>
      </w:pPr>
      <w:r w:rsidRPr="00B73CF4">
        <w:rPr>
          <w:rFonts w:asciiTheme="minorHAnsi" w:hAnsiTheme="minorHAnsi" w:cstheme="minorHAnsi"/>
          <w:sz w:val="22"/>
          <w:szCs w:val="22"/>
        </w:rPr>
        <w:br w:type="page"/>
      </w:r>
    </w:p>
    <w:tbl>
      <w:tblPr>
        <w:tblStyle w:val="TableGrid1"/>
        <w:tblpPr w:leftFromText="180" w:rightFromText="180" w:vertAnchor="text" w:horzAnchor="margin" w:tblpXSpec="right"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tblGrid>
      <w:tr w:rsidR="00B73CF4" w:rsidRPr="00B73CF4" w14:paraId="5F375099" w14:textId="77777777" w:rsidTr="00B73CF4">
        <w:trPr>
          <w:trHeight w:val="380"/>
        </w:trPr>
        <w:tc>
          <w:tcPr>
            <w:tcW w:w="3537" w:type="dxa"/>
          </w:tcPr>
          <w:bookmarkEnd w:id="3"/>
          <w:p w14:paraId="6C4CF3F1" w14:textId="77777777" w:rsidR="00B73CF4" w:rsidRPr="00B73CF4" w:rsidRDefault="00B73CF4" w:rsidP="00B73CF4">
            <w:pPr>
              <w:contextualSpacing/>
              <w:rPr>
                <w:rFonts w:ascii="PDF417x" w:hAnsi="PDF417x"/>
              </w:rPr>
            </w:pPr>
            <w:r w:rsidRPr="00B73CF4">
              <w:rPr>
                <w:rFonts w:ascii="PDF417x" w:hAnsi="PDF417x"/>
              </w:rPr>
              <w:lastRenderedPageBreak/>
              <w:t>+*xfs*pvs*Akl*cvA*xBj*tCi*ssq*rba*ckk*BCB*pBk*-</w:t>
            </w:r>
            <w:r w:rsidRPr="00B73CF4">
              <w:rPr>
                <w:rFonts w:ascii="PDF417x" w:hAnsi="PDF417x"/>
              </w:rPr>
              <w:br/>
              <w:t>+*yqw*azn*xdA*pyi*ugB*xCk*ptA*mBu*zbF*fsc*zew*-</w:t>
            </w:r>
            <w:r w:rsidRPr="00B73CF4">
              <w:rPr>
                <w:rFonts w:ascii="PDF417x" w:hAnsi="PDF417x"/>
              </w:rPr>
              <w:br/>
              <w:t>+*eDs*lyd*lyd*lyd*lyd*jBc*vxa*tjv*bng*jqB*zfE*-</w:t>
            </w:r>
            <w:r w:rsidRPr="00B73CF4">
              <w:rPr>
                <w:rFonts w:ascii="PDF417x" w:hAnsi="PDF417x"/>
              </w:rPr>
              <w:br/>
              <w:t>+*ftw*Eas*Aln*rDC*nbb*AqD*bja*lCg*nnn*nAm*onA*-</w:t>
            </w:r>
            <w:r w:rsidRPr="00B73CF4">
              <w:rPr>
                <w:rFonts w:ascii="PDF417x" w:hAnsi="PDF417x"/>
              </w:rPr>
              <w:br/>
              <w:t>+*ftA*ywh*mbc*CyC*dxA*xAo*stu*krB*xbb*tak*uws*-</w:t>
            </w:r>
            <w:r w:rsidRPr="00B73CF4">
              <w:rPr>
                <w:rFonts w:ascii="PDF417x" w:hAnsi="PDF417x"/>
              </w:rPr>
              <w:br/>
              <w:t>+*xjq*jnq*Eaz*igw*Duc*ydt*Dcw*hns*wfu*Ehy*uzq*-</w:t>
            </w:r>
            <w:r w:rsidRPr="00B73CF4">
              <w:rPr>
                <w:rFonts w:ascii="PDF417x" w:hAnsi="PDF417x"/>
              </w:rPr>
              <w:br/>
            </w:r>
          </w:p>
        </w:tc>
      </w:tr>
    </w:tbl>
    <w:p w14:paraId="7568889B" w14:textId="6B02E8A7" w:rsidR="00B73CF4" w:rsidRPr="00B73CF4" w:rsidRDefault="00B73CF4" w:rsidP="00B73CF4">
      <w:pPr>
        <w:ind w:right="5386" w:firstLine="142"/>
        <w:jc w:val="center"/>
        <w:rPr>
          <w:rFonts w:ascii="Calibri" w:hAnsi="Calibri" w:cs="Calibri"/>
          <w:sz w:val="22"/>
          <w:szCs w:val="22"/>
        </w:rPr>
      </w:pPr>
      <w:r w:rsidRPr="00B73CF4">
        <w:rPr>
          <w:rFonts w:ascii="Calibri" w:hAnsi="Calibri" w:cs="Calibri"/>
          <w:noProof/>
          <w:sz w:val="22"/>
          <w:szCs w:val="22"/>
        </w:rPr>
        <w:drawing>
          <wp:inline distT="0" distB="0" distL="0" distR="0" wp14:anchorId="0EBCA091" wp14:editId="0157CDBA">
            <wp:extent cx="314325" cy="428625"/>
            <wp:effectExtent l="0" t="0" r="9525" b="9525"/>
            <wp:docPr id="1232191174" name="Slika 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91174" name="Slika 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64D8969" w14:textId="77777777" w:rsidR="00B73CF4" w:rsidRPr="00B73CF4" w:rsidRDefault="00B73CF4" w:rsidP="00B73CF4">
      <w:pPr>
        <w:ind w:right="5386"/>
        <w:jc w:val="center"/>
        <w:rPr>
          <w:rFonts w:ascii="Calibri" w:hAnsi="Calibri" w:cs="Calibri"/>
          <w:sz w:val="22"/>
          <w:szCs w:val="22"/>
        </w:rPr>
      </w:pPr>
      <w:r w:rsidRPr="00B73CF4">
        <w:rPr>
          <w:rFonts w:ascii="Calibri" w:hAnsi="Calibri" w:cs="Calibri"/>
          <w:sz w:val="22"/>
          <w:szCs w:val="22"/>
        </w:rPr>
        <w:t>R  E  P  U  B  L  I  K  A    H  R  V  A  T  S  K  A</w:t>
      </w:r>
    </w:p>
    <w:p w14:paraId="279D5896" w14:textId="77777777" w:rsidR="00B73CF4" w:rsidRPr="00B73CF4" w:rsidRDefault="00B73CF4" w:rsidP="00B73CF4">
      <w:pPr>
        <w:ind w:right="5386"/>
        <w:jc w:val="center"/>
        <w:rPr>
          <w:rFonts w:ascii="Calibri" w:hAnsi="Calibri" w:cs="Calibri"/>
          <w:sz w:val="22"/>
          <w:szCs w:val="22"/>
        </w:rPr>
      </w:pPr>
      <w:r w:rsidRPr="00B73CF4">
        <w:rPr>
          <w:rFonts w:ascii="Calibri" w:hAnsi="Calibri" w:cs="Calibri"/>
          <w:sz w:val="22"/>
          <w:szCs w:val="22"/>
        </w:rPr>
        <w:t>POŽEŠKO-SLAVONSKA ŽUPANIJA</w:t>
      </w:r>
    </w:p>
    <w:p w14:paraId="5A5C4B5B" w14:textId="01390058" w:rsidR="00B73CF4" w:rsidRPr="00B73CF4" w:rsidRDefault="00B73CF4" w:rsidP="00B73CF4">
      <w:pPr>
        <w:ind w:right="5386"/>
        <w:jc w:val="center"/>
        <w:rPr>
          <w:rFonts w:ascii="Calibri" w:hAnsi="Calibri" w:cs="Calibri"/>
          <w:sz w:val="22"/>
          <w:szCs w:val="22"/>
        </w:rPr>
      </w:pPr>
      <w:r w:rsidRPr="00B73CF4">
        <w:rPr>
          <w:rFonts w:ascii="Calibri" w:hAnsi="Calibri" w:cs="Calibri"/>
          <w:noProof/>
          <w:sz w:val="20"/>
        </w:rPr>
        <w:drawing>
          <wp:anchor distT="0" distB="0" distL="114300" distR="114300" simplePos="0" relativeHeight="251685888" behindDoc="0" locked="0" layoutInCell="1" allowOverlap="1" wp14:anchorId="681BD4B9" wp14:editId="5540665D">
            <wp:simplePos x="0" y="0"/>
            <wp:positionH relativeFrom="column">
              <wp:posOffset>96520</wp:posOffset>
            </wp:positionH>
            <wp:positionV relativeFrom="paragraph">
              <wp:posOffset>17780</wp:posOffset>
            </wp:positionV>
            <wp:extent cx="355600" cy="347980"/>
            <wp:effectExtent l="0" t="0" r="6350" b="0"/>
            <wp:wrapNone/>
            <wp:docPr id="1650920371" name="Slika 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20371" name="Slika 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73CF4">
        <w:rPr>
          <w:rFonts w:ascii="Calibri" w:hAnsi="Calibri" w:cs="Calibri"/>
          <w:sz w:val="22"/>
          <w:szCs w:val="22"/>
        </w:rPr>
        <w:t>GRAD POŽEGA</w:t>
      </w:r>
    </w:p>
    <w:p w14:paraId="21C3CC3C" w14:textId="77777777" w:rsidR="00B73CF4" w:rsidRPr="00B73CF4" w:rsidRDefault="00B73CF4" w:rsidP="00B73CF4">
      <w:pPr>
        <w:spacing w:after="240"/>
        <w:ind w:right="5386"/>
        <w:jc w:val="center"/>
        <w:rPr>
          <w:rFonts w:ascii="Calibri" w:hAnsi="Calibri" w:cs="Calibri"/>
          <w:sz w:val="22"/>
          <w:szCs w:val="22"/>
        </w:rPr>
      </w:pPr>
      <w:r w:rsidRPr="00B73CF4">
        <w:rPr>
          <w:rFonts w:ascii="Calibri" w:hAnsi="Calibri" w:cs="Calibri"/>
          <w:sz w:val="22"/>
          <w:szCs w:val="22"/>
        </w:rPr>
        <w:t>Gradonačelnik</w:t>
      </w:r>
    </w:p>
    <w:p w14:paraId="7E4B370E" w14:textId="41E2F3D4" w:rsidR="00122A70" w:rsidRPr="00B73CF4" w:rsidRDefault="00C814F7" w:rsidP="00122A70">
      <w:pPr>
        <w:jc w:val="both"/>
        <w:rPr>
          <w:rFonts w:asciiTheme="minorHAnsi" w:hAnsiTheme="minorHAnsi" w:cstheme="minorHAnsi"/>
          <w:sz w:val="22"/>
          <w:szCs w:val="22"/>
        </w:rPr>
      </w:pPr>
      <w:r w:rsidRPr="00B73CF4">
        <w:rPr>
          <w:rFonts w:asciiTheme="minorHAnsi" w:hAnsiTheme="minorHAnsi" w:cstheme="minorHAnsi"/>
          <w:sz w:val="22"/>
          <w:szCs w:val="22"/>
        </w:rPr>
        <w:t>KLASA: 024-02/2</w:t>
      </w:r>
      <w:r w:rsidR="00947AD8" w:rsidRPr="00B73CF4">
        <w:rPr>
          <w:rFonts w:asciiTheme="minorHAnsi" w:hAnsiTheme="minorHAnsi" w:cstheme="minorHAnsi"/>
          <w:sz w:val="22"/>
          <w:szCs w:val="22"/>
        </w:rPr>
        <w:t>5</w:t>
      </w:r>
      <w:r w:rsidRPr="00B73CF4">
        <w:rPr>
          <w:rFonts w:asciiTheme="minorHAnsi" w:hAnsiTheme="minorHAnsi" w:cstheme="minorHAnsi"/>
          <w:sz w:val="22"/>
          <w:szCs w:val="22"/>
        </w:rPr>
        <w:t>-03/</w:t>
      </w:r>
      <w:r w:rsidR="00947AD8" w:rsidRPr="00B73CF4">
        <w:rPr>
          <w:rFonts w:asciiTheme="minorHAnsi" w:hAnsiTheme="minorHAnsi" w:cstheme="minorHAnsi"/>
          <w:sz w:val="22"/>
          <w:szCs w:val="22"/>
        </w:rPr>
        <w:t>33</w:t>
      </w:r>
    </w:p>
    <w:p w14:paraId="6E359DF8" w14:textId="3099C6C8" w:rsidR="00477507" w:rsidRPr="00B73CF4" w:rsidRDefault="00C814F7" w:rsidP="00477507">
      <w:pPr>
        <w:jc w:val="both"/>
        <w:rPr>
          <w:rFonts w:asciiTheme="minorHAnsi" w:hAnsiTheme="minorHAnsi" w:cstheme="minorHAnsi"/>
          <w:sz w:val="22"/>
          <w:szCs w:val="22"/>
        </w:rPr>
      </w:pPr>
      <w:r w:rsidRPr="00B73CF4">
        <w:rPr>
          <w:rFonts w:asciiTheme="minorHAnsi" w:hAnsiTheme="minorHAnsi" w:cstheme="minorHAnsi"/>
          <w:sz w:val="22"/>
          <w:szCs w:val="22"/>
        </w:rPr>
        <w:t>URBROJ: 2177-1-01/01-2</w:t>
      </w:r>
      <w:r w:rsidR="00947AD8" w:rsidRPr="00B73CF4">
        <w:rPr>
          <w:rFonts w:asciiTheme="minorHAnsi" w:hAnsiTheme="minorHAnsi" w:cstheme="minorHAnsi"/>
          <w:sz w:val="22"/>
          <w:szCs w:val="22"/>
        </w:rPr>
        <w:t>5</w:t>
      </w:r>
      <w:r w:rsidRPr="00B73CF4">
        <w:rPr>
          <w:rFonts w:asciiTheme="minorHAnsi" w:hAnsiTheme="minorHAnsi" w:cstheme="minorHAnsi"/>
          <w:sz w:val="22"/>
          <w:szCs w:val="22"/>
        </w:rPr>
        <w:t>-2</w:t>
      </w:r>
    </w:p>
    <w:p w14:paraId="19FA1DB8" w14:textId="4D449B73" w:rsidR="00477507" w:rsidRPr="00B73CF4" w:rsidRDefault="00C814F7" w:rsidP="00B73CF4">
      <w:pPr>
        <w:spacing w:after="240"/>
        <w:rPr>
          <w:rFonts w:asciiTheme="minorHAnsi" w:hAnsiTheme="minorHAnsi" w:cstheme="minorHAnsi"/>
          <w:sz w:val="22"/>
          <w:szCs w:val="22"/>
        </w:rPr>
      </w:pPr>
      <w:r w:rsidRPr="00B73CF4">
        <w:rPr>
          <w:rFonts w:asciiTheme="minorHAnsi" w:hAnsiTheme="minorHAnsi" w:cstheme="minorHAnsi"/>
          <w:sz w:val="22"/>
          <w:szCs w:val="22"/>
        </w:rPr>
        <w:t xml:space="preserve">Požega, </w:t>
      </w:r>
      <w:r w:rsidR="00947AD8" w:rsidRPr="00B73CF4">
        <w:rPr>
          <w:rFonts w:asciiTheme="minorHAnsi" w:hAnsiTheme="minorHAnsi" w:cstheme="minorHAnsi"/>
          <w:sz w:val="22"/>
          <w:szCs w:val="22"/>
        </w:rPr>
        <w:t xml:space="preserve">6. </w:t>
      </w:r>
      <w:r w:rsidRPr="00B73CF4">
        <w:rPr>
          <w:rFonts w:asciiTheme="minorHAnsi" w:hAnsiTheme="minorHAnsi" w:cstheme="minorHAnsi"/>
          <w:sz w:val="22"/>
          <w:szCs w:val="22"/>
        </w:rPr>
        <w:t>studenoga 202</w:t>
      </w:r>
      <w:r w:rsidR="00947AD8" w:rsidRPr="00B73CF4">
        <w:rPr>
          <w:rFonts w:asciiTheme="minorHAnsi" w:hAnsiTheme="minorHAnsi" w:cstheme="minorHAnsi"/>
          <w:sz w:val="22"/>
          <w:szCs w:val="22"/>
        </w:rPr>
        <w:t>5</w:t>
      </w:r>
      <w:r w:rsidRPr="00B73CF4">
        <w:rPr>
          <w:rFonts w:asciiTheme="minorHAnsi" w:hAnsiTheme="minorHAnsi" w:cstheme="minorHAnsi"/>
          <w:sz w:val="22"/>
          <w:szCs w:val="22"/>
        </w:rPr>
        <w:t>.</w:t>
      </w:r>
    </w:p>
    <w:p w14:paraId="2B52E19B" w14:textId="77777777" w:rsidR="00477507" w:rsidRPr="00B73CF4" w:rsidRDefault="00477507" w:rsidP="00477507">
      <w:pPr>
        <w:tabs>
          <w:tab w:val="left" w:pos="9360"/>
        </w:tabs>
        <w:ind w:right="23"/>
        <w:rPr>
          <w:rFonts w:asciiTheme="minorHAnsi" w:hAnsiTheme="minorHAnsi" w:cstheme="minorHAnsi"/>
          <w:sz w:val="22"/>
          <w:szCs w:val="22"/>
        </w:rPr>
      </w:pPr>
    </w:p>
    <w:p w14:paraId="25A5AEE8" w14:textId="5C05A5EE" w:rsidR="00477507" w:rsidRPr="00B73CF4" w:rsidRDefault="00477507" w:rsidP="00B73CF4">
      <w:pPr>
        <w:spacing w:after="240"/>
        <w:ind w:firstLine="708"/>
        <w:jc w:val="both"/>
        <w:rPr>
          <w:rFonts w:asciiTheme="minorHAnsi" w:eastAsia="Arial Unicode MS" w:hAnsiTheme="minorHAnsi" w:cstheme="minorHAnsi"/>
          <w:bCs/>
          <w:sz w:val="22"/>
          <w:szCs w:val="22"/>
        </w:rPr>
      </w:pPr>
      <w:r w:rsidRPr="00B73CF4">
        <w:rPr>
          <w:rFonts w:asciiTheme="minorHAnsi" w:eastAsia="Arial Unicode MS" w:hAnsiTheme="minorHAnsi" w:cstheme="minorHAnsi"/>
          <w:bCs/>
          <w:sz w:val="22"/>
          <w:szCs w:val="22"/>
        </w:rPr>
        <w:t xml:space="preserve">Na temelju članka 44. stavka 1. i članka 48. stavka 1. točke 1. Zakona o lokalnoj i područnoj (regionalnoj) samoupravi </w:t>
      </w:r>
      <w:r w:rsidRPr="00B73CF4">
        <w:rPr>
          <w:rFonts w:asciiTheme="minorHAnsi" w:hAnsiTheme="minorHAnsi" w:cstheme="minorHAnsi"/>
          <w:sz w:val="22"/>
          <w:szCs w:val="22"/>
        </w:rPr>
        <w:t xml:space="preserve">(Narodne novine, broj: 33/01, 60/01.- vjerodostojno tumačenje, 129/05., 109/07., 125/08., 36/09., 150/11., 144/12., 19/13.- pročišćeni tekst, 137/15.- ispravak, 123/17., 98/19. i 144/20.) i članka 62. stavka 1. podstavka 1. </w:t>
      </w:r>
      <w:r w:rsidRPr="00B73CF4">
        <w:rPr>
          <w:rFonts w:asciiTheme="minorHAnsi" w:eastAsia="Arial Unicode MS" w:hAnsiTheme="minorHAnsi" w:cstheme="minorHAnsi"/>
          <w:bCs/>
          <w:sz w:val="22"/>
          <w:szCs w:val="22"/>
        </w:rPr>
        <w:t xml:space="preserve">i članka 120. Statuta Grada Požege </w:t>
      </w:r>
      <w:r w:rsidRPr="00B73CF4">
        <w:rPr>
          <w:rFonts w:asciiTheme="minorHAnsi" w:hAnsiTheme="minorHAnsi" w:cstheme="minorHAnsi"/>
          <w:sz w:val="22"/>
          <w:szCs w:val="22"/>
        </w:rPr>
        <w:t>(Službene novine Grada Požege, broj: 2/21.</w:t>
      </w:r>
      <w:r w:rsidR="0090499A" w:rsidRPr="00B73CF4">
        <w:rPr>
          <w:rFonts w:asciiTheme="minorHAnsi" w:hAnsiTheme="minorHAnsi" w:cstheme="minorHAnsi"/>
          <w:sz w:val="22"/>
          <w:szCs w:val="22"/>
        </w:rPr>
        <w:t xml:space="preserve"> i 11/22.</w:t>
      </w:r>
      <w:r w:rsidRPr="00B73CF4">
        <w:rPr>
          <w:rFonts w:asciiTheme="minorHAnsi" w:hAnsiTheme="minorHAnsi" w:cstheme="minorHAnsi"/>
          <w:sz w:val="22"/>
          <w:szCs w:val="22"/>
        </w:rPr>
        <w:t xml:space="preserve">), </w:t>
      </w:r>
      <w:r w:rsidRPr="00B73CF4">
        <w:rPr>
          <w:rFonts w:asciiTheme="minorHAnsi" w:eastAsia="Arial Unicode MS" w:hAnsiTheme="minorHAnsi" w:cstheme="minorHAnsi"/>
          <w:bCs/>
          <w:sz w:val="22"/>
          <w:szCs w:val="22"/>
        </w:rPr>
        <w:t>Gradonačelnik Grada Požege dana,</w:t>
      </w:r>
      <w:r w:rsidR="00F43930" w:rsidRPr="00B73CF4">
        <w:rPr>
          <w:rFonts w:asciiTheme="minorHAnsi" w:eastAsia="Arial Unicode MS" w:hAnsiTheme="minorHAnsi" w:cstheme="minorHAnsi"/>
          <w:bCs/>
          <w:sz w:val="22"/>
          <w:szCs w:val="22"/>
        </w:rPr>
        <w:t xml:space="preserve"> </w:t>
      </w:r>
      <w:r w:rsidR="0090499A" w:rsidRPr="00B73CF4">
        <w:rPr>
          <w:rFonts w:asciiTheme="minorHAnsi" w:hAnsiTheme="minorHAnsi" w:cstheme="minorHAnsi"/>
          <w:sz w:val="22"/>
          <w:szCs w:val="22"/>
        </w:rPr>
        <w:t>2</w:t>
      </w:r>
      <w:r w:rsidR="00947AD8" w:rsidRPr="00B73CF4">
        <w:rPr>
          <w:rFonts w:asciiTheme="minorHAnsi" w:hAnsiTheme="minorHAnsi" w:cstheme="minorHAnsi"/>
          <w:sz w:val="22"/>
          <w:szCs w:val="22"/>
        </w:rPr>
        <w:t>5</w:t>
      </w:r>
      <w:r w:rsidR="0090499A" w:rsidRPr="00B73CF4">
        <w:rPr>
          <w:rFonts w:asciiTheme="minorHAnsi" w:hAnsiTheme="minorHAnsi" w:cstheme="minorHAnsi"/>
          <w:sz w:val="22"/>
          <w:szCs w:val="22"/>
        </w:rPr>
        <w:t>. studenoga 202</w:t>
      </w:r>
      <w:r w:rsidR="00947AD8" w:rsidRPr="00B73CF4">
        <w:rPr>
          <w:rFonts w:asciiTheme="minorHAnsi" w:hAnsiTheme="minorHAnsi" w:cstheme="minorHAnsi"/>
          <w:sz w:val="22"/>
          <w:szCs w:val="22"/>
        </w:rPr>
        <w:t>5</w:t>
      </w:r>
      <w:r w:rsidR="00F43930" w:rsidRPr="00B73CF4">
        <w:rPr>
          <w:rFonts w:asciiTheme="minorHAnsi" w:eastAsia="Arial Unicode MS" w:hAnsiTheme="minorHAnsi" w:cstheme="minorHAnsi"/>
          <w:bCs/>
          <w:sz w:val="22"/>
          <w:szCs w:val="22"/>
        </w:rPr>
        <w:t xml:space="preserve">. </w:t>
      </w:r>
      <w:r w:rsidRPr="00B73CF4">
        <w:rPr>
          <w:rFonts w:asciiTheme="minorHAnsi" w:eastAsia="Arial Unicode MS" w:hAnsiTheme="minorHAnsi" w:cstheme="minorHAnsi"/>
          <w:bCs/>
          <w:sz w:val="22"/>
          <w:szCs w:val="22"/>
        </w:rPr>
        <w:t>godine, donosi</w:t>
      </w:r>
    </w:p>
    <w:p w14:paraId="64E6D4AD" w14:textId="77777777" w:rsidR="00477507" w:rsidRPr="00B73CF4" w:rsidRDefault="00477507" w:rsidP="00B73CF4">
      <w:pPr>
        <w:spacing w:after="240"/>
        <w:jc w:val="center"/>
        <w:rPr>
          <w:rFonts w:asciiTheme="minorHAnsi" w:eastAsia="Arial Unicode MS" w:hAnsiTheme="minorHAnsi" w:cstheme="minorHAnsi"/>
          <w:bCs/>
          <w:sz w:val="22"/>
          <w:szCs w:val="22"/>
        </w:rPr>
      </w:pPr>
      <w:r w:rsidRPr="00B73CF4">
        <w:rPr>
          <w:rFonts w:asciiTheme="minorHAnsi" w:eastAsia="Arial Unicode MS" w:hAnsiTheme="minorHAnsi" w:cstheme="minorHAnsi"/>
          <w:bCs/>
          <w:sz w:val="22"/>
          <w:szCs w:val="22"/>
        </w:rPr>
        <w:t>Z A K L J U Č A K</w:t>
      </w:r>
    </w:p>
    <w:p w14:paraId="4BA64E5F" w14:textId="669E4C75" w:rsidR="00477507" w:rsidRPr="00B73CF4" w:rsidRDefault="00477507" w:rsidP="00B73CF4">
      <w:pPr>
        <w:spacing w:after="240"/>
        <w:ind w:firstLine="708"/>
        <w:jc w:val="both"/>
        <w:rPr>
          <w:rFonts w:asciiTheme="minorHAnsi" w:hAnsiTheme="minorHAnsi" w:cstheme="minorHAnsi"/>
          <w:sz w:val="22"/>
          <w:szCs w:val="22"/>
        </w:rPr>
      </w:pPr>
      <w:r w:rsidRPr="00B73CF4">
        <w:rPr>
          <w:rFonts w:asciiTheme="minorHAnsi" w:eastAsia="Arial Unicode MS" w:hAnsiTheme="minorHAnsi" w:cstheme="minorHAnsi"/>
          <w:bCs/>
          <w:sz w:val="22"/>
          <w:szCs w:val="22"/>
        </w:rPr>
        <w:t xml:space="preserve">I. Utvrđuje se Prijedlog Odluke </w:t>
      </w:r>
      <w:r w:rsidRPr="00B73CF4">
        <w:rPr>
          <w:rFonts w:asciiTheme="minorHAnsi" w:hAnsiTheme="minorHAnsi" w:cstheme="minorHAnsi"/>
          <w:sz w:val="22"/>
          <w:szCs w:val="22"/>
        </w:rPr>
        <w:t xml:space="preserve">o </w:t>
      </w:r>
      <w:r w:rsidRPr="00B73CF4">
        <w:rPr>
          <w:rFonts w:asciiTheme="minorHAnsi" w:hAnsiTheme="minorHAnsi" w:cstheme="minorHAnsi"/>
          <w:bCs/>
          <w:sz w:val="22"/>
          <w:szCs w:val="22"/>
        </w:rPr>
        <w:t xml:space="preserve">ustrojstvu upravnih tijela Grada Požege, </w:t>
      </w:r>
      <w:r w:rsidRPr="00B73CF4">
        <w:rPr>
          <w:rFonts w:asciiTheme="minorHAnsi" w:hAnsiTheme="minorHAnsi" w:cstheme="minorHAnsi"/>
          <w:sz w:val="22"/>
          <w:szCs w:val="22"/>
        </w:rPr>
        <w:t>u predloženom tekstu.</w:t>
      </w:r>
    </w:p>
    <w:p w14:paraId="562B23B7" w14:textId="5B6DCFFD" w:rsidR="00477507" w:rsidRPr="00B73CF4" w:rsidRDefault="00477507" w:rsidP="00B73CF4">
      <w:pPr>
        <w:spacing w:after="240"/>
        <w:ind w:firstLine="708"/>
        <w:jc w:val="both"/>
        <w:rPr>
          <w:rFonts w:asciiTheme="minorHAnsi" w:hAnsiTheme="minorHAnsi" w:cstheme="minorHAnsi"/>
          <w:bCs/>
          <w:sz w:val="22"/>
          <w:szCs w:val="22"/>
        </w:rPr>
      </w:pPr>
      <w:r w:rsidRPr="00B73CF4">
        <w:rPr>
          <w:rFonts w:asciiTheme="minorHAnsi" w:eastAsia="Arial Unicode MS" w:hAnsiTheme="minorHAnsi" w:cstheme="minorHAnsi"/>
          <w:bCs/>
          <w:sz w:val="22"/>
          <w:szCs w:val="22"/>
        </w:rPr>
        <w:t>II. Prijedlog Odluke iz točke I. ovoga Zaključka upućuje se Gradskom vijeću Grada Požege na razmatranje i usvajanje.</w:t>
      </w:r>
    </w:p>
    <w:p w14:paraId="140FECB4" w14:textId="77777777" w:rsidR="00BA7245" w:rsidRPr="00B73CF4" w:rsidRDefault="00BA7245" w:rsidP="00BA7245">
      <w:pPr>
        <w:rPr>
          <w:rFonts w:asciiTheme="minorHAnsi" w:hAnsiTheme="minorHAnsi" w:cstheme="minorHAnsi"/>
          <w:sz w:val="22"/>
          <w:szCs w:val="22"/>
        </w:rPr>
      </w:pPr>
    </w:p>
    <w:p w14:paraId="41F87528" w14:textId="77777777" w:rsidR="00BA7245" w:rsidRPr="00B73CF4" w:rsidRDefault="00BA7245" w:rsidP="00C35D92">
      <w:pPr>
        <w:ind w:left="6379" w:hanging="283"/>
        <w:rPr>
          <w:rFonts w:asciiTheme="minorHAnsi" w:hAnsiTheme="minorHAnsi" w:cstheme="minorHAnsi"/>
          <w:sz w:val="22"/>
          <w:szCs w:val="22"/>
        </w:rPr>
      </w:pPr>
      <w:r w:rsidRPr="00B73CF4">
        <w:rPr>
          <w:rFonts w:asciiTheme="minorHAnsi" w:hAnsiTheme="minorHAnsi" w:cstheme="minorHAnsi"/>
          <w:sz w:val="22"/>
          <w:szCs w:val="22"/>
        </w:rPr>
        <w:t>GRADONAČELNIK</w:t>
      </w:r>
    </w:p>
    <w:p w14:paraId="2CF651C4" w14:textId="53A79319" w:rsidR="00C35D92" w:rsidRPr="00B73CF4" w:rsidRDefault="00C35D92" w:rsidP="00C35D92">
      <w:pPr>
        <w:ind w:left="2694" w:firstLine="1984"/>
        <w:jc w:val="center"/>
        <w:rPr>
          <w:rFonts w:asciiTheme="minorHAnsi" w:hAnsiTheme="minorHAnsi" w:cstheme="minorHAnsi"/>
          <w:sz w:val="22"/>
          <w:szCs w:val="22"/>
          <w:u w:val="single"/>
        </w:rPr>
      </w:pPr>
      <w:r w:rsidRPr="00B73CF4">
        <w:rPr>
          <w:rFonts w:asciiTheme="minorHAnsi" w:hAnsiTheme="minorHAnsi" w:cstheme="minorHAnsi"/>
          <w:sz w:val="22"/>
          <w:szCs w:val="22"/>
        </w:rPr>
        <w:t>prof.dr.sc. Borislav Miličević, v.r.</w:t>
      </w:r>
    </w:p>
    <w:p w14:paraId="00AB9DCE" w14:textId="77777777" w:rsidR="00C35D92" w:rsidRPr="00B73CF4" w:rsidRDefault="00C35D92" w:rsidP="00C35D92">
      <w:pPr>
        <w:jc w:val="both"/>
        <w:rPr>
          <w:rFonts w:asciiTheme="minorHAnsi" w:hAnsiTheme="minorHAnsi" w:cstheme="minorHAnsi"/>
          <w:sz w:val="22"/>
          <w:szCs w:val="22"/>
        </w:rPr>
      </w:pPr>
    </w:p>
    <w:p w14:paraId="589CBEA4" w14:textId="77777777" w:rsidR="00477507" w:rsidRPr="00B73CF4" w:rsidRDefault="00477507" w:rsidP="00477507">
      <w:pPr>
        <w:jc w:val="both"/>
        <w:rPr>
          <w:rFonts w:asciiTheme="minorHAnsi" w:hAnsiTheme="minorHAnsi" w:cstheme="minorHAnsi"/>
          <w:sz w:val="22"/>
          <w:szCs w:val="22"/>
        </w:rPr>
      </w:pPr>
    </w:p>
    <w:p w14:paraId="104A6FD3" w14:textId="77777777" w:rsidR="00477507" w:rsidRPr="00B73CF4" w:rsidRDefault="00477507" w:rsidP="00477507">
      <w:pPr>
        <w:jc w:val="both"/>
        <w:rPr>
          <w:rFonts w:asciiTheme="minorHAnsi" w:hAnsiTheme="minorHAnsi" w:cstheme="minorHAnsi"/>
          <w:sz w:val="22"/>
          <w:szCs w:val="22"/>
        </w:rPr>
      </w:pPr>
    </w:p>
    <w:p w14:paraId="12B0A7C1" w14:textId="77777777" w:rsidR="00477507" w:rsidRPr="00B73CF4" w:rsidRDefault="00477507" w:rsidP="00477507">
      <w:pPr>
        <w:jc w:val="both"/>
        <w:rPr>
          <w:rFonts w:asciiTheme="minorHAnsi" w:hAnsiTheme="minorHAnsi" w:cstheme="minorHAnsi"/>
          <w:sz w:val="22"/>
          <w:szCs w:val="22"/>
        </w:rPr>
      </w:pPr>
    </w:p>
    <w:p w14:paraId="1E205023" w14:textId="77C018DF" w:rsidR="00477507" w:rsidRPr="00B73CF4" w:rsidRDefault="00477507" w:rsidP="00477507">
      <w:pPr>
        <w:jc w:val="both"/>
        <w:rPr>
          <w:rFonts w:asciiTheme="minorHAnsi" w:hAnsiTheme="minorHAnsi" w:cstheme="minorHAnsi"/>
          <w:sz w:val="22"/>
          <w:szCs w:val="22"/>
        </w:rPr>
      </w:pPr>
    </w:p>
    <w:p w14:paraId="1F871C19" w14:textId="1D4DB2F1" w:rsidR="00F0661C" w:rsidRPr="00B73CF4" w:rsidRDefault="00F0661C" w:rsidP="00477507">
      <w:pPr>
        <w:jc w:val="both"/>
        <w:rPr>
          <w:rFonts w:asciiTheme="minorHAnsi" w:hAnsiTheme="minorHAnsi" w:cstheme="minorHAnsi"/>
          <w:sz w:val="22"/>
          <w:szCs w:val="22"/>
        </w:rPr>
      </w:pPr>
    </w:p>
    <w:p w14:paraId="48D68272" w14:textId="68572069" w:rsidR="00F0661C" w:rsidRPr="00B73CF4" w:rsidRDefault="00F0661C" w:rsidP="00477507">
      <w:pPr>
        <w:jc w:val="both"/>
        <w:rPr>
          <w:rFonts w:asciiTheme="minorHAnsi" w:hAnsiTheme="minorHAnsi" w:cstheme="minorHAnsi"/>
          <w:sz w:val="22"/>
          <w:szCs w:val="22"/>
        </w:rPr>
      </w:pPr>
    </w:p>
    <w:p w14:paraId="7183438B" w14:textId="53C31ECF" w:rsidR="00F0661C" w:rsidRPr="00B73CF4" w:rsidRDefault="00F0661C" w:rsidP="00477507">
      <w:pPr>
        <w:jc w:val="both"/>
        <w:rPr>
          <w:rFonts w:asciiTheme="minorHAnsi" w:hAnsiTheme="minorHAnsi" w:cstheme="minorHAnsi"/>
          <w:sz w:val="22"/>
          <w:szCs w:val="22"/>
        </w:rPr>
      </w:pPr>
    </w:p>
    <w:p w14:paraId="0BB8BF42" w14:textId="498DF595" w:rsidR="00F0661C" w:rsidRPr="00B73CF4" w:rsidRDefault="00F0661C" w:rsidP="00477507">
      <w:pPr>
        <w:jc w:val="both"/>
        <w:rPr>
          <w:rFonts w:asciiTheme="minorHAnsi" w:hAnsiTheme="minorHAnsi" w:cstheme="minorHAnsi"/>
          <w:sz w:val="22"/>
          <w:szCs w:val="22"/>
        </w:rPr>
      </w:pPr>
    </w:p>
    <w:p w14:paraId="66132E37" w14:textId="08E0F310" w:rsidR="00F0661C" w:rsidRPr="00B73CF4" w:rsidRDefault="00F0661C" w:rsidP="00477507">
      <w:pPr>
        <w:jc w:val="both"/>
        <w:rPr>
          <w:rFonts w:asciiTheme="minorHAnsi" w:hAnsiTheme="minorHAnsi" w:cstheme="minorHAnsi"/>
          <w:sz w:val="22"/>
          <w:szCs w:val="22"/>
        </w:rPr>
      </w:pPr>
    </w:p>
    <w:p w14:paraId="38D962B0" w14:textId="06ABC46C" w:rsidR="00F0661C" w:rsidRPr="00B73CF4" w:rsidRDefault="00F0661C" w:rsidP="00477507">
      <w:pPr>
        <w:jc w:val="both"/>
        <w:rPr>
          <w:rFonts w:asciiTheme="minorHAnsi" w:hAnsiTheme="minorHAnsi" w:cstheme="minorHAnsi"/>
          <w:sz w:val="22"/>
          <w:szCs w:val="22"/>
        </w:rPr>
      </w:pPr>
    </w:p>
    <w:p w14:paraId="069B057B" w14:textId="042DF38A" w:rsidR="00F0661C" w:rsidRPr="00B73CF4" w:rsidRDefault="00F0661C" w:rsidP="00477507">
      <w:pPr>
        <w:jc w:val="both"/>
        <w:rPr>
          <w:rFonts w:asciiTheme="minorHAnsi" w:hAnsiTheme="minorHAnsi" w:cstheme="minorHAnsi"/>
          <w:sz w:val="22"/>
          <w:szCs w:val="22"/>
        </w:rPr>
      </w:pPr>
    </w:p>
    <w:p w14:paraId="71E49CEB" w14:textId="6A64CE84" w:rsidR="00F0661C" w:rsidRPr="00B73CF4" w:rsidRDefault="00F0661C" w:rsidP="00477507">
      <w:pPr>
        <w:jc w:val="both"/>
        <w:rPr>
          <w:rFonts w:asciiTheme="minorHAnsi" w:hAnsiTheme="minorHAnsi" w:cstheme="minorHAnsi"/>
          <w:sz w:val="22"/>
          <w:szCs w:val="22"/>
        </w:rPr>
      </w:pPr>
    </w:p>
    <w:p w14:paraId="38539491" w14:textId="797746C1" w:rsidR="00F0661C" w:rsidRPr="00B73CF4" w:rsidRDefault="00F0661C" w:rsidP="00477507">
      <w:pPr>
        <w:jc w:val="both"/>
        <w:rPr>
          <w:rFonts w:asciiTheme="minorHAnsi" w:hAnsiTheme="minorHAnsi" w:cstheme="minorHAnsi"/>
          <w:sz w:val="22"/>
          <w:szCs w:val="22"/>
        </w:rPr>
      </w:pPr>
    </w:p>
    <w:p w14:paraId="6FE25046" w14:textId="77777777" w:rsidR="00F0661C" w:rsidRPr="00B73CF4" w:rsidRDefault="00F0661C" w:rsidP="00477507">
      <w:pPr>
        <w:jc w:val="both"/>
        <w:rPr>
          <w:rFonts w:asciiTheme="minorHAnsi" w:hAnsiTheme="minorHAnsi" w:cstheme="minorHAnsi"/>
          <w:sz w:val="22"/>
          <w:szCs w:val="22"/>
        </w:rPr>
      </w:pPr>
    </w:p>
    <w:p w14:paraId="58AF0AF5" w14:textId="77777777" w:rsidR="00477507" w:rsidRPr="00B73CF4" w:rsidRDefault="00477507" w:rsidP="00477507">
      <w:pPr>
        <w:jc w:val="both"/>
        <w:rPr>
          <w:rFonts w:asciiTheme="minorHAnsi" w:hAnsiTheme="minorHAnsi" w:cstheme="minorHAnsi"/>
          <w:sz w:val="22"/>
          <w:szCs w:val="22"/>
        </w:rPr>
      </w:pPr>
    </w:p>
    <w:p w14:paraId="56BD3551" w14:textId="77777777" w:rsidR="00B73CF4" w:rsidRPr="00B73CF4" w:rsidRDefault="00B73CF4" w:rsidP="00477507">
      <w:pPr>
        <w:jc w:val="both"/>
        <w:rPr>
          <w:rFonts w:asciiTheme="minorHAnsi" w:hAnsiTheme="minorHAnsi" w:cstheme="minorHAnsi"/>
          <w:sz w:val="22"/>
          <w:szCs w:val="22"/>
        </w:rPr>
      </w:pPr>
    </w:p>
    <w:p w14:paraId="4E443457" w14:textId="77777777" w:rsidR="00477507" w:rsidRPr="00B73CF4" w:rsidRDefault="00477507" w:rsidP="00477507">
      <w:pPr>
        <w:jc w:val="both"/>
        <w:rPr>
          <w:rFonts w:asciiTheme="minorHAnsi" w:hAnsiTheme="minorHAnsi" w:cstheme="minorHAnsi"/>
          <w:sz w:val="22"/>
          <w:szCs w:val="22"/>
        </w:rPr>
      </w:pPr>
    </w:p>
    <w:p w14:paraId="2998D78E" w14:textId="77777777" w:rsidR="00477507" w:rsidRPr="00B73CF4" w:rsidRDefault="00477507" w:rsidP="00477507">
      <w:pPr>
        <w:jc w:val="both"/>
        <w:rPr>
          <w:rFonts w:asciiTheme="minorHAnsi" w:hAnsiTheme="minorHAnsi" w:cstheme="minorHAnsi"/>
          <w:sz w:val="22"/>
          <w:szCs w:val="22"/>
        </w:rPr>
      </w:pPr>
    </w:p>
    <w:p w14:paraId="67923647" w14:textId="77777777" w:rsidR="00477507" w:rsidRPr="00B73CF4" w:rsidRDefault="00477507" w:rsidP="00477507">
      <w:pPr>
        <w:jc w:val="both"/>
        <w:rPr>
          <w:rFonts w:asciiTheme="minorHAnsi" w:hAnsiTheme="minorHAnsi" w:cstheme="minorHAnsi"/>
          <w:sz w:val="22"/>
          <w:szCs w:val="22"/>
        </w:rPr>
      </w:pPr>
      <w:r w:rsidRPr="00B73CF4">
        <w:rPr>
          <w:rFonts w:asciiTheme="minorHAnsi" w:hAnsiTheme="minorHAnsi" w:cstheme="minorHAnsi"/>
          <w:sz w:val="22"/>
          <w:szCs w:val="22"/>
        </w:rPr>
        <w:t>DOSTAVITI:</w:t>
      </w:r>
    </w:p>
    <w:p w14:paraId="6F393DDF" w14:textId="77777777" w:rsidR="00477507" w:rsidRPr="00B73CF4" w:rsidRDefault="00477507" w:rsidP="00477507">
      <w:pPr>
        <w:numPr>
          <w:ilvl w:val="0"/>
          <w:numId w:val="1"/>
        </w:numPr>
        <w:jc w:val="both"/>
        <w:rPr>
          <w:rFonts w:asciiTheme="minorHAnsi" w:hAnsiTheme="minorHAnsi" w:cstheme="minorHAnsi"/>
          <w:sz w:val="22"/>
          <w:szCs w:val="22"/>
        </w:rPr>
      </w:pPr>
      <w:r w:rsidRPr="00B73CF4">
        <w:rPr>
          <w:rFonts w:asciiTheme="minorHAnsi" w:hAnsiTheme="minorHAnsi" w:cstheme="minorHAnsi"/>
          <w:sz w:val="22"/>
          <w:szCs w:val="22"/>
        </w:rPr>
        <w:t>Gradskom vijeću Grada Požege</w:t>
      </w:r>
    </w:p>
    <w:p w14:paraId="325B1C32" w14:textId="2CF2CDCF" w:rsidR="00B73CF4" w:rsidRPr="00B73CF4" w:rsidRDefault="00477507" w:rsidP="00C35D92">
      <w:pPr>
        <w:numPr>
          <w:ilvl w:val="0"/>
          <w:numId w:val="1"/>
        </w:numPr>
        <w:jc w:val="both"/>
        <w:rPr>
          <w:rFonts w:asciiTheme="minorHAnsi" w:hAnsiTheme="minorHAnsi" w:cstheme="minorHAnsi"/>
          <w:sz w:val="22"/>
          <w:szCs w:val="22"/>
        </w:rPr>
      </w:pPr>
      <w:r w:rsidRPr="00B73CF4">
        <w:rPr>
          <w:rFonts w:asciiTheme="minorHAnsi" w:hAnsiTheme="minorHAnsi" w:cstheme="minorHAnsi"/>
          <w:sz w:val="22"/>
          <w:szCs w:val="22"/>
        </w:rPr>
        <w:t>Pismohrani.</w:t>
      </w:r>
    </w:p>
    <w:p w14:paraId="79CE3904" w14:textId="77777777" w:rsidR="00B73CF4" w:rsidRPr="00B73CF4" w:rsidRDefault="00B73CF4">
      <w:pPr>
        <w:spacing w:after="160" w:line="259" w:lineRule="auto"/>
        <w:rPr>
          <w:rFonts w:asciiTheme="minorHAnsi" w:hAnsiTheme="minorHAnsi" w:cstheme="minorHAnsi"/>
          <w:sz w:val="22"/>
          <w:szCs w:val="22"/>
        </w:rPr>
      </w:pPr>
      <w:r w:rsidRPr="00B73CF4">
        <w:rPr>
          <w:rFonts w:asciiTheme="minorHAnsi" w:hAnsiTheme="minorHAnsi" w:cstheme="minorHAnsi"/>
          <w:sz w:val="22"/>
          <w:szCs w:val="22"/>
        </w:rPr>
        <w:br w:type="page"/>
      </w:r>
    </w:p>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tblGrid>
      <w:tr w:rsidR="00B73CF4" w:rsidRPr="00B73CF4" w14:paraId="06936C8A" w14:textId="77777777" w:rsidTr="00B73CF4">
        <w:trPr>
          <w:trHeight w:val="511"/>
        </w:trPr>
        <w:tc>
          <w:tcPr>
            <w:tcW w:w="3474" w:type="dxa"/>
          </w:tcPr>
          <w:p w14:paraId="2217D001" w14:textId="77777777" w:rsidR="00B73CF4" w:rsidRPr="00B73CF4" w:rsidRDefault="00B73CF4" w:rsidP="00B73CF4">
            <w:pPr>
              <w:contextualSpacing/>
              <w:jc w:val="right"/>
              <w:rPr>
                <w:rFonts w:ascii="PDF417x" w:hAnsi="PDF417x"/>
              </w:rPr>
            </w:pPr>
            <w:bookmarkStart w:id="6" w:name="_Hlk151980259"/>
            <w:r w:rsidRPr="00B73CF4">
              <w:rPr>
                <w:rFonts w:ascii="PDF417x" w:hAnsi="PDF417x"/>
              </w:rPr>
              <w:lastRenderedPageBreak/>
              <w:t>+*xfs*pvs*Akl*cvA*xBj*tCi*ssq*rba*ckk*BCB*pBk*-</w:t>
            </w:r>
            <w:r w:rsidRPr="00B73CF4">
              <w:rPr>
                <w:rFonts w:ascii="PDF417x" w:hAnsi="PDF417x"/>
              </w:rPr>
              <w:br/>
              <w:t>+*yqw*azn*xdA*pyi*ugB*xCk*ptA*mBu*zbF*pwa*zew*-</w:t>
            </w:r>
            <w:r w:rsidRPr="00B73CF4">
              <w:rPr>
                <w:rFonts w:ascii="PDF417x" w:hAnsi="PDF417x"/>
              </w:rPr>
              <w:br/>
              <w:t>+*eDs*lyd*lyd*lyd*lyd*sxj*aci*DtC*Daj*ttj*zfE*-</w:t>
            </w:r>
            <w:r w:rsidRPr="00B73CF4">
              <w:rPr>
                <w:rFonts w:ascii="PDF417x" w:hAnsi="PDF417x"/>
              </w:rPr>
              <w:br/>
              <w:t>+*ftw*frA*sfj*kda*tEb*qFA*str*cib*tkn*wwn*onA*-</w:t>
            </w:r>
            <w:r w:rsidRPr="00B73CF4">
              <w:rPr>
                <w:rFonts w:ascii="PDF417x" w:hAnsi="PDF417x"/>
              </w:rPr>
              <w:br/>
              <w:t>+*ftA*nDu*vDo*yuB*wrb*pwa*rbu*tlu*uBo*yhn*uws*-</w:t>
            </w:r>
            <w:r w:rsidRPr="00B73CF4">
              <w:rPr>
                <w:rFonts w:ascii="PDF417x" w:hAnsi="PDF417x"/>
              </w:rPr>
              <w:br/>
              <w:t>+*xjq*dDs*hky*noi*hkj*jlv*vuw*zFm*ltb*Day*uzq*-</w:t>
            </w:r>
            <w:r w:rsidRPr="00B73CF4">
              <w:rPr>
                <w:rFonts w:ascii="PDF417x" w:hAnsi="PDF417x"/>
              </w:rPr>
              <w:br/>
            </w:r>
          </w:p>
        </w:tc>
      </w:tr>
      <w:bookmarkEnd w:id="6"/>
    </w:tbl>
    <w:p w14:paraId="0A8EDCA5" w14:textId="77777777" w:rsidR="00B73CF4" w:rsidRPr="00B73CF4" w:rsidRDefault="00B73CF4" w:rsidP="00B73CF4">
      <w:pPr>
        <w:ind w:right="1"/>
        <w:jc w:val="right"/>
        <w:rPr>
          <w:rFonts w:asciiTheme="minorHAnsi" w:hAnsiTheme="minorHAnsi" w:cstheme="minorHAnsi"/>
          <w:sz w:val="20"/>
          <w:u w:val="single"/>
        </w:rPr>
      </w:pPr>
    </w:p>
    <w:p w14:paraId="610A19ED" w14:textId="3132F286" w:rsidR="00B73CF4" w:rsidRPr="00B73CF4" w:rsidRDefault="00B73CF4" w:rsidP="00B73CF4">
      <w:pPr>
        <w:ind w:right="1"/>
        <w:jc w:val="right"/>
        <w:rPr>
          <w:rFonts w:asciiTheme="minorHAnsi" w:hAnsiTheme="minorHAnsi" w:cstheme="minorHAnsi"/>
          <w:sz w:val="20"/>
        </w:rPr>
      </w:pPr>
      <w:r w:rsidRPr="00B73CF4">
        <w:rPr>
          <w:rFonts w:asciiTheme="minorHAnsi" w:hAnsiTheme="minorHAnsi" w:cstheme="minorHAnsi"/>
          <w:sz w:val="20"/>
          <w:u w:val="single"/>
        </w:rPr>
        <w:t>PRIJEDLOG</w:t>
      </w:r>
    </w:p>
    <w:p w14:paraId="2970EFA0" w14:textId="1A559A38" w:rsidR="00FD6F11" w:rsidRPr="00B73CF4" w:rsidRDefault="00FD6F11" w:rsidP="00B73CF4">
      <w:pPr>
        <w:ind w:right="1" w:firstLine="1701"/>
        <w:rPr>
          <w:rFonts w:asciiTheme="minorHAnsi" w:hAnsiTheme="minorHAnsi" w:cstheme="minorHAnsi"/>
          <w:sz w:val="20"/>
        </w:rPr>
      </w:pPr>
      <w:r w:rsidRPr="00B73CF4">
        <w:rPr>
          <w:rFonts w:asciiTheme="minorHAnsi" w:hAnsiTheme="minorHAnsi" w:cstheme="minorHAnsi"/>
          <w:noProof/>
          <w:sz w:val="20"/>
        </w:rPr>
        <w:drawing>
          <wp:inline distT="0" distB="0" distL="0" distR="0" wp14:anchorId="497D24B7" wp14:editId="60F667E1">
            <wp:extent cx="314325" cy="428625"/>
            <wp:effectExtent l="0" t="0" r="9525" b="9525"/>
            <wp:docPr id="1446218685" name="Slika 1446218685"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tekst, isječak crtež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CA59E92" w14:textId="36CE3D4F" w:rsidR="00FD6F11" w:rsidRPr="00B73CF4" w:rsidRDefault="00FD6F11" w:rsidP="000E7A07">
      <w:pPr>
        <w:tabs>
          <w:tab w:val="left" w:pos="0"/>
          <w:tab w:val="left" w:pos="8931"/>
        </w:tabs>
        <w:ind w:right="142"/>
        <w:rPr>
          <w:rFonts w:asciiTheme="minorHAnsi" w:hAnsiTheme="minorHAnsi" w:cstheme="minorHAnsi"/>
          <w:sz w:val="20"/>
        </w:rPr>
      </w:pPr>
      <w:r w:rsidRPr="00B73CF4">
        <w:rPr>
          <w:rFonts w:asciiTheme="minorHAnsi" w:hAnsiTheme="minorHAnsi" w:cstheme="minorHAnsi"/>
          <w:sz w:val="20"/>
        </w:rPr>
        <w:t>R  E  P  U  B  L  I  K  A    H  R  V  A  T  S  K  A</w:t>
      </w:r>
    </w:p>
    <w:p w14:paraId="28C131E3" w14:textId="77777777" w:rsidR="00FD6F11" w:rsidRPr="00B73CF4" w:rsidRDefault="00FD6F11" w:rsidP="00FD6F11">
      <w:pPr>
        <w:ind w:right="4677" w:firstLine="284"/>
        <w:rPr>
          <w:rFonts w:asciiTheme="minorHAnsi" w:hAnsiTheme="minorHAnsi" w:cstheme="minorHAnsi"/>
          <w:sz w:val="20"/>
        </w:rPr>
      </w:pPr>
      <w:r w:rsidRPr="00B73CF4">
        <w:rPr>
          <w:rFonts w:asciiTheme="minorHAnsi" w:hAnsiTheme="minorHAnsi" w:cstheme="minorHAnsi"/>
          <w:sz w:val="20"/>
        </w:rPr>
        <w:t>POŽEŠKO-SLAVONSKA ŽUPANIJA</w:t>
      </w:r>
    </w:p>
    <w:p w14:paraId="16A3AC35" w14:textId="77777777" w:rsidR="00FD6F11" w:rsidRPr="00B73CF4" w:rsidRDefault="00FD6F11" w:rsidP="00FD6F11">
      <w:pPr>
        <w:ind w:right="4677" w:firstLine="1134"/>
        <w:rPr>
          <w:rFonts w:asciiTheme="minorHAnsi" w:hAnsiTheme="minorHAnsi" w:cstheme="minorHAnsi"/>
          <w:sz w:val="20"/>
        </w:rPr>
      </w:pPr>
      <w:r w:rsidRPr="00B73CF4">
        <w:rPr>
          <w:rFonts w:asciiTheme="minorHAnsi" w:hAnsiTheme="minorHAnsi" w:cstheme="minorHAnsi"/>
          <w:noProof/>
          <w:sz w:val="20"/>
        </w:rPr>
        <w:drawing>
          <wp:anchor distT="0" distB="0" distL="114300" distR="114300" simplePos="0" relativeHeight="251681792" behindDoc="0" locked="0" layoutInCell="1" allowOverlap="1" wp14:anchorId="67FC160D" wp14:editId="4CE6DF77">
            <wp:simplePos x="0" y="0"/>
            <wp:positionH relativeFrom="column">
              <wp:posOffset>96520</wp:posOffset>
            </wp:positionH>
            <wp:positionV relativeFrom="paragraph">
              <wp:posOffset>17780</wp:posOffset>
            </wp:positionV>
            <wp:extent cx="355600" cy="347980"/>
            <wp:effectExtent l="0" t="0" r="6350" b="0"/>
            <wp:wrapNone/>
            <wp:docPr id="1489424183" name="Slika 1489424183" descr="Slika na kojoj se prikazuje lanac, okovi,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lanac, okovi, ključ&#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B73CF4">
        <w:rPr>
          <w:rFonts w:asciiTheme="minorHAnsi" w:hAnsiTheme="minorHAnsi" w:cstheme="minorHAnsi"/>
          <w:sz w:val="20"/>
        </w:rPr>
        <w:t xml:space="preserve">  GRAD POŽEGA</w:t>
      </w:r>
    </w:p>
    <w:p w14:paraId="20121F75" w14:textId="3F816F9F" w:rsidR="00FD6F11" w:rsidRPr="00B73CF4" w:rsidRDefault="00FD6F11" w:rsidP="00B73CF4">
      <w:pPr>
        <w:spacing w:after="240"/>
        <w:ind w:right="4677" w:firstLine="1134"/>
        <w:rPr>
          <w:rFonts w:asciiTheme="minorHAnsi" w:hAnsiTheme="minorHAnsi" w:cstheme="minorHAnsi"/>
          <w:sz w:val="20"/>
        </w:rPr>
      </w:pPr>
      <w:r w:rsidRPr="00B73CF4">
        <w:rPr>
          <w:rFonts w:asciiTheme="minorHAnsi" w:hAnsiTheme="minorHAnsi" w:cstheme="minorHAnsi"/>
          <w:sz w:val="20"/>
        </w:rPr>
        <w:t xml:space="preserve">GRADSKO VIJEĆE </w:t>
      </w:r>
    </w:p>
    <w:p w14:paraId="2612468F" w14:textId="77777777" w:rsidR="00FD6F11" w:rsidRPr="00B73CF4" w:rsidRDefault="00FD6F11" w:rsidP="00FD6F11">
      <w:pPr>
        <w:jc w:val="both"/>
        <w:rPr>
          <w:rFonts w:asciiTheme="minorHAnsi" w:hAnsiTheme="minorHAnsi" w:cstheme="minorHAnsi"/>
          <w:sz w:val="22"/>
          <w:szCs w:val="22"/>
        </w:rPr>
      </w:pPr>
      <w:r w:rsidRPr="00B73CF4">
        <w:rPr>
          <w:rFonts w:asciiTheme="minorHAnsi" w:hAnsiTheme="minorHAnsi" w:cstheme="minorHAnsi"/>
          <w:sz w:val="22"/>
          <w:szCs w:val="22"/>
        </w:rPr>
        <w:t>KLASA: 024-02/25-03/33</w:t>
      </w:r>
    </w:p>
    <w:p w14:paraId="2629A3CF" w14:textId="0086CD88" w:rsidR="00FD6F11" w:rsidRPr="00B73CF4" w:rsidRDefault="00FD6F11" w:rsidP="00FD6F11">
      <w:pPr>
        <w:jc w:val="both"/>
        <w:rPr>
          <w:rFonts w:asciiTheme="minorHAnsi" w:hAnsiTheme="minorHAnsi" w:cstheme="minorHAnsi"/>
          <w:sz w:val="22"/>
          <w:szCs w:val="22"/>
        </w:rPr>
      </w:pPr>
      <w:r w:rsidRPr="00B73CF4">
        <w:rPr>
          <w:rFonts w:asciiTheme="minorHAnsi" w:hAnsiTheme="minorHAnsi" w:cstheme="minorHAnsi"/>
          <w:sz w:val="22"/>
          <w:szCs w:val="22"/>
        </w:rPr>
        <w:t>URBROJ: 2177-1-02/01-25-3</w:t>
      </w:r>
    </w:p>
    <w:p w14:paraId="267DF718" w14:textId="4AA7F243" w:rsidR="00FD6F11" w:rsidRPr="00B73CF4" w:rsidRDefault="00FD6F11" w:rsidP="00B73CF4">
      <w:pPr>
        <w:spacing w:after="240"/>
        <w:rPr>
          <w:rFonts w:asciiTheme="minorHAnsi" w:hAnsiTheme="minorHAnsi" w:cstheme="minorHAnsi"/>
          <w:sz w:val="22"/>
          <w:szCs w:val="22"/>
        </w:rPr>
      </w:pPr>
      <w:r w:rsidRPr="00B73CF4">
        <w:rPr>
          <w:rFonts w:asciiTheme="minorHAnsi" w:hAnsiTheme="minorHAnsi" w:cstheme="minorHAnsi"/>
          <w:sz w:val="22"/>
          <w:szCs w:val="22"/>
        </w:rPr>
        <w:t>Požega, __. studenoga 2025.</w:t>
      </w:r>
    </w:p>
    <w:p w14:paraId="6F96A4AB" w14:textId="4B2BB5E8" w:rsidR="00947AD8" w:rsidRPr="00B73CF4" w:rsidRDefault="00947AD8" w:rsidP="00B73CF4">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Na temelju članka 35. stavka 1. točke 4. i članka 53. stavka 4. Zakona o lokalnoj i područnoj (regionalnoj) samoupravi (Narodne novine, broj: 33/01, 60/01.- vjerodostojno tumačenje, 129/05., 109/07., 125/08., 36/09., 150/11., 144/12., 19/13.- pročišćeni tekst, 137/15.- ispravak, 123/17., 98/19. i 144/20.) i članka 39. stavka 1. podstavka 3. </w:t>
      </w:r>
      <w:r w:rsidRPr="00B73CF4">
        <w:rPr>
          <w:rFonts w:asciiTheme="minorHAnsi" w:eastAsia="Arial Unicode MS" w:hAnsiTheme="minorHAnsi" w:cstheme="minorHAnsi"/>
          <w:bCs/>
          <w:sz w:val="22"/>
          <w:szCs w:val="22"/>
        </w:rPr>
        <w:t xml:space="preserve">Statuta Grada Požege </w:t>
      </w:r>
      <w:r w:rsidRPr="00B73CF4">
        <w:rPr>
          <w:rFonts w:asciiTheme="minorHAnsi" w:hAnsiTheme="minorHAnsi" w:cstheme="minorHAnsi"/>
          <w:sz w:val="22"/>
          <w:szCs w:val="22"/>
        </w:rPr>
        <w:t xml:space="preserve">(Službene novine Grada Požege, broj: 2/21.), Gradsko vijeće Grada Požege, na  </w:t>
      </w:r>
      <w:r w:rsidR="00FD6F11" w:rsidRPr="00B73CF4">
        <w:rPr>
          <w:rFonts w:asciiTheme="minorHAnsi" w:hAnsiTheme="minorHAnsi" w:cstheme="minorHAnsi"/>
          <w:sz w:val="22"/>
          <w:szCs w:val="22"/>
        </w:rPr>
        <w:t xml:space="preserve">5. </w:t>
      </w:r>
      <w:r w:rsidRPr="00B73CF4">
        <w:rPr>
          <w:rFonts w:asciiTheme="minorHAnsi" w:hAnsiTheme="minorHAnsi" w:cstheme="minorHAnsi"/>
          <w:sz w:val="22"/>
          <w:szCs w:val="22"/>
        </w:rPr>
        <w:t xml:space="preserve">sjednici, održanoj __. </w:t>
      </w:r>
      <w:r w:rsidR="00FD6F11" w:rsidRPr="00B73CF4">
        <w:rPr>
          <w:rFonts w:asciiTheme="minorHAnsi" w:hAnsiTheme="minorHAnsi" w:cstheme="minorHAnsi"/>
          <w:sz w:val="22"/>
          <w:szCs w:val="22"/>
        </w:rPr>
        <w:t xml:space="preserve">studenoga </w:t>
      </w:r>
      <w:r w:rsidRPr="00B73CF4">
        <w:rPr>
          <w:rFonts w:asciiTheme="minorHAnsi" w:hAnsiTheme="minorHAnsi" w:cstheme="minorHAnsi"/>
          <w:sz w:val="22"/>
          <w:szCs w:val="22"/>
        </w:rPr>
        <w:t xml:space="preserve">2025. godine, donosi </w:t>
      </w:r>
    </w:p>
    <w:p w14:paraId="128C6433" w14:textId="77777777" w:rsidR="00947AD8" w:rsidRPr="00902689" w:rsidRDefault="00947AD8" w:rsidP="00947AD8">
      <w:pPr>
        <w:jc w:val="center"/>
        <w:rPr>
          <w:rFonts w:asciiTheme="minorHAnsi" w:eastAsia="Arial Unicode MS" w:hAnsiTheme="minorHAnsi" w:cstheme="minorHAnsi"/>
          <w:b/>
          <w:bCs/>
          <w:sz w:val="22"/>
          <w:szCs w:val="22"/>
        </w:rPr>
      </w:pPr>
      <w:r w:rsidRPr="00902689">
        <w:rPr>
          <w:rFonts w:asciiTheme="minorHAnsi" w:eastAsia="Arial Unicode MS" w:hAnsiTheme="minorHAnsi" w:cstheme="minorHAnsi"/>
          <w:b/>
          <w:bCs/>
          <w:sz w:val="22"/>
          <w:szCs w:val="22"/>
        </w:rPr>
        <w:t>O D L U K U</w:t>
      </w:r>
    </w:p>
    <w:p w14:paraId="2EECB1EC" w14:textId="77777777" w:rsidR="00947AD8" w:rsidRPr="00902689" w:rsidRDefault="00947AD8" w:rsidP="00B73CF4">
      <w:pPr>
        <w:spacing w:after="240"/>
        <w:jc w:val="center"/>
        <w:rPr>
          <w:rFonts w:asciiTheme="minorHAnsi" w:hAnsiTheme="minorHAnsi" w:cstheme="minorHAnsi"/>
          <w:b/>
          <w:bCs/>
          <w:sz w:val="22"/>
          <w:szCs w:val="22"/>
        </w:rPr>
      </w:pPr>
      <w:r w:rsidRPr="00902689">
        <w:rPr>
          <w:rFonts w:asciiTheme="minorHAnsi" w:hAnsiTheme="minorHAnsi" w:cstheme="minorHAnsi"/>
          <w:b/>
          <w:bCs/>
          <w:sz w:val="22"/>
          <w:szCs w:val="22"/>
        </w:rPr>
        <w:t>O USTROJSTVU UPRAVNIH TIJELA GRADA POŽEGE</w:t>
      </w:r>
    </w:p>
    <w:p w14:paraId="7C8D1FA3" w14:textId="77DA7F14" w:rsidR="00947AD8" w:rsidRPr="00B73CF4" w:rsidRDefault="00947AD8" w:rsidP="00947AD8">
      <w:pPr>
        <w:pStyle w:val="Odlomakpopisa1"/>
        <w:spacing w:after="0" w:line="240" w:lineRule="auto"/>
        <w:ind w:left="0"/>
        <w:rPr>
          <w:rFonts w:asciiTheme="minorHAnsi" w:hAnsiTheme="minorHAnsi" w:cstheme="minorHAnsi"/>
          <w:b/>
          <w:bCs/>
          <w:sz w:val="22"/>
          <w:szCs w:val="22"/>
        </w:rPr>
      </w:pPr>
      <w:r w:rsidRPr="00B73CF4">
        <w:rPr>
          <w:rFonts w:asciiTheme="minorHAnsi" w:hAnsiTheme="minorHAnsi" w:cstheme="minorHAnsi"/>
          <w:b/>
          <w:bCs/>
          <w:sz w:val="22"/>
          <w:szCs w:val="22"/>
        </w:rPr>
        <w:t>I.</w:t>
      </w:r>
      <w:r w:rsidRPr="00B73CF4">
        <w:rPr>
          <w:rFonts w:asciiTheme="minorHAnsi" w:hAnsiTheme="minorHAnsi" w:cstheme="minorHAnsi"/>
          <w:b/>
          <w:bCs/>
          <w:sz w:val="22"/>
          <w:szCs w:val="22"/>
        </w:rPr>
        <w:tab/>
        <w:t>OPĆE ODREDBE</w:t>
      </w:r>
    </w:p>
    <w:p w14:paraId="1E0493B1" w14:textId="77777777" w:rsidR="00947AD8" w:rsidRPr="00FB0E4B" w:rsidRDefault="00947AD8" w:rsidP="00B73CF4">
      <w:pPr>
        <w:spacing w:after="240"/>
        <w:jc w:val="center"/>
        <w:rPr>
          <w:rFonts w:asciiTheme="minorHAnsi" w:hAnsiTheme="minorHAnsi" w:cstheme="minorHAnsi"/>
          <w:bCs/>
          <w:sz w:val="22"/>
          <w:szCs w:val="22"/>
        </w:rPr>
      </w:pPr>
      <w:r w:rsidRPr="00FB0E4B">
        <w:rPr>
          <w:rFonts w:asciiTheme="minorHAnsi" w:hAnsiTheme="minorHAnsi" w:cstheme="minorHAnsi"/>
          <w:bCs/>
          <w:sz w:val="22"/>
          <w:szCs w:val="22"/>
        </w:rPr>
        <w:t>Članak 1.</w:t>
      </w:r>
    </w:p>
    <w:p w14:paraId="6C51C931" w14:textId="77777777" w:rsidR="00947AD8" w:rsidRPr="00B73CF4" w:rsidRDefault="00947AD8" w:rsidP="00B73CF4">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Odlukom o</w:t>
      </w:r>
      <w:r w:rsidRPr="00B73CF4">
        <w:rPr>
          <w:rFonts w:asciiTheme="minorHAnsi" w:hAnsiTheme="minorHAnsi" w:cstheme="minorHAnsi"/>
          <w:bCs/>
          <w:sz w:val="22"/>
          <w:szCs w:val="22"/>
        </w:rPr>
        <w:t xml:space="preserve"> ustrojstvu </w:t>
      </w:r>
      <w:r w:rsidRPr="00B73CF4">
        <w:rPr>
          <w:rFonts w:asciiTheme="minorHAnsi" w:hAnsiTheme="minorHAnsi" w:cstheme="minorHAnsi"/>
          <w:iCs/>
          <w:sz w:val="22"/>
          <w:szCs w:val="22"/>
        </w:rPr>
        <w:t xml:space="preserve">upravnih tijela Grada Požege (u nastavku teksta: Odluka) </w:t>
      </w:r>
      <w:r w:rsidRPr="00B73CF4">
        <w:rPr>
          <w:rFonts w:asciiTheme="minorHAnsi" w:hAnsiTheme="minorHAnsi" w:cstheme="minorHAnsi"/>
          <w:sz w:val="22"/>
          <w:szCs w:val="22"/>
        </w:rPr>
        <w:t>uređuje se ustrojstvo i djelokrug rada upravnih tijela Grada Požege (u nastavku teksta: upravna tijela), funkcija upravnih tijela, rukovođenje i odgovornost za zakonito i pravovremeno obavljanje poslova upravnih tijela, sredstva za rad, natpisne ploče i pečati upravnih tijela, radno vrijeme te materijalna prava i ostala prava službenika i namještenika u upravnim tijelima.</w:t>
      </w:r>
    </w:p>
    <w:p w14:paraId="59AFB175" w14:textId="77777777" w:rsidR="00947AD8" w:rsidRPr="00FB0E4B" w:rsidRDefault="00947AD8" w:rsidP="00B73CF4">
      <w:pPr>
        <w:spacing w:after="240"/>
        <w:jc w:val="center"/>
        <w:rPr>
          <w:rFonts w:asciiTheme="minorHAnsi" w:hAnsiTheme="minorHAnsi" w:cstheme="minorHAnsi"/>
          <w:bCs/>
          <w:sz w:val="22"/>
          <w:szCs w:val="22"/>
        </w:rPr>
      </w:pPr>
      <w:r w:rsidRPr="00FB0E4B">
        <w:rPr>
          <w:rFonts w:asciiTheme="minorHAnsi" w:hAnsiTheme="minorHAnsi" w:cstheme="minorHAnsi"/>
          <w:bCs/>
          <w:sz w:val="22"/>
          <w:szCs w:val="22"/>
        </w:rPr>
        <w:t>Članak 2.</w:t>
      </w:r>
    </w:p>
    <w:p w14:paraId="2AEF0ADF" w14:textId="77777777" w:rsidR="00947AD8" w:rsidRPr="00B73CF4" w:rsidRDefault="00947AD8" w:rsidP="00B73CF4">
      <w:pPr>
        <w:spacing w:after="240"/>
        <w:ind w:firstLine="705"/>
        <w:jc w:val="both"/>
        <w:rPr>
          <w:rFonts w:asciiTheme="minorHAnsi" w:hAnsiTheme="minorHAnsi" w:cstheme="minorHAnsi"/>
          <w:sz w:val="22"/>
          <w:szCs w:val="22"/>
        </w:rPr>
      </w:pPr>
      <w:r w:rsidRPr="00B73CF4">
        <w:rPr>
          <w:rFonts w:asciiTheme="minorHAnsi" w:hAnsiTheme="minorHAnsi" w:cstheme="minorHAnsi"/>
          <w:sz w:val="22"/>
          <w:szCs w:val="22"/>
        </w:rPr>
        <w:t>Izrazi koji se koriste u ovoj Odluci, a imaju rodno značenje koriste se neutralno i odnose se jednako na muški i ženski rod.</w:t>
      </w:r>
    </w:p>
    <w:p w14:paraId="6D4699BA" w14:textId="18006127" w:rsidR="00947AD8" w:rsidRPr="00B73CF4" w:rsidRDefault="00947AD8" w:rsidP="00B73CF4">
      <w:pPr>
        <w:pStyle w:val="Odlomakpopisa1"/>
        <w:spacing w:after="240" w:line="240" w:lineRule="auto"/>
        <w:ind w:left="0"/>
        <w:rPr>
          <w:rFonts w:asciiTheme="minorHAnsi" w:hAnsiTheme="minorHAnsi" w:cstheme="minorHAnsi"/>
          <w:b/>
          <w:bCs/>
          <w:sz w:val="22"/>
          <w:szCs w:val="22"/>
        </w:rPr>
      </w:pPr>
      <w:r w:rsidRPr="00B73CF4">
        <w:rPr>
          <w:rFonts w:asciiTheme="minorHAnsi" w:hAnsiTheme="minorHAnsi" w:cstheme="minorHAnsi"/>
          <w:b/>
          <w:bCs/>
          <w:sz w:val="22"/>
          <w:szCs w:val="22"/>
        </w:rPr>
        <w:t>II.</w:t>
      </w:r>
      <w:r w:rsidRPr="00B73CF4">
        <w:rPr>
          <w:rFonts w:asciiTheme="minorHAnsi" w:hAnsiTheme="minorHAnsi" w:cstheme="minorHAnsi"/>
          <w:b/>
          <w:bCs/>
          <w:sz w:val="22"/>
          <w:szCs w:val="22"/>
        </w:rPr>
        <w:tab/>
        <w:t>USTROJSTVO I DJELOKRUG RADA UPRAVNIH TIJELA</w:t>
      </w:r>
    </w:p>
    <w:p w14:paraId="17A6D98C" w14:textId="77777777" w:rsidR="00947AD8" w:rsidRPr="00FB0E4B" w:rsidRDefault="00947AD8" w:rsidP="00B73CF4">
      <w:pPr>
        <w:spacing w:after="240"/>
        <w:jc w:val="center"/>
        <w:rPr>
          <w:rFonts w:asciiTheme="minorHAnsi" w:hAnsiTheme="minorHAnsi" w:cstheme="minorHAnsi"/>
          <w:bCs/>
          <w:sz w:val="22"/>
          <w:szCs w:val="22"/>
        </w:rPr>
      </w:pPr>
      <w:r w:rsidRPr="00FB0E4B">
        <w:rPr>
          <w:rFonts w:asciiTheme="minorHAnsi" w:hAnsiTheme="minorHAnsi" w:cstheme="minorHAnsi"/>
          <w:bCs/>
          <w:sz w:val="22"/>
          <w:szCs w:val="22"/>
        </w:rPr>
        <w:t>Članak 3.</w:t>
      </w:r>
    </w:p>
    <w:p w14:paraId="20AF45C4" w14:textId="619BC220" w:rsidR="00947AD8" w:rsidRPr="00B73CF4" w:rsidRDefault="00947AD8" w:rsidP="00B73CF4">
      <w:pPr>
        <w:pStyle w:val="Odlomakpopisa"/>
        <w:ind w:left="0" w:firstLine="708"/>
        <w:jc w:val="both"/>
        <w:rPr>
          <w:rFonts w:asciiTheme="minorHAnsi" w:hAnsiTheme="minorHAnsi" w:cstheme="minorHAnsi"/>
          <w:sz w:val="22"/>
          <w:szCs w:val="22"/>
        </w:rPr>
      </w:pPr>
      <w:r w:rsidRPr="00B73CF4">
        <w:rPr>
          <w:rFonts w:asciiTheme="minorHAnsi" w:hAnsiTheme="minorHAnsi" w:cstheme="minorHAnsi"/>
          <w:sz w:val="22"/>
          <w:szCs w:val="22"/>
        </w:rPr>
        <w:t>Za obavljanje upravnih i stručnih poslova iz samoupravnog djelokruga Grada Požege (u nastavku teksta: Grad), ustrojavaju se sljedeća upravna tijela:</w:t>
      </w:r>
    </w:p>
    <w:p w14:paraId="7F142F37" w14:textId="2F731EDE" w:rsidR="00947AD8" w:rsidRPr="00B73CF4" w:rsidRDefault="00947AD8" w:rsidP="00B73CF4">
      <w:pPr>
        <w:pStyle w:val="Odlomakpopisa"/>
        <w:ind w:left="0" w:firstLine="708"/>
        <w:jc w:val="both"/>
        <w:rPr>
          <w:rFonts w:asciiTheme="minorHAnsi" w:hAnsiTheme="minorHAnsi" w:cstheme="minorHAnsi"/>
          <w:iCs/>
          <w:sz w:val="22"/>
          <w:szCs w:val="22"/>
        </w:rPr>
      </w:pPr>
      <w:r w:rsidRPr="00B73CF4">
        <w:rPr>
          <w:rFonts w:asciiTheme="minorHAnsi" w:hAnsiTheme="minorHAnsi" w:cstheme="minorHAnsi"/>
          <w:iCs/>
          <w:sz w:val="22"/>
          <w:szCs w:val="22"/>
        </w:rPr>
        <w:t>1. Upravni odjeli:</w:t>
      </w:r>
    </w:p>
    <w:p w14:paraId="446447F7" w14:textId="3C4F8414" w:rsidR="00947AD8" w:rsidRPr="00B73CF4" w:rsidRDefault="00947AD8" w:rsidP="00B73CF4">
      <w:pPr>
        <w:pStyle w:val="Odlomakpopisa"/>
        <w:ind w:left="708" w:firstLine="708"/>
        <w:jc w:val="both"/>
        <w:rPr>
          <w:rFonts w:asciiTheme="minorHAnsi" w:hAnsiTheme="minorHAnsi" w:cstheme="minorHAnsi"/>
          <w:bCs/>
          <w:iCs/>
          <w:sz w:val="22"/>
          <w:szCs w:val="22"/>
        </w:rPr>
      </w:pPr>
      <w:r w:rsidRPr="00B73CF4">
        <w:rPr>
          <w:rFonts w:asciiTheme="minorHAnsi" w:hAnsiTheme="minorHAnsi" w:cstheme="minorHAnsi"/>
          <w:bCs/>
          <w:iCs/>
          <w:sz w:val="22"/>
          <w:szCs w:val="22"/>
        </w:rPr>
        <w:t>1. Upravni odjel za samoupravu</w:t>
      </w:r>
    </w:p>
    <w:p w14:paraId="5629B9A7" w14:textId="518AD39F" w:rsidR="00947AD8" w:rsidRPr="00B73CF4" w:rsidRDefault="00947AD8" w:rsidP="00B73CF4">
      <w:pPr>
        <w:pStyle w:val="Odlomakpopisa"/>
        <w:ind w:left="708" w:firstLine="708"/>
        <w:jc w:val="both"/>
        <w:rPr>
          <w:rFonts w:asciiTheme="minorHAnsi" w:hAnsiTheme="minorHAnsi" w:cstheme="minorHAnsi"/>
          <w:bCs/>
          <w:iCs/>
          <w:sz w:val="22"/>
          <w:szCs w:val="22"/>
        </w:rPr>
      </w:pPr>
      <w:r w:rsidRPr="00B73CF4">
        <w:rPr>
          <w:rFonts w:asciiTheme="minorHAnsi" w:hAnsiTheme="minorHAnsi" w:cstheme="minorHAnsi"/>
          <w:bCs/>
          <w:iCs/>
          <w:sz w:val="22"/>
          <w:szCs w:val="22"/>
        </w:rPr>
        <w:t>2. Upravni odjel za financije i proračun</w:t>
      </w:r>
    </w:p>
    <w:p w14:paraId="19C41D3A" w14:textId="0A3E8AF0" w:rsidR="00947AD8" w:rsidRPr="00B73CF4" w:rsidRDefault="00947AD8" w:rsidP="00FB0E4B">
      <w:pPr>
        <w:pStyle w:val="Odlomakpopisa"/>
        <w:ind w:left="1701" w:hanging="283"/>
        <w:jc w:val="both"/>
        <w:rPr>
          <w:rFonts w:asciiTheme="minorHAnsi" w:hAnsiTheme="minorHAnsi" w:cstheme="minorHAnsi"/>
          <w:bCs/>
          <w:iCs/>
          <w:sz w:val="22"/>
          <w:szCs w:val="22"/>
        </w:rPr>
      </w:pPr>
      <w:r w:rsidRPr="00B73CF4">
        <w:rPr>
          <w:rFonts w:asciiTheme="minorHAnsi" w:hAnsiTheme="minorHAnsi" w:cstheme="minorHAnsi"/>
          <w:bCs/>
          <w:iCs/>
          <w:sz w:val="22"/>
          <w:szCs w:val="22"/>
        </w:rPr>
        <w:t xml:space="preserve">3. Upravni odjel za gospodarstvo, razvoj, </w:t>
      </w:r>
      <w:r w:rsidR="00284B14" w:rsidRPr="00B73CF4">
        <w:rPr>
          <w:rFonts w:asciiTheme="minorHAnsi" w:hAnsiTheme="minorHAnsi" w:cstheme="minorHAnsi"/>
          <w:bCs/>
          <w:iCs/>
          <w:sz w:val="22"/>
          <w:szCs w:val="22"/>
        </w:rPr>
        <w:t xml:space="preserve">zelenu tranziciju, </w:t>
      </w:r>
      <w:r w:rsidRPr="00B73CF4">
        <w:rPr>
          <w:rFonts w:asciiTheme="minorHAnsi" w:hAnsiTheme="minorHAnsi" w:cstheme="minorHAnsi"/>
          <w:bCs/>
          <w:iCs/>
          <w:sz w:val="22"/>
          <w:szCs w:val="22"/>
        </w:rPr>
        <w:t xml:space="preserve">komunalne djelatnosti i upravljanje imovinom </w:t>
      </w:r>
    </w:p>
    <w:p w14:paraId="13A20095" w14:textId="27472973" w:rsidR="00E21F71" w:rsidRDefault="00947AD8" w:rsidP="00B73CF4">
      <w:pPr>
        <w:pStyle w:val="Odlomakpopisa"/>
        <w:spacing w:after="240"/>
        <w:jc w:val="both"/>
        <w:rPr>
          <w:rFonts w:asciiTheme="minorHAnsi" w:hAnsiTheme="minorHAnsi" w:cstheme="minorHAnsi"/>
          <w:bCs/>
          <w:iCs/>
          <w:sz w:val="22"/>
          <w:szCs w:val="22"/>
        </w:rPr>
      </w:pPr>
      <w:r w:rsidRPr="00B73CF4">
        <w:rPr>
          <w:rFonts w:asciiTheme="minorHAnsi" w:hAnsiTheme="minorHAnsi" w:cstheme="minorHAnsi"/>
          <w:bCs/>
          <w:iCs/>
          <w:sz w:val="22"/>
          <w:szCs w:val="22"/>
        </w:rPr>
        <w:t>2. Služba za unutarnju reviziju.</w:t>
      </w:r>
    </w:p>
    <w:p w14:paraId="700DE8A2" w14:textId="77777777" w:rsidR="00E21F71" w:rsidRDefault="00E21F71">
      <w:pPr>
        <w:spacing w:after="160" w:line="259" w:lineRule="auto"/>
        <w:rPr>
          <w:rFonts w:asciiTheme="minorHAnsi" w:hAnsiTheme="minorHAnsi" w:cstheme="minorHAnsi"/>
          <w:bCs/>
          <w:iCs/>
          <w:sz w:val="22"/>
          <w:szCs w:val="22"/>
        </w:rPr>
      </w:pPr>
      <w:r>
        <w:rPr>
          <w:rFonts w:asciiTheme="minorHAnsi" w:hAnsiTheme="minorHAnsi" w:cstheme="minorHAnsi"/>
          <w:bCs/>
          <w:iCs/>
          <w:sz w:val="22"/>
          <w:szCs w:val="22"/>
        </w:rPr>
        <w:br w:type="page"/>
      </w:r>
    </w:p>
    <w:p w14:paraId="2DA97C07" w14:textId="4109BE81" w:rsidR="00947AD8" w:rsidRPr="00FB0E4B" w:rsidRDefault="00947AD8" w:rsidP="00B73CF4">
      <w:pPr>
        <w:spacing w:after="240"/>
        <w:jc w:val="center"/>
        <w:rPr>
          <w:rFonts w:asciiTheme="minorHAnsi" w:hAnsiTheme="minorHAnsi" w:cstheme="minorHAnsi"/>
          <w:bCs/>
          <w:sz w:val="22"/>
          <w:szCs w:val="22"/>
        </w:rPr>
      </w:pPr>
      <w:r w:rsidRPr="00FB0E4B">
        <w:rPr>
          <w:rFonts w:asciiTheme="minorHAnsi" w:hAnsiTheme="minorHAnsi" w:cstheme="minorHAnsi"/>
          <w:bCs/>
          <w:sz w:val="22"/>
          <w:szCs w:val="22"/>
        </w:rPr>
        <w:lastRenderedPageBreak/>
        <w:t>Članak 4.</w:t>
      </w:r>
    </w:p>
    <w:p w14:paraId="793041B7" w14:textId="59C90175" w:rsidR="00947AD8" w:rsidRPr="00B73CF4" w:rsidRDefault="00947AD8" w:rsidP="00B73CF4">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Upravna tijela dužna su pravodobno izvršavati poslove iz svojeg djelokruga pridržavajući se Ustava, zakona, drugih propisa i pravila struke te su obvezna u svojem radu koristiti nova saznanja i stručna dostignuća.</w:t>
      </w:r>
    </w:p>
    <w:p w14:paraId="52D8FB2C" w14:textId="77777777" w:rsidR="00947AD8" w:rsidRPr="00B73CF4" w:rsidRDefault="00947AD8" w:rsidP="00B73CF4">
      <w:pPr>
        <w:pStyle w:val="Odlomakpopisa"/>
        <w:numPr>
          <w:ilvl w:val="0"/>
          <w:numId w:val="17"/>
        </w:numPr>
        <w:spacing w:after="240"/>
        <w:rPr>
          <w:rFonts w:asciiTheme="minorHAnsi" w:hAnsiTheme="minorHAnsi" w:cstheme="minorHAnsi"/>
          <w:b/>
          <w:iCs/>
          <w:sz w:val="22"/>
          <w:szCs w:val="22"/>
        </w:rPr>
      </w:pPr>
      <w:r w:rsidRPr="00B73CF4">
        <w:rPr>
          <w:rFonts w:asciiTheme="minorHAnsi" w:hAnsiTheme="minorHAnsi" w:cstheme="minorHAnsi"/>
          <w:b/>
          <w:iCs/>
          <w:sz w:val="22"/>
          <w:szCs w:val="22"/>
        </w:rPr>
        <w:t>Upravni odjel za samoupravu</w:t>
      </w:r>
    </w:p>
    <w:p w14:paraId="55B75B72" w14:textId="7C7ED0F0" w:rsidR="00947AD8" w:rsidRPr="00FB0E4B" w:rsidRDefault="00947AD8" w:rsidP="00B73CF4">
      <w:pPr>
        <w:pStyle w:val="Odlomakpopisa"/>
        <w:spacing w:after="240"/>
        <w:ind w:left="4547"/>
        <w:contextualSpacing w:val="0"/>
        <w:jc w:val="both"/>
        <w:rPr>
          <w:rFonts w:asciiTheme="minorHAnsi" w:hAnsiTheme="minorHAnsi" w:cstheme="minorHAnsi"/>
          <w:sz w:val="22"/>
          <w:szCs w:val="22"/>
        </w:rPr>
      </w:pPr>
      <w:r w:rsidRPr="00FB0E4B">
        <w:rPr>
          <w:rFonts w:asciiTheme="minorHAnsi" w:hAnsiTheme="minorHAnsi" w:cstheme="minorHAnsi"/>
          <w:sz w:val="22"/>
          <w:szCs w:val="22"/>
        </w:rPr>
        <w:t>Članak 5.</w:t>
      </w:r>
    </w:p>
    <w:p w14:paraId="77E34648" w14:textId="1F6B3BD2" w:rsidR="00947AD8" w:rsidRPr="00B73CF4" w:rsidRDefault="00947AD8" w:rsidP="00B73CF4">
      <w:pPr>
        <w:pStyle w:val="Odlomakpopisa"/>
        <w:ind w:left="0" w:firstLine="708"/>
        <w:jc w:val="both"/>
        <w:rPr>
          <w:rFonts w:asciiTheme="minorHAnsi" w:hAnsiTheme="minorHAnsi" w:cstheme="minorHAnsi"/>
          <w:sz w:val="22"/>
          <w:szCs w:val="22"/>
        </w:rPr>
      </w:pPr>
      <w:r w:rsidRPr="00B73CF4">
        <w:rPr>
          <w:rFonts w:asciiTheme="minorHAnsi" w:hAnsiTheme="minorHAnsi" w:cstheme="minorHAnsi"/>
          <w:sz w:val="22"/>
          <w:szCs w:val="22"/>
        </w:rPr>
        <w:t>(1) Upravni odjel za samoupravu obavlja</w:t>
      </w:r>
      <w:r w:rsidR="00C35D92" w:rsidRPr="00B73CF4">
        <w:rPr>
          <w:rFonts w:asciiTheme="minorHAnsi" w:hAnsiTheme="minorHAnsi" w:cstheme="minorHAnsi"/>
          <w:sz w:val="22"/>
          <w:szCs w:val="22"/>
        </w:rPr>
        <w:t>:</w:t>
      </w:r>
    </w:p>
    <w:p w14:paraId="548F64BC" w14:textId="77777777" w:rsidR="00B73CF4" w:rsidRDefault="00947AD8" w:rsidP="0082213F">
      <w:pPr>
        <w:pStyle w:val="Bezproreda"/>
        <w:ind w:firstLine="993"/>
        <w:rPr>
          <w:rFonts w:asciiTheme="minorHAnsi" w:hAnsiTheme="minorHAnsi" w:cstheme="minorHAnsi"/>
          <w:sz w:val="22"/>
          <w:szCs w:val="22"/>
        </w:rPr>
      </w:pPr>
      <w:r w:rsidRPr="00B73CF4">
        <w:rPr>
          <w:rFonts w:asciiTheme="minorHAnsi" w:hAnsiTheme="minorHAnsi" w:cstheme="minorHAnsi"/>
          <w:sz w:val="22"/>
          <w:szCs w:val="22"/>
        </w:rPr>
        <w:t xml:space="preserve">1. </w:t>
      </w:r>
      <w:r w:rsidR="00C35D92" w:rsidRPr="00B73CF4">
        <w:rPr>
          <w:rFonts w:asciiTheme="minorHAnsi" w:hAnsiTheme="minorHAnsi" w:cstheme="minorHAnsi"/>
          <w:sz w:val="22"/>
          <w:szCs w:val="22"/>
        </w:rPr>
        <w:t xml:space="preserve">poslove lokalne </w:t>
      </w:r>
      <w:r w:rsidRPr="00B73CF4">
        <w:rPr>
          <w:rFonts w:asciiTheme="minorHAnsi" w:hAnsiTheme="minorHAnsi" w:cstheme="minorHAnsi"/>
          <w:sz w:val="22"/>
          <w:szCs w:val="22"/>
        </w:rPr>
        <w:t>samouprave koji se odnose na</w:t>
      </w:r>
      <w:r w:rsidR="00E4019A" w:rsidRPr="00B73CF4">
        <w:rPr>
          <w:rFonts w:asciiTheme="minorHAnsi" w:hAnsiTheme="minorHAnsi" w:cstheme="minorHAnsi"/>
          <w:sz w:val="22"/>
          <w:szCs w:val="22"/>
        </w:rPr>
        <w:t>:</w:t>
      </w:r>
    </w:p>
    <w:p w14:paraId="410E9AF3" w14:textId="7565CD62" w:rsidR="00C35D92" w:rsidRPr="00B73CF4" w:rsidRDefault="00C35D92" w:rsidP="0082213F">
      <w:pPr>
        <w:pStyle w:val="Bezproreda"/>
        <w:ind w:firstLine="993"/>
        <w:rPr>
          <w:rFonts w:asciiTheme="minorHAnsi" w:hAnsiTheme="minorHAnsi" w:cstheme="minorHAnsi"/>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 xml:space="preserve">pravne i druge stručne i administrativno-tehničke poslove u svezi s radom Gradskog vijeća </w:t>
      </w:r>
      <w:r w:rsidR="0082213F" w:rsidRPr="00B73CF4">
        <w:rPr>
          <w:rFonts w:asciiTheme="minorHAnsi" w:hAnsiTheme="minorHAnsi" w:cstheme="minorHAnsi"/>
          <w:iCs/>
          <w:sz w:val="22"/>
          <w:szCs w:val="22"/>
        </w:rPr>
        <w:t>G</w:t>
      </w:r>
      <w:r w:rsidR="00947AD8" w:rsidRPr="00B73CF4">
        <w:rPr>
          <w:rFonts w:asciiTheme="minorHAnsi" w:hAnsiTheme="minorHAnsi" w:cstheme="minorHAnsi"/>
          <w:iCs/>
          <w:sz w:val="22"/>
          <w:szCs w:val="22"/>
        </w:rPr>
        <w:t xml:space="preserve">rada Požege (u nastavku teksta: Gradsko vijeće), radnih tijela Gradskog vijeća,  Gradonačelnika Grada Požege (u nastavku teksta: Gradonačelnik), radnih tijela Gradonačelnika i Stručno-savjetodavnog tijela </w:t>
      </w:r>
      <w:r w:rsidR="00947AD8" w:rsidRPr="00B73CF4">
        <w:rPr>
          <w:rFonts w:asciiTheme="minorHAnsi" w:hAnsiTheme="minorHAnsi" w:cstheme="minorHAnsi"/>
          <w:sz w:val="22"/>
          <w:szCs w:val="22"/>
        </w:rPr>
        <w:t>Gradonačelnika</w:t>
      </w:r>
    </w:p>
    <w:p w14:paraId="297A6046" w14:textId="520E5DB0" w:rsidR="00E4019A" w:rsidRPr="00B73CF4" w:rsidRDefault="00C35D92" w:rsidP="005D1208">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5D1208" w:rsidRPr="00B73CF4">
        <w:rPr>
          <w:rFonts w:asciiTheme="minorHAnsi" w:hAnsiTheme="minorHAnsi" w:cstheme="minorHAnsi"/>
          <w:sz w:val="22"/>
          <w:szCs w:val="22"/>
        </w:rPr>
        <w:t xml:space="preserve">organizacijske, savjetodavne i stručno-administrativne poslove u vezi s protokolarnim susretima, primanjima i prigodnim svečanostima Grada </w:t>
      </w:r>
    </w:p>
    <w:p w14:paraId="27D8D311" w14:textId="0C2D1D01" w:rsidR="00E4019A" w:rsidRPr="00B73CF4" w:rsidRDefault="00B73CF4" w:rsidP="00E4019A">
      <w:pPr>
        <w:pStyle w:val="Bezproreda"/>
        <w:ind w:firstLine="993"/>
        <w:rPr>
          <w:rFonts w:asciiTheme="minorHAnsi" w:hAnsiTheme="minorHAnsi" w:cstheme="minorHAnsi"/>
          <w:sz w:val="22"/>
          <w:szCs w:val="22"/>
        </w:rPr>
      </w:pPr>
      <w:r>
        <w:rPr>
          <w:rFonts w:asciiTheme="minorHAnsi" w:hAnsiTheme="minorHAnsi" w:cstheme="minorHAnsi"/>
          <w:sz w:val="22"/>
          <w:szCs w:val="22"/>
        </w:rPr>
        <w:t>-</w:t>
      </w:r>
      <w:r w:rsidR="00E4019A"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davanje mišljenja o zakonitosti odluka tijela Grada i pravnih osoba čiji je Grad osnivač</w:t>
      </w:r>
    </w:p>
    <w:p w14:paraId="25D50439" w14:textId="2AD7C97C" w:rsidR="00E4019A" w:rsidRPr="00B73CF4" w:rsidRDefault="00E4019A" w:rsidP="00E4019A">
      <w:pPr>
        <w:pStyle w:val="Bezproreda"/>
        <w:ind w:firstLine="993"/>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 xml:space="preserve">upravljanje ljudskim potencijalima (kadrovska politika, stručno osposobljavanje i usavršavanje, radni odnosi službenika i namještenika, obavljanje tehničkih i općih poslova za potrebe svih upravnih tijela) i pružanje pomoći iz područja radnih odnosa pravnih osoba čiji je osnivač Grad, razvijanje socijalnog partnerstva Grada i sindikata koji djeluju u </w:t>
      </w:r>
      <w:r w:rsidR="00D90147" w:rsidRPr="00B73CF4">
        <w:rPr>
          <w:rFonts w:asciiTheme="minorHAnsi" w:hAnsiTheme="minorHAnsi" w:cstheme="minorHAnsi"/>
          <w:sz w:val="22"/>
          <w:szCs w:val="22"/>
        </w:rPr>
        <w:t>Gradu</w:t>
      </w:r>
    </w:p>
    <w:p w14:paraId="1A5D3527" w14:textId="1723247E" w:rsidR="00E4019A" w:rsidRPr="00B73CF4" w:rsidRDefault="00B73CF4" w:rsidP="00E4019A">
      <w:pPr>
        <w:pStyle w:val="Bezproreda"/>
        <w:ind w:firstLine="993"/>
        <w:rPr>
          <w:rFonts w:asciiTheme="minorHAnsi" w:hAnsiTheme="minorHAnsi" w:cstheme="minorHAnsi"/>
          <w:iCs/>
          <w:sz w:val="22"/>
          <w:szCs w:val="22"/>
        </w:rPr>
      </w:pPr>
      <w:r>
        <w:rPr>
          <w:rFonts w:asciiTheme="minorHAnsi" w:hAnsiTheme="minorHAnsi" w:cstheme="minorHAnsi"/>
          <w:sz w:val="22"/>
          <w:szCs w:val="22"/>
        </w:rPr>
        <w:t xml:space="preserve">- </w:t>
      </w:r>
      <w:r w:rsidR="00947AD8" w:rsidRPr="00B73CF4">
        <w:rPr>
          <w:rFonts w:asciiTheme="minorHAnsi" w:hAnsiTheme="minorHAnsi" w:cstheme="minorHAnsi"/>
          <w:iCs/>
          <w:sz w:val="22"/>
          <w:szCs w:val="22"/>
        </w:rPr>
        <w:t>poslove redakcije i službene objave akata Grada te uređivanje Službenih novina Grada Požege</w:t>
      </w:r>
    </w:p>
    <w:p w14:paraId="53AABBE6" w14:textId="3A3BB3BD" w:rsidR="00E4019A" w:rsidRPr="00B73CF4" w:rsidRDefault="00E4019A" w:rsidP="00FB0E4B">
      <w:pPr>
        <w:pStyle w:val="Bezproreda"/>
        <w:ind w:firstLine="993"/>
        <w:rPr>
          <w:rFonts w:asciiTheme="minorHAnsi" w:hAnsiTheme="minorHAnsi" w:cstheme="minorHAnsi"/>
          <w:sz w:val="22"/>
          <w:szCs w:val="22"/>
        </w:rPr>
      </w:pPr>
      <w:r w:rsidRPr="00B73CF4">
        <w:rPr>
          <w:rFonts w:asciiTheme="minorHAnsi" w:hAnsiTheme="minorHAnsi" w:cstheme="minorHAnsi"/>
          <w:iCs/>
          <w:sz w:val="22"/>
          <w:szCs w:val="22"/>
        </w:rPr>
        <w:t>-</w:t>
      </w:r>
      <w:r w:rsidR="00947AD8" w:rsidRPr="00B73CF4">
        <w:rPr>
          <w:rFonts w:asciiTheme="minorHAnsi" w:hAnsiTheme="minorHAnsi" w:cstheme="minorHAnsi"/>
          <w:iCs/>
          <w:sz w:val="22"/>
          <w:szCs w:val="22"/>
        </w:rPr>
        <w:t xml:space="preserve"> </w:t>
      </w:r>
      <w:r w:rsidR="00947AD8" w:rsidRPr="00B73CF4">
        <w:rPr>
          <w:rFonts w:asciiTheme="minorHAnsi" w:hAnsiTheme="minorHAnsi" w:cstheme="minorHAnsi"/>
          <w:sz w:val="22"/>
          <w:szCs w:val="22"/>
        </w:rPr>
        <w:t>poslov</w:t>
      </w:r>
      <w:r w:rsidR="00BE4E92" w:rsidRPr="00B73CF4">
        <w:rPr>
          <w:rFonts w:asciiTheme="minorHAnsi" w:hAnsiTheme="minorHAnsi" w:cstheme="minorHAnsi"/>
          <w:sz w:val="22"/>
          <w:szCs w:val="22"/>
        </w:rPr>
        <w:t xml:space="preserve">e </w:t>
      </w:r>
      <w:r w:rsidR="00947AD8" w:rsidRPr="00B73CF4">
        <w:rPr>
          <w:rFonts w:asciiTheme="minorHAnsi" w:hAnsiTheme="minorHAnsi" w:cstheme="minorHAnsi"/>
          <w:sz w:val="22"/>
          <w:szCs w:val="22"/>
        </w:rPr>
        <w:t xml:space="preserve">uredskog poslovanja i </w:t>
      </w:r>
      <w:r w:rsidR="00D90147" w:rsidRPr="00B73CF4">
        <w:rPr>
          <w:rFonts w:asciiTheme="minorHAnsi" w:hAnsiTheme="minorHAnsi" w:cstheme="minorHAnsi"/>
          <w:sz w:val="22"/>
          <w:szCs w:val="22"/>
        </w:rPr>
        <w:t>poslov</w:t>
      </w:r>
      <w:r w:rsidR="00BE4E92" w:rsidRPr="00B73CF4">
        <w:rPr>
          <w:rFonts w:asciiTheme="minorHAnsi" w:hAnsiTheme="minorHAnsi" w:cstheme="minorHAnsi"/>
          <w:sz w:val="22"/>
          <w:szCs w:val="22"/>
        </w:rPr>
        <w:t xml:space="preserve">e </w:t>
      </w:r>
      <w:r w:rsidR="00FC7D62" w:rsidRPr="00B73CF4">
        <w:rPr>
          <w:rFonts w:asciiTheme="minorHAnsi" w:hAnsiTheme="minorHAnsi" w:cstheme="minorHAnsi"/>
          <w:sz w:val="22"/>
          <w:szCs w:val="22"/>
        </w:rPr>
        <w:t xml:space="preserve">u svezi </w:t>
      </w:r>
      <w:r w:rsidR="00BE4E92" w:rsidRPr="00B73CF4">
        <w:rPr>
          <w:rFonts w:asciiTheme="minorHAnsi" w:hAnsiTheme="minorHAnsi" w:cstheme="minorHAnsi"/>
          <w:sz w:val="22"/>
          <w:szCs w:val="22"/>
        </w:rPr>
        <w:t xml:space="preserve">postupanja </w:t>
      </w:r>
      <w:r w:rsidR="00FC7D62" w:rsidRPr="00B73CF4">
        <w:rPr>
          <w:rFonts w:asciiTheme="minorHAnsi" w:hAnsiTheme="minorHAnsi" w:cstheme="minorHAnsi"/>
          <w:sz w:val="22"/>
          <w:szCs w:val="22"/>
        </w:rPr>
        <w:t xml:space="preserve">s javnim dokumentarnim gradivom </w:t>
      </w:r>
    </w:p>
    <w:p w14:paraId="650C2660" w14:textId="3C318028" w:rsidR="00947AD8" w:rsidRPr="00B73CF4" w:rsidRDefault="005008FB" w:rsidP="00FB0E4B">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w:t>
      </w:r>
      <w:r w:rsidR="00E4019A"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 xml:space="preserve">planiranje održavanja i kapitalnih projektnih zahtjeva u svezi pokretne imovine koja služi  </w:t>
      </w:r>
      <w:r w:rsidR="00E4019A" w:rsidRPr="00B73CF4">
        <w:rPr>
          <w:rFonts w:asciiTheme="minorHAnsi" w:hAnsiTheme="minorHAnsi" w:cstheme="minorHAnsi"/>
          <w:sz w:val="22"/>
          <w:szCs w:val="22"/>
        </w:rPr>
        <w:t xml:space="preserve"> </w:t>
      </w:r>
      <w:r w:rsidR="007A28D2"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osiguravanju kvalitetnij</w:t>
      </w:r>
      <w:r w:rsidR="007A28D2" w:rsidRPr="00B73CF4">
        <w:rPr>
          <w:rFonts w:asciiTheme="minorHAnsi" w:hAnsiTheme="minorHAnsi" w:cstheme="minorHAnsi"/>
          <w:sz w:val="22"/>
          <w:szCs w:val="22"/>
        </w:rPr>
        <w:t>ih m</w:t>
      </w:r>
      <w:r w:rsidR="00947AD8" w:rsidRPr="00B73CF4">
        <w:rPr>
          <w:rFonts w:asciiTheme="minorHAnsi" w:hAnsiTheme="minorHAnsi" w:cstheme="minorHAnsi"/>
          <w:sz w:val="22"/>
          <w:szCs w:val="22"/>
        </w:rPr>
        <w:t>aterijalno tehničk</w:t>
      </w:r>
      <w:r w:rsidR="007A28D2" w:rsidRPr="00B73CF4">
        <w:rPr>
          <w:rFonts w:asciiTheme="minorHAnsi" w:hAnsiTheme="minorHAnsi" w:cstheme="minorHAnsi"/>
          <w:sz w:val="22"/>
          <w:szCs w:val="22"/>
        </w:rPr>
        <w:t>ih p</w:t>
      </w:r>
      <w:r w:rsidR="00947AD8" w:rsidRPr="00B73CF4">
        <w:rPr>
          <w:rFonts w:asciiTheme="minorHAnsi" w:hAnsiTheme="minorHAnsi" w:cstheme="minorHAnsi"/>
          <w:sz w:val="22"/>
          <w:szCs w:val="22"/>
        </w:rPr>
        <w:t>reduvjet</w:t>
      </w:r>
      <w:r w:rsidR="007A28D2" w:rsidRPr="00B73CF4">
        <w:rPr>
          <w:rFonts w:asciiTheme="minorHAnsi" w:hAnsiTheme="minorHAnsi" w:cstheme="minorHAnsi"/>
          <w:sz w:val="22"/>
          <w:szCs w:val="22"/>
        </w:rPr>
        <w:t xml:space="preserve">a </w:t>
      </w:r>
      <w:r w:rsidR="00947AD8" w:rsidRPr="00B73CF4">
        <w:rPr>
          <w:rFonts w:asciiTheme="minorHAnsi" w:hAnsiTheme="minorHAnsi" w:cstheme="minorHAnsi"/>
          <w:sz w:val="22"/>
          <w:szCs w:val="22"/>
        </w:rPr>
        <w:t xml:space="preserve">za rad Gradskog vijeća i Gradonačelnika, njihovih radnih tijela te upravnih tijela Grada </w:t>
      </w:r>
    </w:p>
    <w:p w14:paraId="632A78F8" w14:textId="77777777" w:rsidR="00D90147" w:rsidRPr="00B73CF4" w:rsidRDefault="0082213F" w:rsidP="00D90147">
      <w:pPr>
        <w:pStyle w:val="Bezproreda"/>
        <w:ind w:firstLine="1134"/>
        <w:jc w:val="both"/>
        <w:rPr>
          <w:rFonts w:asciiTheme="minorHAnsi" w:hAnsiTheme="minorHAnsi" w:cstheme="minorHAnsi"/>
          <w:sz w:val="22"/>
          <w:szCs w:val="22"/>
        </w:rPr>
      </w:pPr>
      <w:r w:rsidRPr="00B73CF4">
        <w:rPr>
          <w:rFonts w:asciiTheme="minorHAnsi" w:hAnsiTheme="minorHAnsi" w:cstheme="minorHAnsi"/>
          <w:sz w:val="22"/>
          <w:szCs w:val="22"/>
        </w:rPr>
        <w:t xml:space="preserve">- organizacijske, pravne, savjetodavne, stručno-administrativne i pomoćno-tehničke poslove iz djelokruga rada </w:t>
      </w:r>
      <w:r w:rsidR="00D90147" w:rsidRPr="00B73CF4">
        <w:rPr>
          <w:rFonts w:asciiTheme="minorHAnsi" w:hAnsiTheme="minorHAnsi" w:cstheme="minorHAnsi"/>
          <w:sz w:val="22"/>
          <w:szCs w:val="22"/>
        </w:rPr>
        <w:t xml:space="preserve">Vijeća mjesnih odbora Grada Požege,  </w:t>
      </w:r>
      <w:r w:rsidR="000D1739" w:rsidRPr="00B73CF4">
        <w:rPr>
          <w:rFonts w:asciiTheme="minorHAnsi" w:hAnsiTheme="minorHAnsi" w:cstheme="minorHAnsi"/>
          <w:sz w:val="22"/>
          <w:szCs w:val="22"/>
        </w:rPr>
        <w:t>Savjeta mladih Grada Požege i</w:t>
      </w:r>
      <w:r w:rsidR="00D90147" w:rsidRPr="00B73CF4">
        <w:rPr>
          <w:rFonts w:asciiTheme="minorHAnsi" w:hAnsiTheme="minorHAnsi" w:cstheme="minorHAnsi"/>
          <w:sz w:val="22"/>
          <w:szCs w:val="22"/>
        </w:rPr>
        <w:t xml:space="preserve"> Dječjeg gradskog vijeća </w:t>
      </w:r>
    </w:p>
    <w:p w14:paraId="4196C412" w14:textId="0DA56F5E" w:rsidR="00E4019A" w:rsidRPr="00B73CF4" w:rsidRDefault="00947AD8" w:rsidP="00D90147">
      <w:pPr>
        <w:pStyle w:val="Bezproreda"/>
        <w:ind w:firstLine="1134"/>
        <w:jc w:val="both"/>
        <w:rPr>
          <w:rFonts w:asciiTheme="minorHAnsi" w:hAnsiTheme="minorHAnsi" w:cstheme="minorHAnsi"/>
          <w:sz w:val="22"/>
          <w:szCs w:val="22"/>
        </w:rPr>
      </w:pPr>
      <w:r w:rsidRPr="00B73CF4">
        <w:rPr>
          <w:rFonts w:asciiTheme="minorHAnsi" w:hAnsiTheme="minorHAnsi" w:cstheme="minorHAnsi"/>
          <w:sz w:val="22"/>
          <w:szCs w:val="22"/>
        </w:rPr>
        <w:t xml:space="preserve">2. </w:t>
      </w:r>
      <w:r w:rsidR="00E4019A" w:rsidRPr="00B73CF4">
        <w:rPr>
          <w:rFonts w:asciiTheme="minorHAnsi" w:hAnsiTheme="minorHAnsi" w:cstheme="minorHAnsi"/>
          <w:sz w:val="22"/>
          <w:szCs w:val="22"/>
        </w:rPr>
        <w:t>poslove p</w:t>
      </w:r>
      <w:r w:rsidRPr="00B73CF4">
        <w:rPr>
          <w:rFonts w:asciiTheme="minorHAnsi" w:hAnsiTheme="minorHAnsi" w:cstheme="minorHAnsi"/>
          <w:sz w:val="22"/>
          <w:szCs w:val="22"/>
        </w:rPr>
        <w:t>romidžbe i odnosa s javnošću koji se odnose na</w:t>
      </w:r>
      <w:r w:rsidR="00E4019A" w:rsidRPr="00B73CF4">
        <w:rPr>
          <w:rFonts w:asciiTheme="minorHAnsi" w:hAnsiTheme="minorHAnsi" w:cstheme="minorHAnsi"/>
          <w:sz w:val="22"/>
          <w:szCs w:val="22"/>
        </w:rPr>
        <w:t>:</w:t>
      </w:r>
    </w:p>
    <w:p w14:paraId="4170BBA4" w14:textId="12247327" w:rsidR="00E4019A"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obavljanje poslova kojim se osigurava promidžba Grada u tuzemstvu i inozemstvu, kao i suradnja s drugim jedinicama lokalne i područne samouprave u  tuzemstvu i inozemstvu</w:t>
      </w:r>
    </w:p>
    <w:p w14:paraId="0F117819" w14:textId="09F83561" w:rsidR="00E4019A"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osmišljavanje, uspostavljanje i stalno povezivanje s javnošću putem službene internet stranice, novina, radio emisija, TV emisija i dr.</w:t>
      </w:r>
    </w:p>
    <w:p w14:paraId="0A65E6E8" w14:textId="327CF313" w:rsidR="00E4019A"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istraživanje javnog mijenja, prijedloga i inicijativa građana, te upućivanje istih mjerodavnim upravnim tijelima</w:t>
      </w:r>
    </w:p>
    <w:p w14:paraId="5DAA72AA" w14:textId="1384AB19" w:rsidR="00E4019A"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poticanje i pomoć u radu raznim oblicima udruživanja građana u područjima koja nisu u  djelokrugu rada ostalih upravnih tijela</w:t>
      </w:r>
    </w:p>
    <w:p w14:paraId="28AC5339" w14:textId="128C851B" w:rsidR="00947AD8"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poslov</w:t>
      </w:r>
      <w:r w:rsidR="00BE4E92" w:rsidRPr="00B73CF4">
        <w:rPr>
          <w:rFonts w:asciiTheme="minorHAnsi" w:hAnsiTheme="minorHAnsi" w:cstheme="minorHAnsi"/>
          <w:sz w:val="22"/>
          <w:szCs w:val="22"/>
        </w:rPr>
        <w:t xml:space="preserve">e </w:t>
      </w:r>
      <w:r w:rsidR="00947AD8" w:rsidRPr="00B73CF4">
        <w:rPr>
          <w:rFonts w:asciiTheme="minorHAnsi" w:hAnsiTheme="minorHAnsi" w:cstheme="minorHAnsi"/>
          <w:sz w:val="22"/>
          <w:szCs w:val="22"/>
        </w:rPr>
        <w:t>kojima se osigurava suradnja gradskih tijela s državnim tijelima, medijima i</w:t>
      </w:r>
      <w:r w:rsid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građanima</w:t>
      </w:r>
    </w:p>
    <w:p w14:paraId="08B855B5" w14:textId="0A41344B" w:rsidR="005008FB" w:rsidRPr="00B73CF4" w:rsidRDefault="00947AD8" w:rsidP="00B73CF4">
      <w:pPr>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3. </w:t>
      </w:r>
      <w:r w:rsidR="005008FB" w:rsidRPr="00B73CF4">
        <w:rPr>
          <w:rFonts w:asciiTheme="minorHAnsi" w:hAnsiTheme="minorHAnsi" w:cstheme="minorHAnsi"/>
          <w:sz w:val="22"/>
          <w:szCs w:val="22"/>
        </w:rPr>
        <w:t>poslove vezan</w:t>
      </w:r>
      <w:r w:rsidR="00F14DE3" w:rsidRPr="00B73CF4">
        <w:rPr>
          <w:rFonts w:asciiTheme="minorHAnsi" w:hAnsiTheme="minorHAnsi" w:cstheme="minorHAnsi"/>
          <w:sz w:val="22"/>
          <w:szCs w:val="22"/>
        </w:rPr>
        <w:t xml:space="preserve">e </w:t>
      </w:r>
      <w:r w:rsidR="005008FB" w:rsidRPr="00B73CF4">
        <w:rPr>
          <w:rFonts w:asciiTheme="minorHAnsi" w:hAnsiTheme="minorHAnsi" w:cstheme="minorHAnsi"/>
          <w:sz w:val="22"/>
          <w:szCs w:val="22"/>
        </w:rPr>
        <w:t>uz uspostavu i unapređenje pametnih usluga, integracije inovacija te implementacije pametnih rješenja koja vode do održivosti i podizanja kvalitete života u gradovima</w:t>
      </w:r>
      <w:r w:rsidR="00D4148C" w:rsidRPr="00B73CF4">
        <w:rPr>
          <w:rFonts w:asciiTheme="minorHAnsi" w:hAnsiTheme="minorHAnsi" w:cstheme="minorHAnsi"/>
          <w:sz w:val="22"/>
          <w:szCs w:val="22"/>
        </w:rPr>
        <w:t xml:space="preserve">, poslovi digitalne transformacije </w:t>
      </w:r>
      <w:r w:rsidR="005008FB" w:rsidRPr="00B73CF4">
        <w:rPr>
          <w:rFonts w:asciiTheme="minorHAnsi" w:hAnsiTheme="minorHAnsi" w:cstheme="minorHAnsi"/>
          <w:sz w:val="22"/>
          <w:szCs w:val="22"/>
        </w:rPr>
        <w:t>te sve poslove vezane uz provedbu programa i projekata „Smart City“</w:t>
      </w:r>
    </w:p>
    <w:p w14:paraId="5EA03F78" w14:textId="7E36ACB5" w:rsidR="006920EB" w:rsidRPr="00B73CF4" w:rsidRDefault="005008FB" w:rsidP="00B73CF4">
      <w:pPr>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4. </w:t>
      </w:r>
      <w:r w:rsidR="006920EB" w:rsidRPr="00B73CF4">
        <w:rPr>
          <w:rFonts w:asciiTheme="minorHAnsi" w:hAnsiTheme="minorHAnsi" w:cstheme="minorHAnsi"/>
          <w:sz w:val="22"/>
          <w:szCs w:val="22"/>
        </w:rPr>
        <w:t xml:space="preserve">razvoj i održavanje </w:t>
      </w:r>
      <w:r w:rsidRPr="00B73CF4">
        <w:rPr>
          <w:rFonts w:asciiTheme="minorHAnsi" w:hAnsiTheme="minorHAnsi" w:cstheme="minorHAnsi"/>
          <w:sz w:val="22"/>
          <w:szCs w:val="22"/>
        </w:rPr>
        <w:t xml:space="preserve">računalnog sustava i usluga </w:t>
      </w:r>
      <w:r w:rsidR="0082213F" w:rsidRPr="00B73CF4">
        <w:rPr>
          <w:rFonts w:asciiTheme="minorHAnsi" w:hAnsiTheme="minorHAnsi" w:cstheme="minorHAnsi"/>
          <w:sz w:val="22"/>
          <w:szCs w:val="22"/>
        </w:rPr>
        <w:t>ko</w:t>
      </w:r>
      <w:r w:rsidR="006920EB" w:rsidRPr="00B73CF4">
        <w:rPr>
          <w:rFonts w:asciiTheme="minorHAnsi" w:hAnsiTheme="minorHAnsi" w:cstheme="minorHAnsi"/>
          <w:sz w:val="22"/>
          <w:szCs w:val="22"/>
        </w:rPr>
        <w:t>j</w:t>
      </w:r>
      <w:r w:rsidR="00F14DE3" w:rsidRPr="00B73CF4">
        <w:rPr>
          <w:rFonts w:asciiTheme="minorHAnsi" w:hAnsiTheme="minorHAnsi" w:cstheme="minorHAnsi"/>
          <w:sz w:val="22"/>
          <w:szCs w:val="22"/>
        </w:rPr>
        <w:t xml:space="preserve">e </w:t>
      </w:r>
      <w:r w:rsidR="006920EB" w:rsidRPr="00B73CF4">
        <w:rPr>
          <w:rFonts w:asciiTheme="minorHAnsi" w:hAnsiTheme="minorHAnsi" w:cstheme="minorHAnsi"/>
          <w:sz w:val="22"/>
          <w:szCs w:val="22"/>
        </w:rPr>
        <w:t xml:space="preserve">se </w:t>
      </w:r>
      <w:r w:rsidR="0082213F" w:rsidRPr="00B73CF4">
        <w:rPr>
          <w:rFonts w:asciiTheme="minorHAnsi" w:hAnsiTheme="minorHAnsi" w:cstheme="minorHAnsi"/>
          <w:sz w:val="22"/>
          <w:szCs w:val="22"/>
        </w:rPr>
        <w:t>odnose na</w:t>
      </w:r>
      <w:r w:rsidRPr="00B73CF4">
        <w:rPr>
          <w:rFonts w:asciiTheme="minorHAnsi" w:hAnsiTheme="minorHAnsi" w:cstheme="minorHAnsi"/>
          <w:sz w:val="22"/>
          <w:szCs w:val="22"/>
        </w:rPr>
        <w:t>:</w:t>
      </w:r>
    </w:p>
    <w:p w14:paraId="20139AC8" w14:textId="22EEB605" w:rsidR="006920EB" w:rsidRPr="00B73CF4" w:rsidRDefault="006920EB" w:rsidP="00B73CF4">
      <w:pPr>
        <w:ind w:firstLine="993"/>
        <w:jc w:val="both"/>
        <w:rPr>
          <w:rFonts w:asciiTheme="minorHAnsi" w:hAnsiTheme="minorHAnsi" w:cstheme="minorHAnsi"/>
          <w:sz w:val="22"/>
          <w:szCs w:val="22"/>
        </w:rPr>
      </w:pPr>
      <w:r w:rsidRPr="00B73CF4">
        <w:rPr>
          <w:rFonts w:asciiTheme="minorHAnsi" w:hAnsiTheme="minorHAnsi" w:cstheme="minorHAnsi"/>
          <w:sz w:val="22"/>
          <w:szCs w:val="22"/>
        </w:rPr>
        <w:t>- održavanje</w:t>
      </w:r>
      <w:r w:rsidR="0082213F" w:rsidRPr="00B73CF4">
        <w:rPr>
          <w:rFonts w:asciiTheme="minorHAnsi" w:hAnsiTheme="minorHAnsi" w:cstheme="minorHAnsi"/>
          <w:sz w:val="22"/>
          <w:szCs w:val="22"/>
        </w:rPr>
        <w:t xml:space="preserve"> informatičkih sustava Grada</w:t>
      </w:r>
      <w:r w:rsidR="005008FB" w:rsidRPr="00B73CF4">
        <w:rPr>
          <w:rFonts w:asciiTheme="minorHAnsi" w:hAnsiTheme="minorHAnsi" w:cstheme="minorHAnsi"/>
          <w:sz w:val="22"/>
          <w:szCs w:val="22"/>
        </w:rPr>
        <w:t xml:space="preserve"> i proračunskih korisnika</w:t>
      </w:r>
      <w:r w:rsidR="0082213F" w:rsidRPr="00B73CF4">
        <w:rPr>
          <w:rFonts w:asciiTheme="minorHAnsi" w:hAnsiTheme="minorHAnsi" w:cstheme="minorHAnsi"/>
          <w:sz w:val="22"/>
          <w:szCs w:val="22"/>
        </w:rPr>
        <w:t>, održavanje informatičkih instalacija, postrojenja, opreme i uređaja</w:t>
      </w:r>
      <w:r w:rsidRPr="00B73CF4">
        <w:rPr>
          <w:rFonts w:asciiTheme="minorHAnsi" w:hAnsiTheme="minorHAnsi" w:cstheme="minorHAnsi"/>
          <w:sz w:val="22"/>
          <w:szCs w:val="22"/>
        </w:rPr>
        <w:t xml:space="preserve"> </w:t>
      </w:r>
    </w:p>
    <w:p w14:paraId="4AF0F810" w14:textId="1F4A065D" w:rsidR="006920EB" w:rsidRPr="00B73CF4" w:rsidRDefault="006920EB" w:rsidP="00FB0E4B">
      <w:pPr>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82213F" w:rsidRPr="00B73CF4">
        <w:rPr>
          <w:rFonts w:asciiTheme="minorHAnsi" w:hAnsiTheme="minorHAnsi" w:cstheme="minorHAnsi"/>
          <w:sz w:val="22"/>
          <w:szCs w:val="22"/>
        </w:rPr>
        <w:t>organizacijske, pravne, savjetodavne, stručno-administrativne i pomoćno-tehničke poslove iz područja sustava kvalitete i informacijske sigurnosti, uključujući kibernetičku sigurnosti i sl</w:t>
      </w:r>
      <w:r w:rsidRPr="00B73CF4">
        <w:rPr>
          <w:rFonts w:asciiTheme="minorHAnsi" w:hAnsiTheme="minorHAnsi" w:cstheme="minorHAnsi"/>
          <w:sz w:val="22"/>
          <w:szCs w:val="22"/>
        </w:rPr>
        <w:t>.</w:t>
      </w:r>
    </w:p>
    <w:p w14:paraId="2A74EF61" w14:textId="1ACE8F2F" w:rsidR="005008FB" w:rsidRPr="00B73CF4" w:rsidRDefault="006920EB" w:rsidP="00FB0E4B">
      <w:pPr>
        <w:ind w:firstLine="993"/>
        <w:jc w:val="both"/>
        <w:rPr>
          <w:rFonts w:asciiTheme="minorHAnsi" w:hAnsiTheme="minorHAnsi" w:cstheme="minorHAnsi"/>
          <w:sz w:val="22"/>
          <w:szCs w:val="22"/>
        </w:rPr>
      </w:pPr>
      <w:r w:rsidRPr="00B73CF4">
        <w:rPr>
          <w:rFonts w:asciiTheme="minorHAnsi" w:hAnsiTheme="minorHAnsi" w:cstheme="minorHAnsi"/>
          <w:sz w:val="22"/>
          <w:szCs w:val="22"/>
        </w:rPr>
        <w:lastRenderedPageBreak/>
        <w:t xml:space="preserve">- </w:t>
      </w:r>
      <w:r w:rsidR="0082213F" w:rsidRPr="00B73CF4">
        <w:rPr>
          <w:rFonts w:asciiTheme="minorHAnsi" w:hAnsiTheme="minorHAnsi" w:cstheme="minorHAnsi"/>
          <w:sz w:val="22"/>
          <w:szCs w:val="22"/>
        </w:rPr>
        <w:t xml:space="preserve">poslove informatike te poslove vezane uz digitalizaciju poslovanja i usluga koje pruža Grad </w:t>
      </w:r>
      <w:r w:rsidR="005008FB" w:rsidRPr="00B73CF4">
        <w:rPr>
          <w:rFonts w:asciiTheme="minorHAnsi" w:hAnsiTheme="minorHAnsi" w:cstheme="minorHAnsi"/>
          <w:sz w:val="22"/>
          <w:szCs w:val="22"/>
        </w:rPr>
        <w:t>i</w:t>
      </w:r>
      <w:r w:rsidR="005D1208" w:rsidRPr="00B73CF4">
        <w:rPr>
          <w:rFonts w:asciiTheme="minorHAnsi" w:hAnsiTheme="minorHAnsi" w:cstheme="minorHAnsi"/>
          <w:sz w:val="22"/>
          <w:szCs w:val="22"/>
        </w:rPr>
        <w:t xml:space="preserve"> </w:t>
      </w:r>
      <w:r w:rsidR="005008FB" w:rsidRPr="00B73CF4">
        <w:rPr>
          <w:rFonts w:asciiTheme="minorHAnsi" w:hAnsiTheme="minorHAnsi" w:cstheme="minorHAnsi"/>
          <w:sz w:val="22"/>
          <w:szCs w:val="22"/>
        </w:rPr>
        <w:t>proračunski korisnici</w:t>
      </w:r>
    </w:p>
    <w:p w14:paraId="7EFADE40" w14:textId="206F3604" w:rsidR="0082213F" w:rsidRPr="00B73CF4" w:rsidRDefault="005008FB" w:rsidP="00FB0E4B">
      <w:pPr>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82213F" w:rsidRPr="00B73CF4">
        <w:rPr>
          <w:rFonts w:asciiTheme="minorHAnsi" w:hAnsiTheme="minorHAnsi" w:cstheme="minorHAnsi"/>
          <w:sz w:val="22"/>
          <w:szCs w:val="22"/>
        </w:rPr>
        <w:t>održavanje i daljnji razvoj Integriranog sustava upravljanja sukladno zahtjevima međunarodnih normi kvalitete</w:t>
      </w:r>
    </w:p>
    <w:p w14:paraId="76016E9F" w14:textId="21DE2BA2" w:rsidR="00947AD8" w:rsidRPr="00B73CF4" w:rsidRDefault="006920EB" w:rsidP="00FB0E4B">
      <w:pPr>
        <w:ind w:firstLine="993"/>
        <w:jc w:val="both"/>
        <w:rPr>
          <w:rFonts w:asciiTheme="minorHAnsi" w:hAnsiTheme="minorHAnsi" w:cstheme="minorHAnsi"/>
          <w:sz w:val="22"/>
          <w:szCs w:val="22"/>
        </w:rPr>
      </w:pPr>
      <w:r w:rsidRPr="00B73CF4">
        <w:rPr>
          <w:rFonts w:asciiTheme="minorHAnsi" w:hAnsiTheme="minorHAnsi" w:cstheme="minorHAnsi"/>
          <w:sz w:val="22"/>
          <w:szCs w:val="22"/>
        </w:rPr>
        <w:t>- razvoj</w:t>
      </w:r>
      <w:r w:rsidR="005008FB" w:rsidRPr="00B73CF4">
        <w:rPr>
          <w:rFonts w:asciiTheme="minorHAnsi" w:hAnsiTheme="minorHAnsi" w:cstheme="minorHAnsi"/>
          <w:sz w:val="22"/>
          <w:szCs w:val="22"/>
        </w:rPr>
        <w:t xml:space="preserve"> </w:t>
      </w:r>
      <w:r w:rsidRPr="00B73CF4">
        <w:rPr>
          <w:rFonts w:asciiTheme="minorHAnsi" w:hAnsiTheme="minorHAnsi" w:cstheme="minorHAnsi"/>
          <w:sz w:val="22"/>
          <w:szCs w:val="22"/>
        </w:rPr>
        <w:t>i održavanje intern</w:t>
      </w:r>
      <w:r w:rsidR="005008FB" w:rsidRPr="00B73CF4">
        <w:rPr>
          <w:rFonts w:asciiTheme="minorHAnsi" w:hAnsiTheme="minorHAnsi" w:cstheme="minorHAnsi"/>
          <w:sz w:val="22"/>
          <w:szCs w:val="22"/>
        </w:rPr>
        <w:t>e</w:t>
      </w:r>
      <w:r w:rsidRPr="00B73CF4">
        <w:rPr>
          <w:rFonts w:asciiTheme="minorHAnsi" w:hAnsiTheme="minorHAnsi" w:cstheme="minorHAnsi"/>
          <w:sz w:val="22"/>
          <w:szCs w:val="22"/>
        </w:rPr>
        <w:t xml:space="preserve">t sustava i usluga </w:t>
      </w:r>
    </w:p>
    <w:p w14:paraId="2FFDBD74" w14:textId="56BDE185" w:rsidR="00947AD8" w:rsidRPr="00B73CF4" w:rsidRDefault="005008FB" w:rsidP="00FB0E4B">
      <w:pPr>
        <w:ind w:firstLine="1134"/>
        <w:jc w:val="both"/>
        <w:rPr>
          <w:rFonts w:asciiTheme="minorHAnsi" w:hAnsiTheme="minorHAnsi" w:cstheme="minorHAnsi"/>
          <w:sz w:val="22"/>
          <w:szCs w:val="22"/>
        </w:rPr>
      </w:pPr>
      <w:r w:rsidRPr="00B73CF4">
        <w:rPr>
          <w:rFonts w:asciiTheme="minorHAnsi" w:hAnsiTheme="minorHAnsi" w:cstheme="minorHAnsi"/>
          <w:sz w:val="22"/>
          <w:szCs w:val="22"/>
        </w:rPr>
        <w:t xml:space="preserve">5. </w:t>
      </w:r>
      <w:r w:rsidR="00E4019A" w:rsidRPr="00B73CF4">
        <w:rPr>
          <w:rFonts w:asciiTheme="minorHAnsi" w:hAnsiTheme="minorHAnsi" w:cstheme="minorHAnsi"/>
          <w:sz w:val="22"/>
          <w:szCs w:val="22"/>
        </w:rPr>
        <w:t>poslove su</w:t>
      </w:r>
      <w:r w:rsidR="00947AD8" w:rsidRPr="00B73CF4">
        <w:rPr>
          <w:rFonts w:asciiTheme="minorHAnsi" w:hAnsiTheme="minorHAnsi" w:cstheme="minorHAnsi"/>
          <w:sz w:val="22"/>
          <w:szCs w:val="22"/>
        </w:rPr>
        <w:t xml:space="preserve">radnje s udrugama i humanitarnim organizacijama na području Grada </w:t>
      </w:r>
    </w:p>
    <w:p w14:paraId="3459D000" w14:textId="13A67BF6" w:rsidR="00947AD8" w:rsidRPr="00B73CF4" w:rsidRDefault="005008FB" w:rsidP="00FB0E4B">
      <w:pPr>
        <w:ind w:firstLine="1134"/>
        <w:jc w:val="both"/>
        <w:rPr>
          <w:rFonts w:asciiTheme="minorHAnsi" w:hAnsiTheme="minorHAnsi" w:cstheme="minorHAnsi"/>
          <w:sz w:val="22"/>
          <w:szCs w:val="22"/>
        </w:rPr>
      </w:pPr>
      <w:r w:rsidRPr="00B73CF4">
        <w:rPr>
          <w:rFonts w:asciiTheme="minorHAnsi" w:hAnsiTheme="minorHAnsi" w:cstheme="minorHAnsi"/>
          <w:sz w:val="22"/>
          <w:szCs w:val="22"/>
        </w:rPr>
        <w:t xml:space="preserve">6. </w:t>
      </w:r>
      <w:r w:rsidR="00E4019A" w:rsidRPr="00B73CF4">
        <w:rPr>
          <w:rFonts w:asciiTheme="minorHAnsi" w:hAnsiTheme="minorHAnsi" w:cstheme="minorHAnsi"/>
          <w:sz w:val="22"/>
          <w:szCs w:val="22"/>
        </w:rPr>
        <w:t>poslove o</w:t>
      </w:r>
      <w:r w:rsidR="00947AD8" w:rsidRPr="00B73CF4">
        <w:rPr>
          <w:rFonts w:asciiTheme="minorHAnsi" w:hAnsiTheme="minorHAnsi" w:cstheme="minorHAnsi"/>
          <w:sz w:val="22"/>
          <w:szCs w:val="22"/>
        </w:rPr>
        <w:t>stvarivanja prava na pristup informacijama i poslov</w:t>
      </w:r>
      <w:r w:rsidR="00F14DE3" w:rsidRPr="00B73CF4">
        <w:rPr>
          <w:rFonts w:asciiTheme="minorHAnsi" w:hAnsiTheme="minorHAnsi" w:cstheme="minorHAnsi"/>
          <w:sz w:val="22"/>
          <w:szCs w:val="22"/>
        </w:rPr>
        <w:t xml:space="preserve">e </w:t>
      </w:r>
      <w:r w:rsidR="00947AD8" w:rsidRPr="00B73CF4">
        <w:rPr>
          <w:rFonts w:asciiTheme="minorHAnsi" w:hAnsiTheme="minorHAnsi" w:cstheme="minorHAnsi"/>
          <w:sz w:val="22"/>
          <w:szCs w:val="22"/>
        </w:rPr>
        <w:t xml:space="preserve">u svezi zaštite osobnih podataka (sukladno posebnim propisima) </w:t>
      </w:r>
    </w:p>
    <w:p w14:paraId="7AD2437E" w14:textId="4B722119" w:rsidR="005D1208" w:rsidRPr="00B73CF4" w:rsidRDefault="000D1739" w:rsidP="00FB0E4B">
      <w:pPr>
        <w:ind w:firstLine="1134"/>
        <w:jc w:val="both"/>
        <w:rPr>
          <w:rFonts w:asciiTheme="minorHAnsi" w:hAnsiTheme="minorHAnsi" w:cstheme="minorHAnsi"/>
          <w:sz w:val="22"/>
          <w:szCs w:val="22"/>
        </w:rPr>
      </w:pPr>
      <w:r w:rsidRPr="00B73CF4">
        <w:rPr>
          <w:rFonts w:asciiTheme="minorHAnsi" w:hAnsiTheme="minorHAnsi" w:cstheme="minorHAnsi"/>
          <w:sz w:val="22"/>
          <w:szCs w:val="22"/>
        </w:rPr>
        <w:t xml:space="preserve">7. </w:t>
      </w:r>
      <w:r w:rsidR="005008FB" w:rsidRPr="00B73CF4">
        <w:rPr>
          <w:rFonts w:asciiTheme="minorHAnsi" w:hAnsiTheme="minorHAnsi" w:cstheme="minorHAnsi"/>
          <w:sz w:val="22"/>
          <w:szCs w:val="22"/>
        </w:rPr>
        <w:t>poslove ekonomata za sva upravna tijela Grada</w:t>
      </w:r>
    </w:p>
    <w:p w14:paraId="3EB7FD30" w14:textId="4E9740CA" w:rsidR="005008FB" w:rsidRPr="00B73CF4" w:rsidRDefault="000D1739" w:rsidP="00FB0E4B">
      <w:pPr>
        <w:ind w:firstLine="1134"/>
        <w:jc w:val="both"/>
        <w:rPr>
          <w:rFonts w:asciiTheme="minorHAnsi" w:hAnsiTheme="minorHAnsi" w:cstheme="minorHAnsi"/>
          <w:sz w:val="22"/>
          <w:szCs w:val="22"/>
        </w:rPr>
      </w:pPr>
      <w:r w:rsidRPr="00B73CF4">
        <w:rPr>
          <w:rFonts w:asciiTheme="minorHAnsi" w:hAnsiTheme="minorHAnsi" w:cstheme="minorHAnsi"/>
          <w:sz w:val="22"/>
          <w:szCs w:val="22"/>
        </w:rPr>
        <w:t>8.</w:t>
      </w:r>
      <w:r w:rsidR="005D1208" w:rsidRPr="00B73CF4">
        <w:rPr>
          <w:rFonts w:asciiTheme="minorHAnsi" w:hAnsiTheme="minorHAnsi" w:cstheme="minorHAnsi"/>
          <w:sz w:val="22"/>
          <w:szCs w:val="22"/>
        </w:rPr>
        <w:t xml:space="preserve"> </w:t>
      </w:r>
      <w:r w:rsidRPr="00B73CF4">
        <w:rPr>
          <w:rFonts w:asciiTheme="minorHAnsi" w:hAnsiTheme="minorHAnsi" w:cstheme="minorHAnsi"/>
          <w:sz w:val="22"/>
          <w:szCs w:val="22"/>
        </w:rPr>
        <w:t>pomoćno</w:t>
      </w:r>
      <w:r w:rsidR="005D1208" w:rsidRPr="00B73CF4">
        <w:rPr>
          <w:rFonts w:asciiTheme="minorHAnsi" w:hAnsiTheme="minorHAnsi" w:cstheme="minorHAnsi"/>
          <w:sz w:val="22"/>
          <w:szCs w:val="22"/>
        </w:rPr>
        <w:t>-</w:t>
      </w:r>
      <w:r w:rsidRPr="00B73CF4">
        <w:rPr>
          <w:rFonts w:asciiTheme="minorHAnsi" w:hAnsiTheme="minorHAnsi" w:cstheme="minorHAnsi"/>
          <w:sz w:val="22"/>
          <w:szCs w:val="22"/>
        </w:rPr>
        <w:t>tehničk</w:t>
      </w:r>
      <w:r w:rsidR="00F14DE3" w:rsidRPr="00B73CF4">
        <w:rPr>
          <w:rFonts w:asciiTheme="minorHAnsi" w:hAnsiTheme="minorHAnsi" w:cstheme="minorHAnsi"/>
          <w:sz w:val="22"/>
          <w:szCs w:val="22"/>
        </w:rPr>
        <w:t xml:space="preserve">e </w:t>
      </w:r>
      <w:r w:rsidRPr="00B73CF4">
        <w:rPr>
          <w:rFonts w:asciiTheme="minorHAnsi" w:hAnsiTheme="minorHAnsi" w:cstheme="minorHAnsi"/>
          <w:sz w:val="22"/>
          <w:szCs w:val="22"/>
        </w:rPr>
        <w:t>poslov</w:t>
      </w:r>
      <w:r w:rsidR="00F14DE3" w:rsidRPr="00B73CF4">
        <w:rPr>
          <w:rFonts w:asciiTheme="minorHAnsi" w:hAnsiTheme="minorHAnsi" w:cstheme="minorHAnsi"/>
          <w:sz w:val="22"/>
          <w:szCs w:val="22"/>
        </w:rPr>
        <w:t xml:space="preserve">e </w:t>
      </w:r>
      <w:r w:rsidRPr="00B73CF4">
        <w:rPr>
          <w:rFonts w:asciiTheme="minorHAnsi" w:hAnsiTheme="minorHAnsi" w:cstheme="minorHAnsi"/>
          <w:sz w:val="22"/>
          <w:szCs w:val="22"/>
        </w:rPr>
        <w:t>za potrebe upravnih tijela</w:t>
      </w:r>
    </w:p>
    <w:p w14:paraId="42EC6C43" w14:textId="1B9D75A1" w:rsidR="000D1739" w:rsidRPr="00B73CF4" w:rsidRDefault="000D1739" w:rsidP="00FB0E4B">
      <w:pPr>
        <w:pStyle w:val="Bezproreda"/>
        <w:ind w:firstLine="1134"/>
        <w:jc w:val="both"/>
        <w:rPr>
          <w:rFonts w:asciiTheme="minorHAnsi" w:hAnsiTheme="minorHAnsi" w:cstheme="minorHAnsi"/>
          <w:sz w:val="22"/>
          <w:szCs w:val="22"/>
        </w:rPr>
      </w:pPr>
      <w:r w:rsidRPr="00B73CF4">
        <w:rPr>
          <w:rFonts w:asciiTheme="minorHAnsi" w:hAnsiTheme="minorHAnsi" w:cstheme="minorHAnsi"/>
          <w:sz w:val="22"/>
          <w:szCs w:val="22"/>
        </w:rPr>
        <w:t xml:space="preserve">9. </w:t>
      </w:r>
      <w:r w:rsidR="00F14DE3" w:rsidRPr="00B73CF4">
        <w:rPr>
          <w:rFonts w:asciiTheme="minorHAnsi" w:hAnsiTheme="minorHAnsi" w:cstheme="minorHAnsi"/>
          <w:sz w:val="22"/>
          <w:szCs w:val="22"/>
        </w:rPr>
        <w:t xml:space="preserve">poslove </w:t>
      </w:r>
      <w:r w:rsidR="00E4019A" w:rsidRPr="00B73CF4">
        <w:rPr>
          <w:rFonts w:asciiTheme="minorHAnsi" w:hAnsiTheme="minorHAnsi" w:cstheme="minorHAnsi"/>
          <w:sz w:val="22"/>
          <w:szCs w:val="22"/>
        </w:rPr>
        <w:t>od</w:t>
      </w:r>
      <w:r w:rsidR="00947AD8" w:rsidRPr="00B73CF4">
        <w:rPr>
          <w:rFonts w:asciiTheme="minorHAnsi" w:hAnsiTheme="minorHAnsi" w:cstheme="minorHAnsi"/>
          <w:sz w:val="22"/>
          <w:szCs w:val="22"/>
        </w:rPr>
        <w:t>goja i školstva koji se odnose na</w:t>
      </w:r>
      <w:r w:rsidR="00E4019A" w:rsidRPr="00B73CF4">
        <w:rPr>
          <w:rFonts w:asciiTheme="minorHAnsi" w:hAnsiTheme="minorHAnsi" w:cstheme="minorHAnsi"/>
          <w:sz w:val="22"/>
          <w:szCs w:val="22"/>
        </w:rPr>
        <w:t>:</w:t>
      </w:r>
    </w:p>
    <w:p w14:paraId="14CBF70D" w14:textId="5F400CD9" w:rsidR="00E4019A" w:rsidRPr="00B73CF4" w:rsidRDefault="00E4019A" w:rsidP="000D1739">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w:t>
      </w:r>
      <w:r w:rsidR="00F14DE3"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predškolsk</w:t>
      </w:r>
      <w:r w:rsidR="00F14DE3" w:rsidRPr="00B73CF4">
        <w:rPr>
          <w:rFonts w:asciiTheme="minorHAnsi" w:hAnsiTheme="minorHAnsi" w:cstheme="minorHAnsi"/>
          <w:sz w:val="22"/>
          <w:szCs w:val="22"/>
        </w:rPr>
        <w:t xml:space="preserve">i </w:t>
      </w:r>
      <w:r w:rsidR="00947AD8" w:rsidRPr="00B73CF4">
        <w:rPr>
          <w:rFonts w:asciiTheme="minorHAnsi" w:hAnsiTheme="minorHAnsi" w:cstheme="minorHAnsi"/>
          <w:sz w:val="22"/>
          <w:szCs w:val="22"/>
        </w:rPr>
        <w:t>odgoj</w:t>
      </w:r>
      <w:r w:rsidR="00F14DE3"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i školstv</w:t>
      </w:r>
      <w:r w:rsidR="00F14DE3" w:rsidRPr="00B73CF4">
        <w:rPr>
          <w:rFonts w:asciiTheme="minorHAnsi" w:hAnsiTheme="minorHAnsi" w:cstheme="minorHAnsi"/>
          <w:sz w:val="22"/>
          <w:szCs w:val="22"/>
        </w:rPr>
        <w:t xml:space="preserve">o, </w:t>
      </w:r>
      <w:r w:rsidR="00947AD8" w:rsidRPr="00B73CF4">
        <w:rPr>
          <w:rFonts w:asciiTheme="minorHAnsi" w:hAnsiTheme="minorHAnsi" w:cstheme="minorHAnsi"/>
          <w:sz w:val="22"/>
          <w:szCs w:val="22"/>
        </w:rPr>
        <w:t>odgoj</w:t>
      </w:r>
      <w:r w:rsidR="00F14DE3"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i obrazovanj</w:t>
      </w:r>
      <w:r w:rsidR="00F14DE3" w:rsidRPr="00B73CF4">
        <w:rPr>
          <w:rFonts w:asciiTheme="minorHAnsi" w:hAnsiTheme="minorHAnsi" w:cstheme="minorHAnsi"/>
          <w:sz w:val="22"/>
          <w:szCs w:val="22"/>
        </w:rPr>
        <w:t xml:space="preserve">e </w:t>
      </w:r>
      <w:r w:rsidR="00947AD8" w:rsidRPr="00B73CF4">
        <w:rPr>
          <w:rFonts w:asciiTheme="minorHAnsi" w:hAnsiTheme="minorHAnsi" w:cstheme="minorHAnsi"/>
          <w:sz w:val="22"/>
          <w:szCs w:val="22"/>
        </w:rPr>
        <w:t>kojima se osiguravaju potrebe stanovnika u području brige o djeci, odgoju i obrazovanju, što podrazumijeva osiguravanje financijskih i materijalnih uvjeta za rad gradskih ustanova odgoja i obrazovanja kojih je Grad osnivač te praćenje rada i poslovanja tih ustanova</w:t>
      </w:r>
    </w:p>
    <w:p w14:paraId="2A0E7116" w14:textId="3739CEC1" w:rsidR="00F14DE3"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priprem</w:t>
      </w:r>
      <w:r w:rsidR="00F14DE3" w:rsidRPr="00B73CF4">
        <w:rPr>
          <w:rFonts w:asciiTheme="minorHAnsi" w:hAnsiTheme="minorHAnsi" w:cstheme="minorHAnsi"/>
          <w:sz w:val="22"/>
          <w:szCs w:val="22"/>
        </w:rPr>
        <w:t xml:space="preserve">u </w:t>
      </w:r>
      <w:r w:rsidR="00947AD8" w:rsidRPr="00B73CF4">
        <w:rPr>
          <w:rFonts w:asciiTheme="minorHAnsi" w:hAnsiTheme="minorHAnsi" w:cstheme="minorHAnsi"/>
          <w:sz w:val="22"/>
          <w:szCs w:val="22"/>
        </w:rPr>
        <w:t>prijedloga za utvrđivanje programa odgoja i obrazovanja iznad državnog pedagoškog standarda koji će se financirati iz proračuna Grada</w:t>
      </w:r>
    </w:p>
    <w:p w14:paraId="64F014AD" w14:textId="5D372C6F" w:rsidR="00E4019A" w:rsidRPr="00B73CF4" w:rsidRDefault="00F14DE3"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praćenje i procjen</w:t>
      </w:r>
      <w:r w:rsidRPr="00B73CF4">
        <w:rPr>
          <w:rFonts w:asciiTheme="minorHAnsi" w:hAnsiTheme="minorHAnsi" w:cstheme="minorHAnsi"/>
          <w:sz w:val="22"/>
          <w:szCs w:val="22"/>
        </w:rPr>
        <w:t xml:space="preserve">u </w:t>
      </w:r>
      <w:r w:rsidR="00947AD8" w:rsidRPr="00B73CF4">
        <w:rPr>
          <w:rFonts w:asciiTheme="minorHAnsi" w:hAnsiTheme="minorHAnsi" w:cstheme="minorHAnsi"/>
          <w:sz w:val="22"/>
          <w:szCs w:val="22"/>
        </w:rPr>
        <w:t>stanja u području brige o djeci, odgoju i obrazovanju, te izrad</w:t>
      </w:r>
      <w:r w:rsidRPr="00B73CF4">
        <w:rPr>
          <w:rFonts w:asciiTheme="minorHAnsi" w:hAnsiTheme="minorHAnsi" w:cstheme="minorHAnsi"/>
          <w:sz w:val="22"/>
          <w:szCs w:val="22"/>
        </w:rPr>
        <w:t xml:space="preserve">u </w:t>
      </w:r>
      <w:r w:rsidR="00947AD8" w:rsidRPr="00B73CF4">
        <w:rPr>
          <w:rFonts w:asciiTheme="minorHAnsi" w:hAnsiTheme="minorHAnsi" w:cstheme="minorHAnsi"/>
          <w:sz w:val="22"/>
          <w:szCs w:val="22"/>
        </w:rPr>
        <w:t>planskih i programskih dokumenata radi poboljšanja stanja u navedenim područjima</w:t>
      </w:r>
    </w:p>
    <w:p w14:paraId="748D6710" w14:textId="23634D08" w:rsidR="00947AD8" w:rsidRPr="00B73CF4" w:rsidRDefault="00947AD8"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praćenje rada javnih ustanova i drugih pravnih osoba koje su osnovane zbog ostvarivanja koristi  i potreba stanovnika u području predškolskog odgoja i osnovnog obrazovanja</w:t>
      </w:r>
    </w:p>
    <w:p w14:paraId="62345A1C" w14:textId="7641B0AF" w:rsidR="00E4019A" w:rsidRPr="00B73CF4" w:rsidRDefault="005D1208" w:rsidP="00947AD8">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10.</w:t>
      </w:r>
      <w:r w:rsidR="00947AD8" w:rsidRPr="00B73CF4">
        <w:rPr>
          <w:rFonts w:asciiTheme="minorHAnsi" w:hAnsiTheme="minorHAnsi" w:cstheme="minorHAnsi"/>
          <w:sz w:val="22"/>
          <w:szCs w:val="22"/>
        </w:rPr>
        <w:t xml:space="preserve"> </w:t>
      </w:r>
      <w:r w:rsidR="00F14DE3" w:rsidRPr="00B73CF4">
        <w:rPr>
          <w:rFonts w:asciiTheme="minorHAnsi" w:hAnsiTheme="minorHAnsi" w:cstheme="minorHAnsi"/>
          <w:sz w:val="22"/>
          <w:szCs w:val="22"/>
        </w:rPr>
        <w:t xml:space="preserve">poslove kulture, </w:t>
      </w:r>
      <w:r w:rsidR="00947AD8" w:rsidRPr="00B73CF4">
        <w:rPr>
          <w:rFonts w:asciiTheme="minorHAnsi" w:hAnsiTheme="minorHAnsi" w:cstheme="minorHAnsi"/>
          <w:sz w:val="22"/>
          <w:szCs w:val="22"/>
        </w:rPr>
        <w:t>sport</w:t>
      </w:r>
      <w:r w:rsidR="00F14DE3" w:rsidRPr="00B73CF4">
        <w:rPr>
          <w:rFonts w:asciiTheme="minorHAnsi" w:hAnsiTheme="minorHAnsi" w:cstheme="minorHAnsi"/>
          <w:sz w:val="22"/>
          <w:szCs w:val="22"/>
        </w:rPr>
        <w:t xml:space="preserve">a </w:t>
      </w:r>
      <w:r w:rsidR="00947AD8" w:rsidRPr="00B73CF4">
        <w:rPr>
          <w:rFonts w:asciiTheme="minorHAnsi" w:hAnsiTheme="minorHAnsi" w:cstheme="minorHAnsi"/>
          <w:sz w:val="22"/>
          <w:szCs w:val="22"/>
        </w:rPr>
        <w:t>i turizma, što podrazumijeva</w:t>
      </w:r>
      <w:r w:rsidR="00E4019A" w:rsidRPr="00B73CF4">
        <w:rPr>
          <w:rFonts w:asciiTheme="minorHAnsi" w:hAnsiTheme="minorHAnsi" w:cstheme="minorHAnsi"/>
          <w:sz w:val="22"/>
          <w:szCs w:val="22"/>
        </w:rPr>
        <w:t>:</w:t>
      </w:r>
    </w:p>
    <w:p w14:paraId="3127462D" w14:textId="269BD17C" w:rsidR="00E4019A" w:rsidRPr="00B73CF4" w:rsidRDefault="00E4019A" w:rsidP="00E4019A">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poslove kojima se osiguravaju lokalne potrebe stanovnika u području kulture i sporta;  praćenje i procjenjivanje stanja u području kulture, sporta i turizma te izrada planskih i programskih dokumenata radi poboljšanja stanja u navedenim područjima</w:t>
      </w:r>
    </w:p>
    <w:p w14:paraId="3892883B" w14:textId="5C3422CE" w:rsidR="00E4019A" w:rsidRPr="00B73CF4" w:rsidRDefault="00E4019A" w:rsidP="00FB0E4B">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w:t>
      </w:r>
      <w:r w:rsidR="00947AD8" w:rsidRPr="00B73CF4">
        <w:rPr>
          <w:rFonts w:asciiTheme="minorHAnsi" w:hAnsiTheme="minorHAnsi" w:cstheme="minorHAnsi"/>
          <w:sz w:val="22"/>
          <w:szCs w:val="22"/>
        </w:rPr>
        <w:t xml:space="preserve"> pripremanje, organiziranje i praćenje provedbe mjera zaštite kulturne baštine; praćenje rada javnih ustanova i drugih pravnih osoba koje su osnovane zbog ostvarivanja koristi i potreba stanovnika u području kulture, sporta i turizma, a čija se djelatnosti u cijelosti ili djelomično financira proračunskim sredstvima Grada; suradnja s turističkom zajednicom</w:t>
      </w:r>
    </w:p>
    <w:p w14:paraId="6FB7D38F" w14:textId="43DFA820" w:rsidR="00947AD8" w:rsidRPr="00B73CF4" w:rsidRDefault="00E4019A" w:rsidP="00FB0E4B">
      <w:pPr>
        <w:pStyle w:val="Bezproreda"/>
        <w:ind w:firstLine="993"/>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947AD8" w:rsidRPr="00B73CF4">
        <w:rPr>
          <w:rFonts w:asciiTheme="minorHAnsi" w:hAnsiTheme="minorHAnsi" w:cstheme="minorHAnsi"/>
          <w:sz w:val="22"/>
          <w:szCs w:val="22"/>
        </w:rPr>
        <w:t>sudjelovanje u promicanju gradskih gospodarskih i turističkih potencijala u Republici Hrvatskoj i inozemstvu.</w:t>
      </w:r>
    </w:p>
    <w:p w14:paraId="7A3C13CD" w14:textId="33DB1F45" w:rsidR="00947AD8" w:rsidRPr="00B73CF4" w:rsidRDefault="005D1208" w:rsidP="00E4019A">
      <w:pPr>
        <w:pStyle w:val="Bezproreda"/>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11. </w:t>
      </w:r>
      <w:r w:rsidR="00F14DE3" w:rsidRPr="00B73CF4">
        <w:rPr>
          <w:rFonts w:asciiTheme="minorHAnsi" w:hAnsiTheme="minorHAnsi" w:cstheme="minorHAnsi"/>
          <w:sz w:val="22"/>
          <w:szCs w:val="22"/>
        </w:rPr>
        <w:t xml:space="preserve">poslove </w:t>
      </w:r>
      <w:r w:rsidR="00E4019A" w:rsidRPr="00B73CF4">
        <w:rPr>
          <w:rFonts w:asciiTheme="minorHAnsi" w:hAnsiTheme="minorHAnsi" w:cstheme="minorHAnsi"/>
          <w:sz w:val="22"/>
          <w:szCs w:val="22"/>
        </w:rPr>
        <w:t>s</w:t>
      </w:r>
      <w:r w:rsidR="00947AD8" w:rsidRPr="00B73CF4">
        <w:rPr>
          <w:rFonts w:asciiTheme="minorHAnsi" w:hAnsiTheme="minorHAnsi" w:cstheme="minorHAnsi"/>
          <w:sz w:val="22"/>
          <w:szCs w:val="22"/>
        </w:rPr>
        <w:t>ocijalne skrbi i zdravstva koji se odnos</w:t>
      </w:r>
      <w:r w:rsidR="00D90147" w:rsidRPr="00B73CF4">
        <w:rPr>
          <w:rFonts w:asciiTheme="minorHAnsi" w:hAnsiTheme="minorHAnsi" w:cstheme="minorHAnsi"/>
          <w:sz w:val="22"/>
          <w:szCs w:val="22"/>
        </w:rPr>
        <w:t xml:space="preserve">e </w:t>
      </w:r>
      <w:r w:rsidR="00947AD8" w:rsidRPr="00B73CF4">
        <w:rPr>
          <w:rFonts w:asciiTheme="minorHAnsi" w:hAnsiTheme="minorHAnsi" w:cstheme="minorHAnsi"/>
          <w:sz w:val="22"/>
          <w:szCs w:val="22"/>
        </w:rPr>
        <w:t xml:space="preserve">na poslove socijalne skrbi, unapređenja zdravstvene zaštite te pronatalitetne politike na području Grada, a pod čime se podrazumijeva zaštita životnog standarda </w:t>
      </w:r>
      <w:r w:rsidR="00D90147" w:rsidRPr="00B73CF4">
        <w:rPr>
          <w:rFonts w:asciiTheme="minorHAnsi" w:hAnsiTheme="minorHAnsi" w:cstheme="minorHAnsi"/>
          <w:sz w:val="22"/>
          <w:szCs w:val="22"/>
        </w:rPr>
        <w:t>članstva</w:t>
      </w:r>
      <w:r w:rsidR="00947AD8" w:rsidRPr="00B73CF4">
        <w:rPr>
          <w:rFonts w:asciiTheme="minorHAnsi" w:hAnsiTheme="minorHAnsi" w:cstheme="minorHAnsi"/>
          <w:sz w:val="22"/>
          <w:szCs w:val="22"/>
        </w:rPr>
        <w:t xml:space="preserve"> u području zaštite zdravlja i socijaln</w:t>
      </w:r>
      <w:r w:rsidR="005C0A94" w:rsidRPr="00B73CF4">
        <w:rPr>
          <w:rFonts w:asciiTheme="minorHAnsi" w:hAnsiTheme="minorHAnsi" w:cstheme="minorHAnsi"/>
          <w:sz w:val="22"/>
          <w:szCs w:val="22"/>
        </w:rPr>
        <w:t xml:space="preserve">e </w:t>
      </w:r>
      <w:r w:rsidR="00947AD8" w:rsidRPr="00B73CF4">
        <w:rPr>
          <w:rFonts w:asciiTheme="minorHAnsi" w:hAnsiTheme="minorHAnsi" w:cstheme="minorHAnsi"/>
          <w:sz w:val="22"/>
          <w:szCs w:val="22"/>
        </w:rPr>
        <w:t>skrbi, sustavno praćenje relevantnih pokazatelja u području socijalne skrbi i s tim u vezi predlaganje konkretnih mjera za zaštitu i unaprjeđenje socijalne skrbi na razini Grada te praćenje i procjenjivanje stanja u području socijalne skrbi i zdravstva te izradba planskih i programskih dokumenata radi poboljšanja stanja u navedenim područjima</w:t>
      </w:r>
    </w:p>
    <w:p w14:paraId="6DD08D3D" w14:textId="4D951202" w:rsidR="00947AD8" w:rsidRPr="00B73CF4" w:rsidRDefault="005D1208" w:rsidP="00947AD8">
      <w:pPr>
        <w:ind w:firstLine="720"/>
        <w:jc w:val="both"/>
        <w:rPr>
          <w:rFonts w:asciiTheme="minorHAnsi" w:hAnsiTheme="minorHAnsi" w:cstheme="minorHAnsi"/>
          <w:sz w:val="22"/>
          <w:szCs w:val="22"/>
        </w:rPr>
      </w:pPr>
      <w:r w:rsidRPr="00B73CF4">
        <w:rPr>
          <w:rFonts w:asciiTheme="minorHAnsi" w:hAnsiTheme="minorHAnsi" w:cstheme="minorHAnsi"/>
          <w:sz w:val="22"/>
          <w:szCs w:val="22"/>
        </w:rPr>
        <w:t xml:space="preserve">12. </w:t>
      </w:r>
      <w:r w:rsidR="00F14DE3" w:rsidRPr="00B73CF4">
        <w:rPr>
          <w:rFonts w:asciiTheme="minorHAnsi" w:hAnsiTheme="minorHAnsi" w:cstheme="minorHAnsi"/>
          <w:sz w:val="22"/>
          <w:szCs w:val="22"/>
        </w:rPr>
        <w:t>d</w:t>
      </w:r>
      <w:r w:rsidR="00947AD8" w:rsidRPr="00B73CF4">
        <w:rPr>
          <w:rFonts w:asciiTheme="minorHAnsi" w:hAnsiTheme="minorHAnsi" w:cstheme="minorHAnsi"/>
          <w:sz w:val="22"/>
          <w:szCs w:val="22"/>
        </w:rPr>
        <w:t>emografske mjere i mjere za mlade koje se</w:t>
      </w:r>
      <w:r w:rsidR="005C0A94" w:rsidRPr="00B73CF4">
        <w:rPr>
          <w:rFonts w:asciiTheme="minorHAnsi" w:hAnsiTheme="minorHAnsi" w:cstheme="minorHAnsi"/>
          <w:sz w:val="22"/>
          <w:szCs w:val="22"/>
        </w:rPr>
        <w:t xml:space="preserve"> odnose </w:t>
      </w:r>
      <w:r w:rsidR="00947AD8" w:rsidRPr="00B73CF4">
        <w:rPr>
          <w:rFonts w:asciiTheme="minorHAnsi" w:hAnsiTheme="minorHAnsi" w:cstheme="minorHAnsi"/>
          <w:sz w:val="22"/>
          <w:szCs w:val="22"/>
        </w:rPr>
        <w:t>na zaustavljanje depopulacijskih trendova, jačanja pozitivnih migracijskih trendova te poticanja mladih na zasnivanje obitelji i rađanje djece.</w:t>
      </w:r>
    </w:p>
    <w:p w14:paraId="74C76168" w14:textId="6C25BC43" w:rsidR="00947AD8" w:rsidRPr="00B73CF4" w:rsidRDefault="00E4019A" w:rsidP="00E4019A">
      <w:pPr>
        <w:tabs>
          <w:tab w:val="num" w:pos="1276"/>
        </w:tabs>
        <w:ind w:firstLine="705"/>
        <w:jc w:val="both"/>
        <w:rPr>
          <w:rFonts w:asciiTheme="minorHAnsi" w:hAnsiTheme="minorHAnsi" w:cstheme="minorHAnsi"/>
          <w:iCs/>
          <w:sz w:val="22"/>
          <w:szCs w:val="22"/>
        </w:rPr>
      </w:pPr>
      <w:r w:rsidRPr="00B73CF4">
        <w:rPr>
          <w:rFonts w:asciiTheme="minorHAnsi" w:hAnsiTheme="minorHAnsi" w:cstheme="minorHAnsi"/>
          <w:iCs/>
          <w:sz w:val="22"/>
          <w:szCs w:val="22"/>
        </w:rPr>
        <w:t>1</w:t>
      </w:r>
      <w:r w:rsidR="005D1208" w:rsidRPr="00B73CF4">
        <w:rPr>
          <w:rFonts w:asciiTheme="minorHAnsi" w:hAnsiTheme="minorHAnsi" w:cstheme="minorHAnsi"/>
          <w:iCs/>
          <w:sz w:val="22"/>
          <w:szCs w:val="22"/>
        </w:rPr>
        <w:t xml:space="preserve">3. </w:t>
      </w:r>
      <w:r w:rsidR="00947AD8" w:rsidRPr="00B73CF4">
        <w:rPr>
          <w:rFonts w:asciiTheme="minorHAnsi" w:hAnsiTheme="minorHAnsi" w:cstheme="minorHAnsi"/>
          <w:iCs/>
          <w:sz w:val="22"/>
          <w:szCs w:val="22"/>
        </w:rPr>
        <w:t>poslove delegiranih funkcija i zadaća posredničkog tijela za odabir operacija (PTOO) u okviru mehanizma integriranih teritorijalnih ulaganja.</w:t>
      </w:r>
    </w:p>
    <w:p w14:paraId="1FF0C38D" w14:textId="68941435" w:rsidR="00947AD8" w:rsidRPr="00B73CF4" w:rsidRDefault="00947AD8" w:rsidP="00E21F71">
      <w:pPr>
        <w:pStyle w:val="Bezproreda"/>
        <w:spacing w:after="240"/>
        <w:ind w:firstLine="708"/>
        <w:jc w:val="both"/>
        <w:rPr>
          <w:rFonts w:asciiTheme="minorHAnsi" w:hAnsiTheme="minorHAnsi" w:cstheme="minorHAnsi"/>
          <w:sz w:val="22"/>
          <w:szCs w:val="22"/>
        </w:rPr>
      </w:pPr>
      <w:r w:rsidRPr="00B73CF4">
        <w:rPr>
          <w:rFonts w:asciiTheme="minorHAnsi" w:hAnsiTheme="minorHAnsi" w:cstheme="minorHAnsi"/>
          <w:iCs/>
          <w:sz w:val="22"/>
          <w:szCs w:val="22"/>
        </w:rPr>
        <w:t>(</w:t>
      </w:r>
      <w:r w:rsidR="00E4019A" w:rsidRPr="00B73CF4">
        <w:rPr>
          <w:rFonts w:asciiTheme="minorHAnsi" w:hAnsiTheme="minorHAnsi" w:cstheme="minorHAnsi"/>
          <w:iCs/>
          <w:sz w:val="22"/>
          <w:szCs w:val="22"/>
        </w:rPr>
        <w:t>2</w:t>
      </w:r>
      <w:r w:rsidRPr="00B73CF4">
        <w:rPr>
          <w:rFonts w:asciiTheme="minorHAnsi" w:hAnsiTheme="minorHAnsi" w:cstheme="minorHAnsi"/>
          <w:iCs/>
          <w:sz w:val="22"/>
          <w:szCs w:val="22"/>
        </w:rPr>
        <w:t>) Upravni odjel za samoupravu obavlja i druge poslove iz samoupravnog djelokruga, sukladno zakonu, d</w:t>
      </w:r>
      <w:r w:rsidR="005C0A94" w:rsidRPr="00B73CF4">
        <w:rPr>
          <w:rFonts w:asciiTheme="minorHAnsi" w:hAnsiTheme="minorHAnsi" w:cstheme="minorHAnsi"/>
          <w:iCs/>
          <w:sz w:val="22"/>
          <w:szCs w:val="22"/>
        </w:rPr>
        <w:t>r</w:t>
      </w:r>
      <w:r w:rsidRPr="00B73CF4">
        <w:rPr>
          <w:rFonts w:asciiTheme="minorHAnsi" w:hAnsiTheme="minorHAnsi" w:cstheme="minorHAnsi"/>
          <w:iCs/>
          <w:sz w:val="22"/>
          <w:szCs w:val="22"/>
        </w:rPr>
        <w:t>ugim propisima i aktima Grada Požege.</w:t>
      </w:r>
    </w:p>
    <w:p w14:paraId="4F0BEB20" w14:textId="476C0888" w:rsidR="00947AD8" w:rsidRPr="00B73CF4" w:rsidRDefault="00947AD8" w:rsidP="00E21F71">
      <w:pPr>
        <w:pStyle w:val="Odlomakpopisa"/>
        <w:numPr>
          <w:ilvl w:val="0"/>
          <w:numId w:val="17"/>
        </w:numPr>
        <w:spacing w:after="240"/>
        <w:contextualSpacing w:val="0"/>
        <w:jc w:val="both"/>
        <w:rPr>
          <w:rFonts w:asciiTheme="minorHAnsi" w:hAnsiTheme="minorHAnsi" w:cstheme="minorHAnsi"/>
          <w:b/>
          <w:bCs/>
          <w:iCs/>
          <w:sz w:val="22"/>
          <w:szCs w:val="22"/>
        </w:rPr>
      </w:pPr>
      <w:r w:rsidRPr="00B73CF4">
        <w:rPr>
          <w:rFonts w:asciiTheme="minorHAnsi" w:hAnsiTheme="minorHAnsi" w:cstheme="minorHAnsi"/>
          <w:b/>
          <w:bCs/>
          <w:iCs/>
          <w:sz w:val="22"/>
          <w:szCs w:val="22"/>
        </w:rPr>
        <w:t>Upravni odjel za financije i proračun</w:t>
      </w:r>
    </w:p>
    <w:p w14:paraId="4432F49F" w14:textId="7EB459C3" w:rsidR="00947AD8" w:rsidRPr="00FB0E4B" w:rsidRDefault="00947AD8" w:rsidP="00E21F71">
      <w:pPr>
        <w:pStyle w:val="Odlomakpopisa"/>
        <w:spacing w:after="240"/>
        <w:ind w:left="4547"/>
        <w:contextualSpacing w:val="0"/>
        <w:jc w:val="both"/>
        <w:rPr>
          <w:rFonts w:asciiTheme="minorHAnsi" w:hAnsiTheme="minorHAnsi" w:cstheme="minorHAnsi"/>
          <w:iCs/>
          <w:sz w:val="22"/>
          <w:szCs w:val="22"/>
        </w:rPr>
      </w:pPr>
      <w:r w:rsidRPr="00FB0E4B">
        <w:rPr>
          <w:rFonts w:asciiTheme="minorHAnsi" w:hAnsiTheme="minorHAnsi" w:cstheme="minorHAnsi"/>
          <w:iCs/>
          <w:sz w:val="22"/>
          <w:szCs w:val="22"/>
        </w:rPr>
        <w:t>Članak 6.</w:t>
      </w:r>
    </w:p>
    <w:p w14:paraId="42FAA4F5" w14:textId="02FDC9B6" w:rsidR="005C7784" w:rsidRPr="00B73CF4" w:rsidRDefault="00947AD8" w:rsidP="005C7784">
      <w:pPr>
        <w:pStyle w:val="Odlomakpopisa"/>
        <w:numPr>
          <w:ilvl w:val="0"/>
          <w:numId w:val="19"/>
        </w:numPr>
        <w:jc w:val="both"/>
        <w:rPr>
          <w:rFonts w:asciiTheme="minorHAnsi" w:hAnsiTheme="minorHAnsi" w:cstheme="minorHAnsi"/>
          <w:sz w:val="22"/>
          <w:szCs w:val="22"/>
          <w:shd w:val="clear" w:color="auto" w:fill="FFFFFF"/>
        </w:rPr>
      </w:pPr>
      <w:r w:rsidRPr="00B73CF4">
        <w:rPr>
          <w:rFonts w:asciiTheme="minorHAnsi" w:hAnsiTheme="minorHAnsi" w:cstheme="minorHAnsi"/>
          <w:iCs/>
          <w:sz w:val="22"/>
          <w:szCs w:val="22"/>
        </w:rPr>
        <w:t xml:space="preserve">Upravni odjel za financije i proračun </w:t>
      </w:r>
      <w:r w:rsidRPr="00B73CF4">
        <w:rPr>
          <w:rFonts w:asciiTheme="minorHAnsi" w:hAnsiTheme="minorHAnsi" w:cstheme="minorHAnsi"/>
          <w:sz w:val="22"/>
          <w:szCs w:val="22"/>
          <w:shd w:val="clear" w:color="auto" w:fill="FFFFFF"/>
        </w:rPr>
        <w:t>obavlja poslove koji se odnose na</w:t>
      </w:r>
      <w:r w:rsidR="005C7784" w:rsidRPr="00B73CF4">
        <w:rPr>
          <w:rFonts w:asciiTheme="minorHAnsi" w:hAnsiTheme="minorHAnsi" w:cstheme="minorHAnsi"/>
          <w:sz w:val="22"/>
          <w:szCs w:val="22"/>
          <w:shd w:val="clear" w:color="auto" w:fill="FFFFFF"/>
        </w:rPr>
        <w:t>:</w:t>
      </w:r>
    </w:p>
    <w:p w14:paraId="206405F2" w14:textId="48316531" w:rsidR="00947AD8" w:rsidRPr="00B73CF4" w:rsidRDefault="005C7784" w:rsidP="005C7784">
      <w:pPr>
        <w:pStyle w:val="Odlomakpopisa"/>
        <w:ind w:left="1068"/>
        <w:jc w:val="both"/>
        <w:rPr>
          <w:rFonts w:asciiTheme="minorHAnsi" w:hAnsiTheme="minorHAnsi" w:cstheme="minorHAnsi"/>
          <w:sz w:val="22"/>
          <w:szCs w:val="22"/>
          <w:shd w:val="clear" w:color="auto" w:fill="FFFFFF"/>
        </w:rPr>
      </w:pPr>
      <w:r w:rsidRPr="00B73CF4">
        <w:rPr>
          <w:rFonts w:asciiTheme="minorHAnsi" w:hAnsiTheme="minorHAnsi" w:cstheme="minorHAnsi"/>
          <w:sz w:val="22"/>
          <w:szCs w:val="22"/>
          <w:shd w:val="clear" w:color="auto" w:fill="FFFFFF"/>
        </w:rPr>
        <w:t>1.</w:t>
      </w:r>
      <w:r w:rsidR="00947AD8" w:rsidRPr="00B73CF4">
        <w:rPr>
          <w:rFonts w:asciiTheme="minorHAnsi" w:hAnsiTheme="minorHAnsi" w:cstheme="minorHAnsi"/>
          <w:sz w:val="22"/>
          <w:szCs w:val="22"/>
          <w:shd w:val="clear" w:color="auto" w:fill="FFFFFF"/>
        </w:rPr>
        <w:t xml:space="preserve"> proračun, financijsko-računovodstvene i knjigovodstvene poslove:</w:t>
      </w:r>
    </w:p>
    <w:p w14:paraId="3844DA13" w14:textId="54695F2C" w:rsidR="00947AD8" w:rsidRPr="00B73CF4" w:rsidRDefault="00947AD8" w:rsidP="005162E7">
      <w:pPr>
        <w:ind w:firstLine="993"/>
        <w:jc w:val="both"/>
        <w:rPr>
          <w:rFonts w:asciiTheme="minorHAnsi" w:hAnsiTheme="minorHAnsi" w:cstheme="minorHAnsi"/>
          <w:sz w:val="22"/>
          <w:szCs w:val="22"/>
          <w:shd w:val="clear" w:color="auto" w:fill="FFFFFF"/>
        </w:rPr>
      </w:pPr>
      <w:r w:rsidRPr="00B73CF4">
        <w:rPr>
          <w:rFonts w:asciiTheme="minorHAnsi" w:hAnsiTheme="minorHAnsi" w:cstheme="minorHAnsi"/>
          <w:sz w:val="22"/>
          <w:szCs w:val="22"/>
          <w:shd w:val="clear" w:color="auto" w:fill="FFFFFF"/>
        </w:rPr>
        <w:lastRenderedPageBreak/>
        <w:t>- proračunsko planiranje prihoda i primitaka, rashoda i izdataka, te likvidnost proračuna, pripremu prijedloga proračuna i odluke o izvršavanju proračuna, izvršavanje proračuna i praćenje izvršavanja proračuna, poslove riznice, izradu polugodišnjih i godišnjih izvještaja o izvršavanju proračuna</w:t>
      </w:r>
    </w:p>
    <w:p w14:paraId="446ED77B" w14:textId="40CD94A0" w:rsidR="00947AD8" w:rsidRPr="00B73CF4" w:rsidRDefault="00E21F71" w:rsidP="005162E7">
      <w:pPr>
        <w:ind w:firstLine="851"/>
        <w:jc w:val="both"/>
        <w:rPr>
          <w:rFonts w:asciiTheme="minorHAnsi" w:hAnsiTheme="minorHAnsi" w:cstheme="minorHAnsi"/>
          <w:sz w:val="22"/>
          <w:szCs w:val="22"/>
        </w:rPr>
      </w:pPr>
      <w:r>
        <w:rPr>
          <w:rFonts w:asciiTheme="minorHAnsi" w:hAnsiTheme="minorHAnsi" w:cstheme="minorHAnsi"/>
          <w:sz w:val="22"/>
          <w:szCs w:val="22"/>
          <w:shd w:val="clear" w:color="auto" w:fill="FFFFFF"/>
        </w:rPr>
        <w:t>-</w:t>
      </w:r>
      <w:r w:rsidR="00947AD8" w:rsidRPr="00B73CF4">
        <w:rPr>
          <w:rFonts w:asciiTheme="minorHAnsi" w:hAnsiTheme="minorHAnsi" w:cstheme="minorHAnsi"/>
          <w:sz w:val="22"/>
          <w:szCs w:val="22"/>
          <w:shd w:val="clear" w:color="auto" w:fill="FFFFFF"/>
        </w:rPr>
        <w:t xml:space="preserve"> izradu izvješća o korištenju proračunske zalihe, praćenje naplate proračunskih prihoda i primitaka, financijsko izvještavanje o stanju i strukturi te promjenama u vrijednosti i obujmu imovine, obveza i vlastitih izvora, konsolidaciju proračunskih korisnika, analitičke poslove proračunske potrošnje, opseg zaduživanja i jamstva Grada, rejting Grada, koordinaciju razvoja sustava unutarnjih kontrola te računovodstveno-financijske poslove</w:t>
      </w:r>
    </w:p>
    <w:p w14:paraId="6B4D5595" w14:textId="11F00A73" w:rsidR="00947AD8" w:rsidRPr="00B73CF4" w:rsidRDefault="00947AD8" w:rsidP="00FB0E4B">
      <w:pPr>
        <w:pStyle w:val="Uvuenotijeloteksta"/>
        <w:ind w:firstLine="851"/>
        <w:rPr>
          <w:rFonts w:asciiTheme="minorHAnsi" w:hAnsiTheme="minorHAnsi" w:cstheme="minorHAnsi"/>
          <w:b w:val="0"/>
          <w:sz w:val="22"/>
          <w:szCs w:val="22"/>
        </w:rPr>
      </w:pPr>
      <w:r w:rsidRPr="00B73CF4">
        <w:rPr>
          <w:rFonts w:asciiTheme="minorHAnsi" w:hAnsiTheme="minorHAnsi" w:cstheme="minorHAnsi"/>
          <w:b w:val="0"/>
          <w:sz w:val="22"/>
          <w:szCs w:val="22"/>
        </w:rPr>
        <w:t>- knjigovodstvene poslove za sve proračunske korisnike Grada</w:t>
      </w:r>
    </w:p>
    <w:p w14:paraId="10D93569" w14:textId="29CB9678" w:rsidR="00947AD8" w:rsidRPr="00E21F71" w:rsidRDefault="00947AD8" w:rsidP="005162E7">
      <w:pPr>
        <w:ind w:firstLine="1134"/>
        <w:jc w:val="both"/>
        <w:rPr>
          <w:rFonts w:asciiTheme="minorHAnsi" w:hAnsiTheme="minorHAnsi" w:cstheme="minorHAnsi"/>
          <w:sz w:val="22"/>
          <w:szCs w:val="22"/>
        </w:rPr>
      </w:pPr>
      <w:r w:rsidRPr="00B73CF4">
        <w:rPr>
          <w:rFonts w:asciiTheme="minorHAnsi" w:hAnsiTheme="minorHAnsi" w:cstheme="minorHAnsi"/>
          <w:sz w:val="22"/>
          <w:szCs w:val="22"/>
        </w:rPr>
        <w:t>2</w:t>
      </w:r>
      <w:r w:rsidR="005C7784" w:rsidRPr="00B73CF4">
        <w:rPr>
          <w:rFonts w:asciiTheme="minorHAnsi" w:hAnsiTheme="minorHAnsi" w:cstheme="minorHAnsi"/>
          <w:sz w:val="22"/>
          <w:szCs w:val="22"/>
        </w:rPr>
        <w:t xml:space="preserve">. </w:t>
      </w:r>
      <w:r w:rsidRPr="00B73CF4">
        <w:rPr>
          <w:rFonts w:asciiTheme="minorHAnsi" w:hAnsiTheme="minorHAnsi" w:cstheme="minorHAnsi"/>
          <w:sz w:val="22"/>
          <w:szCs w:val="22"/>
        </w:rPr>
        <w:t xml:space="preserve">poslove javne nabave za sva gradska upravna tijela i gradske ustanove koji se odnose na pripremu i provođenja postupaka javne </w:t>
      </w:r>
      <w:r w:rsidRPr="00E21F71">
        <w:rPr>
          <w:rFonts w:asciiTheme="minorHAnsi" w:hAnsiTheme="minorHAnsi" w:cstheme="minorHAnsi"/>
          <w:sz w:val="22"/>
          <w:szCs w:val="22"/>
        </w:rPr>
        <w:t xml:space="preserve">nabave koji se provode sukladno Zakonu o javnoj nabavi i postupaka jednostavne nabave koji se provode sukladno Pravilniku </w:t>
      </w:r>
      <w:r w:rsidRPr="00E21F71">
        <w:rPr>
          <w:rFonts w:asciiTheme="minorHAnsi" w:eastAsia="Calibri" w:hAnsiTheme="minorHAnsi" w:cstheme="minorHAnsi"/>
          <w:sz w:val="22"/>
          <w:szCs w:val="22"/>
        </w:rPr>
        <w:t xml:space="preserve">o jednostavnoj nabavi robe, usluga i radova te provedbi projektnih natječaja na koje se ne primjenjuje Zakon o javnoj nabavi, </w:t>
      </w:r>
      <w:r w:rsidRPr="00E21F71">
        <w:rPr>
          <w:rFonts w:asciiTheme="minorHAnsi" w:hAnsiTheme="minorHAnsi" w:cstheme="minorHAnsi"/>
          <w:sz w:val="22"/>
          <w:szCs w:val="22"/>
        </w:rPr>
        <w:t>vođenja registra ugovora javne nabave i okvirnih sporazuma te drugih informacijskih baza javne nabave, izrade analize i izvještavanja o provedenim postupcima javne nabave te davanje prijedloga za razvoj sustava javne nabave.</w:t>
      </w:r>
    </w:p>
    <w:p w14:paraId="77E2AF6B" w14:textId="277424CB" w:rsidR="00947AD8" w:rsidRPr="00E21F71" w:rsidRDefault="00947AD8" w:rsidP="00E21F71">
      <w:pPr>
        <w:spacing w:after="240"/>
        <w:ind w:firstLine="708"/>
        <w:jc w:val="both"/>
        <w:rPr>
          <w:rFonts w:asciiTheme="minorHAnsi" w:hAnsiTheme="minorHAnsi" w:cstheme="minorHAnsi"/>
          <w:iCs/>
          <w:sz w:val="22"/>
          <w:szCs w:val="22"/>
        </w:rPr>
      </w:pPr>
      <w:r w:rsidRPr="00E21F71">
        <w:rPr>
          <w:rFonts w:asciiTheme="minorHAnsi" w:hAnsiTheme="minorHAnsi" w:cstheme="minorHAnsi"/>
          <w:iCs/>
          <w:sz w:val="22"/>
          <w:szCs w:val="22"/>
        </w:rPr>
        <w:t>(</w:t>
      </w:r>
      <w:r w:rsidR="000F2EE2">
        <w:rPr>
          <w:rFonts w:asciiTheme="minorHAnsi" w:hAnsiTheme="minorHAnsi" w:cstheme="minorHAnsi"/>
          <w:iCs/>
          <w:sz w:val="22"/>
          <w:szCs w:val="22"/>
        </w:rPr>
        <w:t>2</w:t>
      </w:r>
      <w:r w:rsidRPr="00E21F71">
        <w:rPr>
          <w:rFonts w:asciiTheme="minorHAnsi" w:hAnsiTheme="minorHAnsi" w:cstheme="minorHAnsi"/>
          <w:iCs/>
          <w:sz w:val="22"/>
          <w:szCs w:val="22"/>
        </w:rPr>
        <w:t xml:space="preserve">) Upravni odjel </w:t>
      </w:r>
      <w:r w:rsidR="005C7784" w:rsidRPr="00E21F71">
        <w:rPr>
          <w:rFonts w:asciiTheme="minorHAnsi" w:hAnsiTheme="minorHAnsi" w:cstheme="minorHAnsi"/>
          <w:iCs/>
          <w:sz w:val="22"/>
          <w:szCs w:val="22"/>
        </w:rPr>
        <w:t xml:space="preserve">iz stavka 1. ovoga članka </w:t>
      </w:r>
      <w:r w:rsidRPr="00E21F71">
        <w:rPr>
          <w:rFonts w:asciiTheme="minorHAnsi" w:hAnsiTheme="minorHAnsi" w:cstheme="minorHAnsi"/>
          <w:iCs/>
          <w:sz w:val="22"/>
          <w:szCs w:val="22"/>
        </w:rPr>
        <w:t>obavlja i druge poslove iz samoupravnog djelokruga, sukladno zakonu, d</w:t>
      </w:r>
      <w:r w:rsidR="00F14DE3" w:rsidRPr="00E21F71">
        <w:rPr>
          <w:rFonts w:asciiTheme="minorHAnsi" w:hAnsiTheme="minorHAnsi" w:cstheme="minorHAnsi"/>
          <w:iCs/>
          <w:sz w:val="22"/>
          <w:szCs w:val="22"/>
        </w:rPr>
        <w:t>r</w:t>
      </w:r>
      <w:r w:rsidRPr="00E21F71">
        <w:rPr>
          <w:rFonts w:asciiTheme="minorHAnsi" w:hAnsiTheme="minorHAnsi" w:cstheme="minorHAnsi"/>
          <w:iCs/>
          <w:sz w:val="22"/>
          <w:szCs w:val="22"/>
        </w:rPr>
        <w:t>ugim propisima i aktima Grada Požege.</w:t>
      </w:r>
    </w:p>
    <w:p w14:paraId="6308240A" w14:textId="61E80875" w:rsidR="00947AD8" w:rsidRPr="00E21F71" w:rsidRDefault="00947AD8" w:rsidP="00E21F71">
      <w:pPr>
        <w:pStyle w:val="Odlomakpopisa"/>
        <w:spacing w:after="240"/>
        <w:ind w:left="1416" w:hanging="741"/>
        <w:rPr>
          <w:rFonts w:asciiTheme="minorHAnsi" w:hAnsiTheme="minorHAnsi" w:cstheme="minorHAnsi"/>
          <w:b/>
          <w:sz w:val="22"/>
          <w:szCs w:val="22"/>
        </w:rPr>
      </w:pPr>
      <w:r w:rsidRPr="00E21F71">
        <w:rPr>
          <w:rFonts w:asciiTheme="minorHAnsi" w:hAnsiTheme="minorHAnsi" w:cstheme="minorHAnsi"/>
          <w:b/>
          <w:iCs/>
          <w:sz w:val="22"/>
          <w:szCs w:val="22"/>
        </w:rPr>
        <w:t>3.</w:t>
      </w:r>
      <w:r w:rsidRPr="00E21F71">
        <w:rPr>
          <w:rFonts w:asciiTheme="minorHAnsi" w:hAnsiTheme="minorHAnsi" w:cstheme="minorHAnsi"/>
          <w:b/>
          <w:iCs/>
          <w:sz w:val="22"/>
          <w:szCs w:val="22"/>
        </w:rPr>
        <w:tab/>
        <w:t xml:space="preserve">Upravni odjel za gospodarstvo, razvoj, </w:t>
      </w:r>
      <w:r w:rsidR="00284B14" w:rsidRPr="00E21F71">
        <w:rPr>
          <w:rFonts w:asciiTheme="minorHAnsi" w:hAnsiTheme="minorHAnsi" w:cstheme="minorHAnsi"/>
          <w:b/>
          <w:iCs/>
          <w:sz w:val="22"/>
          <w:szCs w:val="22"/>
        </w:rPr>
        <w:t xml:space="preserve">zelenu tranziciju, </w:t>
      </w:r>
      <w:r w:rsidRPr="00E21F71">
        <w:rPr>
          <w:rFonts w:asciiTheme="minorHAnsi" w:hAnsiTheme="minorHAnsi" w:cstheme="minorHAnsi"/>
          <w:b/>
          <w:iCs/>
          <w:sz w:val="22"/>
          <w:szCs w:val="22"/>
        </w:rPr>
        <w:t>komunalne djelatnosti i upravljanje imovinom</w:t>
      </w:r>
    </w:p>
    <w:p w14:paraId="314423F7" w14:textId="67E47EC1" w:rsidR="00947AD8" w:rsidRPr="00E21F71" w:rsidRDefault="00947AD8" w:rsidP="00E21F71">
      <w:pPr>
        <w:spacing w:after="240"/>
        <w:jc w:val="center"/>
        <w:rPr>
          <w:rFonts w:asciiTheme="minorHAnsi" w:hAnsiTheme="minorHAnsi" w:cstheme="minorHAnsi"/>
          <w:iCs/>
          <w:sz w:val="22"/>
          <w:szCs w:val="22"/>
        </w:rPr>
      </w:pPr>
      <w:r w:rsidRPr="00E21F71">
        <w:rPr>
          <w:rFonts w:asciiTheme="minorHAnsi" w:hAnsiTheme="minorHAnsi" w:cstheme="minorHAnsi"/>
          <w:iCs/>
          <w:sz w:val="22"/>
          <w:szCs w:val="22"/>
        </w:rPr>
        <w:t>Članak 7.</w:t>
      </w:r>
    </w:p>
    <w:p w14:paraId="7B30E48C" w14:textId="3BABBF45" w:rsidR="00947AD8" w:rsidRPr="00E21F71" w:rsidRDefault="00947AD8" w:rsidP="00947AD8">
      <w:pPr>
        <w:pStyle w:val="Uvuenotijeloteksta"/>
        <w:ind w:firstLine="708"/>
        <w:rPr>
          <w:rFonts w:asciiTheme="minorHAnsi" w:hAnsiTheme="minorHAnsi" w:cstheme="minorHAnsi"/>
          <w:b w:val="0"/>
          <w:bCs/>
          <w:iCs/>
          <w:sz w:val="22"/>
          <w:szCs w:val="22"/>
        </w:rPr>
      </w:pPr>
      <w:r w:rsidRPr="00E21F71">
        <w:rPr>
          <w:rFonts w:asciiTheme="minorHAnsi" w:hAnsiTheme="minorHAnsi" w:cstheme="minorHAnsi"/>
          <w:b w:val="0"/>
          <w:iCs/>
          <w:sz w:val="22"/>
          <w:szCs w:val="22"/>
        </w:rPr>
        <w:t xml:space="preserve">(1) Upravni odjel za </w:t>
      </w:r>
      <w:r w:rsidRPr="00E21F71">
        <w:rPr>
          <w:rFonts w:asciiTheme="minorHAnsi" w:hAnsiTheme="minorHAnsi" w:cstheme="minorHAnsi"/>
          <w:b w:val="0"/>
          <w:bCs/>
          <w:iCs/>
          <w:sz w:val="22"/>
          <w:szCs w:val="22"/>
        </w:rPr>
        <w:t xml:space="preserve">gospodarstvo, razvoj, </w:t>
      </w:r>
      <w:r w:rsidR="00284B14" w:rsidRPr="00E21F71">
        <w:rPr>
          <w:rFonts w:asciiTheme="minorHAnsi" w:hAnsiTheme="minorHAnsi" w:cstheme="minorHAnsi"/>
          <w:b w:val="0"/>
          <w:bCs/>
          <w:iCs/>
          <w:sz w:val="22"/>
          <w:szCs w:val="22"/>
        </w:rPr>
        <w:t xml:space="preserve">zelenu tranziciju, </w:t>
      </w:r>
      <w:r w:rsidRPr="00E21F71">
        <w:rPr>
          <w:rFonts w:asciiTheme="minorHAnsi" w:hAnsiTheme="minorHAnsi" w:cstheme="minorHAnsi"/>
          <w:b w:val="0"/>
          <w:bCs/>
          <w:iCs/>
          <w:sz w:val="22"/>
          <w:szCs w:val="22"/>
        </w:rPr>
        <w:t>komunalne djelatnosti i upravljanje  imovinom obavlja poslove koji se odnose na</w:t>
      </w:r>
      <w:r w:rsidR="005C7784" w:rsidRPr="00E21F71">
        <w:rPr>
          <w:rFonts w:asciiTheme="minorHAnsi" w:hAnsiTheme="minorHAnsi" w:cstheme="minorHAnsi"/>
          <w:b w:val="0"/>
          <w:bCs/>
          <w:iCs/>
          <w:sz w:val="22"/>
          <w:szCs w:val="22"/>
        </w:rPr>
        <w:t>:</w:t>
      </w:r>
    </w:p>
    <w:p w14:paraId="1DBCBB35" w14:textId="191D388D" w:rsidR="00947AD8" w:rsidRPr="00B73CF4" w:rsidRDefault="00947AD8" w:rsidP="00E21F71">
      <w:pPr>
        <w:pStyle w:val="Uvuenotijeloteksta"/>
        <w:ind w:firstLine="1134"/>
        <w:rPr>
          <w:rFonts w:asciiTheme="minorHAnsi" w:hAnsiTheme="minorHAnsi" w:cstheme="minorHAnsi"/>
          <w:b w:val="0"/>
          <w:bCs/>
          <w:iCs/>
          <w:sz w:val="22"/>
          <w:szCs w:val="22"/>
        </w:rPr>
      </w:pPr>
      <w:r w:rsidRPr="00E21F71">
        <w:rPr>
          <w:rFonts w:asciiTheme="minorHAnsi" w:hAnsiTheme="minorHAnsi" w:cstheme="minorHAnsi"/>
          <w:b w:val="0"/>
          <w:bCs/>
          <w:sz w:val="22"/>
          <w:szCs w:val="22"/>
        </w:rPr>
        <w:t xml:space="preserve">1. </w:t>
      </w:r>
      <w:r w:rsidR="00F14DE3" w:rsidRPr="00E21F71">
        <w:rPr>
          <w:rFonts w:asciiTheme="minorHAnsi" w:hAnsiTheme="minorHAnsi" w:cstheme="minorHAnsi"/>
          <w:b w:val="0"/>
          <w:bCs/>
          <w:sz w:val="22"/>
          <w:szCs w:val="22"/>
        </w:rPr>
        <w:t>g</w:t>
      </w:r>
      <w:r w:rsidRPr="00E21F71">
        <w:rPr>
          <w:rFonts w:asciiTheme="minorHAnsi" w:hAnsiTheme="minorHAnsi" w:cstheme="minorHAnsi"/>
          <w:b w:val="0"/>
          <w:bCs/>
          <w:iCs/>
          <w:sz w:val="22"/>
          <w:szCs w:val="22"/>
        </w:rPr>
        <w:t xml:space="preserve">ospodarstvo, uređenje područja Grada, uređenje građevinskog zemljišta, obavljanje komunalnih djelatnosti, utvrđivanje obveza i naplate komunalnih i </w:t>
      </w:r>
      <w:r w:rsidRPr="00B73CF4">
        <w:rPr>
          <w:rFonts w:asciiTheme="minorHAnsi" w:hAnsiTheme="minorHAnsi" w:cstheme="minorHAnsi"/>
          <w:b w:val="0"/>
          <w:bCs/>
          <w:iCs/>
          <w:sz w:val="22"/>
          <w:szCs w:val="22"/>
        </w:rPr>
        <w:t>sličnih obveza, poslove koji se odnose na</w:t>
      </w:r>
      <w:r w:rsidR="005C0A94" w:rsidRPr="00B73CF4">
        <w:rPr>
          <w:rFonts w:asciiTheme="minorHAnsi" w:hAnsiTheme="minorHAnsi" w:cstheme="minorHAnsi"/>
          <w:b w:val="0"/>
          <w:bCs/>
          <w:iCs/>
          <w:sz w:val="22"/>
          <w:szCs w:val="22"/>
        </w:rPr>
        <w:t xml:space="preserve"> </w:t>
      </w:r>
      <w:r w:rsidRPr="00B73CF4">
        <w:rPr>
          <w:rFonts w:asciiTheme="minorHAnsi" w:hAnsiTheme="minorHAnsi" w:cstheme="minorHAnsi"/>
          <w:b w:val="0"/>
          <w:bCs/>
          <w:iCs/>
          <w:sz w:val="22"/>
          <w:szCs w:val="22"/>
        </w:rPr>
        <w:t>geodetske poslove, označavanje prostornih jedinica, zaštitu i spašavanje, komunalni red, prometno redarstvo, mjesnu samoupravu (osim izbora za mjesnu samoupravu), kako slijedi:</w:t>
      </w:r>
    </w:p>
    <w:p w14:paraId="16877542" w14:textId="1C0C7FC5" w:rsidR="00917617" w:rsidRPr="00B73CF4" w:rsidRDefault="00917617" w:rsidP="00917617">
      <w:pPr>
        <w:pStyle w:val="Uvuenotijeloteksta"/>
        <w:ind w:left="1418" w:hanging="142"/>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a) </w:t>
      </w:r>
      <w:r w:rsidR="00947AD8" w:rsidRPr="00B73CF4">
        <w:rPr>
          <w:rFonts w:asciiTheme="minorHAnsi" w:hAnsiTheme="minorHAnsi" w:cstheme="minorHAnsi"/>
          <w:b w:val="0"/>
          <w:iCs/>
          <w:sz w:val="22"/>
          <w:szCs w:val="22"/>
        </w:rPr>
        <w:t>poslovi gospodarstva obuhvaćaju poslove</w:t>
      </w:r>
      <w:r w:rsidRPr="00B73CF4">
        <w:rPr>
          <w:rFonts w:asciiTheme="minorHAnsi" w:hAnsiTheme="minorHAnsi" w:cstheme="minorHAnsi"/>
          <w:b w:val="0"/>
          <w:iCs/>
          <w:sz w:val="22"/>
          <w:szCs w:val="22"/>
        </w:rPr>
        <w:t>:</w:t>
      </w:r>
    </w:p>
    <w:p w14:paraId="6A32437D" w14:textId="140675BF" w:rsidR="00917617" w:rsidRPr="00B73CF4" w:rsidRDefault="00917617" w:rsidP="003F4B2E">
      <w:pPr>
        <w:pStyle w:val="Uvuenotijeloteksta"/>
        <w:ind w:left="1701" w:hanging="141"/>
        <w:rPr>
          <w:rFonts w:asciiTheme="minorHAnsi" w:hAnsiTheme="minorHAnsi" w:cstheme="minorHAnsi"/>
          <w:b w:val="0"/>
          <w:bCs/>
          <w:sz w:val="22"/>
          <w:szCs w:val="22"/>
        </w:rPr>
      </w:pPr>
      <w:r w:rsidRPr="00B73CF4">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 xml:space="preserve">provedbe </w:t>
      </w:r>
      <w:r w:rsidR="00947AD8" w:rsidRPr="00B73CF4">
        <w:rPr>
          <w:rFonts w:asciiTheme="minorHAnsi" w:hAnsiTheme="minorHAnsi" w:cstheme="minorHAnsi"/>
          <w:b w:val="0"/>
          <w:sz w:val="22"/>
          <w:szCs w:val="22"/>
        </w:rPr>
        <w:t xml:space="preserve">gradskih programa poticanja poduzetništva i gospodarstva; </w:t>
      </w:r>
      <w:r w:rsidR="00947AD8" w:rsidRPr="00B73CF4">
        <w:rPr>
          <w:rFonts w:asciiTheme="minorHAnsi" w:hAnsiTheme="minorHAnsi" w:cstheme="minorHAnsi"/>
          <w:b w:val="0"/>
          <w:bCs/>
          <w:sz w:val="22"/>
          <w:szCs w:val="22"/>
        </w:rPr>
        <w:t>uređivanje i usklađivanje razvojnih djelatnosti Grada i pojedinih gospodarskih subjekata na području Grada</w:t>
      </w:r>
    </w:p>
    <w:p w14:paraId="33877E57" w14:textId="41C195F7" w:rsidR="00917617" w:rsidRPr="00B73CF4" w:rsidRDefault="00917617" w:rsidP="003F4B2E">
      <w:pPr>
        <w:pStyle w:val="Uvuenotijeloteksta"/>
        <w:ind w:left="1701" w:hanging="141"/>
        <w:rPr>
          <w:rFonts w:asciiTheme="minorHAnsi" w:hAnsiTheme="minorHAnsi" w:cstheme="minorHAnsi"/>
          <w:b w:val="0"/>
          <w:bCs/>
          <w:sz w:val="22"/>
          <w:szCs w:val="22"/>
        </w:rPr>
      </w:pPr>
      <w:r w:rsidRPr="00B73CF4">
        <w:rPr>
          <w:rFonts w:asciiTheme="minorHAnsi" w:hAnsiTheme="minorHAnsi" w:cstheme="minorHAnsi"/>
          <w:b w:val="0"/>
          <w:bCs/>
          <w:sz w:val="22"/>
          <w:szCs w:val="22"/>
        </w:rPr>
        <w:t xml:space="preserve">- </w:t>
      </w:r>
      <w:r w:rsidR="00947AD8" w:rsidRPr="00B73CF4">
        <w:rPr>
          <w:rFonts w:asciiTheme="minorHAnsi" w:hAnsiTheme="minorHAnsi" w:cstheme="minorHAnsi"/>
          <w:b w:val="0"/>
          <w:bCs/>
          <w:sz w:val="22"/>
          <w:szCs w:val="22"/>
        </w:rPr>
        <w:t>redovito praćenje stanja gospodarske aktivnosti na području Grada, posebice uvjeta poslovanja, poslovne rezultate, te stupnja zaposlenosti</w:t>
      </w:r>
    </w:p>
    <w:p w14:paraId="6412E854" w14:textId="5746D37F" w:rsidR="003F4B2E" w:rsidRDefault="00917617" w:rsidP="003F4B2E">
      <w:pPr>
        <w:pStyle w:val="Uvuenotijeloteksta"/>
        <w:ind w:left="1701" w:hanging="141"/>
        <w:rPr>
          <w:rFonts w:asciiTheme="minorHAnsi" w:hAnsiTheme="minorHAnsi" w:cstheme="minorHAnsi"/>
          <w:b w:val="0"/>
          <w:bCs/>
          <w:sz w:val="22"/>
          <w:szCs w:val="22"/>
        </w:rPr>
      </w:pPr>
      <w:r w:rsidRPr="00B73CF4">
        <w:rPr>
          <w:rFonts w:asciiTheme="minorHAnsi" w:hAnsiTheme="minorHAnsi" w:cstheme="minorHAnsi"/>
          <w:b w:val="0"/>
          <w:bCs/>
          <w:sz w:val="22"/>
          <w:szCs w:val="22"/>
        </w:rPr>
        <w:t xml:space="preserve">- </w:t>
      </w:r>
      <w:r w:rsidR="00947AD8" w:rsidRPr="00B73CF4">
        <w:rPr>
          <w:rFonts w:asciiTheme="minorHAnsi" w:hAnsiTheme="minorHAnsi" w:cstheme="minorHAnsi"/>
          <w:b w:val="0"/>
          <w:bCs/>
          <w:sz w:val="22"/>
          <w:szCs w:val="22"/>
        </w:rPr>
        <w:t>suradnja s različitim ustanovama i središnjicama koje se bave razvojem gospodarskih djelatnosti te sudjelovanje u izradi zajedničkih programa radi rješavanja određenih problema u gospodarstvu</w:t>
      </w:r>
    </w:p>
    <w:p w14:paraId="4441F864" w14:textId="77777777" w:rsidR="003F4B2E" w:rsidRDefault="003F4B2E" w:rsidP="003F4B2E">
      <w:pPr>
        <w:pStyle w:val="Uvuenotijeloteksta"/>
        <w:ind w:left="1701" w:hanging="141"/>
        <w:rPr>
          <w:rFonts w:asciiTheme="minorHAnsi" w:hAnsiTheme="minorHAnsi" w:cstheme="minorHAnsi"/>
          <w:b w:val="0"/>
          <w:bCs/>
          <w:sz w:val="22"/>
          <w:szCs w:val="22"/>
        </w:rPr>
      </w:pPr>
      <w:r>
        <w:rPr>
          <w:rFonts w:asciiTheme="minorHAnsi" w:hAnsiTheme="minorHAnsi" w:cstheme="minorHAnsi"/>
          <w:b w:val="0"/>
          <w:bCs/>
          <w:sz w:val="22"/>
          <w:szCs w:val="22"/>
        </w:rPr>
        <w:t xml:space="preserve">- </w:t>
      </w:r>
      <w:r w:rsidR="00947AD8" w:rsidRPr="00B73CF4">
        <w:rPr>
          <w:rFonts w:asciiTheme="minorHAnsi" w:hAnsiTheme="minorHAnsi" w:cstheme="minorHAnsi"/>
          <w:b w:val="0"/>
          <w:bCs/>
          <w:sz w:val="22"/>
          <w:szCs w:val="22"/>
        </w:rPr>
        <w:t>predlaganje mjera i provedba aktivnosti za razvoj gospodarskih i turističkih potencijala</w:t>
      </w:r>
    </w:p>
    <w:p w14:paraId="4AB61B84" w14:textId="67AA1261" w:rsidR="00917617" w:rsidRPr="00B73CF4" w:rsidRDefault="003F4B2E" w:rsidP="003F4B2E">
      <w:pPr>
        <w:pStyle w:val="Uvuenotijeloteksta"/>
        <w:ind w:left="1701" w:hanging="141"/>
        <w:rPr>
          <w:rFonts w:asciiTheme="minorHAnsi" w:hAnsiTheme="minorHAnsi" w:cstheme="minorHAnsi"/>
          <w:b w:val="0"/>
          <w:bCs/>
          <w:sz w:val="22"/>
          <w:szCs w:val="22"/>
        </w:rPr>
      </w:pPr>
      <w:r>
        <w:rPr>
          <w:rFonts w:asciiTheme="minorHAnsi" w:hAnsiTheme="minorHAnsi" w:cstheme="minorHAnsi"/>
          <w:b w:val="0"/>
          <w:bCs/>
          <w:sz w:val="22"/>
          <w:szCs w:val="22"/>
        </w:rPr>
        <w:t xml:space="preserve">- </w:t>
      </w:r>
      <w:r w:rsidR="00947AD8" w:rsidRPr="00B73CF4">
        <w:rPr>
          <w:rFonts w:asciiTheme="minorHAnsi" w:hAnsiTheme="minorHAnsi" w:cstheme="minorHAnsi"/>
          <w:b w:val="0"/>
          <w:bCs/>
          <w:sz w:val="22"/>
          <w:szCs w:val="22"/>
        </w:rPr>
        <w:t>obavljanje stručnih poslova u području gospodarstva</w:t>
      </w:r>
      <w:r>
        <w:rPr>
          <w:rFonts w:asciiTheme="minorHAnsi" w:hAnsiTheme="minorHAnsi" w:cstheme="minorHAnsi"/>
          <w:b w:val="0"/>
          <w:bCs/>
          <w:sz w:val="22"/>
          <w:szCs w:val="22"/>
        </w:rPr>
        <w:t xml:space="preserve">, </w:t>
      </w:r>
      <w:r w:rsidR="00947AD8" w:rsidRPr="00B73CF4">
        <w:rPr>
          <w:rFonts w:asciiTheme="minorHAnsi" w:hAnsiTheme="minorHAnsi" w:cstheme="minorHAnsi"/>
          <w:b w:val="0"/>
          <w:bCs/>
          <w:sz w:val="22"/>
          <w:szCs w:val="22"/>
        </w:rPr>
        <w:t>te u skladu s tim priprema općih i pojedinačnih akata za Gradonačelnika i Gradsko vijeće</w:t>
      </w:r>
    </w:p>
    <w:p w14:paraId="6C66ACE7" w14:textId="03C3769C" w:rsidR="00947AD8" w:rsidRPr="00B73CF4" w:rsidRDefault="00917617" w:rsidP="003F4B2E">
      <w:pPr>
        <w:pStyle w:val="Uvuenotijeloteksta"/>
        <w:ind w:left="1701" w:hanging="141"/>
        <w:rPr>
          <w:rFonts w:asciiTheme="minorHAnsi" w:hAnsiTheme="minorHAnsi" w:cstheme="minorHAnsi"/>
          <w:b w:val="0"/>
          <w:bCs/>
          <w:sz w:val="22"/>
          <w:szCs w:val="22"/>
        </w:rPr>
      </w:pPr>
      <w:r w:rsidRPr="00B73CF4">
        <w:rPr>
          <w:rFonts w:asciiTheme="minorHAnsi" w:hAnsiTheme="minorHAnsi" w:cstheme="minorHAnsi"/>
          <w:b w:val="0"/>
          <w:bCs/>
          <w:sz w:val="22"/>
          <w:szCs w:val="22"/>
        </w:rPr>
        <w:t>-</w:t>
      </w:r>
      <w:r w:rsidR="00947AD8" w:rsidRPr="00B73CF4">
        <w:rPr>
          <w:rFonts w:asciiTheme="minorHAnsi" w:hAnsiTheme="minorHAnsi" w:cstheme="minorHAnsi"/>
          <w:b w:val="0"/>
          <w:bCs/>
          <w:sz w:val="22"/>
          <w:szCs w:val="22"/>
        </w:rPr>
        <w:t xml:space="preserve"> koordiniranje aktivnosti gospodarskih subjekata i udruga u okviru zakonskih mogućnosti, a u cilju promicanja gospodarskog razvitka</w:t>
      </w:r>
    </w:p>
    <w:p w14:paraId="3A16E69D" w14:textId="5EFFC774" w:rsidR="00947AD8" w:rsidRPr="00B73CF4" w:rsidRDefault="00917617" w:rsidP="003F4B2E">
      <w:pPr>
        <w:pStyle w:val="Uvuenotijeloteksta"/>
        <w:ind w:left="1560" w:hanging="284"/>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b) </w:t>
      </w:r>
      <w:r w:rsidR="00947AD8" w:rsidRPr="00B73CF4">
        <w:rPr>
          <w:rFonts w:asciiTheme="minorHAnsi" w:hAnsiTheme="minorHAnsi" w:cstheme="minorHAnsi"/>
          <w:b w:val="0"/>
          <w:iCs/>
          <w:sz w:val="22"/>
          <w:szCs w:val="22"/>
        </w:rPr>
        <w:t>uređenje područja grada obuhvaća poslove</w:t>
      </w:r>
      <w:r w:rsidR="009976A0" w:rsidRPr="00B73CF4">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izgradnje i održavanje objekata u vlasništvu Grada,</w:t>
      </w:r>
      <w:r w:rsidR="003F4B2E">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prometnica i drugih javnih površina</w:t>
      </w:r>
      <w:r w:rsidR="009976A0" w:rsidRPr="00B73CF4">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uređenje građevinskog zemljišta obuhvaća izgradnju</w:t>
      </w:r>
      <w:r w:rsidR="003F4B2E">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komunalne i druge odgovarajuće infrastrukture</w:t>
      </w:r>
      <w:r w:rsidR="009976A0" w:rsidRPr="00B73CF4">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obavljanje komunalnih djelatnosti obuhvaća</w:t>
      </w:r>
      <w:r w:rsidR="003F4B2E">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poslove obavljanja komunalnih djelatnosti, ustroj subjekata komunalnog gospodarstva u vlasništvu Grada te cijene komunalnih usluga</w:t>
      </w:r>
      <w:r w:rsidR="009976A0" w:rsidRPr="00B73CF4">
        <w:rPr>
          <w:rFonts w:asciiTheme="minorHAnsi" w:hAnsiTheme="minorHAnsi" w:cstheme="minorHAnsi"/>
          <w:b w:val="0"/>
          <w:iCs/>
          <w:sz w:val="22"/>
          <w:szCs w:val="22"/>
        </w:rPr>
        <w:t xml:space="preserve">, </w:t>
      </w:r>
      <w:r w:rsidR="00947AD8" w:rsidRPr="00B73CF4">
        <w:rPr>
          <w:rFonts w:asciiTheme="minorHAnsi" w:hAnsiTheme="minorHAnsi" w:cstheme="minorHAnsi"/>
          <w:b w:val="0"/>
          <w:iCs/>
          <w:sz w:val="22"/>
          <w:szCs w:val="22"/>
        </w:rPr>
        <w:t xml:space="preserve">utvrđivanje i naplatu komunalnih i sličnih obveza koji obuhvaća </w:t>
      </w:r>
      <w:r w:rsidR="00947AD8" w:rsidRPr="00B73CF4">
        <w:rPr>
          <w:rFonts w:asciiTheme="minorHAnsi" w:hAnsiTheme="minorHAnsi" w:cstheme="minorHAnsi"/>
          <w:b w:val="0"/>
          <w:iCs/>
          <w:sz w:val="22"/>
          <w:szCs w:val="22"/>
        </w:rPr>
        <w:lastRenderedPageBreak/>
        <w:t>upravne i druge poslove te utvrđivanja tih obveza, njihovu naplatu, uključujući i prisilnu naplatu</w:t>
      </w:r>
    </w:p>
    <w:p w14:paraId="6FC3ADFD" w14:textId="5EBBA4BA" w:rsidR="00947AD8" w:rsidRPr="00B73CF4" w:rsidRDefault="00917617" w:rsidP="002266D5">
      <w:pPr>
        <w:pStyle w:val="Uvuenotijeloteksta"/>
        <w:ind w:left="1560" w:hanging="284"/>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c) </w:t>
      </w:r>
      <w:r w:rsidR="00947AD8" w:rsidRPr="00B73CF4">
        <w:rPr>
          <w:rFonts w:asciiTheme="minorHAnsi" w:hAnsiTheme="minorHAnsi" w:cstheme="minorHAnsi"/>
          <w:b w:val="0"/>
          <w:iCs/>
          <w:sz w:val="22"/>
          <w:szCs w:val="22"/>
        </w:rPr>
        <w:t xml:space="preserve">geodetski poslovi obuhvaćaju poslove osnivanja i vođenja katastra vodova, označavanje prostornih jedinica koje obuhvaća poslove evidencije, imenovanja i označavanja naselja, </w:t>
      </w:r>
      <w:r w:rsidR="009976A0" w:rsidRPr="00B73CF4">
        <w:rPr>
          <w:rFonts w:asciiTheme="minorHAnsi" w:hAnsiTheme="minorHAnsi" w:cstheme="minorHAnsi"/>
          <w:b w:val="0"/>
          <w:iCs/>
          <w:sz w:val="22"/>
          <w:szCs w:val="22"/>
        </w:rPr>
        <w:t xml:space="preserve">ulica </w:t>
      </w:r>
      <w:r w:rsidR="00947AD8" w:rsidRPr="00B73CF4">
        <w:rPr>
          <w:rFonts w:asciiTheme="minorHAnsi" w:hAnsiTheme="minorHAnsi" w:cstheme="minorHAnsi"/>
          <w:b w:val="0"/>
          <w:iCs/>
          <w:sz w:val="22"/>
          <w:szCs w:val="22"/>
        </w:rPr>
        <w:t>i trgova</w:t>
      </w:r>
    </w:p>
    <w:p w14:paraId="5A85E49B" w14:textId="47FA4D56" w:rsidR="00947AD8" w:rsidRPr="00B73CF4" w:rsidRDefault="00917617" w:rsidP="002266D5">
      <w:pPr>
        <w:pStyle w:val="Uvuenotijeloteksta"/>
        <w:ind w:left="1560" w:hanging="284"/>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d) </w:t>
      </w:r>
      <w:r w:rsidR="00947AD8" w:rsidRPr="00B73CF4">
        <w:rPr>
          <w:rFonts w:asciiTheme="minorHAnsi" w:hAnsiTheme="minorHAnsi" w:cstheme="minorHAnsi"/>
          <w:b w:val="0"/>
          <w:iCs/>
          <w:sz w:val="22"/>
          <w:szCs w:val="22"/>
        </w:rPr>
        <w:t>komunalni red obuhvaća uređivanje i nadzor komunalnog reda, te nadzor provođenja odluka o agrotehničkim mjerama i mjerama za uređenje i održavanje poljoprivrednih rudina uključujući i rad komunalnog redarstva Grada</w:t>
      </w:r>
    </w:p>
    <w:p w14:paraId="66701D28" w14:textId="36FB1721" w:rsidR="00947AD8" w:rsidRPr="00B73CF4" w:rsidRDefault="00917617" w:rsidP="002266D5">
      <w:pPr>
        <w:pStyle w:val="Uvuenotijeloteksta"/>
        <w:ind w:left="1560" w:hanging="284"/>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e) </w:t>
      </w:r>
      <w:r w:rsidR="00947AD8" w:rsidRPr="00B73CF4">
        <w:rPr>
          <w:rFonts w:asciiTheme="minorHAnsi" w:hAnsiTheme="minorHAnsi" w:cstheme="minorHAnsi"/>
          <w:b w:val="0"/>
          <w:iCs/>
          <w:sz w:val="22"/>
          <w:szCs w:val="22"/>
        </w:rPr>
        <w:t>prometno redarstvo obavlja poslove nadzora i premještanja zaustavljenih i parkiranih vozila sukladno odredbama Zakona o sigurnosti prometa na cestama, poslove upravljanja prometom, poslove nadzora u zonama smirenog prometa, prometa u pješačkim zonama</w:t>
      </w:r>
    </w:p>
    <w:p w14:paraId="145C20B6" w14:textId="15939C90" w:rsidR="00947AD8" w:rsidRPr="00B73CF4" w:rsidRDefault="00917617" w:rsidP="002266D5">
      <w:pPr>
        <w:pStyle w:val="Uvuenotijeloteksta"/>
        <w:ind w:left="1560" w:hanging="284"/>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f) </w:t>
      </w:r>
      <w:r w:rsidR="00947AD8" w:rsidRPr="00B73CF4">
        <w:rPr>
          <w:rFonts w:asciiTheme="minorHAnsi" w:hAnsiTheme="minorHAnsi" w:cstheme="minorHAnsi"/>
          <w:b w:val="0"/>
          <w:iCs/>
          <w:sz w:val="22"/>
          <w:szCs w:val="22"/>
        </w:rPr>
        <w:t>zaštita i spašavanje obuhvaćaju stručno-tehničke poslove zaštite koji spadaju u djelokrug Grada</w:t>
      </w:r>
    </w:p>
    <w:p w14:paraId="2D5FA4AF" w14:textId="503242D8" w:rsidR="00947AD8" w:rsidRPr="00B73CF4" w:rsidRDefault="00947AD8" w:rsidP="00917617">
      <w:pPr>
        <w:pStyle w:val="Uvuenotijeloteksta"/>
        <w:ind w:firstLine="708"/>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2. </w:t>
      </w:r>
      <w:r w:rsidR="00F14DE3" w:rsidRPr="00B73CF4">
        <w:rPr>
          <w:rFonts w:asciiTheme="minorHAnsi" w:hAnsiTheme="minorHAnsi" w:cstheme="minorHAnsi"/>
          <w:b w:val="0"/>
          <w:iCs/>
          <w:sz w:val="22"/>
          <w:szCs w:val="22"/>
        </w:rPr>
        <w:t>p</w:t>
      </w:r>
      <w:r w:rsidRPr="00B73CF4">
        <w:rPr>
          <w:rFonts w:asciiTheme="minorHAnsi" w:hAnsiTheme="minorHAnsi" w:cstheme="minorHAnsi"/>
          <w:b w:val="0"/>
          <w:iCs/>
          <w:sz w:val="22"/>
          <w:szCs w:val="22"/>
        </w:rPr>
        <w:t>rostorno planiranje koje obuhvaća praćenje i analizu provođenja dokumen</w:t>
      </w:r>
      <w:r w:rsidR="00F14DE3" w:rsidRPr="00B73CF4">
        <w:rPr>
          <w:rFonts w:asciiTheme="minorHAnsi" w:hAnsiTheme="minorHAnsi" w:cstheme="minorHAnsi"/>
          <w:b w:val="0"/>
          <w:iCs/>
          <w:sz w:val="22"/>
          <w:szCs w:val="22"/>
        </w:rPr>
        <w:t>a</w:t>
      </w:r>
      <w:r w:rsidRPr="00B73CF4">
        <w:rPr>
          <w:rFonts w:asciiTheme="minorHAnsi" w:hAnsiTheme="minorHAnsi" w:cstheme="minorHAnsi"/>
          <w:b w:val="0"/>
          <w:iCs/>
          <w:sz w:val="22"/>
          <w:szCs w:val="22"/>
        </w:rPr>
        <w:t>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w:t>
      </w:r>
      <w:r w:rsidR="00917617" w:rsidRPr="00B73CF4">
        <w:rPr>
          <w:rFonts w:asciiTheme="minorHAnsi" w:hAnsiTheme="minorHAnsi" w:cstheme="minorHAnsi"/>
          <w:b w:val="0"/>
          <w:iCs/>
          <w:sz w:val="22"/>
          <w:szCs w:val="22"/>
        </w:rPr>
        <w:t xml:space="preserve"> </w:t>
      </w:r>
      <w:r w:rsidRPr="00B73CF4">
        <w:rPr>
          <w:rFonts w:asciiTheme="minorHAnsi" w:hAnsiTheme="minorHAnsi" w:cstheme="minorHAnsi"/>
          <w:b w:val="0"/>
          <w:iCs/>
          <w:sz w:val="22"/>
          <w:szCs w:val="22"/>
        </w:rPr>
        <w:t>te provedbu dokumen</w:t>
      </w:r>
      <w:r w:rsidR="00F14DE3" w:rsidRPr="00B73CF4">
        <w:rPr>
          <w:rFonts w:asciiTheme="minorHAnsi" w:hAnsiTheme="minorHAnsi" w:cstheme="minorHAnsi"/>
          <w:b w:val="0"/>
          <w:iCs/>
          <w:sz w:val="22"/>
          <w:szCs w:val="22"/>
        </w:rPr>
        <w:t>a</w:t>
      </w:r>
      <w:r w:rsidRPr="00B73CF4">
        <w:rPr>
          <w:rFonts w:asciiTheme="minorHAnsi" w:hAnsiTheme="minorHAnsi" w:cstheme="minorHAnsi"/>
          <w:b w:val="0"/>
          <w:iCs/>
          <w:sz w:val="22"/>
          <w:szCs w:val="22"/>
        </w:rPr>
        <w:t>ta prostornog uređenja iz djelokruga Grada.</w:t>
      </w:r>
    </w:p>
    <w:p w14:paraId="493D9AC0" w14:textId="02112659" w:rsidR="00947AD8" w:rsidRPr="00B73CF4" w:rsidRDefault="00947AD8" w:rsidP="005C7784">
      <w:pPr>
        <w:pStyle w:val="Uvuenotijeloteksta"/>
        <w:ind w:firstLine="708"/>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3. </w:t>
      </w:r>
      <w:r w:rsidR="00F14DE3" w:rsidRPr="00B73CF4">
        <w:rPr>
          <w:rFonts w:asciiTheme="minorHAnsi" w:hAnsiTheme="minorHAnsi" w:cstheme="minorHAnsi"/>
          <w:b w:val="0"/>
          <w:iCs/>
          <w:sz w:val="22"/>
          <w:szCs w:val="22"/>
        </w:rPr>
        <w:t>p</w:t>
      </w:r>
      <w:r w:rsidRPr="00B73CF4">
        <w:rPr>
          <w:rFonts w:asciiTheme="minorHAnsi" w:hAnsiTheme="minorHAnsi" w:cstheme="minorHAnsi"/>
          <w:b w:val="0"/>
          <w:iCs/>
          <w:sz w:val="22"/>
          <w:szCs w:val="22"/>
        </w:rPr>
        <w:t xml:space="preserve">romet koji obuhvaća praćenje, analizu i normativno uređivanje, odgovarajuće označavanje, te nadzor cestovnog prometa (u smislu propisa o sigurnosti prometa na cestama), poslove u svezi raspolaganja javnim površinama i javno-prometnim površinama u vlasništvu Grada </w:t>
      </w:r>
    </w:p>
    <w:p w14:paraId="5B669509" w14:textId="0768AE09" w:rsidR="00947AD8" w:rsidRPr="00B73CF4" w:rsidRDefault="00947AD8" w:rsidP="005C7784">
      <w:pPr>
        <w:pStyle w:val="Uvuenotijeloteksta"/>
        <w:ind w:firstLine="708"/>
        <w:rPr>
          <w:rFonts w:asciiTheme="minorHAnsi" w:hAnsiTheme="minorHAnsi" w:cstheme="minorHAnsi"/>
          <w:b w:val="0"/>
          <w:iCs/>
          <w:sz w:val="22"/>
          <w:szCs w:val="22"/>
        </w:rPr>
      </w:pPr>
      <w:r w:rsidRPr="00B73CF4">
        <w:rPr>
          <w:rFonts w:asciiTheme="minorHAnsi" w:hAnsiTheme="minorHAnsi" w:cstheme="minorHAnsi"/>
          <w:b w:val="0"/>
          <w:iCs/>
          <w:sz w:val="22"/>
          <w:szCs w:val="22"/>
        </w:rPr>
        <w:t xml:space="preserve">4. </w:t>
      </w:r>
      <w:r w:rsidR="00922902" w:rsidRPr="00B73CF4">
        <w:rPr>
          <w:rFonts w:asciiTheme="minorHAnsi" w:hAnsiTheme="minorHAnsi" w:cstheme="minorHAnsi"/>
          <w:b w:val="0"/>
          <w:iCs/>
          <w:sz w:val="22"/>
          <w:szCs w:val="22"/>
        </w:rPr>
        <w:t>z</w:t>
      </w:r>
      <w:r w:rsidRPr="00B73CF4">
        <w:rPr>
          <w:rFonts w:asciiTheme="minorHAnsi" w:hAnsiTheme="minorHAnsi" w:cstheme="minorHAnsi"/>
          <w:b w:val="0"/>
          <w:iCs/>
          <w:sz w:val="22"/>
          <w:szCs w:val="22"/>
        </w:rPr>
        <w:t>elen</w:t>
      </w:r>
      <w:r w:rsidR="005C7784" w:rsidRPr="00B73CF4">
        <w:rPr>
          <w:rFonts w:asciiTheme="minorHAnsi" w:hAnsiTheme="minorHAnsi" w:cstheme="minorHAnsi"/>
          <w:b w:val="0"/>
          <w:iCs/>
          <w:sz w:val="22"/>
          <w:szCs w:val="22"/>
        </w:rPr>
        <w:t xml:space="preserve">u </w:t>
      </w:r>
      <w:r w:rsidR="005D1208" w:rsidRPr="00B73CF4">
        <w:rPr>
          <w:rFonts w:asciiTheme="minorHAnsi" w:hAnsiTheme="minorHAnsi" w:cstheme="minorHAnsi"/>
          <w:b w:val="0"/>
          <w:iCs/>
          <w:sz w:val="22"/>
          <w:szCs w:val="22"/>
        </w:rPr>
        <w:t xml:space="preserve">tranziciju </w:t>
      </w:r>
      <w:r w:rsidRPr="00B73CF4">
        <w:rPr>
          <w:rFonts w:asciiTheme="minorHAnsi" w:hAnsiTheme="minorHAnsi" w:cstheme="minorHAnsi"/>
          <w:b w:val="0"/>
          <w:iCs/>
          <w:sz w:val="22"/>
          <w:szCs w:val="22"/>
        </w:rPr>
        <w:t>i zaštit</w:t>
      </w:r>
      <w:r w:rsidR="005C7784" w:rsidRPr="00B73CF4">
        <w:rPr>
          <w:rFonts w:asciiTheme="minorHAnsi" w:hAnsiTheme="minorHAnsi" w:cstheme="minorHAnsi"/>
          <w:b w:val="0"/>
          <w:iCs/>
          <w:sz w:val="22"/>
          <w:szCs w:val="22"/>
        </w:rPr>
        <w:t xml:space="preserve">u  </w:t>
      </w:r>
      <w:r w:rsidRPr="00B73CF4">
        <w:rPr>
          <w:rFonts w:asciiTheme="minorHAnsi" w:hAnsiTheme="minorHAnsi" w:cstheme="minorHAnsi"/>
          <w:b w:val="0"/>
          <w:iCs/>
          <w:sz w:val="22"/>
          <w:szCs w:val="22"/>
        </w:rPr>
        <w:t xml:space="preserve">okoliša te održivog razvoja koji obuhvaćaju poslove praćenja stanja za izradu studija, planova i drugih akata u svezi zelene urbane obnove </w:t>
      </w:r>
      <w:r w:rsidR="00F759DB" w:rsidRPr="00B73CF4">
        <w:rPr>
          <w:rFonts w:asciiTheme="minorHAnsi" w:hAnsiTheme="minorHAnsi" w:cstheme="minorHAnsi"/>
          <w:b w:val="0"/>
          <w:iCs/>
          <w:sz w:val="22"/>
          <w:szCs w:val="22"/>
        </w:rPr>
        <w:t>G</w:t>
      </w:r>
      <w:r w:rsidRPr="00B73CF4">
        <w:rPr>
          <w:rFonts w:asciiTheme="minorHAnsi" w:hAnsiTheme="minorHAnsi" w:cstheme="minorHAnsi"/>
          <w:b w:val="0"/>
          <w:iCs/>
          <w:sz w:val="22"/>
          <w:szCs w:val="22"/>
        </w:rPr>
        <w:t>rada, poslove organizacije i vođenja izrade dokumenata zaštite i unapređenja stanja okoliša i održivog razvoja te procjene utjecaja na okoliš za zahvate čiji je nositelj Grad</w:t>
      </w:r>
    </w:p>
    <w:p w14:paraId="09705995" w14:textId="153FD158" w:rsidR="00947AD8" w:rsidRPr="00B73CF4" w:rsidRDefault="00947AD8" w:rsidP="005C7784">
      <w:pPr>
        <w:pStyle w:val="Bezproreda"/>
        <w:ind w:firstLine="708"/>
        <w:jc w:val="both"/>
        <w:rPr>
          <w:rFonts w:asciiTheme="minorHAnsi" w:hAnsiTheme="minorHAnsi" w:cstheme="minorHAnsi"/>
          <w:sz w:val="22"/>
          <w:szCs w:val="22"/>
        </w:rPr>
      </w:pPr>
      <w:r w:rsidRPr="00B73CF4">
        <w:rPr>
          <w:rFonts w:asciiTheme="minorHAnsi" w:hAnsiTheme="minorHAnsi" w:cstheme="minorHAnsi"/>
          <w:iCs/>
          <w:sz w:val="22"/>
          <w:szCs w:val="22"/>
        </w:rPr>
        <w:t>5.</w:t>
      </w:r>
      <w:r w:rsidR="005C7784" w:rsidRPr="00B73CF4">
        <w:rPr>
          <w:rFonts w:asciiTheme="minorHAnsi" w:hAnsiTheme="minorHAnsi" w:cstheme="minorHAnsi"/>
          <w:iCs/>
          <w:sz w:val="22"/>
          <w:szCs w:val="22"/>
        </w:rPr>
        <w:t xml:space="preserve"> </w:t>
      </w:r>
      <w:r w:rsidR="00922902" w:rsidRPr="00B73CF4">
        <w:rPr>
          <w:rFonts w:asciiTheme="minorHAnsi" w:hAnsiTheme="minorHAnsi" w:cstheme="minorHAnsi"/>
          <w:iCs/>
          <w:sz w:val="22"/>
          <w:szCs w:val="22"/>
        </w:rPr>
        <w:t>s</w:t>
      </w:r>
      <w:r w:rsidRPr="00B73CF4">
        <w:rPr>
          <w:rFonts w:asciiTheme="minorHAnsi" w:hAnsiTheme="minorHAnsi" w:cstheme="minorHAnsi"/>
          <w:iCs/>
          <w:sz w:val="22"/>
          <w:szCs w:val="22"/>
        </w:rPr>
        <w:t xml:space="preserve">tručne poslove vezane uz razvoj Grada koji se odnose na upravljanje investicijskim i razvojnim projektima, kako slijedi: </w:t>
      </w:r>
    </w:p>
    <w:p w14:paraId="36295E67" w14:textId="2025F121" w:rsidR="00947AD8" w:rsidRPr="00B73CF4" w:rsidRDefault="00947AD8" w:rsidP="002266D5">
      <w:pPr>
        <w:pStyle w:val="Bezproreda"/>
        <w:ind w:firstLine="851"/>
        <w:jc w:val="both"/>
        <w:rPr>
          <w:rFonts w:asciiTheme="minorHAnsi" w:hAnsiTheme="minorHAnsi" w:cstheme="minorHAnsi"/>
          <w:iCs/>
          <w:sz w:val="22"/>
          <w:szCs w:val="22"/>
        </w:rPr>
      </w:pPr>
      <w:r w:rsidRPr="00B73CF4">
        <w:rPr>
          <w:rFonts w:asciiTheme="minorHAnsi" w:hAnsiTheme="minorHAnsi" w:cstheme="minorHAnsi"/>
          <w:sz w:val="22"/>
          <w:szCs w:val="22"/>
        </w:rPr>
        <w:t xml:space="preserve">- </w:t>
      </w:r>
      <w:r w:rsidRPr="00B73CF4">
        <w:rPr>
          <w:rFonts w:asciiTheme="minorHAnsi" w:hAnsiTheme="minorHAnsi" w:cstheme="minorHAnsi"/>
          <w:iCs/>
          <w:sz w:val="22"/>
          <w:szCs w:val="22"/>
        </w:rPr>
        <w:t>priprema, izrađuje i vodi investicijske i razvojne projekte na nacionalnoj i međunarodnoj  razini</w:t>
      </w:r>
    </w:p>
    <w:p w14:paraId="6E5C3848" w14:textId="234BDC66" w:rsidR="00643D88" w:rsidRPr="00B73CF4" w:rsidRDefault="00947AD8" w:rsidP="002266D5">
      <w:pPr>
        <w:ind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izrađuje gospodarske projekte razvojnih, investicijskih i drugih ekonomskih programa i studija </w:t>
      </w:r>
    </w:p>
    <w:p w14:paraId="6A6FFFD9" w14:textId="1E8C0F36" w:rsidR="00643D88" w:rsidRPr="00B73CF4" w:rsidRDefault="00947AD8" w:rsidP="002266D5">
      <w:pPr>
        <w:ind w:firstLine="851"/>
        <w:jc w:val="both"/>
        <w:rPr>
          <w:rFonts w:asciiTheme="minorHAnsi" w:hAnsiTheme="minorHAnsi" w:cstheme="minorHAnsi"/>
          <w:iCs/>
          <w:sz w:val="22"/>
          <w:szCs w:val="22"/>
        </w:rPr>
      </w:pPr>
      <w:r w:rsidRPr="00B73CF4">
        <w:rPr>
          <w:rFonts w:asciiTheme="minorHAnsi" w:hAnsiTheme="minorHAnsi" w:cstheme="minorHAnsi"/>
          <w:iCs/>
          <w:sz w:val="22"/>
          <w:szCs w:val="22"/>
        </w:rPr>
        <w:t>- priprema stručne strategijske odluke i prijedloge razvojnih programa i projekata razvitka Grada, kao i praćenje njihovog ostvarivanja te predlaganja mjera za njihovo provođenje</w:t>
      </w:r>
    </w:p>
    <w:p w14:paraId="1F908BA6" w14:textId="1202C7F0" w:rsidR="00643D88" w:rsidRPr="00B73CF4" w:rsidRDefault="00643D88" w:rsidP="002266D5">
      <w:pPr>
        <w:ind w:firstLine="851"/>
        <w:jc w:val="both"/>
        <w:rPr>
          <w:rFonts w:asciiTheme="minorHAnsi" w:hAnsiTheme="minorHAnsi" w:cstheme="minorHAnsi"/>
          <w:iCs/>
          <w:sz w:val="22"/>
          <w:szCs w:val="22"/>
        </w:rPr>
      </w:pPr>
      <w:r w:rsidRPr="00B73CF4">
        <w:rPr>
          <w:rFonts w:asciiTheme="minorHAnsi" w:hAnsiTheme="minorHAnsi" w:cstheme="minorHAnsi"/>
          <w:iCs/>
          <w:sz w:val="22"/>
          <w:szCs w:val="22"/>
        </w:rPr>
        <w:t>-</w:t>
      </w:r>
      <w:r w:rsidR="00947AD8" w:rsidRPr="00B73CF4">
        <w:rPr>
          <w:rFonts w:asciiTheme="minorHAnsi" w:hAnsiTheme="minorHAnsi" w:cstheme="minorHAnsi"/>
          <w:iCs/>
          <w:sz w:val="22"/>
          <w:szCs w:val="22"/>
        </w:rPr>
        <w:t xml:space="preserve"> pruža tehničku pomoć u svezi programa međunarodne i međuregionalne suradnje usmjerene na tehnološki razvoj i razvoj postojećeg kao i inovativnog poduzetništva</w:t>
      </w:r>
    </w:p>
    <w:p w14:paraId="3F81A8A5" w14:textId="70FCBD6F" w:rsidR="00947AD8" w:rsidRPr="00B73CF4" w:rsidRDefault="00947AD8" w:rsidP="002266D5">
      <w:pPr>
        <w:ind w:firstLine="851"/>
        <w:jc w:val="both"/>
        <w:rPr>
          <w:rFonts w:asciiTheme="minorHAnsi" w:hAnsiTheme="minorHAnsi" w:cstheme="minorHAnsi"/>
          <w:iCs/>
          <w:sz w:val="22"/>
          <w:szCs w:val="22"/>
        </w:rPr>
      </w:pPr>
      <w:r w:rsidRPr="00B73CF4">
        <w:rPr>
          <w:rFonts w:asciiTheme="minorHAnsi" w:hAnsiTheme="minorHAnsi" w:cstheme="minorHAnsi"/>
          <w:iCs/>
          <w:sz w:val="22"/>
          <w:szCs w:val="22"/>
        </w:rPr>
        <w:t>- poticanja razvoja turizma kroz podršku i koordinaciju projekata, aktivnosti i događaja od značaja za razvoj Grada kao turističke destinacije i za unapređenje turističke ponude</w:t>
      </w:r>
    </w:p>
    <w:p w14:paraId="36FA4D0D" w14:textId="7E303EB0" w:rsidR="005162E7" w:rsidRPr="00B73CF4" w:rsidRDefault="00F759DB" w:rsidP="002266D5">
      <w:pPr>
        <w:ind w:firstLine="708"/>
        <w:jc w:val="both"/>
        <w:rPr>
          <w:rFonts w:asciiTheme="minorHAnsi" w:hAnsiTheme="minorHAnsi" w:cstheme="minorHAnsi"/>
          <w:iCs/>
          <w:sz w:val="22"/>
          <w:szCs w:val="22"/>
        </w:rPr>
      </w:pPr>
      <w:r w:rsidRPr="00B73CF4">
        <w:rPr>
          <w:rFonts w:asciiTheme="minorHAnsi" w:hAnsiTheme="minorHAnsi" w:cstheme="minorHAnsi"/>
          <w:iCs/>
          <w:sz w:val="22"/>
          <w:szCs w:val="22"/>
        </w:rPr>
        <w:t xml:space="preserve">6. </w:t>
      </w:r>
      <w:r w:rsidR="00922902" w:rsidRPr="00B73CF4">
        <w:rPr>
          <w:rFonts w:asciiTheme="minorHAnsi" w:hAnsiTheme="minorHAnsi" w:cstheme="minorHAnsi"/>
          <w:iCs/>
          <w:sz w:val="22"/>
          <w:szCs w:val="22"/>
        </w:rPr>
        <w:t>p</w:t>
      </w:r>
      <w:r w:rsidR="00947AD8" w:rsidRPr="00B73CF4">
        <w:rPr>
          <w:rFonts w:asciiTheme="minorHAnsi" w:hAnsiTheme="minorHAnsi" w:cstheme="minorHAnsi"/>
          <w:iCs/>
          <w:sz w:val="22"/>
          <w:szCs w:val="22"/>
        </w:rPr>
        <w:t>oslov</w:t>
      </w:r>
      <w:r w:rsidRPr="00B73CF4">
        <w:rPr>
          <w:rFonts w:asciiTheme="minorHAnsi" w:hAnsiTheme="minorHAnsi" w:cstheme="minorHAnsi"/>
          <w:iCs/>
          <w:sz w:val="22"/>
          <w:szCs w:val="22"/>
        </w:rPr>
        <w:t xml:space="preserve">e </w:t>
      </w:r>
      <w:r w:rsidR="00947AD8" w:rsidRPr="00B73CF4">
        <w:rPr>
          <w:rFonts w:asciiTheme="minorHAnsi" w:hAnsiTheme="minorHAnsi" w:cstheme="minorHAnsi"/>
          <w:iCs/>
          <w:sz w:val="22"/>
          <w:szCs w:val="22"/>
        </w:rPr>
        <w:t>upravljanja imovinom Grada i imovinsko-pravn</w:t>
      </w:r>
      <w:r w:rsidRPr="00B73CF4">
        <w:rPr>
          <w:rFonts w:asciiTheme="minorHAnsi" w:hAnsiTheme="minorHAnsi" w:cstheme="minorHAnsi"/>
          <w:iCs/>
          <w:sz w:val="22"/>
          <w:szCs w:val="22"/>
        </w:rPr>
        <w:t xml:space="preserve">e </w:t>
      </w:r>
      <w:r w:rsidR="00947AD8" w:rsidRPr="00B73CF4">
        <w:rPr>
          <w:rFonts w:asciiTheme="minorHAnsi" w:hAnsiTheme="minorHAnsi" w:cstheme="minorHAnsi"/>
          <w:iCs/>
          <w:sz w:val="22"/>
          <w:szCs w:val="22"/>
        </w:rPr>
        <w:t>poslov</w:t>
      </w:r>
      <w:r w:rsidRPr="00B73CF4">
        <w:rPr>
          <w:rFonts w:asciiTheme="minorHAnsi" w:hAnsiTheme="minorHAnsi" w:cstheme="minorHAnsi"/>
          <w:iCs/>
          <w:sz w:val="22"/>
          <w:szCs w:val="22"/>
        </w:rPr>
        <w:t>e, kako slijedi:</w:t>
      </w:r>
    </w:p>
    <w:p w14:paraId="31F95D7B" w14:textId="24EDC07E" w:rsidR="005162E7" w:rsidRPr="00B73CF4" w:rsidRDefault="00F759DB" w:rsidP="002266D5">
      <w:pPr>
        <w:ind w:left="142" w:firstLine="709"/>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poslove upravljanja, evidentiranja, stjecanja, otuđivanja, gradnje, održavanja, davanja u najam, davanja u zakup, davanja na upravljanje i davanja na korištenje svih objekata javne, poslovne i</w:t>
      </w:r>
      <w:r w:rsidR="00C06639"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stambene namjene u vlasništvu Grada</w:t>
      </w:r>
    </w:p>
    <w:p w14:paraId="6A0B9368" w14:textId="7377548D" w:rsidR="00F759DB" w:rsidRPr="00B73CF4" w:rsidRDefault="00F759DB" w:rsidP="002266D5">
      <w:pPr>
        <w:ind w:left="142" w:firstLine="709"/>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vođenje svih imovinsko-pravnih poslova te prov</w:t>
      </w:r>
      <w:r w:rsidR="005C0A94" w:rsidRPr="00B73CF4">
        <w:rPr>
          <w:rFonts w:asciiTheme="minorHAnsi" w:hAnsiTheme="minorHAnsi" w:cstheme="minorHAnsi"/>
          <w:iCs/>
          <w:sz w:val="22"/>
          <w:szCs w:val="22"/>
        </w:rPr>
        <w:t xml:space="preserve">edba </w:t>
      </w:r>
      <w:r w:rsidR="00947AD8" w:rsidRPr="00B73CF4">
        <w:rPr>
          <w:rFonts w:asciiTheme="minorHAnsi" w:hAnsiTheme="minorHAnsi" w:cstheme="minorHAnsi"/>
          <w:iCs/>
          <w:sz w:val="22"/>
          <w:szCs w:val="22"/>
        </w:rPr>
        <w:t>postupaka u pravnom prometu nekretnina u vlasništvu Grada</w:t>
      </w:r>
    </w:p>
    <w:p w14:paraId="656F8C57" w14:textId="5430E455" w:rsidR="005162E7" w:rsidRPr="00B73CF4" w:rsidRDefault="00F759DB" w:rsidP="002266D5">
      <w:pPr>
        <w:ind w:left="142" w:firstLine="709"/>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zastupanje Grada pred pravosudnim i upravnim tijelima</w:t>
      </w:r>
    </w:p>
    <w:p w14:paraId="67D4FBC9" w14:textId="4F1005A0" w:rsidR="005162E7" w:rsidRPr="00B73CF4" w:rsidRDefault="005162E7" w:rsidP="002266D5">
      <w:pPr>
        <w:ind w:left="142" w:firstLine="709"/>
        <w:jc w:val="both"/>
        <w:rPr>
          <w:rFonts w:asciiTheme="minorHAnsi" w:hAnsiTheme="minorHAnsi" w:cstheme="minorHAnsi"/>
          <w:iCs/>
          <w:sz w:val="22"/>
          <w:szCs w:val="22"/>
        </w:rPr>
      </w:pPr>
      <w:r w:rsidRPr="00B73CF4">
        <w:rPr>
          <w:rFonts w:asciiTheme="minorHAnsi" w:hAnsiTheme="minorHAnsi" w:cstheme="minorHAnsi"/>
          <w:iCs/>
          <w:sz w:val="22"/>
          <w:szCs w:val="22"/>
        </w:rPr>
        <w:t>-</w:t>
      </w:r>
      <w:r w:rsidR="00F759DB"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organiziranje rada na trajnom popisu imovine u vlasništvu Grada</w:t>
      </w:r>
    </w:p>
    <w:p w14:paraId="7F5FED26" w14:textId="7B71DC6B" w:rsidR="00F759DB" w:rsidRPr="00B73CF4" w:rsidRDefault="00F759DB" w:rsidP="002266D5">
      <w:pPr>
        <w:ind w:left="142" w:firstLine="709"/>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 xml:space="preserve">upravljanje građevinskim zemljištem (izrada prijedloga visine kupoprodajne cijene sukladno tržišnoj cijeni, izrada prijedloga visine naknade za korištenje, izrada prijedloga općih i posebnih uvjeta natječaja, popis građevinskog zemljišta, namjena, uvjeti, mjerila za korištenje, ugovaranje zakupnine, </w:t>
      </w:r>
      <w:r w:rsidR="005162E7"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 xml:space="preserve">najamnine, prava građenja, nadzor korištenja, utvrđivanje prestanka prava korištenja, popis </w:t>
      </w:r>
      <w:r w:rsidR="00C06639"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korisnika i naknade za korištenje i sl.</w:t>
      </w:r>
    </w:p>
    <w:p w14:paraId="45FB4167" w14:textId="76AE3B16" w:rsidR="00F759DB" w:rsidRPr="00B73CF4" w:rsidRDefault="00F759DB"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lastRenderedPageBreak/>
        <w:t>-</w:t>
      </w:r>
      <w:r w:rsidR="00947AD8" w:rsidRPr="00B73CF4">
        <w:rPr>
          <w:rFonts w:asciiTheme="minorHAnsi" w:hAnsiTheme="minorHAnsi" w:cstheme="minorHAnsi"/>
          <w:iCs/>
          <w:sz w:val="22"/>
          <w:szCs w:val="22"/>
        </w:rPr>
        <w:t xml:space="preserve"> upravljanje stambenim prostorom (mjerila za korištenje, izrada prijedloga visine najamnine, izrada prijedloga općih i posebnih uvjeta natječaja, ugovaranje najma, osiguranje imovine, nadzor korištenja, popis stanova, najmoprimaca i visine najamnine i sl.)</w:t>
      </w:r>
    </w:p>
    <w:p w14:paraId="22592D02" w14:textId="2DCEDF81" w:rsidR="00F759DB" w:rsidRPr="00B73CF4" w:rsidRDefault="00F759DB"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 xml:space="preserve">upravljanje poslovnim prostorom (namjena, uvjeti, mjerila za korištenje, izrada prijedloga visine zakupa, najma, izrada prijedloga općih i posebnih uvjeta natječaja, ugovaranje zakupnine, najamnine, osiguranje imovine, nadzor korištenja, popis poslovnih prostora zakupoprimaca, </w:t>
      </w:r>
      <w:r w:rsidR="00643D88"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najmoprimaca i visine zakupnine, najamnine i sl.)</w:t>
      </w:r>
    </w:p>
    <w:p w14:paraId="51215E91" w14:textId="2AFC38CC" w:rsidR="00F759DB" w:rsidRPr="00B73CF4" w:rsidRDefault="005162E7"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upravljanje javnim površinama (namjena, uvjeti, mjerila za korištenje, izrada prijedloga visine  zakupa</w:t>
      </w:r>
      <w:r w:rsidR="00643D88"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najma, izrada prijedloga općih i posebnih uvjeta natječaja, ugovaranje zakupnine, najamnine, nadzor korištenja, popis javnih površina danih na korištenje, korisnika i visine naknade za korištenje i sl.)</w:t>
      </w:r>
    </w:p>
    <w:p w14:paraId="764B9021" w14:textId="39A3176E" w:rsidR="007A28D2" w:rsidRPr="00B73CF4" w:rsidRDefault="00F759DB"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w:t>
      </w:r>
      <w:r w:rsidR="00947AD8" w:rsidRPr="00B73CF4">
        <w:rPr>
          <w:rFonts w:asciiTheme="minorHAnsi" w:hAnsiTheme="minorHAnsi" w:cstheme="minorHAnsi"/>
          <w:iCs/>
          <w:sz w:val="22"/>
          <w:szCs w:val="22"/>
        </w:rPr>
        <w:t xml:space="preserve"> upravljanje nematerijalnom imovinom</w:t>
      </w:r>
    </w:p>
    <w:p w14:paraId="6600DE83" w14:textId="00238FD0" w:rsidR="005162E7" w:rsidRPr="00B73CF4" w:rsidRDefault="007A28D2"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upravljanje poljoprivrednim zemljištem</w:t>
      </w:r>
    </w:p>
    <w:p w14:paraId="2AA3FB53" w14:textId="214B46DE" w:rsidR="00F759DB" w:rsidRPr="00B73CF4" w:rsidRDefault="005162E7"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w:t>
      </w:r>
      <w:r w:rsidR="005D1208"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procjenjivanje stanja imovine Grada te s tim u vezi pripremanje i poticanje drugih ulagača na ostvarenje gospodarskih projekata</w:t>
      </w:r>
    </w:p>
    <w:p w14:paraId="6C2F97F5" w14:textId="77E57AC0" w:rsidR="00947AD8" w:rsidRPr="00B73CF4" w:rsidRDefault="00F759DB" w:rsidP="002266D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poslove evidencije i ažuriranja podataka o prometu nekretnina, poslove stručne i administrativne potpore procjeniteljskom povjerenstvu.</w:t>
      </w:r>
    </w:p>
    <w:p w14:paraId="78E57FEC" w14:textId="0A6B58EF" w:rsidR="00947AD8" w:rsidRPr="00B73CF4" w:rsidRDefault="00947AD8" w:rsidP="002266D5">
      <w:pPr>
        <w:pStyle w:val="Uvuenotijeloteksta"/>
        <w:spacing w:after="240"/>
        <w:ind w:firstLine="708"/>
        <w:rPr>
          <w:rFonts w:asciiTheme="minorHAnsi" w:hAnsiTheme="minorHAnsi" w:cstheme="minorHAnsi"/>
          <w:b w:val="0"/>
          <w:bCs/>
          <w:iCs/>
          <w:sz w:val="22"/>
          <w:szCs w:val="22"/>
        </w:rPr>
      </w:pPr>
      <w:r w:rsidRPr="00B73CF4">
        <w:rPr>
          <w:rFonts w:asciiTheme="minorHAnsi" w:hAnsiTheme="minorHAnsi" w:cstheme="minorHAnsi"/>
          <w:b w:val="0"/>
          <w:bCs/>
          <w:iCs/>
          <w:sz w:val="22"/>
          <w:szCs w:val="22"/>
        </w:rPr>
        <w:t>(</w:t>
      </w:r>
      <w:r w:rsidR="00B73CF4" w:rsidRPr="00B73CF4">
        <w:rPr>
          <w:rFonts w:asciiTheme="minorHAnsi" w:hAnsiTheme="minorHAnsi" w:cstheme="minorHAnsi"/>
          <w:b w:val="0"/>
          <w:bCs/>
          <w:iCs/>
          <w:sz w:val="22"/>
          <w:szCs w:val="22"/>
        </w:rPr>
        <w:t>2</w:t>
      </w:r>
      <w:r w:rsidRPr="00B73CF4">
        <w:rPr>
          <w:rFonts w:asciiTheme="minorHAnsi" w:hAnsiTheme="minorHAnsi" w:cstheme="minorHAnsi"/>
          <w:b w:val="0"/>
          <w:bCs/>
          <w:iCs/>
          <w:sz w:val="22"/>
          <w:szCs w:val="22"/>
        </w:rPr>
        <w:t>) Upravni odjel iz stavka 1. ovoga članka obavlja i druge poslove iz samoupravnog djelokruga, sukladno zakonu, dugim propisima i aktima Grada.</w:t>
      </w:r>
    </w:p>
    <w:p w14:paraId="541E56EC" w14:textId="77777777" w:rsidR="00947AD8" w:rsidRPr="00B73CF4" w:rsidRDefault="00947AD8" w:rsidP="002266D5">
      <w:pPr>
        <w:spacing w:after="240"/>
        <w:ind w:firstLine="708"/>
        <w:rPr>
          <w:rFonts w:asciiTheme="minorHAnsi" w:hAnsiTheme="minorHAnsi" w:cstheme="minorHAnsi"/>
          <w:b/>
          <w:bCs/>
          <w:iCs/>
          <w:sz w:val="22"/>
          <w:szCs w:val="22"/>
        </w:rPr>
      </w:pPr>
      <w:r w:rsidRPr="00B73CF4">
        <w:rPr>
          <w:rFonts w:asciiTheme="minorHAnsi" w:hAnsiTheme="minorHAnsi" w:cstheme="minorHAnsi"/>
          <w:b/>
          <w:bCs/>
          <w:iCs/>
          <w:sz w:val="22"/>
          <w:szCs w:val="22"/>
        </w:rPr>
        <w:t>4.</w:t>
      </w:r>
      <w:r w:rsidRPr="00B73CF4">
        <w:rPr>
          <w:rFonts w:asciiTheme="minorHAnsi" w:hAnsiTheme="minorHAnsi" w:cstheme="minorHAnsi"/>
          <w:b/>
          <w:bCs/>
          <w:iCs/>
          <w:sz w:val="22"/>
          <w:szCs w:val="22"/>
        </w:rPr>
        <w:tab/>
        <w:t>Služba za unutarnju reviziju</w:t>
      </w:r>
    </w:p>
    <w:p w14:paraId="3EBE9E79" w14:textId="79AA4486" w:rsidR="00947AD8" w:rsidRPr="00B73CF4" w:rsidRDefault="00947AD8" w:rsidP="002266D5">
      <w:pPr>
        <w:spacing w:after="240"/>
        <w:jc w:val="center"/>
        <w:rPr>
          <w:rFonts w:asciiTheme="minorHAnsi" w:hAnsiTheme="minorHAnsi" w:cstheme="minorHAnsi"/>
          <w:iCs/>
          <w:sz w:val="22"/>
          <w:szCs w:val="22"/>
        </w:rPr>
      </w:pPr>
      <w:r w:rsidRPr="00B73CF4">
        <w:rPr>
          <w:rFonts w:asciiTheme="minorHAnsi" w:hAnsiTheme="minorHAnsi" w:cstheme="minorHAnsi"/>
          <w:iCs/>
          <w:sz w:val="22"/>
          <w:szCs w:val="22"/>
        </w:rPr>
        <w:t>Članak 8.</w:t>
      </w:r>
    </w:p>
    <w:p w14:paraId="6CEDB893" w14:textId="74F7AE43" w:rsidR="00947AD8" w:rsidRPr="00B73CF4" w:rsidRDefault="00947AD8" w:rsidP="00947AD8">
      <w:pPr>
        <w:ind w:firstLine="708"/>
        <w:jc w:val="both"/>
        <w:rPr>
          <w:rFonts w:asciiTheme="minorHAnsi" w:hAnsiTheme="minorHAnsi" w:cstheme="minorHAnsi"/>
          <w:iCs/>
          <w:sz w:val="22"/>
          <w:szCs w:val="22"/>
        </w:rPr>
      </w:pPr>
      <w:r w:rsidRPr="00B73CF4">
        <w:rPr>
          <w:rFonts w:asciiTheme="minorHAnsi" w:hAnsiTheme="minorHAnsi" w:cstheme="minorHAnsi"/>
          <w:iCs/>
          <w:sz w:val="22"/>
          <w:szCs w:val="22"/>
        </w:rPr>
        <w:t xml:space="preserve">(1) Služba za unutarnju reviziju je </w:t>
      </w:r>
      <w:r w:rsidR="005C0A94" w:rsidRPr="00B73CF4">
        <w:rPr>
          <w:rFonts w:asciiTheme="minorHAnsi" w:hAnsiTheme="minorHAnsi" w:cstheme="minorHAnsi"/>
          <w:iCs/>
          <w:sz w:val="22"/>
          <w:szCs w:val="22"/>
        </w:rPr>
        <w:t xml:space="preserve">upravno </w:t>
      </w:r>
      <w:r w:rsidRPr="00B73CF4">
        <w:rPr>
          <w:rFonts w:asciiTheme="minorHAnsi" w:hAnsiTheme="minorHAnsi" w:cstheme="minorHAnsi"/>
          <w:iCs/>
          <w:sz w:val="22"/>
          <w:szCs w:val="22"/>
        </w:rPr>
        <w:t>tijelo koje obavlja poslove procjene sustava unutarnjih kontrola, davanja neovisnog i objektivnog stručnog mišljenja i savjeta za unaprjeđenje poslovanja, a sve u svrhu ostvarenja poslovnih ciljeva primjenom sustavnog pristupa vrjednovanju i poboljšanju djelotvornosti procesa upravljanja rizicima, kontrola i gospodarenja. Unutarnja revizija obavlja se kroz reviziju sustava, reviziju usklađenosti, reviziju uspješnosti poslovanja, financijsku reviziju i reviziju IT sustava.</w:t>
      </w:r>
    </w:p>
    <w:p w14:paraId="372F362A" w14:textId="74297875" w:rsidR="00F759DB" w:rsidRPr="00B73CF4" w:rsidRDefault="00947AD8" w:rsidP="00F759DB">
      <w:pPr>
        <w:ind w:firstLine="708"/>
        <w:jc w:val="both"/>
        <w:rPr>
          <w:rFonts w:asciiTheme="minorHAnsi" w:hAnsiTheme="minorHAnsi" w:cstheme="minorHAnsi"/>
          <w:iCs/>
          <w:sz w:val="22"/>
          <w:szCs w:val="22"/>
        </w:rPr>
      </w:pPr>
      <w:r w:rsidRPr="00B73CF4">
        <w:rPr>
          <w:rFonts w:asciiTheme="minorHAnsi" w:hAnsiTheme="minorHAnsi" w:cstheme="minorHAnsi"/>
          <w:iCs/>
          <w:sz w:val="22"/>
          <w:szCs w:val="22"/>
        </w:rPr>
        <w:t>(2) U okviru svog djelokruga Služba za unutarnju reviziju obavlja poslove</w:t>
      </w:r>
      <w:r w:rsidR="00466D4A" w:rsidRPr="00B73CF4">
        <w:rPr>
          <w:rFonts w:asciiTheme="minorHAnsi" w:hAnsiTheme="minorHAnsi" w:cstheme="minorHAnsi"/>
          <w:iCs/>
          <w:sz w:val="22"/>
          <w:szCs w:val="22"/>
        </w:rPr>
        <w:t>,</w:t>
      </w:r>
      <w:r w:rsidRPr="00B73CF4">
        <w:rPr>
          <w:rFonts w:asciiTheme="minorHAnsi" w:hAnsiTheme="minorHAnsi" w:cstheme="minorHAnsi"/>
          <w:iCs/>
          <w:sz w:val="22"/>
          <w:szCs w:val="22"/>
        </w:rPr>
        <w:t xml:space="preserve"> </w:t>
      </w:r>
      <w:r w:rsidR="00F759DB" w:rsidRPr="00B73CF4">
        <w:rPr>
          <w:rFonts w:asciiTheme="minorHAnsi" w:hAnsiTheme="minorHAnsi" w:cstheme="minorHAnsi"/>
          <w:iCs/>
          <w:sz w:val="22"/>
          <w:szCs w:val="22"/>
        </w:rPr>
        <w:t>kako slijedi:</w:t>
      </w:r>
    </w:p>
    <w:p w14:paraId="539AB82E" w14:textId="57109E70" w:rsidR="00F759DB" w:rsidRPr="00B73CF4" w:rsidRDefault="00F759DB"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izrade strateškog i godišnjeg plana unutarnje revizije temeljenih na objektivnoj procjeni rizika, te radnog plana pojedinačne unutarnje revizije</w:t>
      </w:r>
    </w:p>
    <w:p w14:paraId="7158AFA4" w14:textId="6E898AF0" w:rsidR="00F759DB" w:rsidRPr="00B73CF4" w:rsidRDefault="00F759DB"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w:t>
      </w:r>
      <w:r w:rsidR="00947AD8" w:rsidRPr="00B73CF4">
        <w:rPr>
          <w:rFonts w:asciiTheme="minorHAnsi" w:hAnsiTheme="minorHAnsi" w:cstheme="minorHAnsi"/>
          <w:iCs/>
          <w:sz w:val="22"/>
          <w:szCs w:val="22"/>
        </w:rPr>
        <w:t xml:space="preserve"> provedbu unutarnje revizije u upravnim tijelima Grada Požege, procjenom prikladnosti i djelotvornosti sustava unutarnjih kontrola u odnosu na utvrđivanje, procjenu i upravljanje rizicima,</w:t>
      </w:r>
      <w:r w:rsidR="00C06639"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usuglašenost sa zakonima i drugim propisima, pouzdanost i sveobuhvatnost financijskih i drugih informacija, učinkovitost, djelotvornost i ekonomičnost poslovanja, zaštitu imovine i informacija, te obavljanje zadaća i ostvarivanja ciljeva</w:t>
      </w:r>
    </w:p>
    <w:p w14:paraId="5478E373" w14:textId="7AB8995E" w:rsidR="00F759DB" w:rsidRPr="00B73CF4" w:rsidRDefault="00F759DB"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davanje preporuka za poboljšanje poslovanja; provedbu unutarnje revizije namjenskog trošenja proračunskih sredstava kod proračunskih i izvanproračunskih korisnika čiji je osnivač Grad</w:t>
      </w:r>
      <w:r w:rsidR="005162E7" w:rsidRPr="00B73CF4">
        <w:rPr>
          <w:rFonts w:asciiTheme="minorHAnsi" w:hAnsiTheme="minorHAnsi" w:cstheme="minorHAnsi"/>
          <w:iCs/>
          <w:sz w:val="22"/>
          <w:szCs w:val="22"/>
        </w:rPr>
        <w:t xml:space="preserve"> </w:t>
      </w:r>
    </w:p>
    <w:p w14:paraId="79923AD9" w14:textId="2EFADAEB" w:rsidR="00C06639" w:rsidRPr="00B73CF4" w:rsidRDefault="00F759DB"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w:t>
      </w:r>
      <w:r w:rsidR="00C06639"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upozoravanje na nepravilnosti i neusklađenosti sa zakonima i drugim propisima, te predlaganje mjera za njihovo otklanjanje</w:t>
      </w:r>
    </w:p>
    <w:p w14:paraId="2DA3F4BB" w14:textId="7CB21305" w:rsidR="00F759DB" w:rsidRPr="00B73CF4" w:rsidRDefault="00C06639"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izradu izvješća o obavljenim unutarnjim revizijama, te godišnjeg izvješća, praćenje provedbe danih preporuka navedenih u izvješću o obavljenoj unutarnjoj reviziji</w:t>
      </w:r>
    </w:p>
    <w:p w14:paraId="6D12B426" w14:textId="22A357F3" w:rsidR="00F759DB" w:rsidRPr="00B73CF4" w:rsidRDefault="00C06639"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 xml:space="preserve">suradnju s Upravom za harmonizaciju unutarnje revizije i financijske kontrole u Ministarstvu </w:t>
      </w:r>
      <w:r w:rsidR="005162E7" w:rsidRPr="00B73CF4">
        <w:rPr>
          <w:rFonts w:asciiTheme="minorHAnsi" w:hAnsiTheme="minorHAnsi" w:cstheme="minorHAnsi"/>
          <w:iCs/>
          <w:sz w:val="22"/>
          <w:szCs w:val="22"/>
        </w:rPr>
        <w:t>f</w:t>
      </w:r>
      <w:r w:rsidR="00947AD8" w:rsidRPr="00B73CF4">
        <w:rPr>
          <w:rFonts w:asciiTheme="minorHAnsi" w:hAnsiTheme="minorHAnsi" w:cstheme="minorHAnsi"/>
          <w:iCs/>
          <w:sz w:val="22"/>
          <w:szCs w:val="22"/>
        </w:rPr>
        <w:t>inancija i Državnim uredom za reviziju</w:t>
      </w:r>
    </w:p>
    <w:p w14:paraId="76CED629" w14:textId="5D417984" w:rsidR="00947AD8" w:rsidRPr="00B73CF4" w:rsidRDefault="00F759DB" w:rsidP="00826F15">
      <w:pPr>
        <w:ind w:left="142" w:firstLine="851"/>
        <w:jc w:val="both"/>
        <w:rPr>
          <w:rFonts w:asciiTheme="minorHAnsi" w:hAnsiTheme="minorHAnsi" w:cstheme="minorHAnsi"/>
          <w:iCs/>
          <w:sz w:val="22"/>
          <w:szCs w:val="22"/>
        </w:rPr>
      </w:pPr>
      <w:r w:rsidRPr="00B73CF4">
        <w:rPr>
          <w:rFonts w:asciiTheme="minorHAnsi" w:hAnsiTheme="minorHAnsi" w:cstheme="minorHAnsi"/>
          <w:iCs/>
          <w:sz w:val="22"/>
          <w:szCs w:val="22"/>
        </w:rPr>
        <w:t xml:space="preserve">- </w:t>
      </w:r>
      <w:r w:rsidR="00947AD8" w:rsidRPr="00B73CF4">
        <w:rPr>
          <w:rFonts w:asciiTheme="minorHAnsi" w:hAnsiTheme="minorHAnsi" w:cstheme="minorHAnsi"/>
          <w:iCs/>
          <w:sz w:val="22"/>
          <w:szCs w:val="22"/>
        </w:rPr>
        <w:t xml:space="preserve">obavljanje ostalih poslova sukladno zakonu, drugim propisima i po </w:t>
      </w:r>
      <w:r w:rsidR="00D90147" w:rsidRPr="00B73CF4">
        <w:rPr>
          <w:rFonts w:asciiTheme="minorHAnsi" w:hAnsiTheme="minorHAnsi" w:cstheme="minorHAnsi"/>
          <w:iCs/>
          <w:sz w:val="22"/>
          <w:szCs w:val="22"/>
        </w:rPr>
        <w:t xml:space="preserve">smjernicama </w:t>
      </w:r>
      <w:r w:rsidR="00947AD8" w:rsidRPr="00B73CF4">
        <w:rPr>
          <w:rFonts w:asciiTheme="minorHAnsi" w:hAnsiTheme="minorHAnsi" w:cstheme="minorHAnsi"/>
          <w:iCs/>
          <w:sz w:val="22"/>
          <w:szCs w:val="22"/>
        </w:rPr>
        <w:t>gradonačelnika.</w:t>
      </w:r>
    </w:p>
    <w:p w14:paraId="77FADF59" w14:textId="5CE53500" w:rsidR="00947AD8" w:rsidRPr="00B73CF4" w:rsidRDefault="00947AD8" w:rsidP="00826F15">
      <w:pPr>
        <w:ind w:firstLine="709"/>
        <w:jc w:val="both"/>
        <w:rPr>
          <w:rFonts w:asciiTheme="minorHAnsi" w:eastAsia="Arial Unicode MS" w:hAnsiTheme="minorHAnsi" w:cstheme="minorHAnsi"/>
          <w:sz w:val="22"/>
          <w:szCs w:val="22"/>
        </w:rPr>
      </w:pPr>
      <w:r w:rsidRPr="00B73CF4">
        <w:rPr>
          <w:rFonts w:asciiTheme="minorHAnsi" w:hAnsiTheme="minorHAnsi" w:cstheme="minorHAnsi"/>
          <w:iCs/>
          <w:sz w:val="22"/>
          <w:szCs w:val="22"/>
        </w:rPr>
        <w:t>(3) Poslovi Službe za unutarnju reviziju određeni su zakonom, Statutom Grada Požege i ovom Odlukom.</w:t>
      </w:r>
    </w:p>
    <w:p w14:paraId="527BD2C9" w14:textId="77777777" w:rsidR="00947AD8" w:rsidRPr="00B73CF4" w:rsidRDefault="00947AD8" w:rsidP="00826F15">
      <w:pPr>
        <w:pStyle w:val="Tijeloteksta"/>
        <w:spacing w:after="240"/>
        <w:ind w:right="0"/>
        <w:jc w:val="left"/>
        <w:rPr>
          <w:rFonts w:asciiTheme="minorHAnsi" w:hAnsiTheme="minorHAnsi" w:cstheme="minorHAnsi"/>
          <w:b/>
          <w:bCs/>
          <w:sz w:val="22"/>
          <w:szCs w:val="22"/>
        </w:rPr>
      </w:pPr>
      <w:r w:rsidRPr="00B73CF4">
        <w:rPr>
          <w:rFonts w:asciiTheme="minorHAnsi" w:hAnsiTheme="minorHAnsi" w:cstheme="minorHAnsi"/>
          <w:b/>
          <w:bCs/>
          <w:sz w:val="22"/>
          <w:szCs w:val="22"/>
        </w:rPr>
        <w:t>III.</w:t>
      </w:r>
      <w:r w:rsidRPr="00B73CF4">
        <w:rPr>
          <w:rFonts w:asciiTheme="minorHAnsi" w:hAnsiTheme="minorHAnsi" w:cstheme="minorHAnsi"/>
          <w:b/>
          <w:bCs/>
          <w:sz w:val="22"/>
          <w:szCs w:val="22"/>
        </w:rPr>
        <w:tab/>
        <w:t>RUKOVOĐENJE UPRAVNIM TIJELIMA</w:t>
      </w:r>
    </w:p>
    <w:p w14:paraId="379F0F4A" w14:textId="77777777" w:rsidR="00947AD8" w:rsidRPr="00826F15" w:rsidRDefault="00947AD8" w:rsidP="00826F15">
      <w:pPr>
        <w:pStyle w:val="Tijeloteksta"/>
        <w:spacing w:after="240"/>
        <w:ind w:right="0"/>
        <w:rPr>
          <w:rFonts w:asciiTheme="minorHAnsi" w:hAnsiTheme="minorHAnsi" w:cstheme="minorHAnsi"/>
          <w:bCs/>
          <w:sz w:val="22"/>
          <w:szCs w:val="22"/>
        </w:rPr>
      </w:pPr>
      <w:r w:rsidRPr="00826F15">
        <w:rPr>
          <w:rFonts w:asciiTheme="minorHAnsi" w:hAnsiTheme="minorHAnsi" w:cstheme="minorHAnsi"/>
          <w:bCs/>
          <w:sz w:val="22"/>
          <w:szCs w:val="22"/>
        </w:rPr>
        <w:lastRenderedPageBreak/>
        <w:t>Članak 9.</w:t>
      </w:r>
    </w:p>
    <w:p w14:paraId="4C28799A" w14:textId="7A66040D" w:rsidR="00947AD8" w:rsidRPr="00B73CF4" w:rsidRDefault="00947AD8" w:rsidP="00826F15">
      <w:pPr>
        <w:pStyle w:val="Tijeloteksta"/>
        <w:ind w:right="0" w:firstLine="708"/>
        <w:jc w:val="both"/>
        <w:rPr>
          <w:rFonts w:asciiTheme="minorHAnsi" w:hAnsiTheme="minorHAnsi" w:cstheme="minorHAnsi"/>
          <w:sz w:val="22"/>
          <w:szCs w:val="22"/>
        </w:rPr>
      </w:pPr>
      <w:r w:rsidRPr="00B73CF4">
        <w:rPr>
          <w:rFonts w:asciiTheme="minorHAnsi" w:hAnsiTheme="minorHAnsi" w:cstheme="minorHAnsi"/>
          <w:iCs/>
          <w:sz w:val="22"/>
          <w:szCs w:val="22"/>
        </w:rPr>
        <w:t xml:space="preserve">(1) Upravnim </w:t>
      </w:r>
      <w:r w:rsidRPr="00B73CF4">
        <w:rPr>
          <w:rFonts w:asciiTheme="minorHAnsi" w:hAnsiTheme="minorHAnsi" w:cstheme="minorHAnsi"/>
          <w:bCs/>
          <w:iCs/>
          <w:sz w:val="22"/>
          <w:szCs w:val="22"/>
        </w:rPr>
        <w:t>tijelima</w:t>
      </w:r>
      <w:r w:rsidRPr="00B73CF4">
        <w:rPr>
          <w:rFonts w:asciiTheme="minorHAnsi" w:hAnsiTheme="minorHAnsi" w:cstheme="minorHAnsi"/>
          <w:b/>
          <w:iCs/>
          <w:sz w:val="22"/>
          <w:szCs w:val="22"/>
        </w:rPr>
        <w:t xml:space="preserve"> </w:t>
      </w:r>
      <w:r w:rsidRPr="00B73CF4">
        <w:rPr>
          <w:rFonts w:asciiTheme="minorHAnsi" w:hAnsiTheme="minorHAnsi" w:cstheme="minorHAnsi"/>
          <w:iCs/>
          <w:sz w:val="22"/>
          <w:szCs w:val="22"/>
        </w:rPr>
        <w:t>upravljaju pročelnici</w:t>
      </w:r>
      <w:r w:rsidRPr="00B73CF4">
        <w:rPr>
          <w:rFonts w:asciiTheme="minorHAnsi" w:hAnsiTheme="minorHAnsi" w:cstheme="minorHAnsi"/>
          <w:b/>
          <w:iCs/>
          <w:sz w:val="22"/>
          <w:szCs w:val="22"/>
        </w:rPr>
        <w:t xml:space="preserve"> </w:t>
      </w:r>
      <w:r w:rsidRPr="00B73CF4">
        <w:rPr>
          <w:rFonts w:asciiTheme="minorHAnsi" w:hAnsiTheme="minorHAnsi" w:cstheme="minorHAnsi"/>
          <w:iCs/>
          <w:sz w:val="22"/>
          <w:szCs w:val="22"/>
        </w:rPr>
        <w:t>koje</w:t>
      </w:r>
      <w:r w:rsidRPr="00B73CF4">
        <w:rPr>
          <w:rFonts w:asciiTheme="minorHAnsi" w:hAnsiTheme="minorHAnsi" w:cstheme="minorHAnsi"/>
          <w:b/>
          <w:iCs/>
          <w:sz w:val="22"/>
          <w:szCs w:val="22"/>
        </w:rPr>
        <w:t xml:space="preserve"> </w:t>
      </w:r>
      <w:r w:rsidRPr="00B73CF4">
        <w:rPr>
          <w:rFonts w:asciiTheme="minorHAnsi" w:hAnsiTheme="minorHAnsi" w:cstheme="minorHAnsi"/>
          <w:iCs/>
          <w:sz w:val="22"/>
          <w:szCs w:val="22"/>
        </w:rPr>
        <w:t xml:space="preserve">imenuje Gradonačelnik na temelju javnog natječaja, sukladno Zakonu o lokalnoj i  područnoj (regionalnoj)  samoupravi (u nastavku teksta: ZLP(R)S) te Zakonom o službenicima i namještenicima u lokalnoj i područnoj (regionalnoj)  samoupravi: Zakon). </w:t>
      </w:r>
      <w:r w:rsidRPr="00B73CF4">
        <w:rPr>
          <w:rFonts w:asciiTheme="minorHAnsi" w:hAnsiTheme="minorHAnsi" w:cstheme="minorHAnsi"/>
          <w:sz w:val="22"/>
          <w:szCs w:val="22"/>
        </w:rPr>
        <w:t>Pročelnici se imenuju na neodređeno vrijeme.</w:t>
      </w:r>
    </w:p>
    <w:p w14:paraId="47CDE748" w14:textId="3F553751" w:rsidR="00947AD8" w:rsidRPr="00B73CF4" w:rsidRDefault="00947AD8" w:rsidP="00826F15">
      <w:pPr>
        <w:pStyle w:val="Tijeloteksta-uvlaka3"/>
        <w:ind w:left="0" w:firstLine="708"/>
        <w:jc w:val="both"/>
        <w:rPr>
          <w:rFonts w:asciiTheme="minorHAnsi" w:hAnsiTheme="minorHAnsi" w:cstheme="minorHAnsi"/>
          <w:iCs/>
          <w:sz w:val="22"/>
          <w:szCs w:val="22"/>
        </w:rPr>
      </w:pPr>
      <w:r w:rsidRPr="00B73CF4">
        <w:rPr>
          <w:rFonts w:asciiTheme="minorHAnsi" w:hAnsiTheme="minorHAnsi" w:cstheme="minorHAnsi"/>
          <w:iCs/>
          <w:sz w:val="22"/>
          <w:szCs w:val="22"/>
        </w:rPr>
        <w:t xml:space="preserve">(2) Gradonačelnik može razriješiti pročelnike upravnih tijela sukladno odredbama ZLP(R)S-a. U slučaju razrješenja, kao i na druga prava, obveze i odgovornosti pročelnika upravnih tijela primjenjuju se </w:t>
      </w:r>
      <w:r w:rsidR="005C0A94" w:rsidRPr="00B73CF4">
        <w:rPr>
          <w:rFonts w:asciiTheme="minorHAnsi" w:hAnsiTheme="minorHAnsi" w:cstheme="minorHAnsi"/>
          <w:iCs/>
          <w:sz w:val="22"/>
          <w:szCs w:val="22"/>
        </w:rPr>
        <w:t xml:space="preserve">odredbe </w:t>
      </w:r>
      <w:r w:rsidRPr="00B73CF4">
        <w:rPr>
          <w:rFonts w:asciiTheme="minorHAnsi" w:hAnsiTheme="minorHAnsi" w:cstheme="minorHAnsi"/>
          <w:iCs/>
          <w:sz w:val="22"/>
          <w:szCs w:val="22"/>
        </w:rPr>
        <w:t>Zakona iz stavka 1. ovoga članka.</w:t>
      </w:r>
    </w:p>
    <w:p w14:paraId="33ED7DB1" w14:textId="77777777" w:rsidR="00947AD8" w:rsidRPr="00826F15" w:rsidRDefault="00947AD8" w:rsidP="00826F15">
      <w:pPr>
        <w:pStyle w:val="Tijeloteksta"/>
        <w:spacing w:after="120"/>
        <w:ind w:right="0"/>
        <w:rPr>
          <w:rFonts w:asciiTheme="minorHAnsi" w:hAnsiTheme="minorHAnsi" w:cstheme="minorHAnsi"/>
          <w:bCs/>
          <w:sz w:val="22"/>
          <w:szCs w:val="22"/>
        </w:rPr>
      </w:pPr>
      <w:r w:rsidRPr="00826F15">
        <w:rPr>
          <w:rFonts w:asciiTheme="minorHAnsi" w:hAnsiTheme="minorHAnsi" w:cstheme="minorHAnsi"/>
          <w:bCs/>
          <w:sz w:val="22"/>
          <w:szCs w:val="22"/>
        </w:rPr>
        <w:t>Članak 10.</w:t>
      </w:r>
    </w:p>
    <w:p w14:paraId="2F183379" w14:textId="77777777" w:rsidR="00947AD8" w:rsidRPr="00B73CF4" w:rsidRDefault="00947AD8" w:rsidP="00947AD8">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(1) Pročelnici su osobno odgovorni za zakonit, pravilan i pravodoban rad upravnih tijela kojima rukovode.</w:t>
      </w:r>
    </w:p>
    <w:p w14:paraId="4E7B8724" w14:textId="405B7E12" w:rsidR="00947AD8" w:rsidRPr="00B73CF4" w:rsidRDefault="00947AD8" w:rsidP="00826F15">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(2) Pročelnici organiziraju obavljanje poslova u upravnom tijelu, potpisuju akte tog upravnog tijela, daju službenicima i namještenicima upute za obavljanje poslova, brinu se o stručnom osposobljavanju i usavršavanju službenika i namještenika brinu o funkcioniranju upravnog tijela te obavljaju i druge poslove sukladno važećim propisima.</w:t>
      </w:r>
    </w:p>
    <w:p w14:paraId="3286D8B5" w14:textId="77777777" w:rsidR="00947AD8" w:rsidRPr="00826F15" w:rsidRDefault="00947AD8" w:rsidP="00826F15">
      <w:pPr>
        <w:spacing w:after="240"/>
        <w:jc w:val="center"/>
        <w:rPr>
          <w:rFonts w:asciiTheme="minorHAnsi" w:hAnsiTheme="minorHAnsi" w:cstheme="minorHAnsi"/>
          <w:sz w:val="22"/>
          <w:szCs w:val="22"/>
        </w:rPr>
      </w:pPr>
      <w:r w:rsidRPr="00826F15">
        <w:rPr>
          <w:rFonts w:asciiTheme="minorHAnsi" w:hAnsiTheme="minorHAnsi" w:cstheme="minorHAnsi"/>
          <w:sz w:val="22"/>
          <w:szCs w:val="22"/>
        </w:rPr>
        <w:t>Članak 11.</w:t>
      </w:r>
    </w:p>
    <w:p w14:paraId="44BDD684" w14:textId="591C1823" w:rsidR="00947AD8" w:rsidRPr="00B73CF4" w:rsidRDefault="00947AD8" w:rsidP="00826F15">
      <w:pPr>
        <w:pStyle w:val="Tijeloteksta"/>
        <w:spacing w:after="240"/>
        <w:ind w:right="0" w:firstLine="708"/>
        <w:jc w:val="both"/>
        <w:rPr>
          <w:rFonts w:asciiTheme="minorHAnsi" w:hAnsiTheme="minorHAnsi" w:cstheme="minorHAnsi"/>
          <w:sz w:val="22"/>
          <w:szCs w:val="22"/>
        </w:rPr>
      </w:pPr>
      <w:r w:rsidRPr="00B73CF4">
        <w:rPr>
          <w:rFonts w:asciiTheme="minorHAnsi" w:hAnsiTheme="minorHAnsi" w:cstheme="minorHAnsi"/>
          <w:sz w:val="22"/>
          <w:szCs w:val="22"/>
        </w:rPr>
        <w:t>Pročelnici za svoj rad i rad svojih upravnih tijela odgovaraju Gradonačelniku.</w:t>
      </w:r>
    </w:p>
    <w:p w14:paraId="1A2A2713" w14:textId="77777777" w:rsidR="00947AD8" w:rsidRPr="00826F15" w:rsidRDefault="00947AD8" w:rsidP="00826F15">
      <w:pPr>
        <w:autoSpaceDE w:val="0"/>
        <w:autoSpaceDN w:val="0"/>
        <w:adjustRightInd w:val="0"/>
        <w:spacing w:after="240"/>
        <w:jc w:val="center"/>
        <w:rPr>
          <w:rFonts w:asciiTheme="minorHAnsi" w:eastAsia="Calibri" w:hAnsiTheme="minorHAnsi" w:cstheme="minorHAnsi"/>
          <w:bCs/>
          <w:sz w:val="22"/>
          <w:szCs w:val="22"/>
          <w:lang w:eastAsia="en-US"/>
        </w:rPr>
      </w:pPr>
      <w:r w:rsidRPr="00826F15">
        <w:rPr>
          <w:rFonts w:asciiTheme="minorHAnsi" w:eastAsia="Calibri" w:hAnsiTheme="minorHAnsi" w:cstheme="minorHAnsi"/>
          <w:bCs/>
          <w:sz w:val="22"/>
          <w:szCs w:val="22"/>
          <w:lang w:eastAsia="en-US"/>
        </w:rPr>
        <w:t>Članak 12.</w:t>
      </w:r>
    </w:p>
    <w:p w14:paraId="010B1A50" w14:textId="77777777" w:rsidR="00947AD8" w:rsidRPr="00B73CF4" w:rsidRDefault="00947AD8" w:rsidP="00826F15">
      <w:pPr>
        <w:autoSpaceDE w:val="0"/>
        <w:autoSpaceDN w:val="0"/>
        <w:adjustRightInd w:val="0"/>
        <w:spacing w:after="240"/>
        <w:ind w:firstLine="708"/>
        <w:jc w:val="both"/>
        <w:rPr>
          <w:rFonts w:asciiTheme="minorHAnsi" w:eastAsia="Calibri" w:hAnsiTheme="minorHAnsi" w:cstheme="minorHAnsi"/>
          <w:sz w:val="22"/>
          <w:szCs w:val="22"/>
          <w:lang w:eastAsia="en-US"/>
        </w:rPr>
      </w:pPr>
      <w:r w:rsidRPr="00B73CF4">
        <w:rPr>
          <w:rFonts w:asciiTheme="minorHAnsi" w:eastAsia="Calibri" w:hAnsiTheme="minorHAnsi" w:cstheme="minorHAnsi"/>
          <w:sz w:val="22"/>
          <w:szCs w:val="22"/>
          <w:lang w:eastAsia="en-US"/>
        </w:rPr>
        <w:t>Radom unutarnjih ustrojstvenih jedinica upravnih tijela (odsjek, pododsjek, odjeljak) upravljaju voditelji koji za svoj rad i rad unutarnje ustrojstvene jedinice odgovaraju pročelniku upravnog tijela nadležnom za odgovarajuće područje.</w:t>
      </w:r>
    </w:p>
    <w:p w14:paraId="0511F19B" w14:textId="77777777" w:rsidR="00947AD8" w:rsidRPr="00826F15" w:rsidRDefault="00947AD8" w:rsidP="00826F15">
      <w:pPr>
        <w:autoSpaceDE w:val="0"/>
        <w:autoSpaceDN w:val="0"/>
        <w:adjustRightInd w:val="0"/>
        <w:spacing w:after="240"/>
        <w:jc w:val="center"/>
        <w:rPr>
          <w:rFonts w:asciiTheme="minorHAnsi" w:eastAsia="Calibri" w:hAnsiTheme="minorHAnsi" w:cstheme="minorHAnsi"/>
          <w:bCs/>
          <w:sz w:val="22"/>
          <w:szCs w:val="22"/>
          <w:lang w:eastAsia="en-US"/>
        </w:rPr>
      </w:pPr>
      <w:r w:rsidRPr="00826F15">
        <w:rPr>
          <w:rFonts w:asciiTheme="minorHAnsi" w:eastAsia="Calibri" w:hAnsiTheme="minorHAnsi" w:cstheme="minorHAnsi"/>
          <w:bCs/>
          <w:sz w:val="22"/>
          <w:szCs w:val="22"/>
          <w:lang w:eastAsia="en-US"/>
        </w:rPr>
        <w:t>Članak 13.</w:t>
      </w:r>
    </w:p>
    <w:p w14:paraId="55B84F22" w14:textId="77777777" w:rsidR="00947AD8" w:rsidRPr="00B73CF4" w:rsidRDefault="00947AD8" w:rsidP="00947AD8">
      <w:pPr>
        <w:autoSpaceDE w:val="0"/>
        <w:autoSpaceDN w:val="0"/>
        <w:adjustRightInd w:val="0"/>
        <w:ind w:firstLine="708"/>
        <w:jc w:val="both"/>
        <w:rPr>
          <w:rFonts w:asciiTheme="minorHAnsi" w:eastAsia="Calibri" w:hAnsiTheme="minorHAnsi" w:cstheme="minorHAnsi"/>
          <w:sz w:val="22"/>
          <w:szCs w:val="22"/>
          <w:lang w:eastAsia="en-US"/>
        </w:rPr>
      </w:pPr>
      <w:r w:rsidRPr="00B73CF4">
        <w:rPr>
          <w:rFonts w:asciiTheme="minorHAnsi" w:eastAsia="Calibri" w:hAnsiTheme="minorHAnsi" w:cstheme="minorHAnsi"/>
          <w:sz w:val="22"/>
          <w:szCs w:val="22"/>
          <w:lang w:eastAsia="en-US"/>
        </w:rPr>
        <w:t>Voditelji unutarnjih ustrojstvenih jedinica upravljaju radom unutarnje ustrojstvene jedinice, a naročito:</w:t>
      </w:r>
    </w:p>
    <w:p w14:paraId="1AC0B9B0" w14:textId="77777777" w:rsidR="00947AD8" w:rsidRPr="00B73CF4" w:rsidRDefault="00947AD8" w:rsidP="00947AD8">
      <w:pPr>
        <w:pStyle w:val="Odlomakpopisa"/>
        <w:numPr>
          <w:ilvl w:val="0"/>
          <w:numId w:val="18"/>
        </w:numPr>
        <w:autoSpaceDE w:val="0"/>
        <w:autoSpaceDN w:val="0"/>
        <w:adjustRightInd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neposredno obavljaju najsloženije poslove iz djelokruga unutarnje ustrojstvene jedinice</w:t>
      </w:r>
    </w:p>
    <w:p w14:paraId="6EA04723" w14:textId="77777777" w:rsidR="00947AD8" w:rsidRPr="00B73CF4" w:rsidRDefault="00947AD8" w:rsidP="00947AD8">
      <w:pPr>
        <w:pStyle w:val="Odlomakpopisa"/>
        <w:numPr>
          <w:ilvl w:val="0"/>
          <w:numId w:val="18"/>
        </w:numPr>
        <w:autoSpaceDE w:val="0"/>
        <w:autoSpaceDN w:val="0"/>
        <w:adjustRightInd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upravljaju radom unutarnje ustrojstvene jedinice</w:t>
      </w:r>
    </w:p>
    <w:p w14:paraId="15D5FE62" w14:textId="77777777" w:rsidR="00947AD8" w:rsidRPr="00B73CF4" w:rsidRDefault="00947AD8" w:rsidP="00947AD8">
      <w:pPr>
        <w:pStyle w:val="Odlomakpopisa"/>
        <w:numPr>
          <w:ilvl w:val="0"/>
          <w:numId w:val="18"/>
        </w:numPr>
        <w:autoSpaceDE w:val="0"/>
        <w:autoSpaceDN w:val="0"/>
        <w:adjustRightInd w:val="0"/>
        <w:contextualSpacing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planiraju poslove koje će izvršavati unutarnja ustrojstvena jedinica</w:t>
      </w:r>
    </w:p>
    <w:p w14:paraId="4D8CA209" w14:textId="77777777" w:rsidR="00947AD8" w:rsidRPr="00B73CF4" w:rsidRDefault="00947AD8" w:rsidP="00947AD8">
      <w:pPr>
        <w:pStyle w:val="Odlomakpopisa"/>
        <w:numPr>
          <w:ilvl w:val="0"/>
          <w:numId w:val="18"/>
        </w:numPr>
        <w:autoSpaceDE w:val="0"/>
        <w:autoSpaceDN w:val="0"/>
        <w:adjustRightInd w:val="0"/>
        <w:contextualSpacing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raspoređuju poslove na pojedine službenike i namještenike</w:t>
      </w:r>
    </w:p>
    <w:p w14:paraId="27310219" w14:textId="77777777" w:rsidR="00947AD8" w:rsidRPr="00B73CF4" w:rsidRDefault="00947AD8" w:rsidP="00947AD8">
      <w:pPr>
        <w:pStyle w:val="Odlomakpopisa"/>
        <w:numPr>
          <w:ilvl w:val="0"/>
          <w:numId w:val="18"/>
        </w:numPr>
        <w:autoSpaceDE w:val="0"/>
        <w:autoSpaceDN w:val="0"/>
        <w:adjustRightInd w:val="0"/>
        <w:contextualSpacing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daju upute službenicima i namještenicima za izvršavanje određenog posla</w:t>
      </w:r>
    </w:p>
    <w:p w14:paraId="1E2A2FDB" w14:textId="77777777" w:rsidR="00947AD8" w:rsidRPr="00B73CF4" w:rsidRDefault="00947AD8" w:rsidP="00947AD8">
      <w:pPr>
        <w:pStyle w:val="Odlomakpopisa"/>
        <w:numPr>
          <w:ilvl w:val="0"/>
          <w:numId w:val="18"/>
        </w:numPr>
        <w:autoSpaceDE w:val="0"/>
        <w:autoSpaceDN w:val="0"/>
        <w:adjustRightInd w:val="0"/>
        <w:contextualSpacing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prate izvršavanje poslova u unutarnjoj ustrojstvenoj jedinici</w:t>
      </w:r>
    </w:p>
    <w:p w14:paraId="537AB5EE" w14:textId="77777777" w:rsidR="00947AD8" w:rsidRPr="00B73CF4" w:rsidRDefault="00947AD8" w:rsidP="00947AD8">
      <w:pPr>
        <w:pStyle w:val="Odlomakpopisa"/>
        <w:numPr>
          <w:ilvl w:val="0"/>
          <w:numId w:val="18"/>
        </w:numPr>
        <w:autoSpaceDE w:val="0"/>
        <w:autoSpaceDN w:val="0"/>
        <w:adjustRightInd w:val="0"/>
        <w:contextualSpacing w:val="0"/>
        <w:jc w:val="both"/>
        <w:rPr>
          <w:rFonts w:asciiTheme="minorHAnsi" w:eastAsia="Calibri" w:hAnsiTheme="minorHAnsi" w:cstheme="minorHAnsi"/>
          <w:sz w:val="22"/>
          <w:szCs w:val="22"/>
        </w:rPr>
      </w:pPr>
      <w:r w:rsidRPr="00B73CF4">
        <w:rPr>
          <w:rFonts w:asciiTheme="minorHAnsi" w:eastAsia="Calibri" w:hAnsiTheme="minorHAnsi" w:cstheme="minorHAnsi"/>
          <w:sz w:val="22"/>
          <w:szCs w:val="22"/>
        </w:rPr>
        <w:t>obavljaju nadzor nad radom pojedinih službenika i namještenika</w:t>
      </w:r>
    </w:p>
    <w:p w14:paraId="25A24F58" w14:textId="41081B59" w:rsidR="00947AD8" w:rsidRPr="00B73CF4" w:rsidRDefault="00947AD8" w:rsidP="00947AD8">
      <w:pPr>
        <w:pStyle w:val="Odlomakpopisa"/>
        <w:numPr>
          <w:ilvl w:val="0"/>
          <w:numId w:val="18"/>
        </w:numPr>
        <w:autoSpaceDE w:val="0"/>
        <w:autoSpaceDN w:val="0"/>
        <w:adjustRightInd w:val="0"/>
        <w:contextualSpacing w:val="0"/>
        <w:jc w:val="both"/>
        <w:rPr>
          <w:rFonts w:asciiTheme="minorHAnsi" w:hAnsiTheme="minorHAnsi" w:cstheme="minorHAnsi"/>
          <w:b/>
          <w:sz w:val="22"/>
          <w:szCs w:val="22"/>
        </w:rPr>
      </w:pPr>
      <w:r w:rsidRPr="00B73CF4">
        <w:rPr>
          <w:rFonts w:asciiTheme="minorHAnsi" w:eastAsia="Calibri" w:hAnsiTheme="minorHAnsi" w:cstheme="minorHAnsi"/>
          <w:sz w:val="22"/>
          <w:szCs w:val="22"/>
        </w:rPr>
        <w:t>supotpisuju nacrte neupravnih akata iz djelokruga unutarnje ustrojstvene jedinice</w:t>
      </w:r>
    </w:p>
    <w:p w14:paraId="5ECA9B50" w14:textId="77777777" w:rsidR="00947AD8" w:rsidRPr="00B73CF4" w:rsidRDefault="00947AD8" w:rsidP="00826F15">
      <w:pPr>
        <w:pStyle w:val="Odlomakpopisa"/>
        <w:numPr>
          <w:ilvl w:val="0"/>
          <w:numId w:val="18"/>
        </w:numPr>
        <w:autoSpaceDE w:val="0"/>
        <w:autoSpaceDN w:val="0"/>
        <w:adjustRightInd w:val="0"/>
        <w:spacing w:after="240"/>
        <w:contextualSpacing w:val="0"/>
        <w:jc w:val="both"/>
        <w:rPr>
          <w:rFonts w:asciiTheme="minorHAnsi" w:hAnsiTheme="minorHAnsi" w:cstheme="minorHAnsi"/>
          <w:b/>
          <w:sz w:val="22"/>
          <w:szCs w:val="22"/>
        </w:rPr>
      </w:pPr>
      <w:r w:rsidRPr="00B73CF4">
        <w:rPr>
          <w:rFonts w:asciiTheme="minorHAnsi" w:eastAsia="Calibri" w:hAnsiTheme="minorHAnsi" w:cstheme="minorHAnsi"/>
          <w:sz w:val="22"/>
          <w:szCs w:val="22"/>
        </w:rPr>
        <w:t>ukazuju na probleme koji se pojavljuju u radu unutarnje ustrojstvene jedinice i predlažu načine izvršavanja pojedinih poslova.</w:t>
      </w:r>
    </w:p>
    <w:p w14:paraId="4CE5B946" w14:textId="77777777" w:rsidR="00947AD8" w:rsidRPr="00826F15" w:rsidRDefault="00947AD8" w:rsidP="00826F15">
      <w:pPr>
        <w:pStyle w:val="Tijeloteksta"/>
        <w:tabs>
          <w:tab w:val="left" w:pos="0"/>
        </w:tabs>
        <w:spacing w:after="240"/>
        <w:ind w:right="0"/>
        <w:rPr>
          <w:rFonts w:asciiTheme="minorHAnsi" w:hAnsiTheme="minorHAnsi" w:cstheme="minorHAnsi"/>
          <w:bCs/>
          <w:sz w:val="22"/>
          <w:szCs w:val="22"/>
        </w:rPr>
      </w:pPr>
      <w:r w:rsidRPr="00826F15">
        <w:rPr>
          <w:rFonts w:asciiTheme="minorHAnsi" w:hAnsiTheme="minorHAnsi" w:cstheme="minorHAnsi"/>
          <w:bCs/>
          <w:sz w:val="22"/>
          <w:szCs w:val="22"/>
        </w:rPr>
        <w:t>Članak 14.</w:t>
      </w:r>
    </w:p>
    <w:p w14:paraId="6C57AEC0" w14:textId="5F5EB48B" w:rsidR="00947AD8" w:rsidRPr="00B73CF4" w:rsidRDefault="00947AD8" w:rsidP="00826F15">
      <w:pPr>
        <w:autoSpaceDE w:val="0"/>
        <w:autoSpaceDN w:val="0"/>
        <w:adjustRightInd w:val="0"/>
        <w:ind w:firstLine="708"/>
        <w:jc w:val="both"/>
        <w:rPr>
          <w:rFonts w:asciiTheme="minorHAnsi" w:eastAsia="Calibri" w:hAnsiTheme="minorHAnsi" w:cstheme="minorHAnsi"/>
          <w:sz w:val="22"/>
          <w:szCs w:val="22"/>
          <w:lang w:eastAsia="en-US"/>
        </w:rPr>
      </w:pPr>
      <w:r w:rsidRPr="00B73CF4">
        <w:rPr>
          <w:rFonts w:asciiTheme="minorHAnsi" w:eastAsia="Calibri" w:hAnsiTheme="minorHAnsi" w:cstheme="minorHAnsi"/>
          <w:sz w:val="22"/>
          <w:szCs w:val="22"/>
          <w:lang w:eastAsia="en-US"/>
        </w:rPr>
        <w:t>(1) U Gradu se može osnovati kolegij kao stručno i savjetodavno tijelo Gradonačelnika.</w:t>
      </w:r>
    </w:p>
    <w:p w14:paraId="7AD7F176" w14:textId="0B669109" w:rsidR="00947AD8" w:rsidRPr="00B73CF4" w:rsidRDefault="00947AD8" w:rsidP="00826F15">
      <w:pPr>
        <w:autoSpaceDE w:val="0"/>
        <w:autoSpaceDN w:val="0"/>
        <w:adjustRightInd w:val="0"/>
        <w:ind w:firstLine="708"/>
        <w:jc w:val="both"/>
        <w:rPr>
          <w:rFonts w:asciiTheme="minorHAnsi" w:eastAsia="Calibri" w:hAnsiTheme="minorHAnsi" w:cstheme="minorHAnsi"/>
          <w:sz w:val="22"/>
          <w:szCs w:val="22"/>
          <w:lang w:eastAsia="en-US"/>
        </w:rPr>
      </w:pPr>
      <w:r w:rsidRPr="00B73CF4">
        <w:rPr>
          <w:rFonts w:asciiTheme="minorHAnsi" w:eastAsia="Calibri" w:hAnsiTheme="minorHAnsi" w:cstheme="minorHAnsi"/>
          <w:sz w:val="22"/>
          <w:szCs w:val="22"/>
          <w:lang w:eastAsia="en-US"/>
        </w:rPr>
        <w:t>(2) Kolegij čine Gradonačelnik, zamjenik gradonačelnika i pročelnici te po potrebi voditelji unutarnjih ustrojstvenih jedinica upravnih tijela.</w:t>
      </w:r>
    </w:p>
    <w:p w14:paraId="4957237E" w14:textId="4F41133C" w:rsidR="00947AD8" w:rsidRPr="00B73CF4" w:rsidRDefault="00947AD8" w:rsidP="00826F15">
      <w:pPr>
        <w:autoSpaceDE w:val="0"/>
        <w:autoSpaceDN w:val="0"/>
        <w:adjustRightInd w:val="0"/>
        <w:ind w:firstLine="708"/>
        <w:jc w:val="both"/>
        <w:rPr>
          <w:rFonts w:asciiTheme="minorHAnsi" w:eastAsia="Calibri" w:hAnsiTheme="minorHAnsi" w:cstheme="minorHAnsi"/>
          <w:sz w:val="22"/>
          <w:szCs w:val="22"/>
          <w:lang w:eastAsia="en-US"/>
        </w:rPr>
      </w:pPr>
      <w:r w:rsidRPr="00B73CF4">
        <w:rPr>
          <w:rFonts w:asciiTheme="minorHAnsi" w:eastAsia="Calibri" w:hAnsiTheme="minorHAnsi" w:cstheme="minorHAnsi"/>
          <w:sz w:val="22"/>
          <w:szCs w:val="22"/>
          <w:lang w:eastAsia="en-US"/>
        </w:rPr>
        <w:t>(3) Pitanja koja će se raspravljati na kolegiju, mjesto i vrijeme održavanja utvrđuje Gradonačelnik.</w:t>
      </w:r>
    </w:p>
    <w:p w14:paraId="2EF97AB5" w14:textId="77777777" w:rsidR="00947AD8" w:rsidRPr="00B73CF4" w:rsidRDefault="00947AD8" w:rsidP="00947AD8">
      <w:pPr>
        <w:autoSpaceDE w:val="0"/>
        <w:autoSpaceDN w:val="0"/>
        <w:adjustRightInd w:val="0"/>
        <w:jc w:val="both"/>
        <w:rPr>
          <w:rFonts w:asciiTheme="minorHAnsi" w:eastAsia="Calibri" w:hAnsiTheme="minorHAnsi" w:cstheme="minorHAnsi"/>
          <w:sz w:val="22"/>
          <w:szCs w:val="22"/>
          <w:lang w:eastAsia="en-US"/>
        </w:rPr>
      </w:pPr>
    </w:p>
    <w:p w14:paraId="7B251F55" w14:textId="0E8BBD5E" w:rsidR="00947AD8" w:rsidRPr="00B73CF4" w:rsidRDefault="00947AD8" w:rsidP="00826F15">
      <w:pPr>
        <w:pStyle w:val="Tijeloteksta"/>
        <w:spacing w:after="240"/>
        <w:ind w:right="0"/>
        <w:jc w:val="left"/>
        <w:rPr>
          <w:rFonts w:asciiTheme="minorHAnsi" w:hAnsiTheme="minorHAnsi" w:cstheme="minorHAnsi"/>
          <w:b/>
          <w:bCs/>
          <w:sz w:val="22"/>
          <w:szCs w:val="22"/>
        </w:rPr>
      </w:pPr>
      <w:r w:rsidRPr="00B73CF4">
        <w:rPr>
          <w:rFonts w:asciiTheme="minorHAnsi" w:hAnsiTheme="minorHAnsi" w:cstheme="minorHAnsi"/>
          <w:b/>
          <w:sz w:val="22"/>
          <w:szCs w:val="22"/>
        </w:rPr>
        <w:t>IV.</w:t>
      </w:r>
      <w:r w:rsidRPr="00B73CF4">
        <w:rPr>
          <w:rFonts w:asciiTheme="minorHAnsi" w:hAnsiTheme="minorHAnsi" w:cstheme="minorHAnsi"/>
          <w:b/>
          <w:sz w:val="22"/>
          <w:szCs w:val="22"/>
        </w:rPr>
        <w:tab/>
      </w:r>
      <w:r w:rsidRPr="00B73CF4">
        <w:rPr>
          <w:rFonts w:asciiTheme="minorHAnsi" w:hAnsiTheme="minorHAnsi" w:cstheme="minorHAnsi"/>
          <w:b/>
          <w:bCs/>
          <w:sz w:val="22"/>
          <w:szCs w:val="22"/>
        </w:rPr>
        <w:t>UNUTARNJI USTROJ UPRAVNIH TIJELA</w:t>
      </w:r>
    </w:p>
    <w:p w14:paraId="7D12E7B9" w14:textId="77777777" w:rsidR="00947AD8" w:rsidRPr="00826F15" w:rsidRDefault="00947AD8" w:rsidP="00826F15">
      <w:pPr>
        <w:pStyle w:val="Tijeloteksta"/>
        <w:spacing w:after="240"/>
        <w:ind w:right="0"/>
        <w:rPr>
          <w:rFonts w:asciiTheme="minorHAnsi" w:hAnsiTheme="minorHAnsi" w:cstheme="minorHAnsi"/>
          <w:bCs/>
          <w:sz w:val="22"/>
          <w:szCs w:val="22"/>
        </w:rPr>
      </w:pPr>
      <w:r w:rsidRPr="00826F15">
        <w:rPr>
          <w:rFonts w:asciiTheme="minorHAnsi" w:hAnsiTheme="minorHAnsi" w:cstheme="minorHAnsi"/>
          <w:bCs/>
          <w:sz w:val="22"/>
          <w:szCs w:val="22"/>
        </w:rPr>
        <w:lastRenderedPageBreak/>
        <w:t>Članak 15.</w:t>
      </w:r>
    </w:p>
    <w:p w14:paraId="03A0DA6A" w14:textId="01B383A6" w:rsidR="00947AD8" w:rsidRPr="00B73CF4" w:rsidRDefault="00947AD8" w:rsidP="00826F15">
      <w:pPr>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(1) Unutarnje ustrojstvo upravnih tijela, nazivi i opisi poslova radnih mjesta, stručni i drugi uvjeti za raspored na radna mjesta, broj izvršitelja te druga pitanja od značaja za rad upravnih tijela uređuju se Pravilnikom o unutarnjem redu upravnih tijela Grada Požege (u nastavku teksta: Pravilnik </w:t>
      </w:r>
      <w:r w:rsidRPr="00B73CF4">
        <w:rPr>
          <w:rFonts w:asciiTheme="minorHAnsi" w:hAnsiTheme="minorHAnsi" w:cstheme="minorHAnsi"/>
          <w:iCs/>
          <w:sz w:val="22"/>
          <w:szCs w:val="22"/>
        </w:rPr>
        <w:t>o unutarnjem redu</w:t>
      </w:r>
      <w:r w:rsidRPr="00B73CF4">
        <w:rPr>
          <w:rFonts w:asciiTheme="minorHAnsi" w:hAnsiTheme="minorHAnsi" w:cstheme="minorHAnsi"/>
          <w:sz w:val="22"/>
          <w:szCs w:val="22"/>
        </w:rPr>
        <w:t>).</w:t>
      </w:r>
    </w:p>
    <w:p w14:paraId="4CE7BAB9" w14:textId="67D70945" w:rsidR="00947AD8" w:rsidRPr="00B73CF4" w:rsidRDefault="00947AD8" w:rsidP="00826F15">
      <w:pPr>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(2) Pravilnik </w:t>
      </w:r>
      <w:r w:rsidRPr="00B73CF4">
        <w:rPr>
          <w:rFonts w:asciiTheme="minorHAnsi" w:hAnsiTheme="minorHAnsi" w:cstheme="minorHAnsi"/>
          <w:iCs/>
          <w:sz w:val="22"/>
          <w:szCs w:val="22"/>
        </w:rPr>
        <w:t xml:space="preserve">o unutarnjem redu kao zajednički pravilnik za sva upravna tijela donosi Gradonačelnik, na prijedlog pročelnika upravnih tijela, </w:t>
      </w:r>
      <w:r w:rsidRPr="00B73CF4">
        <w:rPr>
          <w:rFonts w:asciiTheme="minorHAnsi" w:hAnsiTheme="minorHAnsi" w:cstheme="minorHAnsi"/>
          <w:sz w:val="22"/>
          <w:szCs w:val="22"/>
        </w:rPr>
        <w:t xml:space="preserve">sukladno </w:t>
      </w:r>
      <w:r w:rsidRPr="00B73CF4">
        <w:rPr>
          <w:rFonts w:asciiTheme="minorHAnsi" w:hAnsiTheme="minorHAnsi" w:cstheme="minorHAnsi"/>
          <w:iCs/>
          <w:sz w:val="22"/>
          <w:szCs w:val="22"/>
        </w:rPr>
        <w:t>Zakonu.</w:t>
      </w:r>
    </w:p>
    <w:p w14:paraId="70F3171B" w14:textId="3E195225" w:rsidR="00947AD8" w:rsidRPr="00B73CF4" w:rsidRDefault="00947AD8" w:rsidP="00826F15">
      <w:pPr>
        <w:spacing w:after="240"/>
        <w:ind w:firstLine="708"/>
        <w:jc w:val="both"/>
        <w:rPr>
          <w:rFonts w:asciiTheme="minorHAnsi" w:hAnsiTheme="minorHAnsi" w:cstheme="minorHAnsi"/>
          <w:iCs/>
          <w:sz w:val="22"/>
          <w:szCs w:val="22"/>
        </w:rPr>
      </w:pPr>
      <w:r w:rsidRPr="00B73CF4">
        <w:rPr>
          <w:rFonts w:asciiTheme="minorHAnsi" w:hAnsiTheme="minorHAnsi" w:cstheme="minorHAnsi"/>
          <w:iCs/>
          <w:sz w:val="22"/>
          <w:szCs w:val="22"/>
        </w:rPr>
        <w:t>(3) Pravilnikom o unutarnjem redu, u upravnim tijelima mogu se kao unutarnje ustrojstvene jedinice, ovisno o srodnosti i povezanosti poslova, ustrojiti odsjeci, a unutar njih pododsjeci i odjeljci.</w:t>
      </w:r>
    </w:p>
    <w:p w14:paraId="47E18FA2" w14:textId="77777777" w:rsidR="00947AD8" w:rsidRPr="00826F15" w:rsidRDefault="00947AD8" w:rsidP="00826F15">
      <w:pPr>
        <w:pStyle w:val="Tijeloteksta"/>
        <w:spacing w:after="240"/>
        <w:ind w:right="0"/>
        <w:rPr>
          <w:rFonts w:asciiTheme="minorHAnsi" w:hAnsiTheme="minorHAnsi" w:cstheme="minorHAnsi"/>
          <w:bCs/>
          <w:sz w:val="22"/>
          <w:szCs w:val="22"/>
        </w:rPr>
      </w:pPr>
      <w:r w:rsidRPr="00826F15">
        <w:rPr>
          <w:rFonts w:asciiTheme="minorHAnsi" w:hAnsiTheme="minorHAnsi" w:cstheme="minorHAnsi"/>
          <w:bCs/>
          <w:sz w:val="22"/>
          <w:szCs w:val="22"/>
        </w:rPr>
        <w:t>Čanak 16.</w:t>
      </w:r>
    </w:p>
    <w:p w14:paraId="2160E6DD" w14:textId="67F5B901" w:rsidR="00947AD8" w:rsidRPr="00B73CF4" w:rsidRDefault="00947AD8" w:rsidP="00947AD8">
      <w:pPr>
        <w:pStyle w:val="Tijeloteksta-uvlaka3"/>
        <w:spacing w:after="0"/>
        <w:ind w:left="0" w:firstLine="720"/>
        <w:jc w:val="both"/>
        <w:rPr>
          <w:rFonts w:asciiTheme="minorHAnsi" w:hAnsiTheme="minorHAnsi" w:cstheme="minorHAnsi"/>
          <w:iCs/>
          <w:sz w:val="22"/>
          <w:szCs w:val="22"/>
        </w:rPr>
      </w:pPr>
      <w:r w:rsidRPr="00B73CF4">
        <w:rPr>
          <w:rFonts w:asciiTheme="minorHAnsi" w:hAnsiTheme="minorHAnsi" w:cstheme="minorHAnsi"/>
          <w:iCs/>
          <w:sz w:val="22"/>
          <w:szCs w:val="22"/>
        </w:rPr>
        <w:t>(1) Gradonačelnik usmjerava djelovanje upravnih tijela u obavljanju poslova iz njihova samoupravnog djelokruga  te nadzire rad upravnih tijela.</w:t>
      </w:r>
    </w:p>
    <w:p w14:paraId="1D857485" w14:textId="72D43E10" w:rsidR="00947AD8" w:rsidRPr="00B73CF4" w:rsidRDefault="00947AD8" w:rsidP="00826F15">
      <w:pPr>
        <w:pStyle w:val="Tijeloteksta-uvlaka3"/>
        <w:spacing w:after="240"/>
        <w:ind w:left="0" w:firstLine="720"/>
        <w:jc w:val="both"/>
        <w:rPr>
          <w:rFonts w:asciiTheme="minorHAnsi" w:hAnsiTheme="minorHAnsi" w:cstheme="minorHAnsi"/>
          <w:iCs/>
          <w:sz w:val="22"/>
          <w:szCs w:val="22"/>
        </w:rPr>
      </w:pPr>
      <w:r w:rsidRPr="00B73CF4">
        <w:rPr>
          <w:rFonts w:asciiTheme="minorHAnsi" w:hAnsiTheme="minorHAnsi" w:cstheme="minorHAnsi"/>
          <w:iCs/>
          <w:sz w:val="22"/>
          <w:szCs w:val="22"/>
        </w:rPr>
        <w:t>(2) U provođenju ovlasti iz stavka 1. ovoga članka, Gradonačelnik prati stanje u pojedinim upravnim tijelima te utvrđuje mjere koje su dužni provesti.</w:t>
      </w:r>
    </w:p>
    <w:p w14:paraId="3FE43A93" w14:textId="77777777" w:rsidR="00947AD8" w:rsidRPr="00B73CF4" w:rsidRDefault="00947AD8" w:rsidP="00826F15">
      <w:pPr>
        <w:pStyle w:val="Tijeloteksta"/>
        <w:spacing w:after="240"/>
        <w:ind w:right="0"/>
        <w:jc w:val="left"/>
        <w:rPr>
          <w:rFonts w:asciiTheme="minorHAnsi" w:hAnsiTheme="minorHAnsi" w:cstheme="minorHAnsi"/>
          <w:b/>
          <w:bCs/>
          <w:sz w:val="22"/>
          <w:szCs w:val="22"/>
        </w:rPr>
      </w:pPr>
      <w:r w:rsidRPr="00B73CF4">
        <w:rPr>
          <w:rFonts w:asciiTheme="minorHAnsi" w:hAnsiTheme="minorHAnsi" w:cstheme="minorHAnsi"/>
          <w:b/>
          <w:sz w:val="22"/>
          <w:szCs w:val="22"/>
        </w:rPr>
        <w:t>V.</w:t>
      </w:r>
      <w:r w:rsidRPr="00B73CF4">
        <w:rPr>
          <w:rFonts w:asciiTheme="minorHAnsi" w:hAnsiTheme="minorHAnsi" w:cstheme="minorHAnsi"/>
          <w:b/>
          <w:sz w:val="22"/>
          <w:szCs w:val="22"/>
        </w:rPr>
        <w:tab/>
      </w:r>
      <w:r w:rsidRPr="00B73CF4">
        <w:rPr>
          <w:rFonts w:asciiTheme="minorHAnsi" w:hAnsiTheme="minorHAnsi" w:cstheme="minorHAnsi"/>
          <w:b/>
          <w:bCs/>
          <w:sz w:val="22"/>
          <w:szCs w:val="22"/>
        </w:rPr>
        <w:t>SREDSTVA ZA RAD, NATPISNE PLOČE I PEČATI UPRAVNIH TIJELA</w:t>
      </w:r>
    </w:p>
    <w:p w14:paraId="1459359E" w14:textId="77777777" w:rsidR="00947AD8" w:rsidRPr="00826F15" w:rsidRDefault="00947AD8" w:rsidP="00826F15">
      <w:pPr>
        <w:pStyle w:val="Tijeloteksta"/>
        <w:spacing w:after="120"/>
        <w:ind w:right="0"/>
        <w:rPr>
          <w:rFonts w:asciiTheme="minorHAnsi" w:hAnsiTheme="minorHAnsi" w:cstheme="minorHAnsi"/>
          <w:bCs/>
          <w:sz w:val="22"/>
          <w:szCs w:val="22"/>
        </w:rPr>
      </w:pPr>
      <w:r w:rsidRPr="00826F15">
        <w:rPr>
          <w:rFonts w:asciiTheme="minorHAnsi" w:hAnsiTheme="minorHAnsi" w:cstheme="minorHAnsi"/>
          <w:bCs/>
          <w:sz w:val="22"/>
          <w:szCs w:val="22"/>
        </w:rPr>
        <w:t>Članak 17.</w:t>
      </w:r>
    </w:p>
    <w:p w14:paraId="42E4511A" w14:textId="4ADEBAC0" w:rsidR="00947AD8" w:rsidRPr="00B73CF4" w:rsidRDefault="00947AD8" w:rsidP="00826F15">
      <w:pPr>
        <w:pStyle w:val="Tijeloteksta"/>
        <w:spacing w:after="120"/>
        <w:ind w:right="0" w:firstLine="708"/>
        <w:jc w:val="both"/>
        <w:rPr>
          <w:rFonts w:asciiTheme="minorHAnsi" w:hAnsiTheme="minorHAnsi" w:cstheme="minorHAnsi"/>
          <w:iCs/>
          <w:sz w:val="22"/>
          <w:szCs w:val="22"/>
        </w:rPr>
      </w:pPr>
      <w:r w:rsidRPr="00B73CF4">
        <w:rPr>
          <w:rFonts w:asciiTheme="minorHAnsi" w:hAnsiTheme="minorHAnsi" w:cstheme="minorHAnsi"/>
          <w:iCs/>
          <w:sz w:val="22"/>
          <w:szCs w:val="22"/>
        </w:rPr>
        <w:t xml:space="preserve">Sredstva za rad upravnih tijela osiguravaju se u Proračunu Grada Požege i iz drugih prihoda u skladu sa zakonom, ovisno o izvršenju poslova i zadataka predviđenih programom rada. </w:t>
      </w:r>
    </w:p>
    <w:p w14:paraId="17353092" w14:textId="77777777" w:rsidR="00947AD8" w:rsidRPr="00826F15" w:rsidRDefault="00947AD8" w:rsidP="00826F15">
      <w:pPr>
        <w:pStyle w:val="Tijeloteksta"/>
        <w:spacing w:after="120"/>
        <w:ind w:right="0"/>
        <w:rPr>
          <w:rFonts w:asciiTheme="minorHAnsi" w:hAnsiTheme="minorHAnsi" w:cstheme="minorHAnsi"/>
          <w:bCs/>
          <w:sz w:val="22"/>
          <w:szCs w:val="22"/>
        </w:rPr>
      </w:pPr>
      <w:r w:rsidRPr="00826F15">
        <w:rPr>
          <w:rFonts w:asciiTheme="minorHAnsi" w:hAnsiTheme="minorHAnsi" w:cstheme="minorHAnsi"/>
          <w:bCs/>
          <w:sz w:val="22"/>
          <w:szCs w:val="22"/>
        </w:rPr>
        <w:t>Članak 18.</w:t>
      </w:r>
    </w:p>
    <w:p w14:paraId="7FE20B63" w14:textId="5DAF279F" w:rsidR="00947AD8" w:rsidRPr="00B73CF4" w:rsidRDefault="00947AD8" w:rsidP="00826F15">
      <w:pPr>
        <w:spacing w:after="120"/>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Na sadržaj, izgled i način isticanja natpisne ploče na zgradi u kojoj su smještena upravna tijela, sadržaj pečata upravnih tijela, kao i postupak njihove izrade primjenjuju se odredbe posebnih zakona i podzakonskih propisa. </w:t>
      </w:r>
    </w:p>
    <w:p w14:paraId="16E974A6" w14:textId="77777777" w:rsidR="00947AD8" w:rsidRPr="00826F15" w:rsidRDefault="00947AD8" w:rsidP="00826F15">
      <w:pPr>
        <w:pStyle w:val="Tijeloteksta"/>
        <w:spacing w:after="120"/>
        <w:ind w:right="0"/>
        <w:rPr>
          <w:rFonts w:asciiTheme="minorHAnsi" w:hAnsiTheme="minorHAnsi" w:cstheme="minorHAnsi"/>
          <w:bCs/>
          <w:sz w:val="22"/>
          <w:szCs w:val="22"/>
        </w:rPr>
      </w:pPr>
      <w:r w:rsidRPr="00826F15">
        <w:rPr>
          <w:rFonts w:asciiTheme="minorHAnsi" w:hAnsiTheme="minorHAnsi" w:cstheme="minorHAnsi"/>
          <w:bCs/>
          <w:sz w:val="22"/>
          <w:szCs w:val="22"/>
        </w:rPr>
        <w:t>Članak 19.</w:t>
      </w:r>
    </w:p>
    <w:p w14:paraId="4BCFA946" w14:textId="085CFF04" w:rsidR="00E21F71" w:rsidRPr="00E21F71" w:rsidRDefault="00E21F71" w:rsidP="00826F15">
      <w:pPr>
        <w:ind w:firstLine="708"/>
        <w:rPr>
          <w:rFonts w:ascii="Calibri" w:eastAsia="Calibri" w:hAnsi="Calibri" w:cs="Calibri"/>
          <w:noProof/>
          <w:sz w:val="20"/>
          <w:szCs w:val="22"/>
          <w:lang w:eastAsia="en-US"/>
        </w:rPr>
      </w:pPr>
      <w:r w:rsidRPr="00E21F71">
        <w:rPr>
          <w:rFonts w:ascii="Calibri" w:eastAsia="Calibri" w:hAnsi="Calibri" w:cs="Calibri"/>
          <w:noProof/>
          <w:sz w:val="20"/>
          <w:szCs w:val="22"/>
          <w:lang w:eastAsia="en-US"/>
        </w:rPr>
        <w:t>(1) Upravno tijelo ima svoj pečat.</w:t>
      </w:r>
    </w:p>
    <w:p w14:paraId="789DBF7D" w14:textId="6412F3F9" w:rsidR="00E21F71" w:rsidRPr="00E21F71" w:rsidRDefault="00E21F71" w:rsidP="00826F15">
      <w:pPr>
        <w:spacing w:after="240"/>
        <w:ind w:firstLine="708"/>
        <w:jc w:val="both"/>
        <w:rPr>
          <w:rFonts w:ascii="Calibri" w:eastAsia="Calibri" w:hAnsi="Calibri" w:cs="Calibri"/>
          <w:noProof/>
          <w:sz w:val="20"/>
          <w:szCs w:val="22"/>
          <w:lang w:eastAsia="en-US"/>
        </w:rPr>
      </w:pPr>
      <w:r w:rsidRPr="00E21F71">
        <w:rPr>
          <w:rFonts w:ascii="Calibri" w:eastAsia="Calibri" w:hAnsi="Calibri" w:cs="Calibri"/>
          <w:noProof/>
          <w:sz w:val="20"/>
          <w:szCs w:val="22"/>
          <w:lang w:eastAsia="en-US"/>
        </w:rPr>
        <w:t xml:space="preserve">(2) Na pribavljanje, sadržaj i korištenje kvalificiranog elektroničkog pečata primjenjuju se odredbe posebnih zakona i podzakonskih propisa s kojima je uređen kvalificirani elektronički pečat. </w:t>
      </w:r>
    </w:p>
    <w:p w14:paraId="16A9AAC8" w14:textId="77777777" w:rsidR="00947AD8" w:rsidRPr="00B73CF4" w:rsidRDefault="00947AD8" w:rsidP="00826F15">
      <w:pPr>
        <w:pStyle w:val="Tijeloteksta2"/>
        <w:spacing w:after="240" w:line="240" w:lineRule="auto"/>
        <w:ind w:right="-29"/>
        <w:rPr>
          <w:rFonts w:asciiTheme="minorHAnsi" w:hAnsiTheme="minorHAnsi" w:cstheme="minorHAnsi"/>
          <w:b/>
          <w:iCs/>
          <w:sz w:val="22"/>
          <w:szCs w:val="22"/>
        </w:rPr>
      </w:pPr>
      <w:r w:rsidRPr="00B73CF4">
        <w:rPr>
          <w:rFonts w:asciiTheme="minorHAnsi" w:hAnsiTheme="minorHAnsi" w:cstheme="minorHAnsi"/>
          <w:b/>
          <w:iCs/>
          <w:sz w:val="22"/>
          <w:szCs w:val="22"/>
        </w:rPr>
        <w:t>VI.</w:t>
      </w:r>
      <w:r w:rsidRPr="00B73CF4">
        <w:rPr>
          <w:rFonts w:asciiTheme="minorHAnsi" w:hAnsiTheme="minorHAnsi" w:cstheme="minorHAnsi"/>
          <w:b/>
          <w:iCs/>
          <w:sz w:val="22"/>
          <w:szCs w:val="22"/>
        </w:rPr>
        <w:tab/>
        <w:t>RADNO VRIJEME UPRAVNIH TIJELA</w:t>
      </w:r>
    </w:p>
    <w:p w14:paraId="34906BFB" w14:textId="77777777" w:rsidR="00947AD8" w:rsidRPr="00826F15" w:rsidRDefault="00947AD8" w:rsidP="00826F15">
      <w:pPr>
        <w:pStyle w:val="Tijeloteksta2"/>
        <w:spacing w:after="240" w:line="240" w:lineRule="auto"/>
        <w:ind w:right="-29"/>
        <w:jc w:val="center"/>
        <w:rPr>
          <w:rFonts w:asciiTheme="minorHAnsi" w:hAnsiTheme="minorHAnsi" w:cstheme="minorHAnsi"/>
          <w:iCs/>
          <w:sz w:val="22"/>
          <w:szCs w:val="22"/>
        </w:rPr>
      </w:pPr>
      <w:r w:rsidRPr="00826F15">
        <w:rPr>
          <w:rFonts w:asciiTheme="minorHAnsi" w:hAnsiTheme="minorHAnsi" w:cstheme="minorHAnsi"/>
          <w:iCs/>
          <w:sz w:val="22"/>
          <w:szCs w:val="22"/>
        </w:rPr>
        <w:t>Članak 20.</w:t>
      </w:r>
    </w:p>
    <w:p w14:paraId="2FA181B2" w14:textId="77777777" w:rsidR="00947AD8" w:rsidRPr="00B73CF4" w:rsidRDefault="00947AD8" w:rsidP="00947AD8">
      <w:pPr>
        <w:pStyle w:val="Tijeloteksta2"/>
        <w:spacing w:after="0" w:line="240" w:lineRule="auto"/>
        <w:ind w:right="-29" w:firstLine="708"/>
        <w:jc w:val="both"/>
        <w:rPr>
          <w:rFonts w:asciiTheme="minorHAnsi" w:hAnsiTheme="minorHAnsi" w:cstheme="minorHAnsi"/>
          <w:iCs/>
          <w:sz w:val="22"/>
          <w:szCs w:val="22"/>
        </w:rPr>
      </w:pPr>
      <w:r w:rsidRPr="00B73CF4">
        <w:rPr>
          <w:rFonts w:asciiTheme="minorHAnsi" w:hAnsiTheme="minorHAnsi" w:cstheme="minorHAnsi"/>
          <w:iCs/>
          <w:sz w:val="22"/>
          <w:szCs w:val="22"/>
        </w:rPr>
        <w:t>(1) Gradonačelnik određuje početak i završetak radnog vremena upravnih tijela te uredovno vrijeme za rad sa strankama.</w:t>
      </w:r>
    </w:p>
    <w:p w14:paraId="61F94CA6" w14:textId="49F145F5" w:rsidR="00947AD8" w:rsidRPr="00B73CF4" w:rsidRDefault="00947AD8" w:rsidP="00826F15">
      <w:pPr>
        <w:pStyle w:val="Tijeloteksta"/>
        <w:spacing w:after="240"/>
        <w:ind w:right="0" w:firstLine="708"/>
        <w:jc w:val="both"/>
        <w:rPr>
          <w:rFonts w:asciiTheme="minorHAnsi" w:hAnsiTheme="minorHAnsi" w:cstheme="minorHAnsi"/>
          <w:iCs/>
          <w:sz w:val="22"/>
          <w:szCs w:val="22"/>
        </w:rPr>
      </w:pPr>
      <w:r w:rsidRPr="00B73CF4">
        <w:rPr>
          <w:rFonts w:asciiTheme="minorHAnsi" w:hAnsiTheme="minorHAnsi" w:cstheme="minorHAnsi"/>
          <w:iCs/>
          <w:sz w:val="22"/>
          <w:szCs w:val="22"/>
        </w:rPr>
        <w:t>(2) Pročelnik može radno vrijeme za obavljane određenih poslova iz djelokruga upravnog tijela privremeno urediti drugačije nego što je određeno odlukom Gradonačelnika odnosno kolektivnim ugovorom, ako to zahtijeva pravodobno i potpuno obavljanje tih poslova.</w:t>
      </w:r>
    </w:p>
    <w:p w14:paraId="37306747" w14:textId="77777777" w:rsidR="00947AD8" w:rsidRPr="00B73CF4" w:rsidRDefault="00947AD8" w:rsidP="00826F15">
      <w:pPr>
        <w:pStyle w:val="Tijeloteksta-uvlaka3"/>
        <w:spacing w:after="240"/>
        <w:ind w:left="0"/>
        <w:jc w:val="both"/>
        <w:rPr>
          <w:rFonts w:asciiTheme="minorHAnsi" w:hAnsiTheme="minorHAnsi" w:cstheme="minorHAnsi"/>
          <w:b/>
          <w:bCs/>
          <w:iCs/>
          <w:sz w:val="22"/>
          <w:szCs w:val="22"/>
        </w:rPr>
      </w:pPr>
      <w:r w:rsidRPr="00B73CF4">
        <w:rPr>
          <w:rFonts w:asciiTheme="minorHAnsi" w:hAnsiTheme="minorHAnsi" w:cstheme="minorHAnsi"/>
          <w:b/>
          <w:bCs/>
          <w:iCs/>
          <w:sz w:val="22"/>
          <w:szCs w:val="22"/>
        </w:rPr>
        <w:t>VII.</w:t>
      </w:r>
      <w:r w:rsidRPr="00B73CF4">
        <w:rPr>
          <w:rFonts w:asciiTheme="minorHAnsi" w:hAnsiTheme="minorHAnsi" w:cstheme="minorHAnsi"/>
          <w:b/>
          <w:bCs/>
          <w:iCs/>
          <w:sz w:val="22"/>
          <w:szCs w:val="22"/>
        </w:rPr>
        <w:tab/>
        <w:t>SLUŽBENICI I NAMJEŠTENICI UPRAVNIH TIJELA I OSTVARIVANJE PRAVA IZ RADNOG ODNOSA</w:t>
      </w:r>
    </w:p>
    <w:p w14:paraId="572818F7" w14:textId="77777777" w:rsidR="00947AD8" w:rsidRPr="00826F15" w:rsidRDefault="00947AD8" w:rsidP="00826F15">
      <w:pPr>
        <w:pStyle w:val="Tijeloteksta-uvlaka3"/>
        <w:spacing w:after="240"/>
        <w:ind w:left="0"/>
        <w:jc w:val="center"/>
        <w:rPr>
          <w:rFonts w:asciiTheme="minorHAnsi" w:hAnsiTheme="minorHAnsi" w:cstheme="minorHAnsi"/>
          <w:iCs/>
          <w:sz w:val="22"/>
          <w:szCs w:val="22"/>
        </w:rPr>
      </w:pPr>
      <w:r w:rsidRPr="00826F15">
        <w:rPr>
          <w:rFonts w:asciiTheme="minorHAnsi" w:hAnsiTheme="minorHAnsi" w:cstheme="minorHAnsi"/>
          <w:iCs/>
          <w:sz w:val="22"/>
          <w:szCs w:val="22"/>
        </w:rPr>
        <w:t>Članak 21.</w:t>
      </w:r>
    </w:p>
    <w:p w14:paraId="550C2976" w14:textId="77777777" w:rsidR="003F4B2E" w:rsidRDefault="003F4B2E" w:rsidP="00947AD8">
      <w:pPr>
        <w:pStyle w:val="Tijeloteksta2"/>
        <w:spacing w:after="0" w:line="240" w:lineRule="auto"/>
        <w:ind w:right="-29" w:firstLine="705"/>
        <w:jc w:val="both"/>
        <w:rPr>
          <w:rFonts w:asciiTheme="minorHAnsi" w:hAnsiTheme="minorHAnsi" w:cstheme="minorHAnsi"/>
          <w:iCs/>
          <w:sz w:val="22"/>
          <w:szCs w:val="22"/>
        </w:rPr>
      </w:pPr>
      <w:r w:rsidRPr="003F4B2E">
        <w:rPr>
          <w:rFonts w:asciiTheme="minorHAnsi" w:hAnsiTheme="minorHAnsi" w:cstheme="minorHAnsi"/>
          <w:iCs/>
          <w:sz w:val="22"/>
          <w:szCs w:val="22"/>
        </w:rPr>
        <w:t>(1) U upravna tijela službenici i namještenici primaju se u službu odnosno u radni odnos (u nastavku teksta: služba), na na</w:t>
      </w:r>
      <w:r w:rsidRPr="003F4B2E">
        <w:rPr>
          <w:rFonts w:asciiTheme="minorHAnsi" w:hAnsiTheme="minorHAnsi" w:cstheme="minorHAnsi" w:hint="eastAsia"/>
          <w:iCs/>
          <w:sz w:val="22"/>
          <w:szCs w:val="22"/>
        </w:rPr>
        <w:t>č</w:t>
      </w:r>
      <w:r w:rsidRPr="003F4B2E">
        <w:rPr>
          <w:rFonts w:asciiTheme="minorHAnsi" w:hAnsiTheme="minorHAnsi" w:cstheme="minorHAnsi"/>
          <w:iCs/>
          <w:sz w:val="22"/>
          <w:szCs w:val="22"/>
        </w:rPr>
        <w:t xml:space="preserve">in i pod uvjetima propisanim Zakonom i sukladno Pravilniku o unutarnjem redu. </w:t>
      </w:r>
    </w:p>
    <w:p w14:paraId="28026838" w14:textId="4AC3CFEA" w:rsidR="00947AD8" w:rsidRPr="00B73CF4" w:rsidRDefault="00947AD8" w:rsidP="00947AD8">
      <w:pPr>
        <w:pStyle w:val="Tijeloteksta2"/>
        <w:spacing w:after="0" w:line="240" w:lineRule="auto"/>
        <w:ind w:right="-29" w:firstLine="705"/>
        <w:jc w:val="both"/>
        <w:rPr>
          <w:rFonts w:asciiTheme="minorHAnsi" w:hAnsiTheme="minorHAnsi" w:cstheme="minorHAnsi"/>
          <w:iCs/>
          <w:sz w:val="22"/>
          <w:szCs w:val="22"/>
        </w:rPr>
      </w:pPr>
      <w:r w:rsidRPr="00B73CF4">
        <w:rPr>
          <w:rFonts w:asciiTheme="minorHAnsi" w:hAnsiTheme="minorHAnsi" w:cstheme="minorHAnsi"/>
          <w:iCs/>
          <w:sz w:val="22"/>
          <w:szCs w:val="22"/>
        </w:rPr>
        <w:lastRenderedPageBreak/>
        <w:t>(2) Osobe iz stavka 1. ovoga članka imaju prava i dužnosti propisane Zakonom i drugim propisima, a za svoj rad odgovaraju u slučajevima i po postupku koji je propisan Zakonom i drugim propisima, te općim aktima.</w:t>
      </w:r>
    </w:p>
    <w:p w14:paraId="5CCB82DF" w14:textId="18CC0AF0" w:rsidR="00947AD8" w:rsidRPr="00826F15" w:rsidRDefault="00947AD8" w:rsidP="00826F15">
      <w:pPr>
        <w:spacing w:after="240"/>
        <w:jc w:val="center"/>
        <w:rPr>
          <w:rFonts w:asciiTheme="minorHAnsi" w:hAnsiTheme="minorHAnsi" w:cstheme="minorHAnsi"/>
          <w:iCs/>
          <w:sz w:val="22"/>
          <w:szCs w:val="22"/>
        </w:rPr>
      </w:pPr>
      <w:r w:rsidRPr="00826F15">
        <w:rPr>
          <w:rFonts w:asciiTheme="minorHAnsi" w:hAnsiTheme="minorHAnsi" w:cstheme="minorHAnsi"/>
          <w:iCs/>
          <w:sz w:val="22"/>
          <w:szCs w:val="22"/>
        </w:rPr>
        <w:t>Članak 22.</w:t>
      </w:r>
    </w:p>
    <w:p w14:paraId="37727A10" w14:textId="77777777" w:rsidR="003F4B2E" w:rsidRDefault="003F4B2E" w:rsidP="003F4B2E">
      <w:pPr>
        <w:autoSpaceDE w:val="0"/>
        <w:autoSpaceDN w:val="0"/>
        <w:adjustRightInd w:val="0"/>
        <w:spacing w:after="240"/>
        <w:ind w:firstLine="708"/>
        <w:jc w:val="both"/>
        <w:rPr>
          <w:rFonts w:asciiTheme="minorHAnsi" w:hAnsiTheme="minorHAnsi" w:cstheme="minorHAnsi"/>
          <w:iCs/>
          <w:sz w:val="22"/>
          <w:szCs w:val="22"/>
        </w:rPr>
      </w:pPr>
      <w:r w:rsidRPr="003F4B2E">
        <w:rPr>
          <w:rFonts w:asciiTheme="minorHAnsi" w:hAnsiTheme="minorHAnsi" w:cstheme="minorHAnsi"/>
          <w:iCs/>
          <w:sz w:val="22"/>
          <w:szCs w:val="22"/>
        </w:rPr>
        <w:t>Prava iz službe službenici i namještenici upravnih tijela ostvaruju u Gradu kao jedinstvenom subjektu.</w:t>
      </w:r>
    </w:p>
    <w:p w14:paraId="6401C532" w14:textId="3480420B" w:rsidR="00947AD8" w:rsidRPr="00826F15" w:rsidRDefault="00947AD8" w:rsidP="00826F15">
      <w:pPr>
        <w:autoSpaceDE w:val="0"/>
        <w:autoSpaceDN w:val="0"/>
        <w:adjustRightInd w:val="0"/>
        <w:spacing w:after="240"/>
        <w:jc w:val="center"/>
        <w:rPr>
          <w:rFonts w:asciiTheme="minorHAnsi" w:eastAsia="Calibri" w:hAnsiTheme="minorHAnsi" w:cstheme="minorHAnsi"/>
          <w:bCs/>
          <w:sz w:val="22"/>
          <w:szCs w:val="22"/>
          <w:lang w:eastAsia="en-US"/>
        </w:rPr>
      </w:pPr>
      <w:r w:rsidRPr="00826F15">
        <w:rPr>
          <w:rFonts w:asciiTheme="minorHAnsi" w:eastAsia="Calibri" w:hAnsiTheme="minorHAnsi" w:cstheme="minorHAnsi"/>
          <w:bCs/>
          <w:sz w:val="22"/>
          <w:szCs w:val="22"/>
          <w:lang w:eastAsia="en-US"/>
        </w:rPr>
        <w:t>Članak 23.</w:t>
      </w:r>
    </w:p>
    <w:p w14:paraId="46557186" w14:textId="77777777" w:rsidR="00947AD8" w:rsidRPr="00B73CF4" w:rsidRDefault="00947AD8" w:rsidP="00826F15">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Službenici i namještenici odgovaraju za svoj rad pročelniku upravnog tijela i voditelju unutarnje ustrojstvene jedinice unutar kojih su raspoređeni.</w:t>
      </w:r>
    </w:p>
    <w:p w14:paraId="786372AA" w14:textId="77777777" w:rsidR="00947AD8" w:rsidRPr="00826F15" w:rsidRDefault="00947AD8" w:rsidP="00826F15">
      <w:pPr>
        <w:pStyle w:val="Tijeloteksta"/>
        <w:spacing w:after="240"/>
        <w:ind w:right="0"/>
        <w:rPr>
          <w:rFonts w:asciiTheme="minorHAnsi" w:hAnsiTheme="minorHAnsi" w:cstheme="minorHAnsi"/>
          <w:bCs/>
          <w:sz w:val="22"/>
          <w:szCs w:val="22"/>
        </w:rPr>
      </w:pPr>
      <w:r w:rsidRPr="00826F15">
        <w:rPr>
          <w:rFonts w:asciiTheme="minorHAnsi" w:hAnsiTheme="minorHAnsi" w:cstheme="minorHAnsi"/>
          <w:bCs/>
          <w:sz w:val="22"/>
          <w:szCs w:val="22"/>
        </w:rPr>
        <w:t>Članak 24.</w:t>
      </w:r>
    </w:p>
    <w:p w14:paraId="2A49A99B" w14:textId="5E1EEDC3" w:rsidR="00947AD8" w:rsidRPr="00B73CF4" w:rsidRDefault="00947AD8" w:rsidP="00826F15">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(1) Osnovna plaća i dodaci na plaću službenika i namještenika u upravnim tijelima određuju se sukladno odredbama posebnog zakona, općeg akta Gradskog vijeća i kolektivnog ugovora.</w:t>
      </w:r>
    </w:p>
    <w:p w14:paraId="66FC6716" w14:textId="3F348D56" w:rsidR="00947AD8" w:rsidRPr="00B73CF4" w:rsidRDefault="00947AD8" w:rsidP="00826F15">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(2) Pravo na određene dodatke na osnovnu plaću, službenik i namještenik u upravnim tijelima može ostvariti i temeljem akta koji donosi Gradonačelnik, ako je to propisano posebnim zakonom.</w:t>
      </w:r>
    </w:p>
    <w:p w14:paraId="7C0BB7A4" w14:textId="1F43794A" w:rsidR="00947AD8" w:rsidRPr="00B73CF4" w:rsidRDefault="00947AD8" w:rsidP="00826F15">
      <w:pPr>
        <w:pStyle w:val="Tijeloteksta"/>
        <w:spacing w:after="240"/>
        <w:ind w:right="0"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(3) </w:t>
      </w:r>
      <w:r w:rsidR="003F4B2E" w:rsidRPr="003F4B2E">
        <w:rPr>
          <w:rFonts w:asciiTheme="minorHAnsi" w:hAnsiTheme="minorHAnsi" w:cstheme="minorHAnsi"/>
          <w:sz w:val="22"/>
          <w:szCs w:val="22"/>
        </w:rPr>
        <w:t>Ostala prava i obveze iz službe i po osnovi službe službenika i namještenika zaposlenih u upravnim tijelima ure</w:t>
      </w:r>
      <w:r w:rsidR="003F4B2E" w:rsidRPr="003F4B2E">
        <w:rPr>
          <w:rFonts w:asciiTheme="minorHAnsi" w:hAnsiTheme="minorHAnsi" w:cstheme="minorHAnsi" w:hint="eastAsia"/>
          <w:sz w:val="22"/>
          <w:szCs w:val="22"/>
        </w:rPr>
        <w:t>đ</w:t>
      </w:r>
      <w:r w:rsidR="003F4B2E" w:rsidRPr="003F4B2E">
        <w:rPr>
          <w:rFonts w:asciiTheme="minorHAnsi" w:hAnsiTheme="minorHAnsi" w:cstheme="minorHAnsi"/>
          <w:sz w:val="22"/>
          <w:szCs w:val="22"/>
        </w:rPr>
        <w:t>uju se kolektivnim ugovorom koji zaklju</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uje Gradona</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elnik, sa sindikatima zastupljenima u Gradu odnosno udrugama sindikata više razine</w:t>
      </w:r>
      <w:r w:rsidRPr="00B73CF4">
        <w:rPr>
          <w:rFonts w:asciiTheme="minorHAnsi" w:hAnsiTheme="minorHAnsi" w:cstheme="minorHAnsi"/>
          <w:sz w:val="22"/>
          <w:szCs w:val="22"/>
        </w:rPr>
        <w:t>.</w:t>
      </w:r>
    </w:p>
    <w:p w14:paraId="1F3BC87A" w14:textId="1BE1EF5C" w:rsidR="00947AD8" w:rsidRPr="007E1D03" w:rsidRDefault="00947AD8" w:rsidP="00826F15">
      <w:pPr>
        <w:pStyle w:val="Tijeloteksta"/>
        <w:spacing w:after="240"/>
        <w:ind w:right="0"/>
        <w:rPr>
          <w:rFonts w:asciiTheme="minorHAnsi" w:hAnsiTheme="minorHAnsi" w:cstheme="minorHAnsi"/>
          <w:bCs/>
          <w:sz w:val="22"/>
          <w:szCs w:val="22"/>
        </w:rPr>
      </w:pPr>
      <w:r w:rsidRPr="007E1D03">
        <w:rPr>
          <w:rFonts w:asciiTheme="minorHAnsi" w:hAnsiTheme="minorHAnsi" w:cstheme="minorHAnsi"/>
          <w:bCs/>
          <w:sz w:val="22"/>
          <w:szCs w:val="22"/>
        </w:rPr>
        <w:t>Članak 25.</w:t>
      </w:r>
    </w:p>
    <w:p w14:paraId="739F08BB" w14:textId="77777777" w:rsidR="00947AD8" w:rsidRPr="00B73CF4" w:rsidRDefault="00947AD8" w:rsidP="00947AD8">
      <w:pPr>
        <w:ind w:firstLine="708"/>
        <w:jc w:val="both"/>
        <w:rPr>
          <w:rFonts w:asciiTheme="minorHAnsi" w:hAnsiTheme="minorHAnsi" w:cstheme="minorHAnsi"/>
          <w:sz w:val="22"/>
          <w:szCs w:val="22"/>
        </w:rPr>
      </w:pPr>
      <w:r w:rsidRPr="00B73CF4">
        <w:rPr>
          <w:rFonts w:asciiTheme="minorHAnsi" w:hAnsiTheme="minorHAnsi" w:cstheme="minorHAnsi"/>
          <w:iCs/>
          <w:sz w:val="22"/>
          <w:szCs w:val="22"/>
        </w:rPr>
        <w:t>(1) O prijmu u službu, rasporedu na radno mjesto,</w:t>
      </w:r>
      <w:r w:rsidRPr="00B73CF4">
        <w:rPr>
          <w:rFonts w:asciiTheme="minorHAnsi" w:hAnsiTheme="minorHAnsi" w:cstheme="minorHAnsi"/>
          <w:sz w:val="22"/>
          <w:szCs w:val="22"/>
        </w:rPr>
        <w:t xml:space="preserve"> premještaju, napredovanju, plaći, produženju roka za polaganje državnog ispita, stavljanju na raspolaganje, prestanku službe te zadržavanju u službi odlučuje rješenjem pročelnik upravnog tijela u upravnom postupku ili službena osoba kojoj je rješavanje o tome utvrđeno opisom poslova radnog mjesta, sukladno Pravilniku o unutarnjem redu, osim kad je Z</w:t>
      </w:r>
      <w:r w:rsidRPr="00B73CF4">
        <w:rPr>
          <w:rFonts w:asciiTheme="minorHAnsi" w:hAnsiTheme="minorHAnsi" w:cstheme="minorHAnsi"/>
          <w:iCs/>
          <w:sz w:val="22"/>
          <w:szCs w:val="22"/>
        </w:rPr>
        <w:t xml:space="preserve">akonom </w:t>
      </w:r>
      <w:r w:rsidRPr="00B73CF4">
        <w:rPr>
          <w:rFonts w:asciiTheme="minorHAnsi" w:hAnsiTheme="minorHAnsi" w:cstheme="minorHAnsi"/>
          <w:sz w:val="22"/>
          <w:szCs w:val="22"/>
        </w:rPr>
        <w:t>izrijekom propisano da rješenje donosi pročelnik upravnog tijela.</w:t>
      </w:r>
    </w:p>
    <w:p w14:paraId="371ED7BC" w14:textId="63F52901" w:rsidR="00947AD8" w:rsidRPr="00B73CF4" w:rsidRDefault="00947AD8" w:rsidP="00947AD8">
      <w:pPr>
        <w:ind w:firstLine="708"/>
        <w:jc w:val="both"/>
        <w:rPr>
          <w:rFonts w:asciiTheme="minorHAnsi" w:hAnsiTheme="minorHAnsi" w:cstheme="minorHAnsi"/>
          <w:sz w:val="22"/>
          <w:szCs w:val="22"/>
        </w:rPr>
      </w:pPr>
      <w:r w:rsidRPr="00B73CF4">
        <w:rPr>
          <w:rFonts w:asciiTheme="minorHAnsi" w:hAnsiTheme="minorHAnsi" w:cstheme="minorHAnsi"/>
          <w:iCs/>
          <w:sz w:val="22"/>
          <w:szCs w:val="22"/>
        </w:rPr>
        <w:t xml:space="preserve">(2) </w:t>
      </w:r>
      <w:r w:rsidRPr="00B73CF4">
        <w:rPr>
          <w:rFonts w:asciiTheme="minorHAnsi" w:hAnsiTheme="minorHAnsi" w:cstheme="minorHAnsi"/>
          <w:sz w:val="22"/>
          <w:szCs w:val="22"/>
        </w:rPr>
        <w:t>Odlučivanje o imenovanju i razrješenju pročelnika, plaći, produženju roka za polaganje državnog ispita, stavljanju na raspolaganje, prestanku službe te zadržavanju u službi pročelnika, rješenjem u upravnom postupku odlučuje Gradonačelnik.</w:t>
      </w:r>
    </w:p>
    <w:p w14:paraId="35470D0E" w14:textId="77777777" w:rsidR="00947AD8" w:rsidRPr="00B73CF4" w:rsidRDefault="00947AD8" w:rsidP="00947AD8">
      <w:pPr>
        <w:ind w:firstLine="708"/>
        <w:jc w:val="both"/>
        <w:rPr>
          <w:rFonts w:asciiTheme="minorHAnsi" w:hAnsiTheme="minorHAnsi" w:cstheme="minorHAnsi"/>
          <w:sz w:val="22"/>
          <w:szCs w:val="22"/>
        </w:rPr>
      </w:pPr>
      <w:r w:rsidRPr="00B73CF4">
        <w:rPr>
          <w:rFonts w:asciiTheme="minorHAnsi" w:hAnsiTheme="minorHAnsi" w:cstheme="minorHAnsi"/>
          <w:sz w:val="22"/>
          <w:szCs w:val="22"/>
        </w:rPr>
        <w:t>(3) Na odlučivanje o pravima i obvezama iz službe, osim u slučaju iz stavaka 1. i 2. ovoga članka, odgovarajuće se primjenjuju odredbe općeg propisa o radu kojima se uređuje ostvarivanje prava i obveza iz radnog odnosa.</w:t>
      </w:r>
    </w:p>
    <w:p w14:paraId="01CCB00D" w14:textId="4F330A71" w:rsidR="00947AD8" w:rsidRPr="00B73CF4" w:rsidRDefault="00947AD8" w:rsidP="00826F15">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(4) O pravima i obvezama iz službe iz stavka 3. ovoga članka odlučuje pročelnik ili službena osoba kojoj je odlučivanje o tome utvrđeno u Pravilniku o unutarnjem redu, a o pravima i obvezama pročelnika upravnih tijela Gradonačelnik.</w:t>
      </w:r>
    </w:p>
    <w:p w14:paraId="4B3A1162" w14:textId="55FA4FD9" w:rsidR="00947AD8" w:rsidRPr="00B73CF4" w:rsidRDefault="00947AD8" w:rsidP="00826F15">
      <w:pPr>
        <w:spacing w:after="240"/>
        <w:rPr>
          <w:rFonts w:asciiTheme="minorHAnsi" w:hAnsiTheme="minorHAnsi" w:cstheme="minorHAnsi"/>
          <w:b/>
          <w:sz w:val="22"/>
          <w:szCs w:val="22"/>
        </w:rPr>
      </w:pPr>
      <w:r w:rsidRPr="00B73CF4">
        <w:rPr>
          <w:rFonts w:asciiTheme="minorHAnsi" w:hAnsiTheme="minorHAnsi" w:cstheme="minorHAnsi"/>
          <w:b/>
          <w:sz w:val="22"/>
          <w:szCs w:val="22"/>
        </w:rPr>
        <w:t>VI.</w:t>
      </w:r>
      <w:r w:rsidRPr="00B73CF4">
        <w:rPr>
          <w:rFonts w:asciiTheme="minorHAnsi" w:hAnsiTheme="minorHAnsi" w:cstheme="minorHAnsi"/>
          <w:b/>
          <w:sz w:val="22"/>
          <w:szCs w:val="22"/>
        </w:rPr>
        <w:tab/>
        <w:t>PRIJELAZNE I ZAVRŠNE ODREDBE</w:t>
      </w:r>
    </w:p>
    <w:p w14:paraId="2A9E4772" w14:textId="77777777" w:rsidR="00947AD8" w:rsidRPr="00826F15" w:rsidRDefault="00947AD8" w:rsidP="00826F15">
      <w:pPr>
        <w:tabs>
          <w:tab w:val="left" w:pos="1185"/>
          <w:tab w:val="left" w:pos="4005"/>
        </w:tabs>
        <w:spacing w:after="240"/>
        <w:jc w:val="center"/>
        <w:rPr>
          <w:rFonts w:asciiTheme="minorHAnsi" w:hAnsiTheme="minorHAnsi" w:cstheme="minorHAnsi"/>
          <w:sz w:val="22"/>
          <w:szCs w:val="22"/>
        </w:rPr>
      </w:pPr>
      <w:r w:rsidRPr="00826F15">
        <w:rPr>
          <w:rFonts w:asciiTheme="minorHAnsi" w:hAnsiTheme="minorHAnsi" w:cstheme="minorHAnsi"/>
          <w:sz w:val="22"/>
          <w:szCs w:val="22"/>
        </w:rPr>
        <w:t>Članak 26.</w:t>
      </w:r>
    </w:p>
    <w:p w14:paraId="2E21784E" w14:textId="77777777" w:rsidR="00947AD8" w:rsidRPr="00B73CF4" w:rsidRDefault="00947AD8" w:rsidP="00947AD8">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(1) Gradonačelnik Grada Požege će na prijedlog pročelnika upravnih tijela, donijeti Pravilnik o unutarnjem redu upravnih tijela Grada Požege (u nastavku teksta: Pravilnik o unutarnjem redu), najkasnije u roku od tri mjeseca od dana stupanja na snagu ove Odluke.</w:t>
      </w:r>
    </w:p>
    <w:p w14:paraId="5511265F" w14:textId="2F463707" w:rsidR="007E1D03" w:rsidRDefault="00947AD8" w:rsidP="00826F15">
      <w:pPr>
        <w:tabs>
          <w:tab w:val="left" w:pos="0"/>
        </w:tabs>
        <w:spacing w:after="240"/>
        <w:ind w:firstLine="709"/>
        <w:jc w:val="both"/>
        <w:rPr>
          <w:rFonts w:asciiTheme="minorHAnsi" w:hAnsiTheme="minorHAnsi" w:cstheme="minorHAnsi"/>
          <w:sz w:val="22"/>
          <w:szCs w:val="22"/>
        </w:rPr>
      </w:pPr>
      <w:r w:rsidRPr="00B73CF4">
        <w:rPr>
          <w:rFonts w:asciiTheme="minorHAnsi" w:hAnsiTheme="minorHAnsi" w:cstheme="minorHAnsi"/>
          <w:sz w:val="22"/>
          <w:szCs w:val="22"/>
        </w:rPr>
        <w:t>(2) Službenici i namještenici upravnih tijela, rasporediti će se na radna mjesta sistematizirana Pravilnikom iz stavka 1. ovoga  članka, za koja sukladno propisima, ispunjavaju stručne i druge uvjete, najkasnije u roku dva mjeseca od stupanja na snagu Pravilnika o unutarnjem redu.</w:t>
      </w:r>
    </w:p>
    <w:p w14:paraId="33B9C8E2" w14:textId="77777777" w:rsidR="007E1D03" w:rsidRDefault="007E1D03">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67DC515" w14:textId="77777777" w:rsidR="00947AD8" w:rsidRPr="00826F15" w:rsidRDefault="00947AD8" w:rsidP="00826F15">
      <w:pPr>
        <w:spacing w:after="240"/>
        <w:jc w:val="center"/>
        <w:rPr>
          <w:rFonts w:asciiTheme="minorHAnsi" w:hAnsiTheme="minorHAnsi" w:cstheme="minorHAnsi"/>
          <w:sz w:val="22"/>
          <w:szCs w:val="22"/>
        </w:rPr>
      </w:pPr>
      <w:r w:rsidRPr="00826F15">
        <w:rPr>
          <w:rFonts w:asciiTheme="minorHAnsi" w:hAnsiTheme="minorHAnsi" w:cstheme="minorHAnsi"/>
          <w:sz w:val="22"/>
          <w:szCs w:val="22"/>
        </w:rPr>
        <w:lastRenderedPageBreak/>
        <w:t>Članak 27.</w:t>
      </w:r>
    </w:p>
    <w:p w14:paraId="2931A843" w14:textId="17BDDE71" w:rsidR="00C2703F" w:rsidRPr="00B73CF4" w:rsidRDefault="007206BB" w:rsidP="00C2703F">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(1) </w:t>
      </w:r>
      <w:r w:rsidR="00C2703F" w:rsidRPr="00B73CF4">
        <w:rPr>
          <w:rFonts w:asciiTheme="minorHAnsi" w:hAnsiTheme="minorHAnsi" w:cstheme="minorHAnsi"/>
          <w:sz w:val="22"/>
          <w:szCs w:val="22"/>
        </w:rPr>
        <w:t>Danom stupanja na snagu ove Odluke, prestaje s radom Upravni odjel za društvene djelatnosti, Upravni odjel za imovinsko-pravne poslove</w:t>
      </w:r>
      <w:r w:rsidR="00EB5DC7">
        <w:rPr>
          <w:rFonts w:asciiTheme="minorHAnsi" w:hAnsiTheme="minorHAnsi" w:cstheme="minorHAnsi"/>
          <w:sz w:val="22"/>
          <w:szCs w:val="22"/>
        </w:rPr>
        <w:t>,</w:t>
      </w:r>
      <w:r w:rsidR="00C2703F" w:rsidRPr="00B73CF4">
        <w:rPr>
          <w:rFonts w:asciiTheme="minorHAnsi" w:hAnsiTheme="minorHAnsi" w:cstheme="minorHAnsi"/>
          <w:sz w:val="22"/>
          <w:szCs w:val="22"/>
        </w:rPr>
        <w:t xml:space="preserve"> Upravni odjel za komunalne djelatnosti i gospodarenje</w:t>
      </w:r>
      <w:r w:rsidR="00EB5DC7">
        <w:rPr>
          <w:rFonts w:asciiTheme="minorHAnsi" w:hAnsiTheme="minorHAnsi" w:cstheme="minorHAnsi"/>
          <w:sz w:val="22"/>
          <w:szCs w:val="22"/>
        </w:rPr>
        <w:t xml:space="preserve"> i Služba za javnu nabavu.</w:t>
      </w:r>
    </w:p>
    <w:p w14:paraId="14DE21FD" w14:textId="676C4D7A" w:rsidR="00C2703F" w:rsidRPr="00B73CF4" w:rsidRDefault="00C2703F" w:rsidP="00C2703F">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(2) Danom stupanja na snagu ove Odluke, nastavlja s radom Upravni odjel za samoupravu, Upravni odjel za financije i proračun te Služba za unutarnju reviziju.</w:t>
      </w:r>
    </w:p>
    <w:p w14:paraId="3146476D" w14:textId="1F47FA78" w:rsidR="00947AD8" w:rsidRPr="00B73CF4" w:rsidRDefault="00947AD8" w:rsidP="00826F15">
      <w:pPr>
        <w:spacing w:after="240"/>
        <w:ind w:firstLine="708"/>
        <w:jc w:val="both"/>
        <w:rPr>
          <w:rFonts w:asciiTheme="minorHAnsi" w:hAnsiTheme="minorHAnsi" w:cstheme="minorHAnsi"/>
          <w:sz w:val="22"/>
          <w:szCs w:val="22"/>
        </w:rPr>
      </w:pPr>
      <w:r w:rsidRPr="00B73CF4">
        <w:rPr>
          <w:rFonts w:asciiTheme="minorHAnsi" w:hAnsiTheme="minorHAnsi" w:cstheme="minorHAnsi"/>
          <w:iCs/>
          <w:sz w:val="22"/>
          <w:szCs w:val="22"/>
        </w:rPr>
        <w:t>(</w:t>
      </w:r>
      <w:r w:rsidR="00C2703F" w:rsidRPr="00B73CF4">
        <w:rPr>
          <w:rFonts w:asciiTheme="minorHAnsi" w:hAnsiTheme="minorHAnsi" w:cstheme="minorHAnsi"/>
          <w:iCs/>
          <w:sz w:val="22"/>
          <w:szCs w:val="22"/>
        </w:rPr>
        <w:t>3</w:t>
      </w:r>
      <w:r w:rsidRPr="00B73CF4">
        <w:rPr>
          <w:rFonts w:asciiTheme="minorHAnsi" w:hAnsiTheme="minorHAnsi" w:cstheme="minorHAnsi"/>
          <w:iCs/>
          <w:sz w:val="22"/>
          <w:szCs w:val="22"/>
        </w:rPr>
        <w:t xml:space="preserve">) </w:t>
      </w:r>
      <w:r w:rsidRPr="00B73CF4">
        <w:rPr>
          <w:rFonts w:asciiTheme="minorHAnsi" w:hAnsiTheme="minorHAnsi" w:cstheme="minorHAnsi"/>
          <w:sz w:val="22"/>
          <w:szCs w:val="22"/>
        </w:rPr>
        <w:t xml:space="preserve">Danom stupanja na snagu ove Odluke, s djelokrugom </w:t>
      </w:r>
      <w:r w:rsidR="009976A0" w:rsidRPr="00B73CF4">
        <w:rPr>
          <w:rFonts w:asciiTheme="minorHAnsi" w:hAnsiTheme="minorHAnsi" w:cstheme="minorHAnsi"/>
          <w:sz w:val="22"/>
          <w:szCs w:val="22"/>
        </w:rPr>
        <w:t xml:space="preserve">poslova </w:t>
      </w:r>
      <w:r w:rsidRPr="00B73CF4">
        <w:rPr>
          <w:rFonts w:asciiTheme="minorHAnsi" w:hAnsiTheme="minorHAnsi" w:cstheme="minorHAnsi"/>
          <w:sz w:val="22"/>
          <w:szCs w:val="22"/>
        </w:rPr>
        <w:t>utvrđenim ovom Odlukom, ustrojava se i započinje s radom Upravni odjel za gospodarstvo,</w:t>
      </w:r>
      <w:r w:rsidR="001B5DC2" w:rsidRPr="00B73CF4">
        <w:rPr>
          <w:rFonts w:asciiTheme="minorHAnsi" w:hAnsiTheme="minorHAnsi" w:cstheme="minorHAnsi"/>
          <w:sz w:val="22"/>
          <w:szCs w:val="22"/>
        </w:rPr>
        <w:t xml:space="preserve"> </w:t>
      </w:r>
      <w:r w:rsidRPr="00B73CF4">
        <w:rPr>
          <w:rFonts w:asciiTheme="minorHAnsi" w:hAnsiTheme="minorHAnsi" w:cstheme="minorHAnsi"/>
          <w:sz w:val="22"/>
          <w:szCs w:val="22"/>
        </w:rPr>
        <w:t xml:space="preserve">razvoj, </w:t>
      </w:r>
      <w:r w:rsidR="00284B14" w:rsidRPr="00B73CF4">
        <w:rPr>
          <w:rFonts w:asciiTheme="minorHAnsi" w:hAnsiTheme="minorHAnsi" w:cstheme="minorHAnsi"/>
          <w:sz w:val="22"/>
          <w:szCs w:val="22"/>
        </w:rPr>
        <w:t xml:space="preserve">zelenu tranziciju, </w:t>
      </w:r>
      <w:r w:rsidRPr="00B73CF4">
        <w:rPr>
          <w:rFonts w:asciiTheme="minorHAnsi" w:hAnsiTheme="minorHAnsi" w:cstheme="minorHAnsi"/>
          <w:sz w:val="22"/>
          <w:szCs w:val="22"/>
        </w:rPr>
        <w:t>komunalne djelatnosti</w:t>
      </w:r>
      <w:r w:rsidR="009976A0" w:rsidRPr="00B73CF4">
        <w:rPr>
          <w:rFonts w:asciiTheme="minorHAnsi" w:hAnsiTheme="minorHAnsi" w:cstheme="minorHAnsi"/>
          <w:sz w:val="22"/>
          <w:szCs w:val="22"/>
        </w:rPr>
        <w:t xml:space="preserve"> </w:t>
      </w:r>
      <w:r w:rsidRPr="00B73CF4">
        <w:rPr>
          <w:rFonts w:asciiTheme="minorHAnsi" w:hAnsiTheme="minorHAnsi" w:cstheme="minorHAnsi"/>
          <w:sz w:val="22"/>
          <w:szCs w:val="22"/>
        </w:rPr>
        <w:t>i upravljanje imovinom.</w:t>
      </w:r>
    </w:p>
    <w:p w14:paraId="54D77188" w14:textId="77777777" w:rsidR="00947AD8" w:rsidRPr="00826F15" w:rsidRDefault="00947AD8" w:rsidP="00826F15">
      <w:pPr>
        <w:spacing w:after="240"/>
        <w:jc w:val="center"/>
        <w:rPr>
          <w:rFonts w:asciiTheme="minorHAnsi" w:hAnsiTheme="minorHAnsi" w:cstheme="minorHAnsi"/>
          <w:sz w:val="22"/>
          <w:szCs w:val="22"/>
        </w:rPr>
      </w:pPr>
      <w:r w:rsidRPr="00826F15">
        <w:rPr>
          <w:rFonts w:asciiTheme="minorHAnsi" w:hAnsiTheme="minorHAnsi" w:cstheme="minorHAnsi"/>
          <w:sz w:val="22"/>
          <w:szCs w:val="22"/>
        </w:rPr>
        <w:t>Članak 28.</w:t>
      </w:r>
    </w:p>
    <w:p w14:paraId="6128D76B" w14:textId="5B5DFDBE" w:rsidR="00947AD8" w:rsidRPr="00B73CF4" w:rsidRDefault="00947AD8" w:rsidP="00826F15">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Danom stupanja na snagu ove Odluke, službenike i namještenike</w:t>
      </w:r>
      <w:r w:rsidR="00D82D15" w:rsidRPr="00B73CF4">
        <w:rPr>
          <w:rFonts w:asciiTheme="minorHAnsi" w:hAnsiTheme="minorHAnsi" w:cstheme="minorHAnsi"/>
          <w:sz w:val="22"/>
          <w:szCs w:val="22"/>
        </w:rPr>
        <w:t xml:space="preserve"> upravnih tijela koja prestaju s radom, </w:t>
      </w:r>
      <w:r w:rsidRPr="00B73CF4">
        <w:rPr>
          <w:rFonts w:asciiTheme="minorHAnsi" w:hAnsiTheme="minorHAnsi" w:cstheme="minorHAnsi"/>
          <w:sz w:val="22"/>
          <w:szCs w:val="22"/>
        </w:rPr>
        <w:t>opremu, javno dokumentarno gradivo i drugu dokumentaciju, sredstva za rad, financijska sredstva, prava i obveze preuzimaju upravna tijela koja preuzimaju poslove na temelju ove Odluke, razmjerno i sukladno ustrojstvu i djelokrugu propisanom ovom Odlukom.</w:t>
      </w:r>
    </w:p>
    <w:p w14:paraId="17823AD8" w14:textId="77777777" w:rsidR="00947AD8" w:rsidRPr="00826F15" w:rsidRDefault="00947AD8" w:rsidP="00826F15">
      <w:pPr>
        <w:spacing w:after="240"/>
        <w:jc w:val="center"/>
        <w:rPr>
          <w:rFonts w:asciiTheme="minorHAnsi" w:hAnsiTheme="minorHAnsi" w:cstheme="minorHAnsi"/>
          <w:sz w:val="22"/>
          <w:szCs w:val="22"/>
        </w:rPr>
      </w:pPr>
      <w:r w:rsidRPr="00826F15">
        <w:rPr>
          <w:rFonts w:asciiTheme="minorHAnsi" w:hAnsiTheme="minorHAnsi" w:cstheme="minorHAnsi"/>
          <w:sz w:val="22"/>
          <w:szCs w:val="22"/>
        </w:rPr>
        <w:t>Članak 29.</w:t>
      </w:r>
    </w:p>
    <w:p w14:paraId="0B6CC97C" w14:textId="4178F7B2" w:rsidR="00947AD8" w:rsidRPr="00B73CF4" w:rsidRDefault="00947AD8" w:rsidP="00826F15">
      <w:pPr>
        <w:ind w:firstLine="708"/>
        <w:jc w:val="both"/>
        <w:rPr>
          <w:rFonts w:asciiTheme="minorHAnsi" w:hAnsiTheme="minorHAnsi" w:cstheme="minorHAnsi"/>
          <w:iCs/>
          <w:sz w:val="22"/>
          <w:szCs w:val="22"/>
        </w:rPr>
      </w:pPr>
      <w:r w:rsidRPr="00B73CF4">
        <w:rPr>
          <w:rFonts w:asciiTheme="minorHAnsi" w:hAnsiTheme="minorHAnsi" w:cstheme="minorHAnsi"/>
          <w:sz w:val="22"/>
          <w:szCs w:val="22"/>
        </w:rPr>
        <w:t>Danom stupanja na snagu ove Odluke:</w:t>
      </w:r>
    </w:p>
    <w:p w14:paraId="677A5D68" w14:textId="58C337E9" w:rsidR="00947AD8" w:rsidRPr="00826F15" w:rsidRDefault="00947AD8" w:rsidP="00C06639">
      <w:pPr>
        <w:pStyle w:val="Odlomakpopisa"/>
        <w:ind w:left="0" w:firstLine="708"/>
        <w:jc w:val="both"/>
        <w:rPr>
          <w:rFonts w:asciiTheme="minorHAnsi" w:hAnsiTheme="minorHAnsi" w:cstheme="minorHAnsi"/>
          <w:sz w:val="22"/>
          <w:szCs w:val="22"/>
        </w:rPr>
      </w:pPr>
      <w:r w:rsidRPr="00B73CF4">
        <w:rPr>
          <w:rFonts w:asciiTheme="minorHAnsi" w:hAnsiTheme="minorHAnsi" w:cstheme="minorHAnsi"/>
          <w:sz w:val="22"/>
          <w:szCs w:val="22"/>
        </w:rPr>
        <w:t>Up</w:t>
      </w:r>
      <w:r w:rsidRPr="00B73CF4">
        <w:rPr>
          <w:rFonts w:asciiTheme="minorHAnsi" w:hAnsiTheme="minorHAnsi" w:cstheme="minorHAnsi"/>
          <w:iCs/>
          <w:sz w:val="22"/>
          <w:szCs w:val="22"/>
        </w:rPr>
        <w:t xml:space="preserve">ravni odjel za samoupravu od Upravnog odjela za društvene djelatnosti preuzima </w:t>
      </w:r>
      <w:r w:rsidRPr="00B73CF4">
        <w:rPr>
          <w:rFonts w:asciiTheme="minorHAnsi" w:hAnsiTheme="minorHAnsi" w:cstheme="minorHAnsi"/>
          <w:sz w:val="22"/>
          <w:szCs w:val="22"/>
        </w:rPr>
        <w:t xml:space="preserve">poslove, opremu, javno dokumentarno  gradivo, drugu dokumentaciju te službenike koji su zatečeni u obavljanju preuzetih poslova Upravnog odjela </w:t>
      </w:r>
      <w:r w:rsidRPr="00B73CF4">
        <w:rPr>
          <w:rFonts w:asciiTheme="minorHAnsi" w:hAnsiTheme="minorHAnsi" w:cstheme="minorHAnsi"/>
          <w:iCs/>
          <w:sz w:val="22"/>
          <w:szCs w:val="22"/>
        </w:rPr>
        <w:t xml:space="preserve">za društvene djelatnosti koji </w:t>
      </w:r>
      <w:r w:rsidRPr="00B73CF4">
        <w:rPr>
          <w:rFonts w:asciiTheme="minorHAnsi" w:hAnsiTheme="minorHAnsi" w:cstheme="minorHAnsi"/>
          <w:sz w:val="22"/>
          <w:szCs w:val="22"/>
        </w:rPr>
        <w:t xml:space="preserve">se odnose na odgoj i školstvo, kulturu, sport i turizam, socijalnu skrb i zdravstvo te demografske mjere i mjere za mlade, a </w:t>
      </w:r>
      <w:r w:rsidRPr="00B73CF4">
        <w:rPr>
          <w:rFonts w:asciiTheme="minorHAnsi" w:hAnsiTheme="minorHAnsi" w:cstheme="minorHAnsi"/>
          <w:iCs/>
          <w:sz w:val="22"/>
          <w:szCs w:val="22"/>
        </w:rPr>
        <w:t xml:space="preserve">od Upravnog odjela za imovinsko-pravne poslove preuzima dio </w:t>
      </w:r>
      <w:r w:rsidRPr="00B73CF4">
        <w:rPr>
          <w:rFonts w:asciiTheme="minorHAnsi" w:hAnsiTheme="minorHAnsi" w:cstheme="minorHAnsi"/>
          <w:sz w:val="22"/>
          <w:szCs w:val="22"/>
        </w:rPr>
        <w:t xml:space="preserve">poslova, opreme, </w:t>
      </w:r>
      <w:bookmarkStart w:id="7" w:name="_Hlk213413608"/>
      <w:r w:rsidRPr="00B73CF4">
        <w:rPr>
          <w:rFonts w:asciiTheme="minorHAnsi" w:hAnsiTheme="minorHAnsi" w:cstheme="minorHAnsi"/>
          <w:sz w:val="22"/>
          <w:szCs w:val="22"/>
        </w:rPr>
        <w:t>javno</w:t>
      </w:r>
      <w:r w:rsidR="00922902" w:rsidRPr="00B73CF4">
        <w:rPr>
          <w:rFonts w:asciiTheme="minorHAnsi" w:hAnsiTheme="minorHAnsi" w:cstheme="minorHAnsi"/>
          <w:sz w:val="22"/>
          <w:szCs w:val="22"/>
        </w:rPr>
        <w:t>g</w:t>
      </w:r>
      <w:r w:rsidRPr="00B73CF4">
        <w:rPr>
          <w:rFonts w:asciiTheme="minorHAnsi" w:hAnsiTheme="minorHAnsi" w:cstheme="minorHAnsi"/>
          <w:sz w:val="22"/>
          <w:szCs w:val="22"/>
        </w:rPr>
        <w:t xml:space="preserve"> dokumentarnog gradiva</w:t>
      </w:r>
      <w:bookmarkEnd w:id="7"/>
      <w:r w:rsidRPr="00B73CF4">
        <w:rPr>
          <w:rFonts w:asciiTheme="minorHAnsi" w:hAnsiTheme="minorHAnsi" w:cstheme="minorHAnsi"/>
          <w:sz w:val="22"/>
          <w:szCs w:val="22"/>
        </w:rPr>
        <w:t xml:space="preserve">, drugu dokumentaciju te službenike koji su zatečeni u obavljanju dijela preuzetih poslova Upravnog odjela </w:t>
      </w:r>
      <w:r w:rsidRPr="00B73CF4">
        <w:rPr>
          <w:rFonts w:asciiTheme="minorHAnsi" w:hAnsiTheme="minorHAnsi" w:cstheme="minorHAnsi"/>
          <w:iCs/>
          <w:sz w:val="22"/>
          <w:szCs w:val="22"/>
        </w:rPr>
        <w:t xml:space="preserve">za imovinsko-pravne poslove koji se odnose na obavljanje delegiranih funkcija i zadaća posredničkog tijela za odabir </w:t>
      </w:r>
      <w:r w:rsidRPr="00826F15">
        <w:rPr>
          <w:rFonts w:asciiTheme="minorHAnsi" w:hAnsiTheme="minorHAnsi" w:cstheme="minorHAnsi"/>
          <w:iCs/>
          <w:sz w:val="22"/>
          <w:szCs w:val="22"/>
        </w:rPr>
        <w:t>operacija (PTOO) u okviru mehanizma integriranih teritorijalnih ulaganja razmjeno preuzetim poslovima</w:t>
      </w:r>
    </w:p>
    <w:p w14:paraId="5C5E43EF" w14:textId="5444D417" w:rsidR="00947AD8" w:rsidRPr="00B73CF4" w:rsidRDefault="00947AD8" w:rsidP="00C06639">
      <w:pPr>
        <w:ind w:firstLine="709"/>
        <w:jc w:val="both"/>
        <w:rPr>
          <w:rFonts w:asciiTheme="minorHAnsi" w:hAnsiTheme="minorHAnsi" w:cstheme="minorHAnsi"/>
          <w:iCs/>
          <w:sz w:val="22"/>
          <w:szCs w:val="22"/>
        </w:rPr>
      </w:pPr>
      <w:r w:rsidRPr="00826F15">
        <w:rPr>
          <w:rFonts w:asciiTheme="minorHAnsi" w:hAnsiTheme="minorHAnsi" w:cstheme="minorHAnsi"/>
          <w:b/>
          <w:bCs/>
          <w:iCs/>
          <w:sz w:val="22"/>
          <w:szCs w:val="22"/>
        </w:rPr>
        <w:t xml:space="preserve">- </w:t>
      </w:r>
      <w:r w:rsidRPr="00826F15">
        <w:rPr>
          <w:rFonts w:asciiTheme="minorHAnsi" w:hAnsiTheme="minorHAnsi" w:cstheme="minorHAnsi"/>
          <w:iCs/>
          <w:sz w:val="22"/>
          <w:szCs w:val="22"/>
        </w:rPr>
        <w:t xml:space="preserve">Upravni odjel za financije i proračun od Službe </w:t>
      </w:r>
      <w:r w:rsidR="00922902" w:rsidRPr="00826F15">
        <w:rPr>
          <w:rFonts w:asciiTheme="minorHAnsi" w:hAnsiTheme="minorHAnsi" w:cstheme="minorHAnsi"/>
          <w:iCs/>
          <w:sz w:val="22"/>
          <w:szCs w:val="22"/>
        </w:rPr>
        <w:t xml:space="preserve">za </w:t>
      </w:r>
      <w:r w:rsidRPr="00826F15">
        <w:rPr>
          <w:rFonts w:asciiTheme="minorHAnsi" w:hAnsiTheme="minorHAnsi" w:cstheme="minorHAnsi"/>
          <w:iCs/>
          <w:sz w:val="22"/>
          <w:szCs w:val="22"/>
        </w:rPr>
        <w:t xml:space="preserve">javnu nabavu </w:t>
      </w:r>
      <w:r w:rsidRPr="00B73CF4">
        <w:rPr>
          <w:rFonts w:asciiTheme="minorHAnsi" w:hAnsiTheme="minorHAnsi" w:cstheme="minorHAnsi"/>
          <w:iCs/>
          <w:sz w:val="22"/>
          <w:szCs w:val="22"/>
        </w:rPr>
        <w:t xml:space="preserve">preuzima </w:t>
      </w:r>
      <w:r w:rsidRPr="00B73CF4">
        <w:rPr>
          <w:rFonts w:asciiTheme="minorHAnsi" w:hAnsiTheme="minorHAnsi" w:cstheme="minorHAnsi"/>
          <w:sz w:val="22"/>
          <w:szCs w:val="22"/>
        </w:rPr>
        <w:t>poslove, opremu, javno dokumentarno gradivo, drugu dokumentaciju te službenike koji su zatečeni u obavljanju preuzetih poslova Službe za javnu nabavu</w:t>
      </w:r>
    </w:p>
    <w:p w14:paraId="276109E8" w14:textId="0055312B" w:rsidR="00947AD8" w:rsidRPr="00B73CF4" w:rsidRDefault="00947AD8" w:rsidP="007E1D03">
      <w:pPr>
        <w:spacing w:after="240"/>
        <w:ind w:firstLine="709"/>
        <w:jc w:val="both"/>
        <w:rPr>
          <w:rFonts w:asciiTheme="minorHAnsi" w:hAnsiTheme="minorHAnsi" w:cstheme="minorHAnsi"/>
          <w:sz w:val="22"/>
          <w:szCs w:val="22"/>
        </w:rPr>
      </w:pPr>
      <w:r w:rsidRPr="00B73CF4">
        <w:rPr>
          <w:rFonts w:asciiTheme="minorHAnsi" w:hAnsiTheme="minorHAnsi" w:cstheme="minorHAnsi"/>
          <w:b/>
          <w:bCs/>
          <w:iCs/>
          <w:sz w:val="22"/>
          <w:szCs w:val="22"/>
        </w:rPr>
        <w:t xml:space="preserve">- </w:t>
      </w:r>
      <w:r w:rsidRPr="00B73CF4">
        <w:rPr>
          <w:rFonts w:asciiTheme="minorHAnsi" w:hAnsiTheme="minorHAnsi" w:cstheme="minorHAnsi"/>
          <w:iCs/>
          <w:sz w:val="22"/>
          <w:szCs w:val="22"/>
        </w:rPr>
        <w:t xml:space="preserve">Upravni odjel za gospodarstvo, razvoj, </w:t>
      </w:r>
      <w:r w:rsidR="00284B14" w:rsidRPr="00B73CF4">
        <w:rPr>
          <w:rFonts w:asciiTheme="minorHAnsi" w:hAnsiTheme="minorHAnsi" w:cstheme="minorHAnsi"/>
          <w:iCs/>
          <w:sz w:val="22"/>
          <w:szCs w:val="22"/>
        </w:rPr>
        <w:t xml:space="preserve">zelenu tranziciju, </w:t>
      </w:r>
      <w:r w:rsidRPr="00B73CF4">
        <w:rPr>
          <w:rFonts w:asciiTheme="minorHAnsi" w:hAnsiTheme="minorHAnsi" w:cstheme="minorHAnsi"/>
          <w:iCs/>
          <w:sz w:val="22"/>
          <w:szCs w:val="22"/>
        </w:rPr>
        <w:t xml:space="preserve">komunalne djelatnosti  i upravljanje imovinom od Upravnog odjela za komunalne djelatnosti i gospodarenje preuzima </w:t>
      </w:r>
      <w:r w:rsidRPr="00B73CF4">
        <w:rPr>
          <w:rFonts w:asciiTheme="minorHAnsi" w:hAnsiTheme="minorHAnsi" w:cstheme="minorHAnsi"/>
          <w:sz w:val="22"/>
          <w:szCs w:val="22"/>
        </w:rPr>
        <w:t xml:space="preserve">poslove, opremu, javno dokumentarno gradivo, drugu dokumentaciju te službenike koji su zatečeni u obavljanju poslova </w:t>
      </w:r>
      <w:r w:rsidRPr="00B73CF4">
        <w:rPr>
          <w:rFonts w:asciiTheme="minorHAnsi" w:hAnsiTheme="minorHAnsi" w:cstheme="minorHAnsi"/>
          <w:iCs/>
          <w:sz w:val="22"/>
          <w:szCs w:val="22"/>
        </w:rPr>
        <w:t>Upravnog odjela za komunalne djelatnosti i gospodarenje</w:t>
      </w:r>
      <w:r w:rsidRPr="00B73CF4">
        <w:rPr>
          <w:rFonts w:asciiTheme="minorHAnsi" w:hAnsiTheme="minorHAnsi" w:cstheme="minorHAnsi"/>
          <w:sz w:val="22"/>
          <w:szCs w:val="22"/>
        </w:rPr>
        <w:t xml:space="preserve"> te od Upravnog odjela </w:t>
      </w:r>
      <w:r w:rsidRPr="00B73CF4">
        <w:rPr>
          <w:rFonts w:asciiTheme="minorHAnsi" w:hAnsiTheme="minorHAnsi" w:cstheme="minorHAnsi"/>
          <w:iCs/>
          <w:sz w:val="22"/>
          <w:szCs w:val="22"/>
        </w:rPr>
        <w:t xml:space="preserve">za imovinsko-pravne poslove preuzima dio </w:t>
      </w:r>
      <w:r w:rsidRPr="00B73CF4">
        <w:rPr>
          <w:rFonts w:asciiTheme="minorHAnsi" w:hAnsiTheme="minorHAnsi" w:cstheme="minorHAnsi"/>
          <w:sz w:val="22"/>
          <w:szCs w:val="22"/>
        </w:rPr>
        <w:t xml:space="preserve">poslova, opreme, javno dokumentarno gradivo, drugu dokumentaciju te službenike koji su zatečeni u obavljanju dijela preuzetih poslova Upravnog odjela </w:t>
      </w:r>
      <w:r w:rsidRPr="00B73CF4">
        <w:rPr>
          <w:rFonts w:asciiTheme="minorHAnsi" w:hAnsiTheme="minorHAnsi" w:cstheme="minorHAnsi"/>
          <w:iCs/>
          <w:sz w:val="22"/>
          <w:szCs w:val="22"/>
        </w:rPr>
        <w:t>za imovinsko-pravne poslove koji se odnose na imovinsko-pravne poslove.</w:t>
      </w:r>
    </w:p>
    <w:p w14:paraId="5150DD53" w14:textId="77777777" w:rsidR="00947AD8" w:rsidRPr="007E1D03" w:rsidRDefault="00947AD8" w:rsidP="007E1D03">
      <w:pPr>
        <w:spacing w:after="240"/>
        <w:jc w:val="center"/>
        <w:rPr>
          <w:rFonts w:asciiTheme="minorHAnsi" w:hAnsiTheme="minorHAnsi" w:cstheme="minorHAnsi"/>
          <w:sz w:val="22"/>
          <w:szCs w:val="22"/>
        </w:rPr>
      </w:pPr>
      <w:r w:rsidRPr="007E1D03">
        <w:rPr>
          <w:rFonts w:asciiTheme="minorHAnsi" w:hAnsiTheme="minorHAnsi" w:cstheme="minorHAnsi"/>
          <w:sz w:val="22"/>
          <w:szCs w:val="22"/>
        </w:rPr>
        <w:t>Članak 30.</w:t>
      </w:r>
    </w:p>
    <w:p w14:paraId="218E9B14" w14:textId="3A8086AD" w:rsidR="00947AD8" w:rsidRPr="00B73CF4" w:rsidRDefault="00947AD8" w:rsidP="007E1D03">
      <w:pPr>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(1) </w:t>
      </w:r>
      <w:r w:rsidR="005162E7" w:rsidRPr="00B73CF4">
        <w:rPr>
          <w:rFonts w:asciiTheme="minorHAnsi" w:hAnsiTheme="minorHAnsi" w:cstheme="minorHAnsi"/>
          <w:sz w:val="22"/>
          <w:szCs w:val="22"/>
        </w:rPr>
        <w:t>S</w:t>
      </w:r>
      <w:r w:rsidR="00400E3C" w:rsidRPr="00B73CF4">
        <w:rPr>
          <w:rFonts w:asciiTheme="minorHAnsi" w:hAnsiTheme="minorHAnsi" w:cstheme="minorHAnsi"/>
          <w:sz w:val="22"/>
          <w:szCs w:val="22"/>
        </w:rPr>
        <w:t>tupanjem na snagu ove Odluke p</w:t>
      </w:r>
      <w:r w:rsidRPr="00B73CF4">
        <w:rPr>
          <w:rFonts w:asciiTheme="minorHAnsi" w:hAnsiTheme="minorHAnsi" w:cstheme="minorHAnsi"/>
          <w:sz w:val="22"/>
          <w:szCs w:val="22"/>
        </w:rPr>
        <w:t>ročelnici</w:t>
      </w:r>
      <w:r w:rsidR="005162E7" w:rsidRPr="00B73CF4">
        <w:rPr>
          <w:rFonts w:asciiTheme="minorHAnsi" w:hAnsiTheme="minorHAnsi" w:cstheme="minorHAnsi"/>
          <w:sz w:val="22"/>
          <w:szCs w:val="22"/>
        </w:rPr>
        <w:t xml:space="preserve"> </w:t>
      </w:r>
      <w:r w:rsidR="00922902" w:rsidRPr="00B73CF4">
        <w:rPr>
          <w:rFonts w:asciiTheme="minorHAnsi" w:hAnsiTheme="minorHAnsi" w:cstheme="minorHAnsi"/>
          <w:sz w:val="22"/>
          <w:szCs w:val="22"/>
        </w:rPr>
        <w:t>U</w:t>
      </w:r>
      <w:r w:rsidR="005162E7" w:rsidRPr="00B73CF4">
        <w:rPr>
          <w:rFonts w:asciiTheme="minorHAnsi" w:hAnsiTheme="minorHAnsi" w:cstheme="minorHAnsi"/>
          <w:sz w:val="22"/>
          <w:szCs w:val="22"/>
        </w:rPr>
        <w:t xml:space="preserve">pravnih </w:t>
      </w:r>
      <w:r w:rsidR="00EE3046">
        <w:rPr>
          <w:rFonts w:asciiTheme="minorHAnsi" w:hAnsiTheme="minorHAnsi" w:cstheme="minorHAnsi"/>
          <w:sz w:val="22"/>
          <w:szCs w:val="22"/>
        </w:rPr>
        <w:t>tijela</w:t>
      </w:r>
      <w:r w:rsidR="00922902" w:rsidRPr="00B73CF4">
        <w:rPr>
          <w:rFonts w:asciiTheme="minorHAnsi" w:hAnsiTheme="minorHAnsi" w:cstheme="minorHAnsi"/>
          <w:sz w:val="22"/>
          <w:szCs w:val="22"/>
        </w:rPr>
        <w:t xml:space="preserve"> </w:t>
      </w:r>
      <w:r w:rsidR="005162E7" w:rsidRPr="00B73CF4">
        <w:rPr>
          <w:rFonts w:asciiTheme="minorHAnsi" w:hAnsiTheme="minorHAnsi" w:cstheme="minorHAnsi"/>
          <w:sz w:val="22"/>
          <w:szCs w:val="22"/>
        </w:rPr>
        <w:t>koj</w:t>
      </w:r>
      <w:r w:rsidR="00EB5DC7">
        <w:rPr>
          <w:rFonts w:asciiTheme="minorHAnsi" w:hAnsiTheme="minorHAnsi" w:cstheme="minorHAnsi"/>
          <w:sz w:val="22"/>
          <w:szCs w:val="22"/>
        </w:rPr>
        <w:t>a</w:t>
      </w:r>
      <w:r w:rsidR="00922902" w:rsidRPr="00B73CF4">
        <w:rPr>
          <w:rFonts w:asciiTheme="minorHAnsi" w:hAnsiTheme="minorHAnsi" w:cstheme="minorHAnsi"/>
          <w:sz w:val="22"/>
          <w:szCs w:val="22"/>
        </w:rPr>
        <w:t xml:space="preserve"> </w:t>
      </w:r>
      <w:r w:rsidR="005162E7" w:rsidRPr="00B73CF4">
        <w:rPr>
          <w:rFonts w:asciiTheme="minorHAnsi" w:hAnsiTheme="minorHAnsi" w:cstheme="minorHAnsi"/>
          <w:sz w:val="22"/>
          <w:szCs w:val="22"/>
        </w:rPr>
        <w:t xml:space="preserve">su </w:t>
      </w:r>
      <w:r w:rsidR="00400E3C" w:rsidRPr="00B73CF4">
        <w:rPr>
          <w:rFonts w:asciiTheme="minorHAnsi" w:hAnsiTheme="minorHAnsi" w:cstheme="minorHAnsi"/>
          <w:sz w:val="22"/>
          <w:szCs w:val="22"/>
        </w:rPr>
        <w:t>naveden</w:t>
      </w:r>
      <w:r w:rsidR="00306480">
        <w:rPr>
          <w:rFonts w:asciiTheme="minorHAnsi" w:hAnsiTheme="minorHAnsi" w:cstheme="minorHAnsi"/>
          <w:sz w:val="22"/>
          <w:szCs w:val="22"/>
        </w:rPr>
        <w:t>a</w:t>
      </w:r>
      <w:r w:rsidR="00922902" w:rsidRPr="00B73CF4">
        <w:rPr>
          <w:rFonts w:asciiTheme="minorHAnsi" w:hAnsiTheme="minorHAnsi" w:cstheme="minorHAnsi"/>
          <w:sz w:val="22"/>
          <w:szCs w:val="22"/>
        </w:rPr>
        <w:t xml:space="preserve"> </w:t>
      </w:r>
      <w:r w:rsidR="00400E3C" w:rsidRPr="00B73CF4">
        <w:rPr>
          <w:rFonts w:asciiTheme="minorHAnsi" w:hAnsiTheme="minorHAnsi" w:cstheme="minorHAnsi"/>
          <w:sz w:val="22"/>
          <w:szCs w:val="22"/>
        </w:rPr>
        <w:t>u članku</w:t>
      </w:r>
      <w:r w:rsidRPr="00B73CF4">
        <w:rPr>
          <w:rFonts w:asciiTheme="minorHAnsi" w:hAnsiTheme="minorHAnsi" w:cstheme="minorHAnsi"/>
          <w:sz w:val="22"/>
          <w:szCs w:val="22"/>
        </w:rPr>
        <w:t xml:space="preserve"> 27.</w:t>
      </w:r>
      <w:r w:rsidR="00400E3C" w:rsidRPr="00B73CF4">
        <w:rPr>
          <w:rFonts w:asciiTheme="minorHAnsi" w:hAnsiTheme="minorHAnsi" w:cstheme="minorHAnsi"/>
          <w:sz w:val="22"/>
          <w:szCs w:val="22"/>
        </w:rPr>
        <w:t xml:space="preserve"> stavku 2. </w:t>
      </w:r>
      <w:r w:rsidRPr="00B73CF4">
        <w:rPr>
          <w:rFonts w:asciiTheme="minorHAnsi" w:hAnsiTheme="minorHAnsi" w:cstheme="minorHAnsi"/>
          <w:sz w:val="22"/>
          <w:szCs w:val="22"/>
        </w:rPr>
        <w:t>ove Odluke nastavljaju obavljati poslove pročelnika</w:t>
      </w:r>
      <w:r w:rsidR="00D82D15" w:rsidRPr="00B73CF4">
        <w:rPr>
          <w:rFonts w:asciiTheme="minorHAnsi" w:hAnsiTheme="minorHAnsi" w:cstheme="minorHAnsi"/>
          <w:sz w:val="22"/>
          <w:szCs w:val="22"/>
        </w:rPr>
        <w:t>.</w:t>
      </w:r>
    </w:p>
    <w:p w14:paraId="76E01718" w14:textId="680FA207" w:rsidR="00947AD8" w:rsidRPr="00B73CF4" w:rsidRDefault="00947AD8" w:rsidP="00947AD8">
      <w:pPr>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(2) </w:t>
      </w:r>
      <w:r w:rsidR="00D82D15" w:rsidRPr="00B73CF4">
        <w:rPr>
          <w:rFonts w:asciiTheme="minorHAnsi" w:hAnsiTheme="minorHAnsi" w:cstheme="minorHAnsi"/>
          <w:sz w:val="22"/>
          <w:szCs w:val="22"/>
        </w:rPr>
        <w:t>Nakon stupanj</w:t>
      </w:r>
      <w:r w:rsidR="003F4B2E">
        <w:rPr>
          <w:rFonts w:asciiTheme="minorHAnsi" w:hAnsiTheme="minorHAnsi" w:cstheme="minorHAnsi"/>
          <w:sz w:val="22"/>
          <w:szCs w:val="22"/>
        </w:rPr>
        <w:t>a</w:t>
      </w:r>
      <w:r w:rsidR="00D82D15" w:rsidRPr="00B73CF4">
        <w:rPr>
          <w:rFonts w:asciiTheme="minorHAnsi" w:hAnsiTheme="minorHAnsi" w:cstheme="minorHAnsi"/>
          <w:sz w:val="22"/>
          <w:szCs w:val="22"/>
        </w:rPr>
        <w:t xml:space="preserve"> na snagu Pravilnika o unutarnjem redu </w:t>
      </w:r>
      <w:r w:rsidR="00FC7D62" w:rsidRPr="00B73CF4">
        <w:rPr>
          <w:rFonts w:asciiTheme="minorHAnsi" w:hAnsiTheme="minorHAnsi" w:cstheme="minorHAnsi"/>
          <w:sz w:val="22"/>
          <w:szCs w:val="22"/>
        </w:rPr>
        <w:t>p</w:t>
      </w:r>
      <w:r w:rsidRPr="00B73CF4">
        <w:rPr>
          <w:rFonts w:asciiTheme="minorHAnsi" w:hAnsiTheme="minorHAnsi" w:cstheme="minorHAnsi"/>
          <w:sz w:val="22"/>
          <w:szCs w:val="22"/>
        </w:rPr>
        <w:t xml:space="preserve">ročelnici upravnih </w:t>
      </w:r>
      <w:r w:rsidR="00EE3046">
        <w:rPr>
          <w:rFonts w:asciiTheme="minorHAnsi" w:hAnsiTheme="minorHAnsi" w:cstheme="minorHAnsi"/>
          <w:sz w:val="22"/>
          <w:szCs w:val="22"/>
        </w:rPr>
        <w:t>tijela</w:t>
      </w:r>
      <w:r w:rsidR="00922902" w:rsidRPr="00B73CF4">
        <w:rPr>
          <w:rFonts w:asciiTheme="minorHAnsi" w:hAnsiTheme="minorHAnsi" w:cstheme="minorHAnsi"/>
          <w:sz w:val="22"/>
          <w:szCs w:val="22"/>
        </w:rPr>
        <w:t xml:space="preserve"> </w:t>
      </w:r>
      <w:r w:rsidRPr="00B73CF4">
        <w:rPr>
          <w:rFonts w:asciiTheme="minorHAnsi" w:hAnsiTheme="minorHAnsi" w:cstheme="minorHAnsi"/>
          <w:sz w:val="22"/>
          <w:szCs w:val="22"/>
        </w:rPr>
        <w:t xml:space="preserve">iz stavka 1. ovoga članka, imenovani na neodređeno vrijeme na temelju javnog natječaja, biti će </w:t>
      </w:r>
      <w:r w:rsidR="00FC7D62" w:rsidRPr="00B73CF4">
        <w:rPr>
          <w:rFonts w:asciiTheme="minorHAnsi" w:hAnsiTheme="minorHAnsi" w:cstheme="minorHAnsi"/>
          <w:sz w:val="22"/>
          <w:szCs w:val="22"/>
        </w:rPr>
        <w:t xml:space="preserve">imenovani na radna mjesta </w:t>
      </w:r>
      <w:r w:rsidRPr="00B73CF4">
        <w:rPr>
          <w:rFonts w:asciiTheme="minorHAnsi" w:hAnsiTheme="minorHAnsi" w:cstheme="minorHAnsi"/>
          <w:sz w:val="22"/>
          <w:szCs w:val="22"/>
        </w:rPr>
        <w:t>pročelnika navedenih upravnih tijela,</w:t>
      </w:r>
      <w:r w:rsidR="00D82D15" w:rsidRPr="00B73CF4">
        <w:rPr>
          <w:rFonts w:asciiTheme="minorHAnsi" w:hAnsiTheme="minorHAnsi" w:cstheme="minorHAnsi"/>
          <w:sz w:val="22"/>
          <w:szCs w:val="22"/>
        </w:rPr>
        <w:t xml:space="preserve"> </w:t>
      </w:r>
      <w:r w:rsidRPr="00B73CF4">
        <w:rPr>
          <w:rFonts w:asciiTheme="minorHAnsi" w:hAnsiTheme="minorHAnsi" w:cstheme="minorHAnsi"/>
          <w:sz w:val="22"/>
          <w:szCs w:val="22"/>
        </w:rPr>
        <w:t>rješenjem gradonačelnika.</w:t>
      </w:r>
    </w:p>
    <w:p w14:paraId="0DE2E2D7" w14:textId="32A7FC00" w:rsidR="00947AD8" w:rsidRPr="00B73CF4" w:rsidRDefault="00947AD8" w:rsidP="00C06639">
      <w:pPr>
        <w:pStyle w:val="Tijeloteksta"/>
        <w:ind w:right="0"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(3) Gradonačelnik će danom stupanja na snagu ove Odluke za obavljanje poslova pročelnika novoustrojenog Upravnog odjela </w:t>
      </w:r>
      <w:r w:rsidRPr="00B73CF4">
        <w:rPr>
          <w:rFonts w:asciiTheme="minorHAnsi" w:hAnsiTheme="minorHAnsi" w:cstheme="minorHAnsi"/>
          <w:iCs/>
          <w:sz w:val="22"/>
          <w:szCs w:val="22"/>
        </w:rPr>
        <w:t>za gospodarstvo, razvoj,</w:t>
      </w:r>
      <w:r w:rsidR="00284B14" w:rsidRPr="00B73CF4">
        <w:rPr>
          <w:rFonts w:asciiTheme="minorHAnsi" w:hAnsiTheme="minorHAnsi" w:cstheme="minorHAnsi"/>
          <w:iCs/>
          <w:sz w:val="22"/>
          <w:szCs w:val="22"/>
        </w:rPr>
        <w:t xml:space="preserve"> zelenu tranziciju,</w:t>
      </w:r>
      <w:r w:rsidRPr="00B73CF4">
        <w:rPr>
          <w:rFonts w:asciiTheme="minorHAnsi" w:hAnsiTheme="minorHAnsi" w:cstheme="minorHAnsi"/>
          <w:iCs/>
          <w:sz w:val="22"/>
          <w:szCs w:val="22"/>
        </w:rPr>
        <w:t xml:space="preserve"> komunalne djelatnosti i upravljanje imovinom</w:t>
      </w:r>
      <w:r w:rsidRPr="00B73CF4">
        <w:rPr>
          <w:rFonts w:asciiTheme="minorHAnsi" w:hAnsiTheme="minorHAnsi" w:cstheme="minorHAnsi"/>
          <w:sz w:val="22"/>
          <w:szCs w:val="22"/>
        </w:rPr>
        <w:t xml:space="preserve"> ovlastiti, najduže do šest mjeseci, službenika zaposlenog u istom ili drugom upravnom tijelu Grada Požege koji ispunjava propisane uvjete za radno mjesto pročelnika.</w:t>
      </w:r>
    </w:p>
    <w:p w14:paraId="542513F7" w14:textId="5FD0D527" w:rsidR="00947AD8" w:rsidRPr="00B73CF4" w:rsidRDefault="00947AD8" w:rsidP="007E1D03">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lastRenderedPageBreak/>
        <w:t xml:space="preserve">(4) Gradonačelnik će raspisati javni natječaj za imenovanje pročelnika novoustrojenog Upravnog odjela za gospodarstvo, razvoj, </w:t>
      </w:r>
      <w:r w:rsidR="008A117C" w:rsidRPr="00B73CF4">
        <w:rPr>
          <w:rFonts w:asciiTheme="minorHAnsi" w:hAnsiTheme="minorHAnsi" w:cstheme="minorHAnsi"/>
          <w:sz w:val="22"/>
          <w:szCs w:val="22"/>
        </w:rPr>
        <w:t xml:space="preserve">zelenu tranziciju, </w:t>
      </w:r>
      <w:r w:rsidRPr="00B73CF4">
        <w:rPr>
          <w:rFonts w:asciiTheme="minorHAnsi" w:hAnsiTheme="minorHAnsi" w:cstheme="minorHAnsi"/>
          <w:sz w:val="22"/>
          <w:szCs w:val="22"/>
        </w:rPr>
        <w:t>komunalne djelatnosti i upravljanje imovinom u roku od 30 dana od dana stupanja na snagu Pravilnika o unutarnjem redu.</w:t>
      </w:r>
    </w:p>
    <w:p w14:paraId="764DE670" w14:textId="6654FA41" w:rsidR="00947AD8" w:rsidRPr="007E1D03" w:rsidRDefault="00947AD8" w:rsidP="007E1D03">
      <w:pPr>
        <w:spacing w:after="240"/>
        <w:jc w:val="center"/>
        <w:rPr>
          <w:rFonts w:asciiTheme="minorHAnsi" w:hAnsiTheme="minorHAnsi" w:cstheme="minorHAnsi"/>
          <w:sz w:val="22"/>
          <w:szCs w:val="22"/>
        </w:rPr>
      </w:pPr>
      <w:r w:rsidRPr="007E1D03">
        <w:rPr>
          <w:rFonts w:asciiTheme="minorHAnsi" w:hAnsiTheme="minorHAnsi" w:cstheme="minorHAnsi"/>
          <w:sz w:val="22"/>
          <w:szCs w:val="22"/>
        </w:rPr>
        <w:t>Članak 31</w:t>
      </w:r>
      <w:r w:rsidR="007E1D03">
        <w:rPr>
          <w:rFonts w:asciiTheme="minorHAnsi" w:hAnsiTheme="minorHAnsi" w:cstheme="minorHAnsi"/>
          <w:sz w:val="22"/>
          <w:szCs w:val="22"/>
        </w:rPr>
        <w:t>.</w:t>
      </w:r>
    </w:p>
    <w:p w14:paraId="258E5731" w14:textId="6AC1D962" w:rsidR="00947AD8" w:rsidRPr="00B73CF4" w:rsidRDefault="00947AD8" w:rsidP="007E1D03">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Do donošenja Pravilnika o unutarnjem redu, službenici i namještenici zatečeni u službi u upravnim tijelima Grada Požege, obavljaju poslove koje su do sada obavljali, odnosno i druge poslove po nalogu pročelnika, a pravo na plaću i ostala prava ostvaruju prema dotadašnjim rješenjima.</w:t>
      </w:r>
    </w:p>
    <w:p w14:paraId="0F3AB8C2" w14:textId="65F30C23" w:rsidR="00947AD8" w:rsidRPr="00B73CF4" w:rsidRDefault="00947AD8" w:rsidP="007E1D03">
      <w:pPr>
        <w:spacing w:after="240"/>
        <w:jc w:val="center"/>
        <w:rPr>
          <w:rFonts w:asciiTheme="minorHAnsi" w:hAnsiTheme="minorHAnsi" w:cstheme="minorHAnsi"/>
          <w:sz w:val="22"/>
          <w:szCs w:val="22"/>
        </w:rPr>
      </w:pPr>
      <w:r w:rsidRPr="007E1D03">
        <w:rPr>
          <w:rFonts w:asciiTheme="minorHAnsi" w:hAnsiTheme="minorHAnsi" w:cstheme="minorHAnsi"/>
          <w:sz w:val="22"/>
          <w:szCs w:val="22"/>
        </w:rPr>
        <w:t>Članak 32.</w:t>
      </w:r>
    </w:p>
    <w:p w14:paraId="5ACEA884" w14:textId="11C9C43D" w:rsidR="00947AD8" w:rsidRPr="00B73CF4" w:rsidRDefault="00947AD8" w:rsidP="007E1D03">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Rješenja o preuzimanju zatečenih službenika iz članka 29. ove Odluke donijeti će se odmah nakon stupanja na snagu ove Odluke, a najkasnije u roku od trideset dana.</w:t>
      </w:r>
    </w:p>
    <w:p w14:paraId="0680080A" w14:textId="77777777" w:rsidR="00947AD8" w:rsidRPr="007E1D03" w:rsidRDefault="00947AD8" w:rsidP="007E1D03">
      <w:pPr>
        <w:spacing w:after="240"/>
        <w:jc w:val="center"/>
        <w:rPr>
          <w:rFonts w:asciiTheme="minorHAnsi" w:hAnsiTheme="minorHAnsi" w:cstheme="minorHAnsi"/>
          <w:sz w:val="22"/>
          <w:szCs w:val="22"/>
        </w:rPr>
      </w:pPr>
      <w:r w:rsidRPr="007E1D03">
        <w:rPr>
          <w:rFonts w:asciiTheme="minorHAnsi" w:hAnsiTheme="minorHAnsi" w:cstheme="minorHAnsi"/>
          <w:sz w:val="22"/>
          <w:szCs w:val="22"/>
        </w:rPr>
        <w:t>Članak 33.</w:t>
      </w:r>
    </w:p>
    <w:p w14:paraId="23A70DEE" w14:textId="77777777" w:rsidR="00947AD8" w:rsidRPr="00B73CF4" w:rsidRDefault="00947AD8" w:rsidP="007E1D03">
      <w:pPr>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Danom stupanja na snagu ove Odluke prestaje važiti Odluka o ustrojstvu i djelokrugu upravnih tijela Grada Požege (Službene novine Grada Požege, broj: 19/13., 8/14., 9/16., 14/16., 19/18., 12/21., 22/21.- pročišćeni tekst, 11/22. i 20/23.).</w:t>
      </w:r>
    </w:p>
    <w:p w14:paraId="34888ADA" w14:textId="77777777" w:rsidR="00947AD8" w:rsidRPr="007E1D03" w:rsidRDefault="00947AD8" w:rsidP="007E1D03">
      <w:pPr>
        <w:spacing w:after="240"/>
        <w:jc w:val="center"/>
        <w:rPr>
          <w:rFonts w:asciiTheme="minorHAnsi" w:hAnsiTheme="minorHAnsi" w:cstheme="minorHAnsi"/>
          <w:sz w:val="22"/>
          <w:szCs w:val="22"/>
        </w:rPr>
      </w:pPr>
      <w:r w:rsidRPr="007E1D03">
        <w:rPr>
          <w:rFonts w:asciiTheme="minorHAnsi" w:hAnsiTheme="minorHAnsi" w:cstheme="minorHAnsi"/>
          <w:sz w:val="22"/>
          <w:szCs w:val="22"/>
        </w:rPr>
        <w:t>Članak 34.</w:t>
      </w:r>
    </w:p>
    <w:p w14:paraId="40408C5F" w14:textId="43120DDA" w:rsidR="00947AD8" w:rsidRDefault="00947AD8" w:rsidP="007E1D03">
      <w:pPr>
        <w:spacing w:after="240"/>
        <w:ind w:firstLine="708"/>
        <w:rPr>
          <w:rFonts w:asciiTheme="minorHAnsi" w:hAnsiTheme="minorHAnsi" w:cstheme="minorHAnsi"/>
          <w:sz w:val="22"/>
          <w:szCs w:val="22"/>
        </w:rPr>
      </w:pPr>
      <w:r w:rsidRPr="00B73CF4">
        <w:rPr>
          <w:rFonts w:asciiTheme="minorHAnsi" w:hAnsiTheme="minorHAnsi" w:cstheme="minorHAnsi"/>
          <w:sz w:val="22"/>
          <w:szCs w:val="22"/>
        </w:rPr>
        <w:t>Ova Odluka stupa na snagu osmog dana oda dana objave u Službenim novinama Grada Požege.</w:t>
      </w:r>
    </w:p>
    <w:p w14:paraId="1E3C5FAF" w14:textId="77777777" w:rsidR="007E1D03" w:rsidRPr="00B73CF4" w:rsidRDefault="007E1D03" w:rsidP="007E1D03">
      <w:pPr>
        <w:rPr>
          <w:rFonts w:asciiTheme="minorHAnsi" w:hAnsiTheme="minorHAnsi" w:cstheme="minorHAnsi"/>
          <w:sz w:val="22"/>
          <w:szCs w:val="22"/>
        </w:rPr>
      </w:pPr>
    </w:p>
    <w:p w14:paraId="0FAFD7C6" w14:textId="26AA442E" w:rsidR="00FD6F11" w:rsidRPr="00B73CF4" w:rsidRDefault="00947AD8" w:rsidP="007E1D03">
      <w:pPr>
        <w:pStyle w:val="Tijeloteksta"/>
        <w:ind w:left="5670" w:right="0"/>
        <w:rPr>
          <w:rFonts w:asciiTheme="minorHAnsi" w:hAnsiTheme="minorHAnsi" w:cstheme="minorHAnsi"/>
          <w:sz w:val="22"/>
          <w:szCs w:val="22"/>
        </w:rPr>
      </w:pPr>
      <w:r w:rsidRPr="00B73CF4">
        <w:rPr>
          <w:rFonts w:asciiTheme="minorHAnsi" w:hAnsiTheme="minorHAnsi" w:cstheme="minorHAnsi"/>
          <w:sz w:val="22"/>
          <w:szCs w:val="22"/>
        </w:rPr>
        <w:t>PREDSJEDNIK</w:t>
      </w:r>
    </w:p>
    <w:p w14:paraId="3CE28D5A" w14:textId="347FB98A" w:rsidR="007E1D03" w:rsidRDefault="00FD6F11" w:rsidP="007E1D03">
      <w:pPr>
        <w:pStyle w:val="Tijeloteksta"/>
        <w:ind w:left="5670" w:right="0"/>
        <w:rPr>
          <w:rFonts w:asciiTheme="minorHAnsi" w:hAnsiTheme="minorHAnsi" w:cstheme="minorHAnsi"/>
          <w:sz w:val="22"/>
          <w:szCs w:val="22"/>
        </w:rPr>
      </w:pPr>
      <w:r w:rsidRPr="00B73CF4">
        <w:rPr>
          <w:rFonts w:asciiTheme="minorHAnsi" w:hAnsiTheme="minorHAnsi" w:cstheme="minorHAnsi"/>
          <w:sz w:val="22"/>
          <w:szCs w:val="22"/>
        </w:rPr>
        <w:t>Tomislav Hajpek</w:t>
      </w:r>
    </w:p>
    <w:p w14:paraId="22FDADB0" w14:textId="77777777" w:rsidR="007E1D03" w:rsidRDefault="007E1D03">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660393CC" w14:textId="77777777" w:rsidR="009624EF" w:rsidRPr="00E21F71" w:rsidRDefault="009624EF" w:rsidP="009624EF">
      <w:pPr>
        <w:pStyle w:val="Tijeloteksta"/>
        <w:ind w:right="-28"/>
        <w:rPr>
          <w:rFonts w:asciiTheme="minorHAnsi" w:hAnsiTheme="minorHAnsi" w:cstheme="minorHAnsi"/>
          <w:sz w:val="22"/>
          <w:szCs w:val="22"/>
        </w:rPr>
      </w:pPr>
      <w:r w:rsidRPr="00E21F71">
        <w:rPr>
          <w:rFonts w:asciiTheme="minorHAnsi" w:hAnsiTheme="minorHAnsi" w:cstheme="minorHAnsi"/>
          <w:sz w:val="22"/>
          <w:szCs w:val="22"/>
        </w:rPr>
        <w:lastRenderedPageBreak/>
        <w:t>O b r a z l o ž e n j e</w:t>
      </w:r>
    </w:p>
    <w:p w14:paraId="3249F4E4" w14:textId="19513B82" w:rsidR="009624EF" w:rsidRPr="00E21F71" w:rsidRDefault="009624EF" w:rsidP="00E21F71">
      <w:pPr>
        <w:pStyle w:val="Tijeloteksta"/>
        <w:spacing w:after="240"/>
        <w:ind w:right="-28"/>
        <w:rPr>
          <w:rFonts w:asciiTheme="minorHAnsi" w:hAnsiTheme="minorHAnsi" w:cstheme="minorHAnsi"/>
          <w:sz w:val="22"/>
          <w:szCs w:val="22"/>
        </w:rPr>
      </w:pPr>
      <w:r w:rsidRPr="00E21F71">
        <w:rPr>
          <w:rFonts w:asciiTheme="minorHAnsi" w:eastAsia="Arial Unicode MS" w:hAnsiTheme="minorHAnsi" w:cstheme="minorHAnsi"/>
          <w:sz w:val="22"/>
          <w:szCs w:val="22"/>
        </w:rPr>
        <w:t xml:space="preserve">uz Odluku </w:t>
      </w:r>
      <w:r w:rsidRPr="00E21F71">
        <w:rPr>
          <w:rFonts w:asciiTheme="minorHAnsi" w:hAnsiTheme="minorHAnsi" w:cstheme="minorHAnsi"/>
          <w:sz w:val="22"/>
          <w:szCs w:val="22"/>
        </w:rPr>
        <w:t>o ustrojstvu upravnih tijela Grada Požege</w:t>
      </w:r>
    </w:p>
    <w:p w14:paraId="5C6497DB" w14:textId="5DEE9662" w:rsidR="00814F97" w:rsidRPr="00B73CF4" w:rsidRDefault="00814F97" w:rsidP="007E1D03">
      <w:pPr>
        <w:pStyle w:val="Tijeloteksta"/>
        <w:ind w:right="-28"/>
        <w:jc w:val="left"/>
        <w:rPr>
          <w:rFonts w:asciiTheme="minorHAnsi" w:hAnsiTheme="minorHAnsi" w:cstheme="minorHAnsi"/>
          <w:bCs/>
          <w:sz w:val="22"/>
          <w:szCs w:val="22"/>
        </w:rPr>
      </w:pPr>
    </w:p>
    <w:p w14:paraId="740ADFEF" w14:textId="2AF39671" w:rsidR="004B469A" w:rsidRPr="007E1D03" w:rsidRDefault="00814F97" w:rsidP="007E1D03">
      <w:pPr>
        <w:spacing w:after="240"/>
        <w:rPr>
          <w:rFonts w:asciiTheme="minorHAnsi" w:hAnsiTheme="minorHAnsi" w:cstheme="minorHAnsi"/>
          <w:bCs/>
          <w:sz w:val="22"/>
          <w:szCs w:val="22"/>
        </w:rPr>
      </w:pPr>
      <w:r w:rsidRPr="007E1D03">
        <w:rPr>
          <w:rFonts w:asciiTheme="minorHAnsi" w:hAnsiTheme="minorHAnsi" w:cstheme="minorHAnsi"/>
          <w:bCs/>
          <w:sz w:val="22"/>
          <w:szCs w:val="22"/>
        </w:rPr>
        <w:t>I</w:t>
      </w:r>
      <w:r w:rsidR="004B469A" w:rsidRPr="007E1D03">
        <w:rPr>
          <w:rFonts w:asciiTheme="minorHAnsi" w:hAnsiTheme="minorHAnsi" w:cstheme="minorHAnsi"/>
          <w:bCs/>
          <w:sz w:val="22"/>
          <w:szCs w:val="22"/>
        </w:rPr>
        <w:t>.</w:t>
      </w:r>
      <w:r w:rsidR="004B469A" w:rsidRPr="007E1D03">
        <w:rPr>
          <w:rFonts w:asciiTheme="minorHAnsi" w:hAnsiTheme="minorHAnsi" w:cstheme="minorHAnsi"/>
          <w:bCs/>
          <w:sz w:val="22"/>
          <w:szCs w:val="22"/>
        </w:rPr>
        <w:tab/>
        <w:t>PRAVNA OSNOVA</w:t>
      </w:r>
    </w:p>
    <w:p w14:paraId="3FE1D7F2" w14:textId="77777777" w:rsidR="004B469A" w:rsidRPr="00B73CF4" w:rsidRDefault="004B469A" w:rsidP="004B469A">
      <w:pPr>
        <w:ind w:firstLine="708"/>
        <w:jc w:val="both"/>
        <w:rPr>
          <w:rFonts w:asciiTheme="minorHAnsi" w:hAnsiTheme="minorHAnsi" w:cstheme="minorHAnsi"/>
          <w:sz w:val="22"/>
          <w:szCs w:val="22"/>
        </w:rPr>
      </w:pPr>
      <w:r w:rsidRPr="00B73CF4">
        <w:rPr>
          <w:rFonts w:asciiTheme="minorHAnsi" w:hAnsiTheme="minorHAnsi" w:cstheme="minorHAnsi"/>
          <w:sz w:val="22"/>
          <w:szCs w:val="22"/>
        </w:rPr>
        <w:t>Pravna osnova za donošenje ovoga Prijedloga Odluke je u odredbi:</w:t>
      </w:r>
    </w:p>
    <w:p w14:paraId="5626287E" w14:textId="2800228A" w:rsidR="004B469A" w:rsidRPr="00B73CF4" w:rsidRDefault="004B469A" w:rsidP="004B469A">
      <w:pPr>
        <w:ind w:firstLine="708"/>
        <w:jc w:val="both"/>
        <w:rPr>
          <w:rFonts w:asciiTheme="minorHAnsi" w:hAnsiTheme="minorHAnsi" w:cstheme="minorHAnsi"/>
          <w:bCs/>
          <w:sz w:val="22"/>
          <w:szCs w:val="22"/>
        </w:rPr>
      </w:pPr>
      <w:r w:rsidRPr="00B73CF4">
        <w:rPr>
          <w:rFonts w:asciiTheme="minorHAnsi" w:hAnsiTheme="minorHAnsi" w:cstheme="minorHAnsi"/>
          <w:sz w:val="22"/>
          <w:szCs w:val="22"/>
        </w:rPr>
        <w:t xml:space="preserve">- </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lanka 35. stavka 1. to</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ke 4. Zakona o lokalnoj i podru</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noj (regionalnoj) samoupravi (Narodne novine, broj: 33/01, 60/01.- vjerodostojno tuma</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enje, 129/05., 109/07., 125/08., 36/09., 150/11., 144/12., 19/13.- pro</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iš</w:t>
      </w:r>
      <w:r w:rsidR="003F4B2E" w:rsidRPr="003F4B2E">
        <w:rPr>
          <w:rFonts w:asciiTheme="minorHAnsi" w:hAnsiTheme="minorHAnsi" w:cstheme="minorHAnsi" w:hint="eastAsia"/>
          <w:sz w:val="22"/>
          <w:szCs w:val="22"/>
        </w:rPr>
        <w:t>ć</w:t>
      </w:r>
      <w:r w:rsidR="003F4B2E" w:rsidRPr="003F4B2E">
        <w:rPr>
          <w:rFonts w:asciiTheme="minorHAnsi" w:hAnsiTheme="minorHAnsi" w:cstheme="minorHAnsi"/>
          <w:sz w:val="22"/>
          <w:szCs w:val="22"/>
        </w:rPr>
        <w:t xml:space="preserve">eni tekst, 137/15.- ispravak, 123/17., 98/19. i 144/20.) (u nastavku teksta: ZLPRS), te u odredbi </w:t>
      </w:r>
      <w:r w:rsidR="003F4B2E" w:rsidRPr="003F4B2E">
        <w:rPr>
          <w:rFonts w:asciiTheme="minorHAnsi" w:hAnsiTheme="minorHAnsi" w:cstheme="minorHAnsi" w:hint="eastAsia"/>
          <w:sz w:val="22"/>
          <w:szCs w:val="22"/>
        </w:rPr>
        <w:t>č</w:t>
      </w:r>
      <w:r w:rsidR="003F4B2E" w:rsidRPr="003F4B2E">
        <w:rPr>
          <w:rFonts w:asciiTheme="minorHAnsi" w:hAnsiTheme="minorHAnsi" w:cstheme="minorHAnsi"/>
          <w:sz w:val="22"/>
          <w:szCs w:val="22"/>
        </w:rPr>
        <w:t>lanka 53. stavka 1. i 3. istog Zakona</w:t>
      </w:r>
    </w:p>
    <w:p w14:paraId="10EC51DA" w14:textId="0C28532D" w:rsidR="004B469A" w:rsidRPr="00B73CF4" w:rsidRDefault="004B469A" w:rsidP="007E1D03">
      <w:pPr>
        <w:spacing w:after="240"/>
        <w:ind w:firstLine="708"/>
        <w:jc w:val="both"/>
        <w:rPr>
          <w:rFonts w:asciiTheme="minorHAnsi" w:hAnsiTheme="minorHAnsi" w:cstheme="minorHAnsi"/>
          <w:sz w:val="22"/>
          <w:szCs w:val="22"/>
        </w:rPr>
      </w:pPr>
      <w:r w:rsidRPr="00B73CF4">
        <w:rPr>
          <w:rFonts w:asciiTheme="minorHAnsi" w:hAnsiTheme="minorHAnsi" w:cstheme="minorHAnsi"/>
          <w:bCs/>
          <w:sz w:val="22"/>
          <w:szCs w:val="22"/>
        </w:rPr>
        <w:t xml:space="preserve">- </w:t>
      </w:r>
      <w:r w:rsidRPr="00B73CF4">
        <w:rPr>
          <w:rFonts w:asciiTheme="minorHAnsi" w:hAnsiTheme="minorHAnsi" w:cstheme="minorHAnsi"/>
          <w:sz w:val="22"/>
          <w:szCs w:val="22"/>
        </w:rPr>
        <w:t>članka 39. stavka 1. podstavka 11. Statuta Grada Požege (Službene novine Grada Požege, broj: broj: 2/21. i 11/22.).</w:t>
      </w:r>
    </w:p>
    <w:p w14:paraId="5944DDA3" w14:textId="25BFC9E9" w:rsidR="00C6747E" w:rsidRPr="00B73CF4" w:rsidRDefault="00C6747E" w:rsidP="007E1D03">
      <w:pPr>
        <w:autoSpaceDE w:val="0"/>
        <w:autoSpaceDN w:val="0"/>
        <w:adjustRightInd w:val="0"/>
        <w:ind w:firstLine="708"/>
        <w:jc w:val="both"/>
        <w:rPr>
          <w:rFonts w:asciiTheme="minorHAnsi" w:eastAsiaTheme="minorHAnsi" w:hAnsiTheme="minorHAnsi" w:cstheme="minorHAnsi"/>
          <w:sz w:val="22"/>
          <w:szCs w:val="22"/>
          <w:lang w:eastAsia="en-US"/>
        </w:rPr>
      </w:pPr>
      <w:r w:rsidRPr="00B73CF4">
        <w:rPr>
          <w:rFonts w:asciiTheme="minorHAnsi" w:eastAsiaTheme="minorHAnsi" w:hAnsiTheme="minorHAnsi" w:cstheme="minorHAnsi"/>
          <w:sz w:val="22"/>
          <w:szCs w:val="22"/>
          <w:lang w:eastAsia="en-US"/>
        </w:rPr>
        <w:t>Člankom 35. stavkom 1. točkom 4. ZLPRS</w:t>
      </w:r>
      <w:r w:rsidR="00400E3C" w:rsidRPr="00B73CF4">
        <w:rPr>
          <w:rFonts w:asciiTheme="minorHAnsi" w:eastAsiaTheme="minorHAnsi" w:hAnsiTheme="minorHAnsi" w:cstheme="minorHAnsi"/>
          <w:sz w:val="22"/>
          <w:szCs w:val="22"/>
          <w:lang w:eastAsia="en-US"/>
        </w:rPr>
        <w:t>-a</w:t>
      </w:r>
      <w:r w:rsidRPr="00B73CF4">
        <w:rPr>
          <w:rFonts w:asciiTheme="minorHAnsi" w:eastAsiaTheme="minorHAnsi" w:hAnsiTheme="minorHAnsi" w:cstheme="minorHAnsi"/>
          <w:sz w:val="22"/>
          <w:szCs w:val="22"/>
          <w:lang w:eastAsia="en-US"/>
        </w:rPr>
        <w:t xml:space="preserve"> propisano je da predstavničko tijelo uređuje ustrojstvo i djelokrug upravnih tijela jedinice lokalne, odnosno područne (regionalne) samouprave, a člankom 53. stavkom 1. istog zakona propisano je da se za obavljanje poslova iz samoupravnog djelokruga jedinica lokalne i područne (regionalne) samouprave kao i </w:t>
      </w:r>
      <w:r w:rsidR="00400E3C" w:rsidRPr="00B73CF4">
        <w:rPr>
          <w:rFonts w:asciiTheme="minorHAnsi" w:eastAsiaTheme="minorHAnsi" w:hAnsiTheme="minorHAnsi" w:cstheme="minorHAnsi"/>
          <w:sz w:val="22"/>
          <w:szCs w:val="22"/>
          <w:lang w:eastAsia="en-US"/>
        </w:rPr>
        <w:t>p</w:t>
      </w:r>
      <w:r w:rsidRPr="00B73CF4">
        <w:rPr>
          <w:rFonts w:asciiTheme="minorHAnsi" w:eastAsiaTheme="minorHAnsi" w:hAnsiTheme="minorHAnsi" w:cstheme="minorHAnsi"/>
          <w:sz w:val="22"/>
          <w:szCs w:val="22"/>
          <w:lang w:eastAsia="en-US"/>
        </w:rPr>
        <w:t>ovjerenih poslova državne uprave ustrojavaju upravni odjeli i službe (upravna tijela).</w:t>
      </w:r>
    </w:p>
    <w:p w14:paraId="41F7A52F" w14:textId="6EE442AA" w:rsidR="00C6747E" w:rsidRPr="00B73CF4" w:rsidRDefault="00C6747E" w:rsidP="007E1D03">
      <w:pPr>
        <w:autoSpaceDE w:val="0"/>
        <w:autoSpaceDN w:val="0"/>
        <w:adjustRightInd w:val="0"/>
        <w:spacing w:after="240"/>
        <w:ind w:firstLine="708"/>
        <w:jc w:val="both"/>
        <w:rPr>
          <w:rFonts w:asciiTheme="minorHAnsi" w:eastAsiaTheme="minorHAnsi" w:hAnsiTheme="minorHAnsi" w:cstheme="minorHAnsi"/>
          <w:sz w:val="22"/>
          <w:szCs w:val="22"/>
          <w:lang w:eastAsia="en-US"/>
        </w:rPr>
      </w:pPr>
      <w:r w:rsidRPr="00B73CF4">
        <w:rPr>
          <w:rFonts w:asciiTheme="minorHAnsi" w:eastAsiaTheme="minorHAnsi" w:hAnsiTheme="minorHAnsi" w:cstheme="minorHAnsi"/>
          <w:sz w:val="22"/>
          <w:szCs w:val="22"/>
          <w:lang w:eastAsia="en-US"/>
        </w:rPr>
        <w:t>Člankom 19.a ZLPRS</w:t>
      </w:r>
      <w:r w:rsidR="00400E3C" w:rsidRPr="00B73CF4">
        <w:rPr>
          <w:rFonts w:asciiTheme="minorHAnsi" w:eastAsiaTheme="minorHAnsi" w:hAnsiTheme="minorHAnsi" w:cstheme="minorHAnsi"/>
          <w:sz w:val="22"/>
          <w:szCs w:val="22"/>
          <w:lang w:eastAsia="en-US"/>
        </w:rPr>
        <w:t>-a</w:t>
      </w:r>
      <w:r w:rsidRPr="00B73CF4">
        <w:rPr>
          <w:rFonts w:asciiTheme="minorHAnsi" w:eastAsiaTheme="minorHAnsi" w:hAnsiTheme="minorHAnsi" w:cstheme="minorHAnsi"/>
          <w:sz w:val="22"/>
          <w:szCs w:val="22"/>
          <w:lang w:eastAsia="en-US"/>
        </w:rPr>
        <w:t xml:space="preserve"> utvrđeno je da veliki gradovi </w:t>
      </w:r>
      <w:r w:rsidR="00400E3C" w:rsidRPr="00B73CF4">
        <w:rPr>
          <w:rFonts w:asciiTheme="minorHAnsi" w:eastAsiaTheme="minorHAnsi" w:hAnsiTheme="minorHAnsi" w:cstheme="minorHAnsi"/>
          <w:sz w:val="22"/>
          <w:szCs w:val="22"/>
          <w:lang w:eastAsia="en-US"/>
        </w:rPr>
        <w:t xml:space="preserve">odnosno gradovi sjedišta županija u </w:t>
      </w:r>
      <w:r w:rsidRPr="00B73CF4">
        <w:rPr>
          <w:rFonts w:asciiTheme="minorHAnsi" w:eastAsiaTheme="minorHAnsi" w:hAnsiTheme="minorHAnsi" w:cstheme="minorHAnsi"/>
          <w:sz w:val="22"/>
          <w:szCs w:val="22"/>
          <w:lang w:eastAsia="en-US"/>
        </w:rPr>
        <w:t>svom samoupravnom djelokrugu obavljaju poslove lokalnog značaja kojima se neposredno ostvaruju potrebe građana i to osobito poslove koji se odnose na: uređenje naselja i stanovanje, prostorno i urbanističko planiranje, komunalno gospodarstvo, brigu o djeci, socijalnu skrb, primarnu zdravstvenu zaštitu, odgoj i obrazovanje, kulturu, tjelesnu kulturu i sport, zaštitu potrošača, zaštitu i unapređenje prirodnog okoliša, protupožarnu i civilnu zaštitu, promet na svom području, održavanje javnih cesta, izdavanje građevinskih i lokacijskih dozvola i drugih akata vezanih uz gradnju, te provedbu dokumenata prostornog uređenja te ostale poslove sukladno posebnim  zakonima. Posebnim zakonima kojima se uređuju pojedine djelatnosti određuju se poslovi čije su obavljanje gradovi dužni organizirati te poslovi koje gradovi mogu obavljati.</w:t>
      </w:r>
    </w:p>
    <w:p w14:paraId="02A8352D" w14:textId="34BB2FA4" w:rsidR="004B469A" w:rsidRPr="007E1D03" w:rsidRDefault="004B469A" w:rsidP="007E1D03">
      <w:pPr>
        <w:autoSpaceDE w:val="0"/>
        <w:autoSpaceDN w:val="0"/>
        <w:adjustRightInd w:val="0"/>
        <w:spacing w:after="240"/>
        <w:rPr>
          <w:rFonts w:asciiTheme="minorHAnsi" w:eastAsiaTheme="minorHAnsi" w:hAnsiTheme="minorHAnsi" w:cstheme="minorHAnsi"/>
          <w:sz w:val="22"/>
          <w:szCs w:val="22"/>
          <w:lang w:eastAsia="en-US"/>
        </w:rPr>
      </w:pPr>
      <w:r w:rsidRPr="00B73CF4">
        <w:rPr>
          <w:rFonts w:asciiTheme="minorHAnsi" w:eastAsiaTheme="minorHAnsi" w:hAnsiTheme="minorHAnsi" w:cstheme="minorHAnsi"/>
          <w:b/>
          <w:bCs/>
          <w:sz w:val="22"/>
          <w:szCs w:val="22"/>
          <w:lang w:eastAsia="en-US"/>
        </w:rPr>
        <w:t>II</w:t>
      </w:r>
      <w:r w:rsidR="00814F97" w:rsidRPr="00B73CF4">
        <w:rPr>
          <w:rFonts w:asciiTheme="minorHAnsi" w:eastAsiaTheme="minorHAnsi" w:hAnsiTheme="minorHAnsi" w:cstheme="minorHAnsi"/>
          <w:b/>
          <w:bCs/>
          <w:sz w:val="22"/>
          <w:szCs w:val="22"/>
          <w:lang w:eastAsia="en-US"/>
        </w:rPr>
        <w:t>.</w:t>
      </w:r>
      <w:r w:rsidR="00814F97" w:rsidRPr="00B73CF4">
        <w:rPr>
          <w:rFonts w:asciiTheme="minorHAnsi" w:eastAsiaTheme="minorHAnsi" w:hAnsiTheme="minorHAnsi" w:cstheme="minorHAnsi"/>
          <w:b/>
          <w:bCs/>
          <w:sz w:val="22"/>
          <w:szCs w:val="22"/>
          <w:lang w:eastAsia="en-US"/>
        </w:rPr>
        <w:tab/>
      </w:r>
      <w:r w:rsidRPr="007E1D03">
        <w:rPr>
          <w:rFonts w:asciiTheme="minorHAnsi" w:eastAsiaTheme="minorHAnsi" w:hAnsiTheme="minorHAnsi" w:cstheme="minorHAnsi"/>
          <w:sz w:val="22"/>
          <w:szCs w:val="22"/>
          <w:lang w:eastAsia="en-US"/>
        </w:rPr>
        <w:t>PRIKAZ STANJA I RAZLOZI ZA DONOŠENJE AKTA</w:t>
      </w:r>
    </w:p>
    <w:p w14:paraId="2971E8C0" w14:textId="350FCE84" w:rsidR="007206BB" w:rsidRPr="00B73CF4" w:rsidRDefault="004B469A" w:rsidP="007E1D03">
      <w:pPr>
        <w:autoSpaceDE w:val="0"/>
        <w:autoSpaceDN w:val="0"/>
        <w:adjustRightInd w:val="0"/>
        <w:ind w:firstLine="708"/>
        <w:jc w:val="both"/>
        <w:rPr>
          <w:rFonts w:asciiTheme="minorHAnsi" w:hAnsiTheme="minorHAnsi" w:cstheme="minorHAnsi"/>
          <w:sz w:val="22"/>
          <w:szCs w:val="22"/>
        </w:rPr>
      </w:pPr>
      <w:r w:rsidRPr="00B73CF4">
        <w:rPr>
          <w:rFonts w:asciiTheme="minorHAnsi" w:eastAsiaTheme="minorHAnsi" w:hAnsiTheme="minorHAnsi" w:cstheme="minorHAnsi"/>
          <w:sz w:val="22"/>
          <w:szCs w:val="22"/>
          <w:lang w:eastAsia="en-US"/>
        </w:rPr>
        <w:t>Postojeće ustrojstvo upravnih tijela Grada P</w:t>
      </w:r>
      <w:r w:rsidR="00814F97" w:rsidRPr="00B73CF4">
        <w:rPr>
          <w:rFonts w:asciiTheme="minorHAnsi" w:eastAsiaTheme="minorHAnsi" w:hAnsiTheme="minorHAnsi" w:cstheme="minorHAnsi"/>
          <w:sz w:val="22"/>
          <w:szCs w:val="22"/>
          <w:lang w:eastAsia="en-US"/>
        </w:rPr>
        <w:t>ožege (</w:t>
      </w:r>
      <w:r w:rsidRPr="00B73CF4">
        <w:rPr>
          <w:rFonts w:asciiTheme="minorHAnsi" w:eastAsiaTheme="minorHAnsi" w:hAnsiTheme="minorHAnsi" w:cstheme="minorHAnsi"/>
          <w:sz w:val="22"/>
          <w:szCs w:val="22"/>
          <w:lang w:eastAsia="en-US"/>
        </w:rPr>
        <w:t xml:space="preserve">u </w:t>
      </w:r>
      <w:r w:rsidR="00814F97" w:rsidRPr="00B73CF4">
        <w:rPr>
          <w:rFonts w:asciiTheme="minorHAnsi" w:eastAsiaTheme="minorHAnsi" w:hAnsiTheme="minorHAnsi" w:cstheme="minorHAnsi"/>
          <w:sz w:val="22"/>
          <w:szCs w:val="22"/>
          <w:lang w:eastAsia="en-US"/>
        </w:rPr>
        <w:t xml:space="preserve">nastavku teksta: Grad) temelji se na Odluci </w:t>
      </w:r>
      <w:r w:rsidR="00814F97" w:rsidRPr="00B73CF4">
        <w:rPr>
          <w:rFonts w:asciiTheme="minorHAnsi" w:hAnsiTheme="minorHAnsi" w:cstheme="minorHAnsi"/>
          <w:sz w:val="22"/>
          <w:szCs w:val="22"/>
        </w:rPr>
        <w:t>o ustrojstvu i djelokrugu upravnih tijela Grada Požege (Službene novine Grada Požege, broj: 19/13., 8/14., 9/16.,  14/16., 19/18., 12/21., 22/21.- pročišćeni tekst, 11/22. i 20/23.)</w:t>
      </w:r>
      <w:r w:rsidR="00AE7FFE" w:rsidRPr="00B73CF4">
        <w:rPr>
          <w:rFonts w:asciiTheme="minorHAnsi" w:hAnsiTheme="minorHAnsi" w:cstheme="minorHAnsi"/>
          <w:sz w:val="22"/>
          <w:szCs w:val="22"/>
        </w:rPr>
        <w:t>.</w:t>
      </w:r>
    </w:p>
    <w:p w14:paraId="1642C1E3" w14:textId="2A47E538" w:rsidR="005862DE" w:rsidRPr="00B73CF4" w:rsidRDefault="00AE7FFE" w:rsidP="007206BB">
      <w:pPr>
        <w:autoSpaceDE w:val="0"/>
        <w:autoSpaceDN w:val="0"/>
        <w:adjustRightInd w:val="0"/>
        <w:ind w:firstLine="708"/>
        <w:jc w:val="both"/>
        <w:rPr>
          <w:rFonts w:asciiTheme="minorHAnsi" w:eastAsiaTheme="minorHAnsi" w:hAnsiTheme="minorHAnsi" w:cstheme="minorHAnsi"/>
          <w:sz w:val="22"/>
          <w:szCs w:val="22"/>
          <w:lang w:eastAsia="en-US"/>
        </w:rPr>
      </w:pPr>
      <w:r w:rsidRPr="00B73CF4">
        <w:rPr>
          <w:rFonts w:asciiTheme="minorHAnsi" w:hAnsiTheme="minorHAnsi" w:cstheme="minorHAnsi"/>
          <w:sz w:val="22"/>
          <w:szCs w:val="22"/>
        </w:rPr>
        <w:t>S</w:t>
      </w:r>
      <w:r w:rsidR="00A669D4" w:rsidRPr="00B73CF4">
        <w:rPr>
          <w:rFonts w:asciiTheme="minorHAnsi" w:hAnsiTheme="minorHAnsi" w:cstheme="minorHAnsi"/>
          <w:sz w:val="22"/>
          <w:szCs w:val="22"/>
        </w:rPr>
        <w:t xml:space="preserve">ukladno </w:t>
      </w:r>
      <w:r w:rsidR="005862DE" w:rsidRPr="00B73CF4">
        <w:rPr>
          <w:rFonts w:asciiTheme="minorHAnsi" w:hAnsiTheme="minorHAnsi" w:cstheme="minorHAnsi"/>
          <w:sz w:val="22"/>
          <w:szCs w:val="22"/>
        </w:rPr>
        <w:t xml:space="preserve">navedenoj </w:t>
      </w:r>
      <w:r w:rsidR="00A669D4" w:rsidRPr="00B73CF4">
        <w:rPr>
          <w:rFonts w:asciiTheme="minorHAnsi" w:hAnsiTheme="minorHAnsi" w:cstheme="minorHAnsi"/>
          <w:sz w:val="22"/>
          <w:szCs w:val="22"/>
        </w:rPr>
        <w:t xml:space="preserve">Odluci </w:t>
      </w:r>
      <w:r w:rsidR="00400E3C" w:rsidRPr="00B73CF4">
        <w:rPr>
          <w:rFonts w:asciiTheme="minorHAnsi" w:hAnsiTheme="minorHAnsi" w:cstheme="minorHAnsi"/>
          <w:sz w:val="22"/>
          <w:szCs w:val="22"/>
        </w:rPr>
        <w:t xml:space="preserve">ustrojeno je sedam </w:t>
      </w:r>
      <w:r w:rsidR="004B469A" w:rsidRPr="00B73CF4">
        <w:rPr>
          <w:rFonts w:asciiTheme="minorHAnsi" w:eastAsiaTheme="minorHAnsi" w:hAnsiTheme="minorHAnsi" w:cstheme="minorHAnsi"/>
          <w:sz w:val="22"/>
          <w:szCs w:val="22"/>
          <w:lang w:eastAsia="en-US"/>
        </w:rPr>
        <w:t>upravn</w:t>
      </w:r>
      <w:r w:rsidR="00400E3C" w:rsidRPr="00B73CF4">
        <w:rPr>
          <w:rFonts w:asciiTheme="minorHAnsi" w:eastAsiaTheme="minorHAnsi" w:hAnsiTheme="minorHAnsi" w:cstheme="minorHAnsi"/>
          <w:sz w:val="22"/>
          <w:szCs w:val="22"/>
          <w:lang w:eastAsia="en-US"/>
        </w:rPr>
        <w:t xml:space="preserve">ih </w:t>
      </w:r>
      <w:r w:rsidR="004B469A" w:rsidRPr="00B73CF4">
        <w:rPr>
          <w:rFonts w:asciiTheme="minorHAnsi" w:eastAsiaTheme="minorHAnsi" w:hAnsiTheme="minorHAnsi" w:cstheme="minorHAnsi"/>
          <w:sz w:val="22"/>
          <w:szCs w:val="22"/>
          <w:lang w:eastAsia="en-US"/>
        </w:rPr>
        <w:t>tijela Grada P</w:t>
      </w:r>
      <w:r w:rsidR="00A669D4" w:rsidRPr="00B73CF4">
        <w:rPr>
          <w:rFonts w:asciiTheme="minorHAnsi" w:eastAsiaTheme="minorHAnsi" w:hAnsiTheme="minorHAnsi" w:cstheme="minorHAnsi"/>
          <w:sz w:val="22"/>
          <w:szCs w:val="22"/>
          <w:lang w:eastAsia="en-US"/>
        </w:rPr>
        <w:t>ožege</w:t>
      </w:r>
      <w:r w:rsidR="00400E3C" w:rsidRPr="00B73CF4">
        <w:rPr>
          <w:rFonts w:asciiTheme="minorHAnsi" w:eastAsiaTheme="minorHAnsi" w:hAnsiTheme="minorHAnsi" w:cstheme="minorHAnsi"/>
          <w:sz w:val="22"/>
          <w:szCs w:val="22"/>
          <w:lang w:eastAsia="en-US"/>
        </w:rPr>
        <w:t xml:space="preserve"> (pet odjela i dvije službe)</w:t>
      </w:r>
      <w:r w:rsidR="005162E7" w:rsidRPr="00B73CF4">
        <w:rPr>
          <w:rFonts w:asciiTheme="minorHAnsi" w:eastAsiaTheme="minorHAnsi" w:hAnsiTheme="minorHAnsi" w:cstheme="minorHAnsi"/>
          <w:sz w:val="22"/>
          <w:szCs w:val="22"/>
          <w:lang w:eastAsia="en-US"/>
        </w:rPr>
        <w:t xml:space="preserve"> i to </w:t>
      </w:r>
      <w:r w:rsidR="004B469A" w:rsidRPr="00B73CF4">
        <w:rPr>
          <w:rFonts w:asciiTheme="minorHAnsi" w:eastAsiaTheme="minorHAnsi" w:hAnsiTheme="minorHAnsi" w:cstheme="minorHAnsi"/>
          <w:sz w:val="22"/>
          <w:szCs w:val="22"/>
          <w:lang w:eastAsia="en-US"/>
        </w:rPr>
        <w:t xml:space="preserve">Upravni odjel za </w:t>
      </w:r>
      <w:r w:rsidR="00814F97" w:rsidRPr="00B73CF4">
        <w:rPr>
          <w:rFonts w:asciiTheme="minorHAnsi" w:eastAsiaTheme="minorHAnsi" w:hAnsiTheme="minorHAnsi" w:cstheme="minorHAnsi"/>
          <w:sz w:val="22"/>
          <w:szCs w:val="22"/>
          <w:lang w:eastAsia="en-US"/>
        </w:rPr>
        <w:t>samoupravu</w:t>
      </w:r>
      <w:r w:rsidR="005136C4" w:rsidRPr="00B73CF4">
        <w:rPr>
          <w:rFonts w:asciiTheme="minorHAnsi" w:eastAsiaTheme="minorHAnsi" w:hAnsiTheme="minorHAnsi" w:cstheme="minorHAnsi"/>
          <w:sz w:val="22"/>
          <w:szCs w:val="22"/>
          <w:lang w:eastAsia="en-US"/>
        </w:rPr>
        <w:t xml:space="preserve">, </w:t>
      </w:r>
      <w:r w:rsidR="00814F97" w:rsidRPr="00B73CF4">
        <w:rPr>
          <w:rFonts w:asciiTheme="minorHAnsi" w:eastAsiaTheme="minorHAnsi" w:hAnsiTheme="minorHAnsi" w:cstheme="minorHAnsi"/>
          <w:sz w:val="22"/>
          <w:szCs w:val="22"/>
          <w:lang w:eastAsia="en-US"/>
        </w:rPr>
        <w:t>Upravni odjel za društvene djelatnosti</w:t>
      </w:r>
      <w:r w:rsidR="005136C4" w:rsidRPr="00B73CF4">
        <w:rPr>
          <w:rFonts w:asciiTheme="minorHAnsi" w:eastAsiaTheme="minorHAnsi" w:hAnsiTheme="minorHAnsi" w:cstheme="minorHAnsi"/>
          <w:sz w:val="22"/>
          <w:szCs w:val="22"/>
          <w:lang w:eastAsia="en-US"/>
        </w:rPr>
        <w:t xml:space="preserve">, </w:t>
      </w:r>
      <w:r w:rsidR="00814F97" w:rsidRPr="00B73CF4">
        <w:rPr>
          <w:rFonts w:asciiTheme="minorHAnsi" w:eastAsiaTheme="minorHAnsi" w:hAnsiTheme="minorHAnsi" w:cstheme="minorHAnsi"/>
          <w:sz w:val="22"/>
          <w:szCs w:val="22"/>
          <w:lang w:eastAsia="en-US"/>
        </w:rPr>
        <w:t>Upravni odjel za imovinsko-pravne poslove</w:t>
      </w:r>
      <w:r w:rsidR="005136C4" w:rsidRPr="00B73CF4">
        <w:rPr>
          <w:rFonts w:asciiTheme="minorHAnsi" w:eastAsiaTheme="minorHAnsi" w:hAnsiTheme="minorHAnsi" w:cstheme="minorHAnsi"/>
          <w:sz w:val="22"/>
          <w:szCs w:val="22"/>
          <w:lang w:eastAsia="en-US"/>
        </w:rPr>
        <w:t xml:space="preserve">, </w:t>
      </w:r>
      <w:r w:rsidR="00814F97" w:rsidRPr="00B73CF4">
        <w:rPr>
          <w:rFonts w:asciiTheme="minorHAnsi" w:eastAsiaTheme="minorHAnsi" w:hAnsiTheme="minorHAnsi" w:cstheme="minorHAnsi"/>
          <w:sz w:val="22"/>
          <w:szCs w:val="22"/>
          <w:lang w:eastAsia="en-US"/>
        </w:rPr>
        <w:t>Upravni odjel za komunalne djelatnosti i</w:t>
      </w:r>
      <w:r w:rsidR="00400E3C" w:rsidRPr="00B73CF4">
        <w:rPr>
          <w:rFonts w:asciiTheme="minorHAnsi" w:eastAsiaTheme="minorHAnsi" w:hAnsiTheme="minorHAnsi" w:cstheme="minorHAnsi"/>
          <w:sz w:val="22"/>
          <w:szCs w:val="22"/>
          <w:lang w:eastAsia="en-US"/>
        </w:rPr>
        <w:t xml:space="preserve"> gospodarstvo, </w:t>
      </w:r>
      <w:r w:rsidR="00814F97" w:rsidRPr="00B73CF4">
        <w:rPr>
          <w:rFonts w:asciiTheme="minorHAnsi" w:eastAsiaTheme="minorHAnsi" w:hAnsiTheme="minorHAnsi" w:cstheme="minorHAnsi"/>
          <w:sz w:val="22"/>
          <w:szCs w:val="22"/>
          <w:lang w:eastAsia="en-US"/>
        </w:rPr>
        <w:t>Upravni odjel za financije</w:t>
      </w:r>
      <w:r w:rsidR="00400E3C" w:rsidRPr="00B73CF4">
        <w:rPr>
          <w:rFonts w:asciiTheme="minorHAnsi" w:eastAsiaTheme="minorHAnsi" w:hAnsiTheme="minorHAnsi" w:cstheme="minorHAnsi"/>
          <w:sz w:val="22"/>
          <w:szCs w:val="22"/>
          <w:lang w:eastAsia="en-US"/>
        </w:rPr>
        <w:t xml:space="preserve"> i</w:t>
      </w:r>
      <w:r w:rsidR="00814F97" w:rsidRPr="00B73CF4">
        <w:rPr>
          <w:rFonts w:asciiTheme="minorHAnsi" w:eastAsiaTheme="minorHAnsi" w:hAnsiTheme="minorHAnsi" w:cstheme="minorHAnsi"/>
          <w:sz w:val="22"/>
          <w:szCs w:val="22"/>
          <w:lang w:eastAsia="en-US"/>
        </w:rPr>
        <w:t xml:space="preserve"> proračun</w:t>
      </w:r>
      <w:r w:rsidR="005136C4" w:rsidRPr="00B73CF4">
        <w:rPr>
          <w:rFonts w:asciiTheme="minorHAnsi" w:eastAsiaTheme="minorHAnsi" w:hAnsiTheme="minorHAnsi" w:cstheme="minorHAnsi"/>
          <w:sz w:val="22"/>
          <w:szCs w:val="22"/>
          <w:lang w:eastAsia="en-US"/>
        </w:rPr>
        <w:t xml:space="preserve">, </w:t>
      </w:r>
      <w:r w:rsidR="00A669D4" w:rsidRPr="00B73CF4">
        <w:rPr>
          <w:rFonts w:asciiTheme="minorHAnsi" w:eastAsiaTheme="minorHAnsi" w:hAnsiTheme="minorHAnsi" w:cstheme="minorHAnsi"/>
          <w:sz w:val="22"/>
          <w:szCs w:val="22"/>
          <w:lang w:eastAsia="en-US"/>
        </w:rPr>
        <w:t>Služba za javnu nabavu</w:t>
      </w:r>
      <w:r w:rsidR="005136C4" w:rsidRPr="00B73CF4">
        <w:rPr>
          <w:rFonts w:asciiTheme="minorHAnsi" w:eastAsiaTheme="minorHAnsi" w:hAnsiTheme="minorHAnsi" w:cstheme="minorHAnsi"/>
          <w:sz w:val="22"/>
          <w:szCs w:val="22"/>
          <w:lang w:eastAsia="en-US"/>
        </w:rPr>
        <w:t xml:space="preserve"> i </w:t>
      </w:r>
      <w:r w:rsidR="00A669D4" w:rsidRPr="00B73CF4">
        <w:rPr>
          <w:rFonts w:asciiTheme="minorHAnsi" w:eastAsiaTheme="minorHAnsi" w:hAnsiTheme="minorHAnsi" w:cstheme="minorHAnsi"/>
          <w:sz w:val="22"/>
          <w:szCs w:val="22"/>
          <w:lang w:eastAsia="en-US"/>
        </w:rPr>
        <w:t>Služba za unutarnju reviziju.</w:t>
      </w:r>
    </w:p>
    <w:p w14:paraId="4B6C42D7" w14:textId="6EBCDE67" w:rsidR="005162E7" w:rsidRPr="00B73CF4" w:rsidRDefault="00D40AB5" w:rsidP="007E1D03">
      <w:pPr>
        <w:autoSpaceDE w:val="0"/>
        <w:autoSpaceDN w:val="0"/>
        <w:adjustRightInd w:val="0"/>
        <w:ind w:firstLine="708"/>
        <w:jc w:val="both"/>
        <w:rPr>
          <w:rFonts w:asciiTheme="minorHAnsi" w:hAnsiTheme="minorHAnsi" w:cstheme="minorHAnsi"/>
          <w:sz w:val="22"/>
          <w:szCs w:val="22"/>
        </w:rPr>
      </w:pPr>
      <w:r w:rsidRPr="00B73CF4">
        <w:rPr>
          <w:rFonts w:asciiTheme="minorHAnsi" w:hAnsiTheme="minorHAnsi" w:cstheme="minorHAnsi"/>
          <w:sz w:val="22"/>
          <w:szCs w:val="22"/>
        </w:rPr>
        <w:t>Predloženom Odlukom ustrojavaju se četiri upravna tijela (tri odjela i jedna služba)</w:t>
      </w:r>
      <w:r w:rsidR="005162E7" w:rsidRPr="00B73CF4">
        <w:rPr>
          <w:rFonts w:asciiTheme="minorHAnsi" w:hAnsiTheme="minorHAnsi" w:cstheme="minorHAnsi"/>
          <w:sz w:val="22"/>
          <w:szCs w:val="22"/>
        </w:rPr>
        <w:t xml:space="preserve"> i to Upravni odjel za samoupravu, Upravni odjel za financije i proračun, Upravni odjel za gospodarstvo, razvoj, zelenu tranziciju, komunalne djelatnosti i upravljanje imovinom i Služba za unutarnju reviziju.</w:t>
      </w:r>
    </w:p>
    <w:p w14:paraId="626B5F83" w14:textId="28B5BF88" w:rsidR="005162E7" w:rsidRPr="00B73CF4" w:rsidRDefault="005162E7" w:rsidP="005162E7">
      <w:pPr>
        <w:autoSpaceDE w:val="0"/>
        <w:autoSpaceDN w:val="0"/>
        <w:adjustRightInd w:val="0"/>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Stupanjem na snagu predložene </w:t>
      </w:r>
      <w:r w:rsidR="00D40AB5" w:rsidRPr="00B73CF4">
        <w:rPr>
          <w:rFonts w:asciiTheme="minorHAnsi" w:hAnsiTheme="minorHAnsi" w:cstheme="minorHAnsi"/>
          <w:sz w:val="22"/>
          <w:szCs w:val="22"/>
        </w:rPr>
        <w:t xml:space="preserve">Odluke </w:t>
      </w:r>
      <w:r w:rsidR="005862DE" w:rsidRPr="00B73CF4">
        <w:rPr>
          <w:rFonts w:asciiTheme="minorHAnsi" w:hAnsiTheme="minorHAnsi" w:cstheme="minorHAnsi"/>
          <w:sz w:val="22"/>
          <w:szCs w:val="22"/>
        </w:rPr>
        <w:t>s radom</w:t>
      </w:r>
      <w:r w:rsidR="00400E3C" w:rsidRPr="00B73CF4">
        <w:rPr>
          <w:rFonts w:asciiTheme="minorHAnsi" w:hAnsiTheme="minorHAnsi" w:cstheme="minorHAnsi"/>
          <w:sz w:val="22"/>
          <w:szCs w:val="22"/>
        </w:rPr>
        <w:t xml:space="preserve"> </w:t>
      </w:r>
      <w:r w:rsidRPr="00B73CF4">
        <w:rPr>
          <w:rFonts w:asciiTheme="minorHAnsi" w:hAnsiTheme="minorHAnsi" w:cstheme="minorHAnsi"/>
          <w:sz w:val="22"/>
          <w:szCs w:val="22"/>
        </w:rPr>
        <w:t>nastavlja</w:t>
      </w:r>
    </w:p>
    <w:p w14:paraId="1F1F7CC3" w14:textId="77777777" w:rsidR="005162E7" w:rsidRPr="00B73CF4" w:rsidRDefault="005162E7" w:rsidP="005162E7">
      <w:pPr>
        <w:autoSpaceDE w:val="0"/>
        <w:autoSpaceDN w:val="0"/>
        <w:adjustRightInd w:val="0"/>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5862DE" w:rsidRPr="00B73CF4">
        <w:rPr>
          <w:rFonts w:asciiTheme="minorHAnsi" w:hAnsiTheme="minorHAnsi" w:cstheme="minorHAnsi"/>
          <w:sz w:val="22"/>
          <w:szCs w:val="22"/>
        </w:rPr>
        <w:t xml:space="preserve">Upravni odjel za samoupravu </w:t>
      </w:r>
      <w:r w:rsidR="00792B79" w:rsidRPr="00B73CF4">
        <w:rPr>
          <w:rFonts w:asciiTheme="minorHAnsi" w:hAnsiTheme="minorHAnsi" w:cstheme="minorHAnsi"/>
          <w:sz w:val="22"/>
          <w:szCs w:val="22"/>
        </w:rPr>
        <w:t xml:space="preserve">kojem se uz dosadašnji djelokrug poslova </w:t>
      </w:r>
      <w:r w:rsidR="007206BB" w:rsidRPr="00B73CF4">
        <w:rPr>
          <w:rFonts w:asciiTheme="minorHAnsi" w:hAnsiTheme="minorHAnsi" w:cstheme="minorHAnsi"/>
          <w:sz w:val="22"/>
          <w:szCs w:val="22"/>
        </w:rPr>
        <w:t xml:space="preserve">preneseni u </w:t>
      </w:r>
      <w:r w:rsidR="00792B79" w:rsidRPr="00B73CF4">
        <w:rPr>
          <w:rFonts w:asciiTheme="minorHAnsi" w:hAnsiTheme="minorHAnsi" w:cstheme="minorHAnsi"/>
          <w:sz w:val="22"/>
          <w:szCs w:val="22"/>
        </w:rPr>
        <w:t xml:space="preserve">nadležnost </w:t>
      </w:r>
      <w:r w:rsidR="005862DE" w:rsidRPr="00B73CF4">
        <w:rPr>
          <w:rFonts w:asciiTheme="minorHAnsi" w:hAnsiTheme="minorHAnsi" w:cstheme="minorHAnsi"/>
          <w:sz w:val="22"/>
          <w:szCs w:val="22"/>
        </w:rPr>
        <w:t>poslov</w:t>
      </w:r>
      <w:r w:rsidR="00792B79" w:rsidRPr="00B73CF4">
        <w:rPr>
          <w:rFonts w:asciiTheme="minorHAnsi" w:hAnsiTheme="minorHAnsi" w:cstheme="minorHAnsi"/>
          <w:sz w:val="22"/>
          <w:szCs w:val="22"/>
        </w:rPr>
        <w:t xml:space="preserve">i </w:t>
      </w:r>
      <w:r w:rsidR="005862DE" w:rsidRPr="00B73CF4">
        <w:rPr>
          <w:rFonts w:asciiTheme="minorHAnsi" w:hAnsiTheme="minorHAnsi" w:cstheme="minorHAnsi"/>
          <w:sz w:val="22"/>
          <w:szCs w:val="22"/>
        </w:rPr>
        <w:t>društvenih djelatnosti i ITU mehanizma (PTOO)</w:t>
      </w:r>
    </w:p>
    <w:p w14:paraId="68F04EB5" w14:textId="5ADCD92F" w:rsidR="00C60FC8" w:rsidRPr="00B73CF4" w:rsidRDefault="005162E7" w:rsidP="005162E7">
      <w:pPr>
        <w:autoSpaceDE w:val="0"/>
        <w:autoSpaceDN w:val="0"/>
        <w:adjustRightInd w:val="0"/>
        <w:ind w:firstLine="708"/>
        <w:jc w:val="both"/>
        <w:rPr>
          <w:rFonts w:asciiTheme="minorHAnsi" w:hAnsiTheme="minorHAnsi" w:cstheme="minorHAnsi"/>
          <w:sz w:val="22"/>
          <w:szCs w:val="22"/>
        </w:rPr>
      </w:pPr>
      <w:r w:rsidRPr="00B73CF4">
        <w:rPr>
          <w:rFonts w:asciiTheme="minorHAnsi" w:hAnsiTheme="minorHAnsi" w:cstheme="minorHAnsi"/>
          <w:sz w:val="22"/>
          <w:szCs w:val="22"/>
        </w:rPr>
        <w:t>-</w:t>
      </w:r>
      <w:r w:rsidR="00400E3C" w:rsidRPr="00B73CF4">
        <w:rPr>
          <w:rFonts w:asciiTheme="minorHAnsi" w:hAnsiTheme="minorHAnsi" w:cstheme="minorHAnsi"/>
          <w:sz w:val="22"/>
          <w:szCs w:val="22"/>
        </w:rPr>
        <w:t xml:space="preserve"> </w:t>
      </w:r>
      <w:r w:rsidR="005862DE" w:rsidRPr="00B73CF4">
        <w:rPr>
          <w:rFonts w:asciiTheme="minorHAnsi" w:hAnsiTheme="minorHAnsi" w:cstheme="minorHAnsi"/>
          <w:sz w:val="22"/>
          <w:szCs w:val="22"/>
        </w:rPr>
        <w:t xml:space="preserve">Upravni odjel za financije i proračun </w:t>
      </w:r>
      <w:r w:rsidR="00A953BA" w:rsidRPr="00B73CF4">
        <w:rPr>
          <w:rFonts w:asciiTheme="minorHAnsi" w:hAnsiTheme="minorHAnsi" w:cstheme="minorHAnsi"/>
          <w:sz w:val="22"/>
          <w:szCs w:val="22"/>
        </w:rPr>
        <w:t xml:space="preserve">kojem se uz dosadašnji djelokrug poslova </w:t>
      </w:r>
      <w:r w:rsidR="007206BB" w:rsidRPr="00B73CF4">
        <w:rPr>
          <w:rFonts w:asciiTheme="minorHAnsi" w:hAnsiTheme="minorHAnsi" w:cstheme="minorHAnsi"/>
          <w:sz w:val="22"/>
          <w:szCs w:val="22"/>
        </w:rPr>
        <w:t xml:space="preserve">preneseni </w:t>
      </w:r>
      <w:r w:rsidR="00A953BA" w:rsidRPr="00B73CF4">
        <w:rPr>
          <w:rFonts w:asciiTheme="minorHAnsi" w:hAnsiTheme="minorHAnsi" w:cstheme="minorHAnsi"/>
          <w:sz w:val="22"/>
          <w:szCs w:val="22"/>
        </w:rPr>
        <w:t xml:space="preserve">poslovi javne </w:t>
      </w:r>
      <w:r w:rsidR="007206BB" w:rsidRPr="00B73CF4">
        <w:rPr>
          <w:rFonts w:asciiTheme="minorHAnsi" w:hAnsiTheme="minorHAnsi" w:cstheme="minorHAnsi"/>
          <w:sz w:val="22"/>
          <w:szCs w:val="22"/>
        </w:rPr>
        <w:t>nabave</w:t>
      </w:r>
      <w:r w:rsidR="00C60FC8" w:rsidRPr="00B73CF4">
        <w:rPr>
          <w:rFonts w:asciiTheme="minorHAnsi" w:hAnsiTheme="minorHAnsi" w:cstheme="minorHAnsi"/>
          <w:sz w:val="22"/>
          <w:szCs w:val="22"/>
        </w:rPr>
        <w:t xml:space="preserve"> </w:t>
      </w:r>
      <w:r w:rsidR="005862DE" w:rsidRPr="00B73CF4">
        <w:rPr>
          <w:rFonts w:asciiTheme="minorHAnsi" w:hAnsiTheme="minorHAnsi" w:cstheme="minorHAnsi"/>
          <w:sz w:val="22"/>
          <w:szCs w:val="22"/>
        </w:rPr>
        <w:t>te</w:t>
      </w:r>
    </w:p>
    <w:p w14:paraId="1BF70F94" w14:textId="6584D170" w:rsidR="00A953BA" w:rsidRPr="00B73CF4" w:rsidRDefault="00C60FC8" w:rsidP="007E1D03">
      <w:pPr>
        <w:autoSpaceDE w:val="0"/>
        <w:autoSpaceDN w:val="0"/>
        <w:adjustRightInd w:val="0"/>
        <w:spacing w:line="276" w:lineRule="auto"/>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 </w:t>
      </w:r>
      <w:r w:rsidR="00A953BA" w:rsidRPr="00B73CF4">
        <w:rPr>
          <w:rFonts w:asciiTheme="minorHAnsi" w:hAnsiTheme="minorHAnsi" w:cstheme="minorHAnsi"/>
          <w:sz w:val="22"/>
          <w:szCs w:val="22"/>
        </w:rPr>
        <w:t>Služba za unutarnju reviziju s neizmijenjenim djelokrugom poslova.</w:t>
      </w:r>
    </w:p>
    <w:p w14:paraId="37E8F242" w14:textId="3363AF13" w:rsidR="00400E3C" w:rsidRPr="00B73CF4" w:rsidRDefault="00400E3C" w:rsidP="007E1D03">
      <w:pPr>
        <w:autoSpaceDE w:val="0"/>
        <w:autoSpaceDN w:val="0"/>
        <w:adjustRightInd w:val="0"/>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Nadalje predloženom Odlukom i stupanjem na snagu iste prestaje s radom </w:t>
      </w:r>
      <w:r w:rsidRPr="00B73CF4">
        <w:rPr>
          <w:rFonts w:asciiTheme="minorHAnsi" w:eastAsiaTheme="minorHAnsi" w:hAnsiTheme="minorHAnsi" w:cstheme="minorHAnsi"/>
          <w:sz w:val="22"/>
          <w:szCs w:val="22"/>
          <w:lang w:eastAsia="en-US"/>
        </w:rPr>
        <w:t>Upravni odjel za društvene djelatnosti, Upravni odjel za imovinsko-pravne poslove</w:t>
      </w:r>
      <w:r w:rsidR="00C14DF8" w:rsidRPr="00B73CF4">
        <w:rPr>
          <w:rFonts w:asciiTheme="minorHAnsi" w:eastAsiaTheme="minorHAnsi" w:hAnsiTheme="minorHAnsi" w:cstheme="minorHAnsi"/>
          <w:sz w:val="22"/>
          <w:szCs w:val="22"/>
          <w:lang w:eastAsia="en-US"/>
        </w:rPr>
        <w:t xml:space="preserve"> i </w:t>
      </w:r>
      <w:r w:rsidRPr="00B73CF4">
        <w:rPr>
          <w:rFonts w:asciiTheme="minorHAnsi" w:eastAsiaTheme="minorHAnsi" w:hAnsiTheme="minorHAnsi" w:cstheme="minorHAnsi"/>
          <w:sz w:val="22"/>
          <w:szCs w:val="22"/>
          <w:lang w:eastAsia="en-US"/>
        </w:rPr>
        <w:t>Upravni odjel za komunalne djelatnosti i gospodarstvo</w:t>
      </w:r>
      <w:r w:rsidR="00F03677" w:rsidRPr="00B73CF4">
        <w:rPr>
          <w:rFonts w:asciiTheme="minorHAnsi" w:eastAsiaTheme="minorHAnsi" w:hAnsiTheme="minorHAnsi" w:cstheme="minorHAnsi"/>
          <w:sz w:val="22"/>
          <w:szCs w:val="22"/>
          <w:lang w:eastAsia="en-US"/>
        </w:rPr>
        <w:t>.</w:t>
      </w:r>
    </w:p>
    <w:p w14:paraId="7595E7D7" w14:textId="1A80A907" w:rsidR="00AE7FFE" w:rsidRPr="00B73CF4" w:rsidRDefault="00C14DF8" w:rsidP="007E1D03">
      <w:pPr>
        <w:pStyle w:val="Odlomakpopisa"/>
        <w:ind w:left="0" w:firstLine="708"/>
        <w:jc w:val="both"/>
        <w:rPr>
          <w:rFonts w:asciiTheme="minorHAnsi" w:hAnsiTheme="minorHAnsi" w:cstheme="minorHAnsi"/>
          <w:bCs/>
          <w:iCs/>
          <w:sz w:val="22"/>
          <w:szCs w:val="22"/>
        </w:rPr>
      </w:pPr>
      <w:r w:rsidRPr="00B73CF4">
        <w:rPr>
          <w:rFonts w:asciiTheme="minorHAnsi" w:hAnsiTheme="minorHAnsi" w:cstheme="minorHAnsi"/>
          <w:sz w:val="22"/>
          <w:szCs w:val="22"/>
        </w:rPr>
        <w:lastRenderedPageBreak/>
        <w:t>P</w:t>
      </w:r>
      <w:r w:rsidR="00A953BA" w:rsidRPr="00B73CF4">
        <w:rPr>
          <w:rFonts w:asciiTheme="minorHAnsi" w:hAnsiTheme="minorHAnsi" w:cstheme="minorHAnsi"/>
          <w:sz w:val="22"/>
          <w:szCs w:val="22"/>
        </w:rPr>
        <w:t>redloženim aktom ustroja</w:t>
      </w:r>
      <w:r w:rsidR="00AE7FFE" w:rsidRPr="00B73CF4">
        <w:rPr>
          <w:rFonts w:asciiTheme="minorHAnsi" w:hAnsiTheme="minorHAnsi" w:cstheme="minorHAnsi"/>
          <w:sz w:val="22"/>
          <w:szCs w:val="22"/>
        </w:rPr>
        <w:t xml:space="preserve">va </w:t>
      </w:r>
      <w:r w:rsidRPr="00B73CF4">
        <w:rPr>
          <w:rFonts w:asciiTheme="minorHAnsi" w:hAnsiTheme="minorHAnsi" w:cstheme="minorHAnsi"/>
          <w:sz w:val="22"/>
          <w:szCs w:val="22"/>
        </w:rPr>
        <w:t xml:space="preserve">i njegovim stupanjem na snagu počinje s radom </w:t>
      </w:r>
      <w:r w:rsidR="00A953BA" w:rsidRPr="00B73CF4">
        <w:rPr>
          <w:rFonts w:asciiTheme="minorHAnsi" w:hAnsiTheme="minorHAnsi" w:cstheme="minorHAnsi"/>
          <w:sz w:val="22"/>
          <w:szCs w:val="22"/>
        </w:rPr>
        <w:t xml:space="preserve">novi </w:t>
      </w:r>
      <w:r w:rsidR="005862DE" w:rsidRPr="00B73CF4">
        <w:rPr>
          <w:rFonts w:asciiTheme="minorHAnsi" w:hAnsiTheme="minorHAnsi" w:cstheme="minorHAnsi"/>
          <w:sz w:val="22"/>
          <w:szCs w:val="22"/>
        </w:rPr>
        <w:t xml:space="preserve">Upravni odjel za gospodarstvo, razvoj, </w:t>
      </w:r>
      <w:r w:rsidR="008A117C" w:rsidRPr="00B73CF4">
        <w:rPr>
          <w:rFonts w:asciiTheme="minorHAnsi" w:hAnsiTheme="minorHAnsi" w:cstheme="minorHAnsi"/>
          <w:sz w:val="22"/>
          <w:szCs w:val="22"/>
        </w:rPr>
        <w:t xml:space="preserve">zelenu tranziciju, </w:t>
      </w:r>
      <w:r w:rsidR="005862DE" w:rsidRPr="00B73CF4">
        <w:rPr>
          <w:rFonts w:asciiTheme="minorHAnsi" w:hAnsiTheme="minorHAnsi" w:cstheme="minorHAnsi"/>
          <w:sz w:val="22"/>
          <w:szCs w:val="22"/>
        </w:rPr>
        <w:t>komunalne djelatnosti i upravljanje imovinom</w:t>
      </w:r>
      <w:r w:rsidR="00A953BA" w:rsidRPr="00B73CF4">
        <w:rPr>
          <w:rFonts w:asciiTheme="minorHAnsi" w:hAnsiTheme="minorHAnsi" w:cstheme="minorHAnsi"/>
          <w:sz w:val="22"/>
          <w:szCs w:val="22"/>
        </w:rPr>
        <w:t xml:space="preserve"> u čijem </w:t>
      </w:r>
      <w:r w:rsidR="00D40AB5" w:rsidRPr="00B73CF4">
        <w:rPr>
          <w:rFonts w:asciiTheme="minorHAnsi" w:hAnsiTheme="minorHAnsi" w:cstheme="minorHAnsi"/>
          <w:sz w:val="22"/>
          <w:szCs w:val="22"/>
        </w:rPr>
        <w:t xml:space="preserve">su </w:t>
      </w:r>
      <w:r w:rsidR="00A953BA" w:rsidRPr="00B73CF4">
        <w:rPr>
          <w:rFonts w:asciiTheme="minorHAnsi" w:hAnsiTheme="minorHAnsi" w:cstheme="minorHAnsi"/>
          <w:sz w:val="22"/>
          <w:szCs w:val="22"/>
        </w:rPr>
        <w:t xml:space="preserve">djelokrugu </w:t>
      </w:r>
      <w:r w:rsidR="00AE7FFE" w:rsidRPr="00B73CF4">
        <w:rPr>
          <w:rFonts w:asciiTheme="minorHAnsi" w:hAnsiTheme="minorHAnsi" w:cstheme="minorHAnsi"/>
          <w:bCs/>
          <w:iCs/>
          <w:sz w:val="22"/>
          <w:szCs w:val="22"/>
        </w:rPr>
        <w:t xml:space="preserve">poslovi sadašnjeg Upravnog odjela za komunalne djelatnosti i </w:t>
      </w:r>
      <w:r w:rsidR="00D40AB5" w:rsidRPr="00B73CF4">
        <w:rPr>
          <w:rFonts w:asciiTheme="minorHAnsi" w:hAnsiTheme="minorHAnsi" w:cstheme="minorHAnsi"/>
          <w:bCs/>
          <w:iCs/>
          <w:sz w:val="22"/>
          <w:szCs w:val="22"/>
        </w:rPr>
        <w:t xml:space="preserve">gospodarenje i </w:t>
      </w:r>
      <w:r w:rsidR="00AE7FFE" w:rsidRPr="00B73CF4">
        <w:rPr>
          <w:rFonts w:asciiTheme="minorHAnsi" w:hAnsiTheme="minorHAnsi" w:cstheme="minorHAnsi"/>
          <w:bCs/>
          <w:iCs/>
          <w:sz w:val="22"/>
          <w:szCs w:val="22"/>
        </w:rPr>
        <w:t>dio poslova sadašnjeg Upravnog odjela za imovinsko-pravne poslove</w:t>
      </w:r>
      <w:r w:rsidR="002C64F9" w:rsidRPr="00B73CF4">
        <w:rPr>
          <w:rFonts w:asciiTheme="minorHAnsi" w:hAnsiTheme="minorHAnsi" w:cstheme="minorHAnsi"/>
          <w:bCs/>
          <w:iCs/>
          <w:sz w:val="22"/>
          <w:szCs w:val="22"/>
        </w:rPr>
        <w:t xml:space="preserve"> (bez ITU mehanizma)</w:t>
      </w:r>
      <w:r w:rsidRPr="00B73CF4">
        <w:rPr>
          <w:rFonts w:asciiTheme="minorHAnsi" w:hAnsiTheme="minorHAnsi" w:cstheme="minorHAnsi"/>
          <w:bCs/>
          <w:iCs/>
          <w:sz w:val="22"/>
          <w:szCs w:val="22"/>
        </w:rPr>
        <w:t xml:space="preserve">. U </w:t>
      </w:r>
      <w:r w:rsidR="00C60FC8" w:rsidRPr="00B73CF4">
        <w:rPr>
          <w:rFonts w:asciiTheme="minorHAnsi" w:hAnsiTheme="minorHAnsi" w:cstheme="minorHAnsi"/>
          <w:bCs/>
          <w:iCs/>
          <w:sz w:val="22"/>
          <w:szCs w:val="22"/>
        </w:rPr>
        <w:t xml:space="preserve">navedeni </w:t>
      </w:r>
      <w:r w:rsidRPr="00B73CF4">
        <w:rPr>
          <w:rFonts w:asciiTheme="minorHAnsi" w:hAnsiTheme="minorHAnsi" w:cstheme="minorHAnsi"/>
          <w:bCs/>
          <w:iCs/>
          <w:sz w:val="22"/>
          <w:szCs w:val="22"/>
        </w:rPr>
        <w:t xml:space="preserve">Upravni odjel u većem opsegu dodani su </w:t>
      </w:r>
      <w:r w:rsidR="00C60FC8" w:rsidRPr="00B73CF4">
        <w:rPr>
          <w:rFonts w:asciiTheme="minorHAnsi" w:hAnsiTheme="minorHAnsi" w:cstheme="minorHAnsi"/>
          <w:bCs/>
          <w:iCs/>
          <w:sz w:val="22"/>
          <w:szCs w:val="22"/>
        </w:rPr>
        <w:t xml:space="preserve">i </w:t>
      </w:r>
      <w:r w:rsidRPr="00B73CF4">
        <w:rPr>
          <w:rFonts w:asciiTheme="minorHAnsi" w:hAnsiTheme="minorHAnsi" w:cstheme="minorHAnsi"/>
          <w:bCs/>
          <w:iCs/>
          <w:sz w:val="22"/>
          <w:szCs w:val="22"/>
        </w:rPr>
        <w:t>novi poslovi koji se odnose na z</w:t>
      </w:r>
      <w:r w:rsidR="00AE7FFE" w:rsidRPr="00B73CF4">
        <w:rPr>
          <w:rFonts w:asciiTheme="minorHAnsi" w:hAnsiTheme="minorHAnsi" w:cstheme="minorHAnsi"/>
          <w:bCs/>
          <w:iCs/>
          <w:sz w:val="22"/>
          <w:szCs w:val="22"/>
        </w:rPr>
        <w:t xml:space="preserve">elenu </w:t>
      </w:r>
      <w:r w:rsidRPr="00B73CF4">
        <w:rPr>
          <w:rFonts w:asciiTheme="minorHAnsi" w:hAnsiTheme="minorHAnsi" w:cstheme="minorHAnsi"/>
          <w:bCs/>
          <w:iCs/>
          <w:sz w:val="22"/>
          <w:szCs w:val="22"/>
        </w:rPr>
        <w:t xml:space="preserve">tranziciju, </w:t>
      </w:r>
      <w:r w:rsidR="00AE7FFE" w:rsidRPr="00B73CF4">
        <w:rPr>
          <w:rFonts w:asciiTheme="minorHAnsi" w:hAnsiTheme="minorHAnsi" w:cstheme="minorHAnsi"/>
          <w:bCs/>
          <w:iCs/>
          <w:sz w:val="22"/>
          <w:szCs w:val="22"/>
        </w:rPr>
        <w:t>zaštitu okoliša</w:t>
      </w:r>
      <w:r w:rsidRPr="00B73CF4">
        <w:rPr>
          <w:rFonts w:asciiTheme="minorHAnsi" w:hAnsiTheme="minorHAnsi" w:cstheme="minorHAnsi"/>
          <w:bCs/>
          <w:iCs/>
          <w:sz w:val="22"/>
          <w:szCs w:val="22"/>
        </w:rPr>
        <w:t xml:space="preserve"> te </w:t>
      </w:r>
      <w:r w:rsidR="00AE7FFE" w:rsidRPr="00B73CF4">
        <w:rPr>
          <w:rFonts w:asciiTheme="minorHAnsi" w:hAnsiTheme="minorHAnsi" w:cstheme="minorHAnsi"/>
          <w:bCs/>
          <w:iCs/>
          <w:sz w:val="22"/>
          <w:szCs w:val="22"/>
        </w:rPr>
        <w:t>održivog razvoja koji obuhva</w:t>
      </w:r>
      <w:r w:rsidR="007206BB" w:rsidRPr="00B73CF4">
        <w:rPr>
          <w:rFonts w:asciiTheme="minorHAnsi" w:hAnsiTheme="minorHAnsi" w:cstheme="minorHAnsi"/>
          <w:bCs/>
          <w:iCs/>
          <w:sz w:val="22"/>
          <w:szCs w:val="22"/>
        </w:rPr>
        <w:t xml:space="preserve">ća </w:t>
      </w:r>
      <w:r w:rsidR="00AE7FFE" w:rsidRPr="00B73CF4">
        <w:rPr>
          <w:rFonts w:asciiTheme="minorHAnsi" w:hAnsiTheme="minorHAnsi" w:cstheme="minorHAnsi"/>
          <w:bCs/>
          <w:iCs/>
          <w:sz w:val="22"/>
          <w:szCs w:val="22"/>
        </w:rPr>
        <w:t>poslove praćenja stanja za izradu studija, planova i drugih akata u svezi zelene urbane obnove Grada, poslov</w:t>
      </w:r>
      <w:r w:rsidR="007206BB" w:rsidRPr="00B73CF4">
        <w:rPr>
          <w:rFonts w:asciiTheme="minorHAnsi" w:hAnsiTheme="minorHAnsi" w:cstheme="minorHAnsi"/>
          <w:bCs/>
          <w:iCs/>
          <w:sz w:val="22"/>
          <w:szCs w:val="22"/>
        </w:rPr>
        <w:t xml:space="preserve">i </w:t>
      </w:r>
      <w:r w:rsidR="00AE7FFE" w:rsidRPr="00B73CF4">
        <w:rPr>
          <w:rFonts w:asciiTheme="minorHAnsi" w:hAnsiTheme="minorHAnsi" w:cstheme="minorHAnsi"/>
          <w:bCs/>
          <w:iCs/>
          <w:sz w:val="22"/>
          <w:szCs w:val="22"/>
        </w:rPr>
        <w:t xml:space="preserve">organizacije i vođenja izrade dokumenata zaštite i unapređenja stanja okoliša i održivog razvoja te procjene utjecaja na okoliš za zahvate čiji je nositelj Grad kao i stručni poslovi vezani uz razvoj Grada koji se odnose na upravljanje investicijskim i razvojnim projektima. </w:t>
      </w:r>
      <w:r w:rsidR="005E14A3" w:rsidRPr="00B73CF4">
        <w:rPr>
          <w:rFonts w:asciiTheme="minorHAnsi" w:hAnsiTheme="minorHAnsi" w:cstheme="minorHAnsi"/>
          <w:bCs/>
          <w:iCs/>
          <w:sz w:val="22"/>
          <w:szCs w:val="22"/>
        </w:rPr>
        <w:t xml:space="preserve">S obzirom da </w:t>
      </w:r>
      <w:r w:rsidR="009219EE" w:rsidRPr="00B73CF4">
        <w:rPr>
          <w:rFonts w:asciiTheme="minorHAnsi" w:hAnsiTheme="minorHAnsi" w:cstheme="minorHAnsi"/>
          <w:bCs/>
          <w:iCs/>
          <w:sz w:val="22"/>
          <w:szCs w:val="22"/>
        </w:rPr>
        <w:t xml:space="preserve">se </w:t>
      </w:r>
      <w:r w:rsidR="005E14A3" w:rsidRPr="00B73CF4">
        <w:rPr>
          <w:rFonts w:asciiTheme="minorHAnsi" w:hAnsiTheme="minorHAnsi" w:cstheme="minorHAnsi"/>
          <w:bCs/>
          <w:iCs/>
          <w:sz w:val="22"/>
          <w:szCs w:val="22"/>
        </w:rPr>
        <w:t xml:space="preserve">radi o novom </w:t>
      </w:r>
      <w:r w:rsidR="00C60FC8" w:rsidRPr="00B73CF4">
        <w:rPr>
          <w:rFonts w:asciiTheme="minorHAnsi" w:hAnsiTheme="minorHAnsi" w:cstheme="minorHAnsi"/>
          <w:bCs/>
          <w:iCs/>
          <w:sz w:val="22"/>
          <w:szCs w:val="22"/>
        </w:rPr>
        <w:t xml:space="preserve">Upravnom </w:t>
      </w:r>
      <w:r w:rsidR="005E14A3" w:rsidRPr="00B73CF4">
        <w:rPr>
          <w:rFonts w:asciiTheme="minorHAnsi" w:hAnsiTheme="minorHAnsi" w:cstheme="minorHAnsi"/>
          <w:bCs/>
          <w:iCs/>
          <w:sz w:val="22"/>
          <w:szCs w:val="22"/>
        </w:rPr>
        <w:t>odjelu</w:t>
      </w:r>
      <w:r w:rsidR="009219EE" w:rsidRPr="00B73CF4">
        <w:rPr>
          <w:rFonts w:asciiTheme="minorHAnsi" w:hAnsiTheme="minorHAnsi" w:cstheme="minorHAnsi"/>
          <w:bCs/>
          <w:iCs/>
          <w:sz w:val="22"/>
          <w:szCs w:val="22"/>
        </w:rPr>
        <w:t>,</w:t>
      </w:r>
      <w:r w:rsidR="005E14A3" w:rsidRPr="00B73CF4">
        <w:rPr>
          <w:rFonts w:asciiTheme="minorHAnsi" w:hAnsiTheme="minorHAnsi" w:cstheme="minorHAnsi"/>
          <w:bCs/>
          <w:iCs/>
          <w:sz w:val="22"/>
          <w:szCs w:val="22"/>
        </w:rPr>
        <w:t xml:space="preserve"> s novim nazivom i bitno</w:t>
      </w:r>
      <w:r w:rsidR="007206BB" w:rsidRPr="00B73CF4">
        <w:rPr>
          <w:rFonts w:asciiTheme="minorHAnsi" w:hAnsiTheme="minorHAnsi" w:cstheme="minorHAnsi"/>
          <w:bCs/>
          <w:iCs/>
          <w:sz w:val="22"/>
          <w:szCs w:val="22"/>
        </w:rPr>
        <w:t xml:space="preserve"> </w:t>
      </w:r>
      <w:r w:rsidR="005E14A3" w:rsidRPr="00B73CF4">
        <w:rPr>
          <w:rFonts w:asciiTheme="minorHAnsi" w:hAnsiTheme="minorHAnsi" w:cstheme="minorHAnsi"/>
          <w:bCs/>
          <w:iCs/>
          <w:sz w:val="22"/>
          <w:szCs w:val="22"/>
        </w:rPr>
        <w:t>poveć</w:t>
      </w:r>
      <w:r w:rsidR="009219EE" w:rsidRPr="00B73CF4">
        <w:rPr>
          <w:rFonts w:asciiTheme="minorHAnsi" w:hAnsiTheme="minorHAnsi" w:cstheme="minorHAnsi"/>
          <w:bCs/>
          <w:iCs/>
          <w:sz w:val="22"/>
          <w:szCs w:val="22"/>
        </w:rPr>
        <w:t xml:space="preserve">anim </w:t>
      </w:r>
      <w:r w:rsidR="005E14A3" w:rsidRPr="00B73CF4">
        <w:rPr>
          <w:rFonts w:asciiTheme="minorHAnsi" w:hAnsiTheme="minorHAnsi" w:cstheme="minorHAnsi"/>
          <w:bCs/>
          <w:iCs/>
          <w:sz w:val="22"/>
          <w:szCs w:val="22"/>
        </w:rPr>
        <w:t>opseg</w:t>
      </w:r>
      <w:r w:rsidR="009219EE" w:rsidRPr="00B73CF4">
        <w:rPr>
          <w:rFonts w:asciiTheme="minorHAnsi" w:hAnsiTheme="minorHAnsi" w:cstheme="minorHAnsi"/>
          <w:bCs/>
          <w:iCs/>
          <w:sz w:val="22"/>
          <w:szCs w:val="22"/>
        </w:rPr>
        <w:t xml:space="preserve">om </w:t>
      </w:r>
      <w:r w:rsidR="005E14A3" w:rsidRPr="00B73CF4">
        <w:rPr>
          <w:rFonts w:asciiTheme="minorHAnsi" w:hAnsiTheme="minorHAnsi" w:cstheme="minorHAnsi"/>
          <w:bCs/>
          <w:iCs/>
          <w:sz w:val="22"/>
          <w:szCs w:val="22"/>
        </w:rPr>
        <w:t>poslova u odnosu na poslove koji su</w:t>
      </w:r>
      <w:r w:rsidR="009219EE" w:rsidRPr="00B73CF4">
        <w:rPr>
          <w:rFonts w:asciiTheme="minorHAnsi" w:hAnsiTheme="minorHAnsi" w:cstheme="minorHAnsi"/>
          <w:bCs/>
          <w:iCs/>
          <w:sz w:val="22"/>
          <w:szCs w:val="22"/>
        </w:rPr>
        <w:t xml:space="preserve"> sada u </w:t>
      </w:r>
      <w:r w:rsidR="005E14A3" w:rsidRPr="00B73CF4">
        <w:rPr>
          <w:rFonts w:asciiTheme="minorHAnsi" w:hAnsiTheme="minorHAnsi" w:cstheme="minorHAnsi"/>
          <w:bCs/>
          <w:iCs/>
          <w:sz w:val="22"/>
          <w:szCs w:val="22"/>
        </w:rPr>
        <w:t xml:space="preserve">nadležnosti Upravnog odjela </w:t>
      </w:r>
      <w:r w:rsidR="009219EE" w:rsidRPr="00B73CF4">
        <w:rPr>
          <w:rFonts w:asciiTheme="minorHAnsi" w:hAnsiTheme="minorHAnsi" w:cstheme="minorHAnsi"/>
          <w:bCs/>
          <w:iCs/>
          <w:sz w:val="22"/>
          <w:szCs w:val="22"/>
        </w:rPr>
        <w:t xml:space="preserve">za </w:t>
      </w:r>
      <w:r w:rsidR="005E14A3" w:rsidRPr="00B73CF4">
        <w:rPr>
          <w:rFonts w:asciiTheme="minorHAnsi" w:hAnsiTheme="minorHAnsi" w:cstheme="minorHAnsi"/>
          <w:bCs/>
          <w:iCs/>
          <w:sz w:val="22"/>
          <w:szCs w:val="22"/>
        </w:rPr>
        <w:t>komunal</w:t>
      </w:r>
      <w:r w:rsidR="009219EE" w:rsidRPr="00B73CF4">
        <w:rPr>
          <w:rFonts w:asciiTheme="minorHAnsi" w:hAnsiTheme="minorHAnsi" w:cstheme="minorHAnsi"/>
          <w:bCs/>
          <w:iCs/>
          <w:sz w:val="22"/>
          <w:szCs w:val="22"/>
        </w:rPr>
        <w:t xml:space="preserve">ne </w:t>
      </w:r>
      <w:r w:rsidR="005E14A3" w:rsidRPr="00B73CF4">
        <w:rPr>
          <w:rFonts w:asciiTheme="minorHAnsi" w:hAnsiTheme="minorHAnsi" w:cstheme="minorHAnsi"/>
          <w:bCs/>
          <w:iCs/>
          <w:sz w:val="22"/>
          <w:szCs w:val="22"/>
        </w:rPr>
        <w:t>dj</w:t>
      </w:r>
      <w:r w:rsidR="009219EE" w:rsidRPr="00B73CF4">
        <w:rPr>
          <w:rFonts w:asciiTheme="minorHAnsi" w:hAnsiTheme="minorHAnsi" w:cstheme="minorHAnsi"/>
          <w:bCs/>
          <w:iCs/>
          <w:sz w:val="22"/>
          <w:szCs w:val="22"/>
        </w:rPr>
        <w:t>e</w:t>
      </w:r>
      <w:r w:rsidR="005E14A3" w:rsidRPr="00B73CF4">
        <w:rPr>
          <w:rFonts w:asciiTheme="minorHAnsi" w:hAnsiTheme="minorHAnsi" w:cstheme="minorHAnsi"/>
          <w:bCs/>
          <w:iCs/>
          <w:sz w:val="22"/>
          <w:szCs w:val="22"/>
        </w:rPr>
        <w:t>latnosti i gospod</w:t>
      </w:r>
      <w:r w:rsidR="009219EE" w:rsidRPr="00B73CF4">
        <w:rPr>
          <w:rFonts w:asciiTheme="minorHAnsi" w:hAnsiTheme="minorHAnsi" w:cstheme="minorHAnsi"/>
          <w:bCs/>
          <w:iCs/>
          <w:sz w:val="22"/>
          <w:szCs w:val="22"/>
        </w:rPr>
        <w:t xml:space="preserve">arenje </w:t>
      </w:r>
      <w:r w:rsidR="008A117C" w:rsidRPr="00B73CF4">
        <w:rPr>
          <w:rFonts w:asciiTheme="minorHAnsi" w:hAnsiTheme="minorHAnsi" w:cstheme="minorHAnsi"/>
          <w:bCs/>
          <w:iCs/>
          <w:sz w:val="22"/>
          <w:szCs w:val="22"/>
        </w:rPr>
        <w:t>odnosno Upravnog odjela za imovinsko-pravne poslove</w:t>
      </w:r>
      <w:r w:rsidR="00C60FC8" w:rsidRPr="00B73CF4">
        <w:rPr>
          <w:rFonts w:asciiTheme="minorHAnsi" w:hAnsiTheme="minorHAnsi" w:cstheme="minorHAnsi"/>
          <w:bCs/>
          <w:iCs/>
          <w:sz w:val="22"/>
          <w:szCs w:val="22"/>
        </w:rPr>
        <w:t xml:space="preserve"> i nove poslove</w:t>
      </w:r>
      <w:r w:rsidRPr="00B73CF4">
        <w:rPr>
          <w:rFonts w:asciiTheme="minorHAnsi" w:hAnsiTheme="minorHAnsi" w:cstheme="minorHAnsi"/>
          <w:bCs/>
          <w:iCs/>
          <w:sz w:val="22"/>
          <w:szCs w:val="22"/>
        </w:rPr>
        <w:t>,</w:t>
      </w:r>
      <w:r w:rsidR="008A117C" w:rsidRPr="00B73CF4">
        <w:rPr>
          <w:rFonts w:asciiTheme="minorHAnsi" w:hAnsiTheme="minorHAnsi" w:cstheme="minorHAnsi"/>
          <w:bCs/>
          <w:iCs/>
          <w:sz w:val="22"/>
          <w:szCs w:val="22"/>
        </w:rPr>
        <w:t xml:space="preserve"> </w:t>
      </w:r>
      <w:r w:rsidR="009219EE" w:rsidRPr="00B73CF4">
        <w:rPr>
          <w:rFonts w:asciiTheme="minorHAnsi" w:hAnsiTheme="minorHAnsi" w:cstheme="minorHAnsi"/>
          <w:bCs/>
          <w:iCs/>
          <w:sz w:val="22"/>
          <w:szCs w:val="22"/>
        </w:rPr>
        <w:t xml:space="preserve">predloženo je provođenje natječaja za pročelnika </w:t>
      </w:r>
      <w:r w:rsidR="009219EE" w:rsidRPr="00B73CF4">
        <w:rPr>
          <w:rFonts w:asciiTheme="minorHAnsi" w:hAnsiTheme="minorHAnsi" w:cstheme="minorHAnsi"/>
          <w:sz w:val="22"/>
          <w:szCs w:val="22"/>
        </w:rPr>
        <w:t>novoustrojenog odjela</w:t>
      </w:r>
      <w:r w:rsidR="009219EE" w:rsidRPr="00B73CF4">
        <w:rPr>
          <w:rFonts w:asciiTheme="minorHAnsi" w:hAnsiTheme="minorHAnsi" w:cstheme="minorHAnsi"/>
          <w:bCs/>
          <w:iCs/>
          <w:sz w:val="22"/>
          <w:szCs w:val="22"/>
        </w:rPr>
        <w:t xml:space="preserve"> te imenovanje </w:t>
      </w:r>
      <w:r w:rsidR="009219EE" w:rsidRPr="00B73CF4">
        <w:rPr>
          <w:rFonts w:asciiTheme="minorHAnsi" w:hAnsiTheme="minorHAnsi" w:cstheme="minorHAnsi"/>
          <w:sz w:val="22"/>
          <w:szCs w:val="22"/>
        </w:rPr>
        <w:t xml:space="preserve">službenika ovlaštenog za privremeno obavljanje poslova pročelnika do okončanja </w:t>
      </w:r>
      <w:r w:rsidR="007206BB" w:rsidRPr="00B73CF4">
        <w:rPr>
          <w:rFonts w:asciiTheme="minorHAnsi" w:hAnsiTheme="minorHAnsi" w:cstheme="minorHAnsi"/>
          <w:sz w:val="22"/>
          <w:szCs w:val="22"/>
        </w:rPr>
        <w:t xml:space="preserve">natječajnog postupka za </w:t>
      </w:r>
      <w:r w:rsidR="009219EE" w:rsidRPr="00B73CF4">
        <w:rPr>
          <w:rFonts w:asciiTheme="minorHAnsi" w:hAnsiTheme="minorHAnsi" w:cstheme="minorHAnsi"/>
          <w:sz w:val="22"/>
          <w:szCs w:val="22"/>
        </w:rPr>
        <w:t xml:space="preserve"> izbor pročelnika</w:t>
      </w:r>
      <w:r w:rsidR="008A117C" w:rsidRPr="00B73CF4">
        <w:rPr>
          <w:rFonts w:asciiTheme="minorHAnsi" w:hAnsiTheme="minorHAnsi" w:cstheme="minorHAnsi"/>
          <w:sz w:val="22"/>
          <w:szCs w:val="22"/>
        </w:rPr>
        <w:t xml:space="preserve"> sukladno </w:t>
      </w:r>
      <w:r w:rsidR="008A117C" w:rsidRPr="00B73CF4">
        <w:rPr>
          <w:rFonts w:asciiTheme="minorHAnsi" w:eastAsiaTheme="minorHAnsi" w:hAnsiTheme="minorHAnsi" w:cstheme="minorHAnsi"/>
          <w:sz w:val="22"/>
          <w:szCs w:val="22"/>
          <w:lang w:eastAsia="en-US"/>
        </w:rPr>
        <w:t>ZLPRS-u</w:t>
      </w:r>
      <w:r w:rsidR="009219EE" w:rsidRPr="00B73CF4">
        <w:rPr>
          <w:rFonts w:asciiTheme="minorHAnsi" w:hAnsiTheme="minorHAnsi" w:cstheme="minorHAnsi"/>
          <w:sz w:val="22"/>
          <w:szCs w:val="22"/>
        </w:rPr>
        <w:t>.</w:t>
      </w:r>
    </w:p>
    <w:p w14:paraId="06306CA3" w14:textId="54E1295D" w:rsidR="00943CBF" w:rsidRPr="00B73CF4" w:rsidRDefault="005136C4" w:rsidP="00B73CF4">
      <w:pPr>
        <w:autoSpaceDE w:val="0"/>
        <w:autoSpaceDN w:val="0"/>
        <w:adjustRightInd w:val="0"/>
        <w:spacing w:after="240"/>
        <w:ind w:firstLine="708"/>
        <w:jc w:val="both"/>
        <w:rPr>
          <w:rFonts w:asciiTheme="minorHAnsi" w:hAnsiTheme="minorHAnsi" w:cstheme="minorHAnsi"/>
          <w:sz w:val="22"/>
          <w:szCs w:val="22"/>
        </w:rPr>
      </w:pPr>
      <w:r w:rsidRPr="00B73CF4">
        <w:rPr>
          <w:rFonts w:asciiTheme="minorHAnsi" w:hAnsiTheme="minorHAnsi" w:cstheme="minorHAnsi"/>
          <w:sz w:val="22"/>
          <w:szCs w:val="22"/>
        </w:rPr>
        <w:t xml:space="preserve">Svrha predloženog </w:t>
      </w:r>
      <w:r w:rsidR="003A7C7E" w:rsidRPr="00B73CF4">
        <w:rPr>
          <w:rFonts w:asciiTheme="minorHAnsi" w:hAnsiTheme="minorHAnsi" w:cstheme="minorHAnsi"/>
          <w:sz w:val="22"/>
          <w:szCs w:val="22"/>
        </w:rPr>
        <w:t>akta je da se poveća efikasnosti rada</w:t>
      </w:r>
      <w:r w:rsidR="007206BB" w:rsidRPr="00B73CF4">
        <w:rPr>
          <w:rFonts w:asciiTheme="minorHAnsi" w:hAnsiTheme="minorHAnsi" w:cstheme="minorHAnsi"/>
          <w:sz w:val="22"/>
          <w:szCs w:val="22"/>
        </w:rPr>
        <w:t xml:space="preserve"> u upravnim </w:t>
      </w:r>
      <w:r w:rsidR="00FA661D" w:rsidRPr="00B73CF4">
        <w:rPr>
          <w:rFonts w:asciiTheme="minorHAnsi" w:hAnsiTheme="minorHAnsi" w:cstheme="minorHAnsi"/>
          <w:sz w:val="22"/>
          <w:szCs w:val="22"/>
        </w:rPr>
        <w:t>tijelima</w:t>
      </w:r>
      <w:r w:rsidR="00C60FC8" w:rsidRPr="00B73CF4">
        <w:rPr>
          <w:rFonts w:asciiTheme="minorHAnsi" w:hAnsiTheme="minorHAnsi" w:cstheme="minorHAnsi"/>
          <w:sz w:val="22"/>
          <w:szCs w:val="22"/>
        </w:rPr>
        <w:t xml:space="preserve"> i to </w:t>
      </w:r>
      <w:r w:rsidR="00FA661D" w:rsidRPr="00B73CF4">
        <w:rPr>
          <w:rFonts w:asciiTheme="minorHAnsi" w:hAnsiTheme="minorHAnsi" w:cstheme="minorHAnsi"/>
          <w:sz w:val="22"/>
          <w:szCs w:val="22"/>
        </w:rPr>
        <w:t xml:space="preserve">kroz </w:t>
      </w:r>
      <w:r w:rsidR="003A7C7E" w:rsidRPr="00B73CF4">
        <w:rPr>
          <w:rFonts w:asciiTheme="minorHAnsi" w:hAnsiTheme="minorHAnsi" w:cstheme="minorHAnsi"/>
          <w:sz w:val="22"/>
          <w:szCs w:val="22"/>
        </w:rPr>
        <w:t>povezivanje</w:t>
      </w:r>
      <w:r w:rsidR="00FA661D" w:rsidRPr="00B73CF4">
        <w:rPr>
          <w:rFonts w:asciiTheme="minorHAnsi" w:hAnsiTheme="minorHAnsi" w:cstheme="minorHAnsi"/>
          <w:sz w:val="22"/>
          <w:szCs w:val="22"/>
        </w:rPr>
        <w:t xml:space="preserve"> </w:t>
      </w:r>
      <w:r w:rsidR="003A7C7E" w:rsidRPr="00B73CF4">
        <w:rPr>
          <w:rFonts w:asciiTheme="minorHAnsi" w:hAnsiTheme="minorHAnsi" w:cstheme="minorHAnsi"/>
          <w:sz w:val="22"/>
          <w:szCs w:val="22"/>
        </w:rPr>
        <w:t xml:space="preserve">srodnih poslova unutar predloženih upravnih </w:t>
      </w:r>
      <w:r w:rsidR="00FA661D" w:rsidRPr="00B73CF4">
        <w:rPr>
          <w:rFonts w:asciiTheme="minorHAnsi" w:hAnsiTheme="minorHAnsi" w:cstheme="minorHAnsi"/>
          <w:sz w:val="22"/>
          <w:szCs w:val="22"/>
        </w:rPr>
        <w:t xml:space="preserve">tijela i </w:t>
      </w:r>
      <w:r w:rsidR="00943CBF" w:rsidRPr="00B73CF4">
        <w:rPr>
          <w:rFonts w:asciiTheme="minorHAnsi" w:hAnsiTheme="minorHAnsi" w:cstheme="minorHAnsi"/>
          <w:sz w:val="22"/>
          <w:szCs w:val="22"/>
        </w:rPr>
        <w:t xml:space="preserve">organiziranjem </w:t>
      </w:r>
      <w:r w:rsidR="00C60FC8" w:rsidRPr="00B73CF4">
        <w:rPr>
          <w:rFonts w:asciiTheme="minorHAnsi" w:hAnsiTheme="minorHAnsi" w:cstheme="minorHAnsi"/>
          <w:sz w:val="22"/>
          <w:szCs w:val="22"/>
        </w:rPr>
        <w:t xml:space="preserve">timskog </w:t>
      </w:r>
      <w:r w:rsidR="00943CBF" w:rsidRPr="00B73CF4">
        <w:rPr>
          <w:rFonts w:asciiTheme="minorHAnsi" w:hAnsiTheme="minorHAnsi" w:cstheme="minorHAnsi"/>
          <w:sz w:val="22"/>
          <w:szCs w:val="22"/>
        </w:rPr>
        <w:t>rada službenika</w:t>
      </w:r>
      <w:r w:rsidR="00C60FC8" w:rsidRPr="00B73CF4">
        <w:rPr>
          <w:rFonts w:asciiTheme="minorHAnsi" w:hAnsiTheme="minorHAnsi" w:cstheme="minorHAnsi"/>
          <w:sz w:val="22"/>
          <w:szCs w:val="22"/>
        </w:rPr>
        <w:t xml:space="preserve"> </w:t>
      </w:r>
      <w:r w:rsidR="00943CBF" w:rsidRPr="00B73CF4">
        <w:rPr>
          <w:rFonts w:asciiTheme="minorHAnsi" w:hAnsiTheme="minorHAnsi" w:cstheme="minorHAnsi"/>
          <w:sz w:val="22"/>
          <w:szCs w:val="22"/>
        </w:rPr>
        <w:t xml:space="preserve">te </w:t>
      </w:r>
      <w:r w:rsidR="003A7C7E" w:rsidRPr="00B73CF4">
        <w:rPr>
          <w:rFonts w:asciiTheme="minorHAnsi" w:hAnsiTheme="minorHAnsi" w:cstheme="minorHAnsi"/>
          <w:sz w:val="22"/>
          <w:szCs w:val="22"/>
        </w:rPr>
        <w:t>osiguravanje pravnog temelja za ravnomjerno opterećenje službenika u obavljanju poslova iz djelokruga Grada</w:t>
      </w:r>
      <w:r w:rsidR="00943CBF" w:rsidRPr="00B73CF4">
        <w:rPr>
          <w:rFonts w:asciiTheme="minorHAnsi" w:hAnsiTheme="minorHAnsi" w:cstheme="minorHAnsi"/>
          <w:sz w:val="22"/>
          <w:szCs w:val="22"/>
        </w:rPr>
        <w:t xml:space="preserve">. </w:t>
      </w:r>
      <w:r w:rsidR="00FA661D" w:rsidRPr="00B73CF4">
        <w:rPr>
          <w:rFonts w:asciiTheme="minorHAnsi" w:hAnsiTheme="minorHAnsi" w:cstheme="minorHAnsi"/>
          <w:sz w:val="22"/>
          <w:szCs w:val="22"/>
        </w:rPr>
        <w:t>Nadalje, p</w:t>
      </w:r>
      <w:r w:rsidR="00943CBF" w:rsidRPr="00B73CF4">
        <w:rPr>
          <w:rFonts w:asciiTheme="minorHAnsi" w:hAnsiTheme="minorHAnsi" w:cstheme="minorHAnsi"/>
          <w:sz w:val="22"/>
          <w:szCs w:val="22"/>
        </w:rPr>
        <w:t xml:space="preserve">redloženim ustrojstvom želi se postići </w:t>
      </w:r>
      <w:r w:rsidR="00EB6CFD" w:rsidRPr="00B73CF4">
        <w:rPr>
          <w:rFonts w:asciiTheme="minorHAnsi" w:hAnsiTheme="minorHAnsi" w:cstheme="minorHAnsi"/>
          <w:sz w:val="22"/>
          <w:szCs w:val="22"/>
        </w:rPr>
        <w:t xml:space="preserve"> </w:t>
      </w:r>
      <w:r w:rsidR="003A7C7E" w:rsidRPr="00B73CF4">
        <w:rPr>
          <w:rFonts w:asciiTheme="minorHAnsi" w:hAnsiTheme="minorHAnsi" w:cstheme="minorHAnsi"/>
          <w:sz w:val="22"/>
          <w:szCs w:val="22"/>
        </w:rPr>
        <w:t>bolja dostupnost i kvaliteta usluga građanima</w:t>
      </w:r>
      <w:r w:rsidR="008A117C" w:rsidRPr="00B73CF4">
        <w:rPr>
          <w:rFonts w:asciiTheme="minorHAnsi" w:hAnsiTheme="minorHAnsi" w:cstheme="minorHAnsi"/>
          <w:sz w:val="22"/>
          <w:szCs w:val="22"/>
        </w:rPr>
        <w:t xml:space="preserve"> i </w:t>
      </w:r>
      <w:r w:rsidR="00F546AA" w:rsidRPr="00B73CF4">
        <w:rPr>
          <w:rFonts w:asciiTheme="minorHAnsi" w:hAnsiTheme="minorHAnsi" w:cstheme="minorHAnsi"/>
          <w:sz w:val="22"/>
          <w:szCs w:val="22"/>
        </w:rPr>
        <w:t xml:space="preserve">želi </w:t>
      </w:r>
      <w:r w:rsidR="008A117C" w:rsidRPr="00B73CF4">
        <w:rPr>
          <w:rFonts w:asciiTheme="minorHAnsi" w:hAnsiTheme="minorHAnsi" w:cstheme="minorHAnsi"/>
          <w:sz w:val="22"/>
          <w:szCs w:val="22"/>
        </w:rPr>
        <w:t xml:space="preserve">se </w:t>
      </w:r>
      <w:r w:rsidR="00F546AA" w:rsidRPr="00B73CF4">
        <w:rPr>
          <w:rFonts w:asciiTheme="minorHAnsi" w:hAnsiTheme="minorHAnsi" w:cstheme="minorHAnsi"/>
          <w:sz w:val="22"/>
          <w:szCs w:val="22"/>
        </w:rPr>
        <w:t xml:space="preserve">da </w:t>
      </w:r>
      <w:r w:rsidR="003A7C7E" w:rsidRPr="00B73CF4">
        <w:rPr>
          <w:rFonts w:asciiTheme="minorHAnsi" w:hAnsiTheme="minorHAnsi" w:cstheme="minorHAnsi"/>
          <w:sz w:val="22"/>
          <w:szCs w:val="22"/>
        </w:rPr>
        <w:t>svak</w:t>
      </w:r>
      <w:r w:rsidR="00FA661D" w:rsidRPr="00B73CF4">
        <w:rPr>
          <w:rFonts w:asciiTheme="minorHAnsi" w:hAnsiTheme="minorHAnsi" w:cstheme="minorHAnsi"/>
          <w:sz w:val="22"/>
          <w:szCs w:val="22"/>
        </w:rPr>
        <w:t xml:space="preserve">o upravno tijelo bude </w:t>
      </w:r>
      <w:r w:rsidR="003A7C7E" w:rsidRPr="00B73CF4">
        <w:rPr>
          <w:rFonts w:asciiTheme="minorHAnsi" w:hAnsiTheme="minorHAnsi" w:cstheme="minorHAnsi"/>
          <w:sz w:val="22"/>
          <w:szCs w:val="22"/>
        </w:rPr>
        <w:t>fokusiran</w:t>
      </w:r>
      <w:r w:rsidR="00FA661D" w:rsidRPr="00B73CF4">
        <w:rPr>
          <w:rFonts w:asciiTheme="minorHAnsi" w:hAnsiTheme="minorHAnsi" w:cstheme="minorHAnsi"/>
          <w:sz w:val="22"/>
          <w:szCs w:val="22"/>
        </w:rPr>
        <w:t>o</w:t>
      </w:r>
      <w:r w:rsidR="003A7C7E" w:rsidRPr="00B73CF4">
        <w:rPr>
          <w:rFonts w:asciiTheme="minorHAnsi" w:hAnsiTheme="minorHAnsi" w:cstheme="minorHAnsi"/>
          <w:sz w:val="22"/>
          <w:szCs w:val="22"/>
        </w:rPr>
        <w:t xml:space="preserve"> na </w:t>
      </w:r>
      <w:r w:rsidR="00F546AA" w:rsidRPr="00B73CF4">
        <w:rPr>
          <w:rFonts w:asciiTheme="minorHAnsi" w:hAnsiTheme="minorHAnsi" w:cstheme="minorHAnsi"/>
          <w:sz w:val="22"/>
          <w:szCs w:val="22"/>
        </w:rPr>
        <w:t xml:space="preserve">racionalan </w:t>
      </w:r>
      <w:r w:rsidR="003A7C7E" w:rsidRPr="00B73CF4">
        <w:rPr>
          <w:rFonts w:asciiTheme="minorHAnsi" w:hAnsiTheme="minorHAnsi" w:cstheme="minorHAnsi"/>
          <w:sz w:val="22"/>
          <w:szCs w:val="22"/>
        </w:rPr>
        <w:t>broj funkcionalno povezanih zadataka</w:t>
      </w:r>
      <w:r w:rsidR="00EB6CFD" w:rsidRPr="00B73CF4">
        <w:rPr>
          <w:rFonts w:asciiTheme="minorHAnsi" w:hAnsiTheme="minorHAnsi" w:cstheme="minorHAnsi"/>
          <w:sz w:val="22"/>
          <w:szCs w:val="22"/>
        </w:rPr>
        <w:t xml:space="preserve">. </w:t>
      </w:r>
      <w:r w:rsidR="00FA661D" w:rsidRPr="00B73CF4">
        <w:rPr>
          <w:rFonts w:asciiTheme="minorHAnsi" w:hAnsiTheme="minorHAnsi" w:cstheme="minorHAnsi"/>
          <w:sz w:val="22"/>
          <w:szCs w:val="22"/>
        </w:rPr>
        <w:t xml:space="preserve">Predloženim </w:t>
      </w:r>
      <w:r w:rsidR="00EB6CFD" w:rsidRPr="00B73CF4">
        <w:rPr>
          <w:rFonts w:asciiTheme="minorHAnsi" w:hAnsiTheme="minorHAnsi" w:cstheme="minorHAnsi"/>
          <w:sz w:val="22"/>
          <w:szCs w:val="22"/>
        </w:rPr>
        <w:t xml:space="preserve"> ustrojstvom gradske uprave </w:t>
      </w:r>
      <w:r w:rsidR="00FA661D" w:rsidRPr="00B73CF4">
        <w:rPr>
          <w:rFonts w:asciiTheme="minorHAnsi" w:hAnsiTheme="minorHAnsi" w:cstheme="minorHAnsi"/>
          <w:sz w:val="22"/>
          <w:szCs w:val="22"/>
        </w:rPr>
        <w:t xml:space="preserve">želi se smanjiti </w:t>
      </w:r>
      <w:r w:rsidR="003A7C7E" w:rsidRPr="00B73CF4">
        <w:rPr>
          <w:rFonts w:asciiTheme="minorHAnsi" w:hAnsiTheme="minorHAnsi" w:cstheme="minorHAnsi"/>
          <w:sz w:val="22"/>
          <w:szCs w:val="22"/>
        </w:rPr>
        <w:t>administrativno preopterećenje službenika</w:t>
      </w:r>
      <w:r w:rsidR="00FA661D" w:rsidRPr="00B73CF4">
        <w:rPr>
          <w:rFonts w:asciiTheme="minorHAnsi" w:hAnsiTheme="minorHAnsi" w:cstheme="minorHAnsi"/>
          <w:sz w:val="22"/>
          <w:szCs w:val="22"/>
        </w:rPr>
        <w:t xml:space="preserve"> i povećati učinkovitost </w:t>
      </w:r>
      <w:r w:rsidR="003A7C7E" w:rsidRPr="00B73CF4">
        <w:rPr>
          <w:rFonts w:asciiTheme="minorHAnsi" w:hAnsiTheme="minorHAnsi" w:cstheme="minorHAnsi"/>
          <w:sz w:val="22"/>
          <w:szCs w:val="22"/>
        </w:rPr>
        <w:t>gradske uprave u operativnom i razvojnome dijelu.</w:t>
      </w:r>
    </w:p>
    <w:p w14:paraId="1C668059" w14:textId="21DFEEA3" w:rsidR="00EB6CFD" w:rsidRPr="007E1D03" w:rsidRDefault="00EB6CFD" w:rsidP="00B73CF4">
      <w:pPr>
        <w:spacing w:after="240"/>
        <w:jc w:val="both"/>
        <w:rPr>
          <w:rFonts w:asciiTheme="minorHAnsi" w:hAnsiTheme="minorHAnsi" w:cstheme="minorHAnsi"/>
          <w:sz w:val="22"/>
          <w:szCs w:val="22"/>
        </w:rPr>
      </w:pPr>
      <w:r w:rsidRPr="007E1D03">
        <w:rPr>
          <w:rFonts w:asciiTheme="minorHAnsi" w:hAnsiTheme="minorHAnsi" w:cstheme="minorHAnsi"/>
          <w:sz w:val="22"/>
          <w:szCs w:val="22"/>
        </w:rPr>
        <w:t>III.</w:t>
      </w:r>
      <w:r w:rsidRPr="007E1D03">
        <w:rPr>
          <w:rFonts w:asciiTheme="minorHAnsi" w:hAnsiTheme="minorHAnsi" w:cstheme="minorHAnsi"/>
          <w:sz w:val="22"/>
          <w:szCs w:val="22"/>
        </w:rPr>
        <w:tab/>
        <w:t>SADRŽAJ ODLUKE</w:t>
      </w:r>
    </w:p>
    <w:p w14:paraId="4ADD5583" w14:textId="5CFCBAFC" w:rsidR="00EB6CFD" w:rsidRPr="00B73CF4" w:rsidRDefault="00EB6CFD" w:rsidP="00B73CF4">
      <w:pPr>
        <w:ind w:firstLine="708"/>
        <w:jc w:val="both"/>
        <w:rPr>
          <w:rFonts w:asciiTheme="minorHAnsi" w:hAnsiTheme="minorHAnsi" w:cstheme="minorHAnsi"/>
          <w:b/>
          <w:bCs/>
          <w:sz w:val="22"/>
          <w:szCs w:val="22"/>
        </w:rPr>
      </w:pPr>
      <w:r w:rsidRPr="00B73CF4">
        <w:rPr>
          <w:rFonts w:asciiTheme="minorHAnsi" w:hAnsiTheme="minorHAnsi" w:cstheme="minorHAnsi"/>
          <w:sz w:val="22"/>
          <w:szCs w:val="22"/>
        </w:rPr>
        <w:t>Nastavno se daje sadržaj predložene Odluke</w:t>
      </w:r>
      <w:r w:rsidRPr="00B73CF4">
        <w:rPr>
          <w:rFonts w:asciiTheme="minorHAnsi" w:hAnsiTheme="minorHAnsi" w:cstheme="minorHAnsi"/>
          <w:b/>
          <w:bCs/>
          <w:sz w:val="22"/>
          <w:szCs w:val="22"/>
        </w:rPr>
        <w:t>:</w:t>
      </w:r>
    </w:p>
    <w:p w14:paraId="0A65C7A3" w14:textId="6C39F058" w:rsidR="00EB6CFD" w:rsidRPr="00B73CF4" w:rsidRDefault="0073326E" w:rsidP="00B73CF4">
      <w:pPr>
        <w:pStyle w:val="Odlomakpopisa1"/>
        <w:spacing w:after="0" w:line="240" w:lineRule="auto"/>
        <w:ind w:left="0" w:firstLine="708"/>
        <w:jc w:val="both"/>
        <w:rPr>
          <w:rFonts w:asciiTheme="minorHAnsi" w:hAnsiTheme="minorHAnsi" w:cstheme="minorHAnsi"/>
          <w:sz w:val="22"/>
          <w:szCs w:val="22"/>
        </w:rPr>
      </w:pPr>
      <w:r w:rsidRPr="00B73CF4">
        <w:rPr>
          <w:rFonts w:asciiTheme="minorHAnsi" w:hAnsiTheme="minorHAnsi" w:cstheme="minorHAnsi"/>
          <w:sz w:val="22"/>
          <w:szCs w:val="22"/>
        </w:rPr>
        <w:t>1) Glava I. OPĆE ODREDB</w:t>
      </w:r>
      <w:r w:rsidR="00922902" w:rsidRPr="00B73CF4">
        <w:rPr>
          <w:rFonts w:asciiTheme="minorHAnsi" w:hAnsiTheme="minorHAnsi" w:cstheme="minorHAnsi"/>
          <w:sz w:val="22"/>
          <w:szCs w:val="22"/>
        </w:rPr>
        <w:t>E</w:t>
      </w:r>
      <w:r w:rsidRPr="00B73CF4">
        <w:rPr>
          <w:rFonts w:asciiTheme="minorHAnsi" w:hAnsiTheme="minorHAnsi" w:cstheme="minorHAnsi"/>
          <w:sz w:val="22"/>
          <w:szCs w:val="22"/>
        </w:rPr>
        <w:t xml:space="preserve"> (č</w:t>
      </w:r>
      <w:r w:rsidR="00EB6CFD" w:rsidRPr="00B73CF4">
        <w:rPr>
          <w:rFonts w:asciiTheme="minorHAnsi" w:hAnsiTheme="minorHAnsi" w:cstheme="minorHAnsi"/>
          <w:sz w:val="22"/>
          <w:szCs w:val="22"/>
        </w:rPr>
        <w:t>lanak 1.</w:t>
      </w:r>
      <w:r w:rsidRPr="00B73CF4">
        <w:rPr>
          <w:rFonts w:asciiTheme="minorHAnsi" w:hAnsiTheme="minorHAnsi" w:cstheme="minorHAnsi"/>
          <w:sz w:val="22"/>
          <w:szCs w:val="22"/>
        </w:rPr>
        <w:t xml:space="preserve">-2.) </w:t>
      </w:r>
      <w:r w:rsidR="008A117C" w:rsidRPr="00B73CF4">
        <w:rPr>
          <w:rFonts w:asciiTheme="minorHAnsi" w:hAnsiTheme="minorHAnsi" w:cstheme="minorHAnsi"/>
          <w:sz w:val="22"/>
          <w:szCs w:val="22"/>
        </w:rPr>
        <w:t xml:space="preserve">- </w:t>
      </w:r>
      <w:r w:rsidR="00FA661D" w:rsidRPr="00B73CF4">
        <w:rPr>
          <w:rFonts w:asciiTheme="minorHAnsi" w:hAnsiTheme="minorHAnsi" w:cstheme="minorHAnsi"/>
          <w:sz w:val="22"/>
          <w:szCs w:val="22"/>
        </w:rPr>
        <w:t xml:space="preserve">ovim člancima </w:t>
      </w:r>
      <w:r w:rsidR="00B94975" w:rsidRPr="00B73CF4">
        <w:rPr>
          <w:rFonts w:asciiTheme="minorHAnsi" w:hAnsiTheme="minorHAnsi" w:cstheme="minorHAnsi"/>
          <w:sz w:val="22"/>
          <w:szCs w:val="22"/>
        </w:rPr>
        <w:t xml:space="preserve">utvrđuje da se odlukom </w:t>
      </w:r>
      <w:r w:rsidR="0045090D" w:rsidRPr="00B73CF4">
        <w:rPr>
          <w:rFonts w:asciiTheme="minorHAnsi" w:hAnsiTheme="minorHAnsi" w:cstheme="minorHAnsi"/>
          <w:sz w:val="22"/>
          <w:szCs w:val="22"/>
        </w:rPr>
        <w:t>u</w:t>
      </w:r>
      <w:r w:rsidRPr="00B73CF4">
        <w:rPr>
          <w:rFonts w:asciiTheme="minorHAnsi" w:hAnsiTheme="minorHAnsi" w:cstheme="minorHAnsi"/>
          <w:sz w:val="22"/>
          <w:szCs w:val="22"/>
        </w:rPr>
        <w:t xml:space="preserve">ređuje </w:t>
      </w:r>
      <w:r w:rsidR="00EB6CFD" w:rsidRPr="00B73CF4">
        <w:rPr>
          <w:rFonts w:asciiTheme="minorHAnsi" w:hAnsiTheme="minorHAnsi" w:cstheme="minorHAnsi"/>
          <w:sz w:val="22"/>
          <w:szCs w:val="22"/>
        </w:rPr>
        <w:t>ustrojstvo i djelokrug ra</w:t>
      </w:r>
      <w:r w:rsidRPr="00B73CF4">
        <w:rPr>
          <w:rFonts w:asciiTheme="minorHAnsi" w:hAnsiTheme="minorHAnsi" w:cstheme="minorHAnsi"/>
          <w:sz w:val="22"/>
          <w:szCs w:val="22"/>
        </w:rPr>
        <w:t>da upravnih tijela Grada</w:t>
      </w:r>
      <w:r w:rsidR="008A117C" w:rsidRPr="00B73CF4">
        <w:rPr>
          <w:rFonts w:asciiTheme="minorHAnsi" w:hAnsiTheme="minorHAnsi" w:cstheme="minorHAnsi"/>
          <w:sz w:val="22"/>
          <w:szCs w:val="22"/>
        </w:rPr>
        <w:t xml:space="preserve">, </w:t>
      </w:r>
      <w:r w:rsidR="00EB6CFD" w:rsidRPr="00B73CF4">
        <w:rPr>
          <w:rFonts w:asciiTheme="minorHAnsi" w:hAnsiTheme="minorHAnsi" w:cstheme="minorHAnsi"/>
          <w:sz w:val="22"/>
          <w:szCs w:val="22"/>
        </w:rPr>
        <w:t>funkcija upravnih tijela, rukovođenje i odgovornost za zakonito i pravovremeno obavljanje poslova upravnih tijela, sredstva za rad, natpisne ploče i pečati upravnih tijela, radno vrijeme te materijalna prava i ostala prava službenika i namještenika u upravnim tijelima.</w:t>
      </w:r>
    </w:p>
    <w:p w14:paraId="6B54773C" w14:textId="4CD03BFB" w:rsidR="00EB6CFD" w:rsidRPr="00B73CF4" w:rsidRDefault="0073326E" w:rsidP="00E56FDA">
      <w:pPr>
        <w:pStyle w:val="Odlomakpopisa1"/>
        <w:spacing w:after="0" w:line="240" w:lineRule="auto"/>
        <w:ind w:left="0" w:firstLine="709"/>
        <w:jc w:val="both"/>
        <w:rPr>
          <w:rFonts w:asciiTheme="minorHAnsi" w:eastAsia="Arial Unicode MS" w:hAnsiTheme="minorHAnsi" w:cstheme="minorHAnsi"/>
          <w:sz w:val="22"/>
          <w:szCs w:val="22"/>
        </w:rPr>
      </w:pPr>
      <w:r w:rsidRPr="00B73CF4">
        <w:rPr>
          <w:rFonts w:asciiTheme="minorHAnsi" w:hAnsiTheme="minorHAnsi" w:cstheme="minorHAnsi"/>
          <w:sz w:val="22"/>
          <w:szCs w:val="22"/>
        </w:rPr>
        <w:t>2) Glava II.</w:t>
      </w:r>
      <w:r w:rsidR="008A117C" w:rsidRPr="00B73CF4">
        <w:rPr>
          <w:rFonts w:asciiTheme="minorHAnsi" w:hAnsiTheme="minorHAnsi" w:cstheme="minorHAnsi"/>
          <w:sz w:val="22"/>
          <w:szCs w:val="22"/>
        </w:rPr>
        <w:t xml:space="preserve"> </w:t>
      </w:r>
      <w:r w:rsidR="00EB6CFD" w:rsidRPr="00B73CF4">
        <w:rPr>
          <w:rFonts w:asciiTheme="minorHAnsi" w:hAnsiTheme="minorHAnsi" w:cstheme="minorHAnsi"/>
          <w:sz w:val="22"/>
          <w:szCs w:val="22"/>
        </w:rPr>
        <w:t>USTROJSTVO I DJELOKRUG RADA UPRAVNIH TIJELA</w:t>
      </w:r>
      <w:r w:rsidRPr="00B73CF4">
        <w:rPr>
          <w:rFonts w:asciiTheme="minorHAnsi" w:hAnsiTheme="minorHAnsi" w:cstheme="minorHAnsi"/>
          <w:sz w:val="22"/>
          <w:szCs w:val="22"/>
        </w:rPr>
        <w:t xml:space="preserve"> (č</w:t>
      </w:r>
      <w:r w:rsidR="00EB6CFD" w:rsidRPr="00B73CF4">
        <w:rPr>
          <w:rFonts w:asciiTheme="minorHAnsi" w:hAnsiTheme="minorHAnsi" w:cstheme="minorHAnsi"/>
          <w:sz w:val="22"/>
          <w:szCs w:val="22"/>
        </w:rPr>
        <w:t>lanak</w:t>
      </w:r>
      <w:r w:rsidR="008A117C" w:rsidRPr="00B73CF4">
        <w:rPr>
          <w:rFonts w:asciiTheme="minorHAnsi" w:hAnsiTheme="minorHAnsi" w:cstheme="minorHAnsi"/>
          <w:sz w:val="22"/>
          <w:szCs w:val="22"/>
        </w:rPr>
        <w:t xml:space="preserve"> </w:t>
      </w:r>
      <w:r w:rsidR="00EB6CFD" w:rsidRPr="00B73CF4">
        <w:rPr>
          <w:rFonts w:asciiTheme="minorHAnsi" w:hAnsiTheme="minorHAnsi" w:cstheme="minorHAnsi"/>
          <w:sz w:val="22"/>
          <w:szCs w:val="22"/>
        </w:rPr>
        <w:t>3.</w:t>
      </w:r>
      <w:r w:rsidRPr="00B73CF4">
        <w:rPr>
          <w:rFonts w:asciiTheme="minorHAnsi" w:hAnsiTheme="minorHAnsi" w:cstheme="minorHAnsi"/>
          <w:sz w:val="22"/>
          <w:szCs w:val="22"/>
        </w:rPr>
        <w:t>-8.) -</w:t>
      </w:r>
      <w:r w:rsidR="00E56FDA" w:rsidRPr="00B73CF4">
        <w:rPr>
          <w:rFonts w:asciiTheme="minorHAnsi" w:hAnsiTheme="minorHAnsi" w:cstheme="minorHAnsi"/>
          <w:sz w:val="22"/>
          <w:szCs w:val="22"/>
        </w:rPr>
        <w:t xml:space="preserve"> pripisano je da se </w:t>
      </w:r>
      <w:r w:rsidRPr="00B73CF4">
        <w:rPr>
          <w:rFonts w:asciiTheme="minorHAnsi" w:hAnsiTheme="minorHAnsi" w:cstheme="minorHAnsi"/>
          <w:sz w:val="22"/>
          <w:szCs w:val="22"/>
        </w:rPr>
        <w:t xml:space="preserve">za obavljanje </w:t>
      </w:r>
      <w:r w:rsidR="00EB6CFD" w:rsidRPr="00B73CF4">
        <w:rPr>
          <w:rFonts w:asciiTheme="minorHAnsi" w:hAnsiTheme="minorHAnsi" w:cstheme="minorHAnsi"/>
          <w:sz w:val="22"/>
          <w:szCs w:val="22"/>
        </w:rPr>
        <w:t>upravnih i stručnih poslova iz samoupravnog djelokruga Grada Požege ustrojava</w:t>
      </w:r>
      <w:r w:rsidRPr="00B73CF4">
        <w:rPr>
          <w:rFonts w:asciiTheme="minorHAnsi" w:hAnsiTheme="minorHAnsi" w:cstheme="minorHAnsi"/>
          <w:sz w:val="22"/>
          <w:szCs w:val="22"/>
        </w:rPr>
        <w:t xml:space="preserve">  </w:t>
      </w:r>
      <w:r w:rsidR="00EB6CFD" w:rsidRPr="00B73CF4">
        <w:rPr>
          <w:rFonts w:asciiTheme="minorHAnsi" w:hAnsiTheme="minorHAnsi" w:cstheme="minorHAnsi"/>
          <w:bCs/>
          <w:iCs/>
          <w:sz w:val="22"/>
          <w:szCs w:val="22"/>
        </w:rPr>
        <w:t>Upravni odjel za samoupravu</w:t>
      </w:r>
      <w:r w:rsidRPr="00B73CF4">
        <w:rPr>
          <w:rFonts w:asciiTheme="minorHAnsi" w:hAnsiTheme="minorHAnsi" w:cstheme="minorHAnsi"/>
          <w:bCs/>
          <w:iCs/>
          <w:sz w:val="22"/>
          <w:szCs w:val="22"/>
        </w:rPr>
        <w:t xml:space="preserve">, </w:t>
      </w:r>
      <w:r w:rsidR="00EB6CFD" w:rsidRPr="00B73CF4">
        <w:rPr>
          <w:rFonts w:asciiTheme="minorHAnsi" w:hAnsiTheme="minorHAnsi" w:cstheme="minorHAnsi"/>
          <w:bCs/>
          <w:iCs/>
          <w:sz w:val="22"/>
          <w:szCs w:val="22"/>
        </w:rPr>
        <w:t>Upravn</w:t>
      </w:r>
      <w:r w:rsidRPr="00B73CF4">
        <w:rPr>
          <w:rFonts w:asciiTheme="minorHAnsi" w:hAnsiTheme="minorHAnsi" w:cstheme="minorHAnsi"/>
          <w:bCs/>
          <w:iCs/>
          <w:sz w:val="22"/>
          <w:szCs w:val="22"/>
        </w:rPr>
        <w:t xml:space="preserve">i odjel za financije i proračun, Upravni odjel za gospodarstvo, razvoj, </w:t>
      </w:r>
      <w:r w:rsidR="008A117C" w:rsidRPr="00B73CF4">
        <w:rPr>
          <w:rFonts w:asciiTheme="minorHAnsi" w:hAnsiTheme="minorHAnsi" w:cstheme="minorHAnsi"/>
          <w:bCs/>
          <w:iCs/>
          <w:sz w:val="22"/>
          <w:szCs w:val="22"/>
        </w:rPr>
        <w:t xml:space="preserve">zelenu tranziciju, </w:t>
      </w:r>
      <w:r w:rsidRPr="00B73CF4">
        <w:rPr>
          <w:rFonts w:asciiTheme="minorHAnsi" w:hAnsiTheme="minorHAnsi" w:cstheme="minorHAnsi"/>
          <w:bCs/>
          <w:iCs/>
          <w:sz w:val="22"/>
          <w:szCs w:val="22"/>
        </w:rPr>
        <w:t>komunalne djelatnosti i upravljanje imovinom i Služba za unutarnju reviziju te je za svako upravno tijelo naveden djelokrug poslova.</w:t>
      </w:r>
    </w:p>
    <w:p w14:paraId="76CB9657" w14:textId="0BA13444" w:rsidR="00EB6CFD" w:rsidRPr="00B73CF4" w:rsidRDefault="00E56FDA" w:rsidP="007C7C23">
      <w:pPr>
        <w:pStyle w:val="Tijeloteksta"/>
        <w:ind w:right="0" w:firstLine="709"/>
        <w:jc w:val="both"/>
        <w:rPr>
          <w:rFonts w:asciiTheme="minorHAnsi" w:eastAsia="Calibri" w:hAnsiTheme="minorHAnsi" w:cstheme="minorHAnsi"/>
          <w:sz w:val="22"/>
          <w:szCs w:val="22"/>
          <w:lang w:eastAsia="en-US"/>
        </w:rPr>
      </w:pPr>
      <w:r w:rsidRPr="00B73CF4">
        <w:rPr>
          <w:rFonts w:asciiTheme="minorHAnsi" w:hAnsiTheme="minorHAnsi" w:cstheme="minorHAnsi"/>
          <w:sz w:val="22"/>
          <w:szCs w:val="22"/>
        </w:rPr>
        <w:t xml:space="preserve">3) Glava </w:t>
      </w:r>
      <w:r w:rsidR="00EB6CFD" w:rsidRPr="00B73CF4">
        <w:rPr>
          <w:rFonts w:asciiTheme="minorHAnsi" w:hAnsiTheme="minorHAnsi" w:cstheme="minorHAnsi"/>
          <w:sz w:val="22"/>
          <w:szCs w:val="22"/>
        </w:rPr>
        <w:t>III.</w:t>
      </w:r>
      <w:r w:rsidRPr="00B73CF4">
        <w:rPr>
          <w:rFonts w:asciiTheme="minorHAnsi" w:hAnsiTheme="minorHAnsi" w:cstheme="minorHAnsi"/>
          <w:sz w:val="22"/>
          <w:szCs w:val="22"/>
        </w:rPr>
        <w:t xml:space="preserve"> </w:t>
      </w:r>
      <w:r w:rsidR="00EB6CFD" w:rsidRPr="00B73CF4">
        <w:rPr>
          <w:rFonts w:asciiTheme="minorHAnsi" w:hAnsiTheme="minorHAnsi" w:cstheme="minorHAnsi"/>
          <w:sz w:val="22"/>
          <w:szCs w:val="22"/>
        </w:rPr>
        <w:t>RUKOVOĐENJE UPRAVNIM TIJELIMA</w:t>
      </w:r>
      <w:r w:rsidRPr="00B73CF4">
        <w:rPr>
          <w:rFonts w:asciiTheme="minorHAnsi" w:hAnsiTheme="minorHAnsi" w:cstheme="minorHAnsi"/>
          <w:sz w:val="22"/>
          <w:szCs w:val="22"/>
        </w:rPr>
        <w:t xml:space="preserve"> (č</w:t>
      </w:r>
      <w:r w:rsidR="00EB6CFD" w:rsidRPr="00B73CF4">
        <w:rPr>
          <w:rFonts w:asciiTheme="minorHAnsi" w:hAnsiTheme="minorHAnsi" w:cstheme="minorHAnsi"/>
          <w:sz w:val="22"/>
          <w:szCs w:val="22"/>
        </w:rPr>
        <w:t>lanak 9.</w:t>
      </w:r>
      <w:r w:rsidRPr="00B73CF4">
        <w:rPr>
          <w:rFonts w:asciiTheme="minorHAnsi" w:hAnsiTheme="minorHAnsi" w:cstheme="minorHAnsi"/>
          <w:sz w:val="22"/>
          <w:szCs w:val="22"/>
        </w:rPr>
        <w:t xml:space="preserve"> -14.) - odredbe koje se odnose na upravljanje upravnim </w:t>
      </w:r>
      <w:r w:rsidR="00EB6CFD" w:rsidRPr="00B73CF4">
        <w:rPr>
          <w:rFonts w:asciiTheme="minorHAnsi" w:hAnsiTheme="minorHAnsi" w:cstheme="minorHAnsi"/>
          <w:bCs/>
          <w:iCs/>
          <w:sz w:val="22"/>
          <w:szCs w:val="22"/>
        </w:rPr>
        <w:t>tijelima</w:t>
      </w:r>
      <w:r w:rsidRPr="00B73CF4">
        <w:rPr>
          <w:rFonts w:asciiTheme="minorHAnsi" w:hAnsiTheme="minorHAnsi" w:cstheme="minorHAnsi"/>
          <w:bCs/>
          <w:iCs/>
          <w:sz w:val="22"/>
          <w:szCs w:val="22"/>
        </w:rPr>
        <w:t>, na</w:t>
      </w:r>
      <w:r w:rsidRPr="00B73CF4">
        <w:rPr>
          <w:rFonts w:asciiTheme="minorHAnsi" w:hAnsiTheme="minorHAnsi" w:cstheme="minorHAnsi"/>
          <w:iCs/>
          <w:sz w:val="22"/>
          <w:szCs w:val="22"/>
        </w:rPr>
        <w:t xml:space="preserve"> razrje</w:t>
      </w:r>
      <w:r w:rsidR="00EB6CFD" w:rsidRPr="00B73CF4">
        <w:rPr>
          <w:rFonts w:asciiTheme="minorHAnsi" w:hAnsiTheme="minorHAnsi" w:cstheme="minorHAnsi"/>
          <w:iCs/>
          <w:sz w:val="22"/>
          <w:szCs w:val="22"/>
        </w:rPr>
        <w:t>š</w:t>
      </w:r>
      <w:r w:rsidRPr="00B73CF4">
        <w:rPr>
          <w:rFonts w:asciiTheme="minorHAnsi" w:hAnsiTheme="minorHAnsi" w:cstheme="minorHAnsi"/>
          <w:iCs/>
          <w:sz w:val="22"/>
          <w:szCs w:val="22"/>
        </w:rPr>
        <w:t xml:space="preserve">enje </w:t>
      </w:r>
      <w:r w:rsidR="00EB6CFD" w:rsidRPr="00B73CF4">
        <w:rPr>
          <w:rFonts w:asciiTheme="minorHAnsi" w:hAnsiTheme="minorHAnsi" w:cstheme="minorHAnsi"/>
          <w:iCs/>
          <w:sz w:val="22"/>
          <w:szCs w:val="22"/>
        </w:rPr>
        <w:t>pročelnik</w:t>
      </w:r>
      <w:r w:rsidR="008A117C" w:rsidRPr="00B73CF4">
        <w:rPr>
          <w:rFonts w:asciiTheme="minorHAnsi" w:hAnsiTheme="minorHAnsi" w:cstheme="minorHAnsi"/>
          <w:iCs/>
          <w:sz w:val="22"/>
          <w:szCs w:val="22"/>
        </w:rPr>
        <w:t xml:space="preserve">a, </w:t>
      </w:r>
      <w:r w:rsidR="007C7C23" w:rsidRPr="00B73CF4">
        <w:rPr>
          <w:rFonts w:asciiTheme="minorHAnsi" w:hAnsiTheme="minorHAnsi" w:cstheme="minorHAnsi"/>
          <w:iCs/>
          <w:sz w:val="22"/>
          <w:szCs w:val="22"/>
        </w:rPr>
        <w:t>na odgovornost pročelnika</w:t>
      </w:r>
      <w:r w:rsidR="008A117C" w:rsidRPr="00B73CF4">
        <w:rPr>
          <w:rFonts w:asciiTheme="minorHAnsi" w:hAnsiTheme="minorHAnsi" w:cstheme="minorHAnsi"/>
          <w:iCs/>
          <w:sz w:val="22"/>
          <w:szCs w:val="22"/>
        </w:rPr>
        <w:t xml:space="preserve">, </w:t>
      </w:r>
      <w:r w:rsidRPr="00B73CF4">
        <w:rPr>
          <w:rFonts w:asciiTheme="minorHAnsi" w:hAnsiTheme="minorHAnsi" w:cstheme="minorHAnsi"/>
          <w:iCs/>
          <w:sz w:val="22"/>
          <w:szCs w:val="22"/>
        </w:rPr>
        <w:t>odre</w:t>
      </w:r>
      <w:r w:rsidR="007C7C23" w:rsidRPr="00B73CF4">
        <w:rPr>
          <w:rFonts w:asciiTheme="minorHAnsi" w:hAnsiTheme="minorHAnsi" w:cstheme="minorHAnsi"/>
          <w:iCs/>
          <w:sz w:val="22"/>
          <w:szCs w:val="22"/>
        </w:rPr>
        <w:t>d</w:t>
      </w:r>
      <w:r w:rsidRPr="00B73CF4">
        <w:rPr>
          <w:rFonts w:asciiTheme="minorHAnsi" w:hAnsiTheme="minorHAnsi" w:cstheme="minorHAnsi"/>
          <w:iCs/>
          <w:sz w:val="22"/>
          <w:szCs w:val="22"/>
        </w:rPr>
        <w:t xml:space="preserve">be </w:t>
      </w:r>
      <w:r w:rsidR="008A117C" w:rsidRPr="00B73CF4">
        <w:rPr>
          <w:rFonts w:asciiTheme="minorHAnsi" w:hAnsiTheme="minorHAnsi" w:cstheme="minorHAnsi"/>
          <w:iCs/>
          <w:sz w:val="22"/>
          <w:szCs w:val="22"/>
        </w:rPr>
        <w:t xml:space="preserve">vezane uz upravljanje </w:t>
      </w:r>
      <w:r w:rsidR="007C7C23" w:rsidRPr="00B73CF4">
        <w:rPr>
          <w:rFonts w:asciiTheme="minorHAnsi" w:hAnsiTheme="minorHAnsi" w:cstheme="minorHAnsi"/>
          <w:iCs/>
          <w:sz w:val="22"/>
          <w:szCs w:val="22"/>
        </w:rPr>
        <w:t xml:space="preserve"> </w:t>
      </w:r>
      <w:r w:rsidR="00C2703F" w:rsidRPr="00B73CF4">
        <w:rPr>
          <w:rFonts w:asciiTheme="minorHAnsi" w:hAnsiTheme="minorHAnsi" w:cstheme="minorHAnsi"/>
          <w:iCs/>
          <w:sz w:val="22"/>
          <w:szCs w:val="22"/>
        </w:rPr>
        <w:t xml:space="preserve">unutarnjim </w:t>
      </w:r>
      <w:r w:rsidR="00EB6CFD" w:rsidRPr="00B73CF4">
        <w:rPr>
          <w:rFonts w:asciiTheme="minorHAnsi" w:eastAsia="Calibri" w:hAnsiTheme="minorHAnsi" w:cstheme="minorHAnsi"/>
          <w:sz w:val="22"/>
          <w:szCs w:val="22"/>
          <w:lang w:eastAsia="en-US"/>
        </w:rPr>
        <w:t>ustrojstveni</w:t>
      </w:r>
      <w:r w:rsidR="00C2703F" w:rsidRPr="00B73CF4">
        <w:rPr>
          <w:rFonts w:asciiTheme="minorHAnsi" w:eastAsia="Calibri" w:hAnsiTheme="minorHAnsi" w:cstheme="minorHAnsi"/>
          <w:sz w:val="22"/>
          <w:szCs w:val="22"/>
          <w:lang w:eastAsia="en-US"/>
        </w:rPr>
        <w:t xml:space="preserve">m jadnicama  </w:t>
      </w:r>
      <w:r w:rsidR="00EB6CFD" w:rsidRPr="00B73CF4">
        <w:rPr>
          <w:rFonts w:asciiTheme="minorHAnsi" w:eastAsia="Calibri" w:hAnsiTheme="minorHAnsi" w:cstheme="minorHAnsi"/>
          <w:sz w:val="22"/>
          <w:szCs w:val="22"/>
          <w:lang w:eastAsia="en-US"/>
        </w:rPr>
        <w:t>(odsjek, pododsjek, odjeljak)</w:t>
      </w:r>
      <w:r w:rsidR="00C2703F" w:rsidRPr="00B73CF4">
        <w:rPr>
          <w:rFonts w:asciiTheme="minorHAnsi" w:eastAsia="Calibri" w:hAnsiTheme="minorHAnsi" w:cstheme="minorHAnsi"/>
          <w:sz w:val="22"/>
          <w:szCs w:val="22"/>
          <w:lang w:eastAsia="en-US"/>
        </w:rPr>
        <w:t xml:space="preserve">, a utvrđena je i </w:t>
      </w:r>
      <w:r w:rsidR="007C7C23" w:rsidRPr="00B73CF4">
        <w:rPr>
          <w:rFonts w:asciiTheme="minorHAnsi" w:eastAsia="Calibri" w:hAnsiTheme="minorHAnsi" w:cstheme="minorHAnsi"/>
          <w:sz w:val="22"/>
          <w:szCs w:val="22"/>
          <w:lang w:eastAsia="en-US"/>
        </w:rPr>
        <w:t xml:space="preserve">mogućnost </w:t>
      </w:r>
      <w:r w:rsidR="00EB6CFD" w:rsidRPr="00B73CF4">
        <w:rPr>
          <w:rFonts w:asciiTheme="minorHAnsi" w:eastAsia="Calibri" w:hAnsiTheme="minorHAnsi" w:cstheme="minorHAnsi"/>
          <w:sz w:val="22"/>
          <w:szCs w:val="22"/>
          <w:lang w:eastAsia="en-US"/>
        </w:rPr>
        <w:t>osn</w:t>
      </w:r>
      <w:r w:rsidR="007C7C23" w:rsidRPr="00B73CF4">
        <w:rPr>
          <w:rFonts w:asciiTheme="minorHAnsi" w:eastAsia="Calibri" w:hAnsiTheme="minorHAnsi" w:cstheme="minorHAnsi"/>
          <w:sz w:val="22"/>
          <w:szCs w:val="22"/>
          <w:lang w:eastAsia="en-US"/>
        </w:rPr>
        <w:t>i</w:t>
      </w:r>
      <w:r w:rsidR="00EB6CFD" w:rsidRPr="00B73CF4">
        <w:rPr>
          <w:rFonts w:asciiTheme="minorHAnsi" w:eastAsia="Calibri" w:hAnsiTheme="minorHAnsi" w:cstheme="minorHAnsi"/>
          <w:sz w:val="22"/>
          <w:szCs w:val="22"/>
          <w:lang w:eastAsia="en-US"/>
        </w:rPr>
        <w:t>va</w:t>
      </w:r>
      <w:r w:rsidR="007C7C23" w:rsidRPr="00B73CF4">
        <w:rPr>
          <w:rFonts w:asciiTheme="minorHAnsi" w:eastAsia="Calibri" w:hAnsiTheme="minorHAnsi" w:cstheme="minorHAnsi"/>
          <w:sz w:val="22"/>
          <w:szCs w:val="22"/>
          <w:lang w:eastAsia="en-US"/>
        </w:rPr>
        <w:t xml:space="preserve">nja </w:t>
      </w:r>
      <w:r w:rsidR="00EB6CFD" w:rsidRPr="00B73CF4">
        <w:rPr>
          <w:rFonts w:asciiTheme="minorHAnsi" w:eastAsia="Calibri" w:hAnsiTheme="minorHAnsi" w:cstheme="minorHAnsi"/>
          <w:sz w:val="22"/>
          <w:szCs w:val="22"/>
          <w:lang w:eastAsia="en-US"/>
        </w:rPr>
        <w:t xml:space="preserve"> kolegij</w:t>
      </w:r>
      <w:r w:rsidR="007C7C23" w:rsidRPr="00B73CF4">
        <w:rPr>
          <w:rFonts w:asciiTheme="minorHAnsi" w:eastAsia="Calibri" w:hAnsiTheme="minorHAnsi" w:cstheme="minorHAnsi"/>
          <w:sz w:val="22"/>
          <w:szCs w:val="22"/>
          <w:lang w:eastAsia="en-US"/>
        </w:rPr>
        <w:t>a</w:t>
      </w:r>
      <w:r w:rsidR="00EB6CFD" w:rsidRPr="00B73CF4">
        <w:rPr>
          <w:rFonts w:asciiTheme="minorHAnsi" w:eastAsia="Calibri" w:hAnsiTheme="minorHAnsi" w:cstheme="minorHAnsi"/>
          <w:sz w:val="22"/>
          <w:szCs w:val="22"/>
          <w:lang w:eastAsia="en-US"/>
        </w:rPr>
        <w:t xml:space="preserve"> kao stručno</w:t>
      </w:r>
      <w:r w:rsidR="007C7C23" w:rsidRPr="00B73CF4">
        <w:rPr>
          <w:rFonts w:asciiTheme="minorHAnsi" w:eastAsia="Calibri" w:hAnsiTheme="minorHAnsi" w:cstheme="minorHAnsi"/>
          <w:sz w:val="22"/>
          <w:szCs w:val="22"/>
          <w:lang w:eastAsia="en-US"/>
        </w:rPr>
        <w:t>g</w:t>
      </w:r>
      <w:r w:rsidR="00EB6CFD" w:rsidRPr="00B73CF4">
        <w:rPr>
          <w:rFonts w:asciiTheme="minorHAnsi" w:eastAsia="Calibri" w:hAnsiTheme="minorHAnsi" w:cstheme="minorHAnsi"/>
          <w:sz w:val="22"/>
          <w:szCs w:val="22"/>
          <w:lang w:eastAsia="en-US"/>
        </w:rPr>
        <w:t xml:space="preserve"> i savjetodavno</w:t>
      </w:r>
      <w:r w:rsidR="007C7C23" w:rsidRPr="00B73CF4">
        <w:rPr>
          <w:rFonts w:asciiTheme="minorHAnsi" w:eastAsia="Calibri" w:hAnsiTheme="minorHAnsi" w:cstheme="minorHAnsi"/>
          <w:sz w:val="22"/>
          <w:szCs w:val="22"/>
          <w:lang w:eastAsia="en-US"/>
        </w:rPr>
        <w:t>g tijela</w:t>
      </w:r>
      <w:r w:rsidR="00EB6CFD" w:rsidRPr="00B73CF4">
        <w:rPr>
          <w:rFonts w:asciiTheme="minorHAnsi" w:eastAsia="Calibri" w:hAnsiTheme="minorHAnsi" w:cstheme="minorHAnsi"/>
          <w:sz w:val="22"/>
          <w:szCs w:val="22"/>
          <w:lang w:eastAsia="en-US"/>
        </w:rPr>
        <w:t xml:space="preserve"> Gradonačelnika.</w:t>
      </w:r>
    </w:p>
    <w:p w14:paraId="609E160B" w14:textId="529C90CC" w:rsidR="00EB6CFD" w:rsidRPr="00B73CF4" w:rsidRDefault="007C7C23" w:rsidP="00B73CF4">
      <w:pPr>
        <w:pStyle w:val="Tijeloteksta"/>
        <w:ind w:right="0" w:firstLine="708"/>
        <w:jc w:val="both"/>
        <w:rPr>
          <w:rFonts w:asciiTheme="minorHAnsi" w:hAnsiTheme="minorHAnsi" w:cstheme="minorHAnsi"/>
          <w:iCs/>
          <w:sz w:val="22"/>
          <w:szCs w:val="22"/>
        </w:rPr>
      </w:pPr>
      <w:r w:rsidRPr="00B73CF4">
        <w:rPr>
          <w:rFonts w:asciiTheme="minorHAnsi" w:hAnsiTheme="minorHAnsi" w:cstheme="minorHAnsi"/>
          <w:bCs/>
          <w:sz w:val="22"/>
          <w:szCs w:val="22"/>
        </w:rPr>
        <w:t xml:space="preserve">4) Glava </w:t>
      </w:r>
      <w:r w:rsidR="00EB6CFD" w:rsidRPr="00B73CF4">
        <w:rPr>
          <w:rFonts w:asciiTheme="minorHAnsi" w:hAnsiTheme="minorHAnsi" w:cstheme="minorHAnsi"/>
          <w:bCs/>
          <w:sz w:val="22"/>
          <w:szCs w:val="22"/>
        </w:rPr>
        <w:t>IV. UNUTARNJI USTROJ UPRAVNIH TIJELA</w:t>
      </w:r>
      <w:r w:rsidRPr="00B73CF4">
        <w:rPr>
          <w:rFonts w:asciiTheme="minorHAnsi" w:hAnsiTheme="minorHAnsi" w:cstheme="minorHAnsi"/>
          <w:bCs/>
          <w:sz w:val="22"/>
          <w:szCs w:val="22"/>
        </w:rPr>
        <w:t xml:space="preserve"> (č</w:t>
      </w:r>
      <w:r w:rsidR="00EB6CFD" w:rsidRPr="00B73CF4">
        <w:rPr>
          <w:rFonts w:asciiTheme="minorHAnsi" w:hAnsiTheme="minorHAnsi" w:cstheme="minorHAnsi"/>
          <w:bCs/>
          <w:sz w:val="22"/>
          <w:szCs w:val="22"/>
        </w:rPr>
        <w:t>lanak 15.</w:t>
      </w:r>
      <w:r w:rsidRPr="00B73CF4">
        <w:rPr>
          <w:rFonts w:asciiTheme="minorHAnsi" w:hAnsiTheme="minorHAnsi" w:cstheme="minorHAnsi"/>
          <w:bCs/>
          <w:sz w:val="22"/>
          <w:szCs w:val="22"/>
        </w:rPr>
        <w:t xml:space="preserve"> i 16.) - propisano je da se u</w:t>
      </w:r>
      <w:r w:rsidR="00EB6CFD" w:rsidRPr="00B73CF4">
        <w:rPr>
          <w:rFonts w:asciiTheme="minorHAnsi" w:hAnsiTheme="minorHAnsi" w:cstheme="minorHAnsi"/>
          <w:bCs/>
          <w:sz w:val="22"/>
          <w:szCs w:val="22"/>
        </w:rPr>
        <w:t>nutarnje ustrojstvo upravnih tijela</w:t>
      </w:r>
      <w:r w:rsidRPr="00B73CF4">
        <w:rPr>
          <w:rFonts w:asciiTheme="minorHAnsi" w:hAnsiTheme="minorHAnsi" w:cstheme="minorHAnsi"/>
          <w:sz w:val="22"/>
          <w:szCs w:val="22"/>
        </w:rPr>
        <w:t xml:space="preserve"> uređuje P</w:t>
      </w:r>
      <w:r w:rsidR="00EB6CFD" w:rsidRPr="00B73CF4">
        <w:rPr>
          <w:rFonts w:asciiTheme="minorHAnsi" w:hAnsiTheme="minorHAnsi" w:cstheme="minorHAnsi"/>
          <w:sz w:val="22"/>
          <w:szCs w:val="22"/>
        </w:rPr>
        <w:t xml:space="preserve">ravilnikom o unutarnjem redu upravnih tijela Grada Požege </w:t>
      </w:r>
      <w:r w:rsidRPr="00B73CF4">
        <w:rPr>
          <w:rFonts w:asciiTheme="minorHAnsi" w:hAnsiTheme="minorHAnsi" w:cstheme="minorHAnsi"/>
          <w:sz w:val="22"/>
          <w:szCs w:val="22"/>
        </w:rPr>
        <w:t xml:space="preserve">koji donosi </w:t>
      </w:r>
      <w:r w:rsidR="00EB6CFD" w:rsidRPr="00B73CF4">
        <w:rPr>
          <w:rFonts w:asciiTheme="minorHAnsi" w:hAnsiTheme="minorHAnsi" w:cstheme="minorHAnsi"/>
          <w:iCs/>
          <w:sz w:val="22"/>
          <w:szCs w:val="22"/>
        </w:rPr>
        <w:t xml:space="preserve"> </w:t>
      </w:r>
      <w:r w:rsidR="00C60FC8" w:rsidRPr="00B73CF4">
        <w:rPr>
          <w:rFonts w:asciiTheme="minorHAnsi" w:hAnsiTheme="minorHAnsi" w:cstheme="minorHAnsi"/>
          <w:iCs/>
          <w:sz w:val="22"/>
          <w:szCs w:val="22"/>
        </w:rPr>
        <w:t>g</w:t>
      </w:r>
      <w:r w:rsidR="00EB6CFD" w:rsidRPr="00B73CF4">
        <w:rPr>
          <w:rFonts w:asciiTheme="minorHAnsi" w:hAnsiTheme="minorHAnsi" w:cstheme="minorHAnsi"/>
          <w:iCs/>
          <w:sz w:val="22"/>
          <w:szCs w:val="22"/>
        </w:rPr>
        <w:t>radonačelnik, na prijedlog pročelnika upravnih tijela</w:t>
      </w:r>
      <w:r w:rsidR="00C2703F" w:rsidRPr="00B73CF4">
        <w:rPr>
          <w:rFonts w:asciiTheme="minorHAnsi" w:hAnsiTheme="minorHAnsi" w:cstheme="minorHAnsi"/>
          <w:iCs/>
          <w:sz w:val="22"/>
          <w:szCs w:val="22"/>
        </w:rPr>
        <w:t xml:space="preserve"> te da </w:t>
      </w:r>
      <w:r w:rsidR="00C60FC8" w:rsidRPr="00B73CF4">
        <w:rPr>
          <w:rFonts w:asciiTheme="minorHAnsi" w:hAnsiTheme="minorHAnsi" w:cstheme="minorHAnsi"/>
          <w:iCs/>
          <w:sz w:val="22"/>
          <w:szCs w:val="22"/>
        </w:rPr>
        <w:t>g</w:t>
      </w:r>
      <w:r w:rsidR="00EB6CFD" w:rsidRPr="00B73CF4">
        <w:rPr>
          <w:rFonts w:asciiTheme="minorHAnsi" w:hAnsiTheme="minorHAnsi" w:cstheme="minorHAnsi"/>
          <w:iCs/>
          <w:sz w:val="22"/>
          <w:szCs w:val="22"/>
        </w:rPr>
        <w:t>radonačelnik usmjerava djelovanje upravnih tijela u obavljanju poslova iz njihova samoupravnog djelokruga</w:t>
      </w:r>
      <w:r w:rsidRPr="00B73CF4">
        <w:rPr>
          <w:rFonts w:asciiTheme="minorHAnsi" w:hAnsiTheme="minorHAnsi" w:cstheme="minorHAnsi"/>
          <w:iCs/>
          <w:sz w:val="22"/>
          <w:szCs w:val="22"/>
        </w:rPr>
        <w:t>,</w:t>
      </w:r>
      <w:r w:rsidR="00EB6CFD" w:rsidRPr="00B73CF4">
        <w:rPr>
          <w:rFonts w:asciiTheme="minorHAnsi" w:hAnsiTheme="minorHAnsi" w:cstheme="minorHAnsi"/>
          <w:iCs/>
          <w:sz w:val="22"/>
          <w:szCs w:val="22"/>
        </w:rPr>
        <w:t xml:space="preserve"> nadzire rad upravnih tijela</w:t>
      </w:r>
      <w:r w:rsidRPr="00B73CF4">
        <w:rPr>
          <w:rFonts w:asciiTheme="minorHAnsi" w:hAnsiTheme="minorHAnsi" w:cstheme="minorHAnsi"/>
          <w:iCs/>
          <w:sz w:val="22"/>
          <w:szCs w:val="22"/>
        </w:rPr>
        <w:t>, p</w:t>
      </w:r>
      <w:r w:rsidR="00EB6CFD" w:rsidRPr="00B73CF4">
        <w:rPr>
          <w:rFonts w:asciiTheme="minorHAnsi" w:hAnsiTheme="minorHAnsi" w:cstheme="minorHAnsi"/>
          <w:iCs/>
          <w:sz w:val="22"/>
          <w:szCs w:val="22"/>
        </w:rPr>
        <w:t xml:space="preserve">rati stanje u pojedinim upravnim tijelima </w:t>
      </w:r>
      <w:r w:rsidR="00C2703F" w:rsidRPr="00B73CF4">
        <w:rPr>
          <w:rFonts w:asciiTheme="minorHAnsi" w:hAnsiTheme="minorHAnsi" w:cstheme="minorHAnsi"/>
          <w:iCs/>
          <w:sz w:val="22"/>
          <w:szCs w:val="22"/>
        </w:rPr>
        <w:t xml:space="preserve">i </w:t>
      </w:r>
      <w:r w:rsidR="00EB6CFD" w:rsidRPr="00B73CF4">
        <w:rPr>
          <w:rFonts w:asciiTheme="minorHAnsi" w:hAnsiTheme="minorHAnsi" w:cstheme="minorHAnsi"/>
          <w:iCs/>
          <w:sz w:val="22"/>
          <w:szCs w:val="22"/>
        </w:rPr>
        <w:t>utvrđuje mjere koje su dužni provesti.</w:t>
      </w:r>
    </w:p>
    <w:p w14:paraId="545ABA1D" w14:textId="2E2EEBE2" w:rsidR="00EB6CFD" w:rsidRPr="00B73CF4" w:rsidRDefault="007C7C23" w:rsidP="00B73CF4">
      <w:pPr>
        <w:pStyle w:val="Tijeloteksta"/>
        <w:ind w:right="0" w:firstLine="708"/>
        <w:jc w:val="both"/>
        <w:rPr>
          <w:rFonts w:asciiTheme="minorHAnsi" w:hAnsiTheme="minorHAnsi" w:cstheme="minorHAnsi"/>
          <w:bCs/>
          <w:iCs/>
          <w:sz w:val="22"/>
          <w:szCs w:val="22"/>
        </w:rPr>
      </w:pPr>
      <w:r w:rsidRPr="00B73CF4">
        <w:rPr>
          <w:rFonts w:asciiTheme="minorHAnsi" w:hAnsiTheme="minorHAnsi" w:cstheme="minorHAnsi"/>
          <w:bCs/>
          <w:sz w:val="22"/>
          <w:szCs w:val="22"/>
        </w:rPr>
        <w:t xml:space="preserve">5) Glava </w:t>
      </w:r>
      <w:r w:rsidR="00EB6CFD" w:rsidRPr="00B73CF4">
        <w:rPr>
          <w:rFonts w:asciiTheme="minorHAnsi" w:hAnsiTheme="minorHAnsi" w:cstheme="minorHAnsi"/>
          <w:bCs/>
          <w:sz w:val="22"/>
          <w:szCs w:val="22"/>
        </w:rPr>
        <w:t>V.</w:t>
      </w:r>
      <w:r w:rsidR="00926452" w:rsidRPr="00B73CF4">
        <w:rPr>
          <w:rFonts w:asciiTheme="minorHAnsi" w:hAnsiTheme="minorHAnsi" w:cstheme="minorHAnsi"/>
          <w:bCs/>
          <w:sz w:val="22"/>
          <w:szCs w:val="22"/>
        </w:rPr>
        <w:t xml:space="preserve"> </w:t>
      </w:r>
      <w:r w:rsidR="00EB6CFD" w:rsidRPr="00B73CF4">
        <w:rPr>
          <w:rFonts w:asciiTheme="minorHAnsi" w:hAnsiTheme="minorHAnsi" w:cstheme="minorHAnsi"/>
          <w:bCs/>
          <w:sz w:val="22"/>
          <w:szCs w:val="22"/>
        </w:rPr>
        <w:t>SREDSTVA ZA RAD, NATPISNE PLOČE I PEČATI UPRAVNIH TIJELA</w:t>
      </w:r>
      <w:r w:rsidRPr="00B73CF4">
        <w:rPr>
          <w:rFonts w:asciiTheme="minorHAnsi" w:hAnsiTheme="minorHAnsi" w:cstheme="minorHAnsi"/>
          <w:bCs/>
          <w:sz w:val="22"/>
          <w:szCs w:val="22"/>
        </w:rPr>
        <w:t xml:space="preserve"> </w:t>
      </w:r>
      <w:r w:rsidR="00B94975" w:rsidRPr="00B73CF4">
        <w:rPr>
          <w:rFonts w:asciiTheme="minorHAnsi" w:hAnsiTheme="minorHAnsi" w:cstheme="minorHAnsi"/>
          <w:bCs/>
          <w:sz w:val="22"/>
          <w:szCs w:val="22"/>
        </w:rPr>
        <w:t>(</w:t>
      </w:r>
      <w:r w:rsidRPr="00B73CF4">
        <w:rPr>
          <w:rFonts w:asciiTheme="minorHAnsi" w:hAnsiTheme="minorHAnsi" w:cstheme="minorHAnsi"/>
          <w:bCs/>
          <w:sz w:val="22"/>
          <w:szCs w:val="22"/>
        </w:rPr>
        <w:t>č</w:t>
      </w:r>
      <w:r w:rsidR="00EB6CFD" w:rsidRPr="00B73CF4">
        <w:rPr>
          <w:rFonts w:asciiTheme="minorHAnsi" w:hAnsiTheme="minorHAnsi" w:cstheme="minorHAnsi"/>
          <w:bCs/>
          <w:sz w:val="22"/>
          <w:szCs w:val="22"/>
        </w:rPr>
        <w:t>lanak 17.</w:t>
      </w:r>
      <w:r w:rsidRPr="00B73CF4">
        <w:rPr>
          <w:rFonts w:asciiTheme="minorHAnsi" w:hAnsiTheme="minorHAnsi" w:cstheme="minorHAnsi"/>
          <w:bCs/>
          <w:sz w:val="22"/>
          <w:szCs w:val="22"/>
        </w:rPr>
        <w:t>-19.)</w:t>
      </w:r>
      <w:r w:rsidR="00926452" w:rsidRPr="00B73CF4">
        <w:rPr>
          <w:rFonts w:asciiTheme="minorHAnsi" w:hAnsiTheme="minorHAnsi" w:cstheme="minorHAnsi"/>
          <w:bCs/>
          <w:sz w:val="22"/>
          <w:szCs w:val="22"/>
        </w:rPr>
        <w:t xml:space="preserve"> - </w:t>
      </w:r>
      <w:r w:rsidR="00F03677" w:rsidRPr="00B73CF4">
        <w:rPr>
          <w:rFonts w:asciiTheme="minorHAnsi" w:hAnsiTheme="minorHAnsi" w:cstheme="minorHAnsi"/>
          <w:bCs/>
          <w:sz w:val="22"/>
          <w:szCs w:val="22"/>
        </w:rPr>
        <w:t xml:space="preserve">sadržava </w:t>
      </w:r>
      <w:r w:rsidR="00926452" w:rsidRPr="00B73CF4">
        <w:rPr>
          <w:rFonts w:asciiTheme="minorHAnsi" w:hAnsiTheme="minorHAnsi" w:cstheme="minorHAnsi"/>
          <w:bCs/>
          <w:sz w:val="22"/>
          <w:szCs w:val="22"/>
        </w:rPr>
        <w:t xml:space="preserve">odredbe </w:t>
      </w:r>
      <w:r w:rsidR="00F03677" w:rsidRPr="00B73CF4">
        <w:rPr>
          <w:rFonts w:asciiTheme="minorHAnsi" w:hAnsiTheme="minorHAnsi" w:cstheme="minorHAnsi"/>
          <w:bCs/>
          <w:sz w:val="22"/>
          <w:szCs w:val="22"/>
        </w:rPr>
        <w:t xml:space="preserve">koje se odnose na </w:t>
      </w:r>
      <w:r w:rsidR="00926452" w:rsidRPr="00B73CF4">
        <w:rPr>
          <w:rFonts w:asciiTheme="minorHAnsi" w:hAnsiTheme="minorHAnsi" w:cstheme="minorHAnsi"/>
          <w:bCs/>
          <w:sz w:val="22"/>
          <w:szCs w:val="22"/>
        </w:rPr>
        <w:t>s</w:t>
      </w:r>
      <w:r w:rsidR="00EB6CFD" w:rsidRPr="00B73CF4">
        <w:rPr>
          <w:rFonts w:asciiTheme="minorHAnsi" w:hAnsiTheme="minorHAnsi" w:cstheme="minorHAnsi"/>
          <w:bCs/>
          <w:iCs/>
          <w:sz w:val="22"/>
          <w:szCs w:val="22"/>
        </w:rPr>
        <w:t>redstva za rad upravnih tijela</w:t>
      </w:r>
      <w:r w:rsidR="00926452" w:rsidRPr="00B73CF4">
        <w:rPr>
          <w:rFonts w:asciiTheme="minorHAnsi" w:hAnsiTheme="minorHAnsi" w:cstheme="minorHAnsi"/>
          <w:bCs/>
          <w:iCs/>
          <w:sz w:val="22"/>
          <w:szCs w:val="22"/>
        </w:rPr>
        <w:t>, natpisne ploče i pečate.</w:t>
      </w:r>
    </w:p>
    <w:p w14:paraId="13187FE8" w14:textId="358EDCA5" w:rsidR="00EB6CFD" w:rsidRPr="00B73CF4" w:rsidRDefault="00926452" w:rsidP="00B73CF4">
      <w:pPr>
        <w:pStyle w:val="Tijeloteksta2"/>
        <w:spacing w:after="0" w:line="240" w:lineRule="auto"/>
        <w:ind w:right="-29" w:firstLine="708"/>
        <w:jc w:val="both"/>
        <w:rPr>
          <w:rFonts w:asciiTheme="minorHAnsi" w:hAnsiTheme="minorHAnsi" w:cstheme="minorHAnsi"/>
          <w:b/>
          <w:bCs/>
          <w:iCs/>
          <w:sz w:val="22"/>
          <w:szCs w:val="22"/>
        </w:rPr>
      </w:pPr>
      <w:r w:rsidRPr="00B73CF4">
        <w:rPr>
          <w:rFonts w:asciiTheme="minorHAnsi" w:hAnsiTheme="minorHAnsi" w:cstheme="minorHAnsi"/>
          <w:bCs/>
          <w:iCs/>
          <w:sz w:val="22"/>
          <w:szCs w:val="22"/>
        </w:rPr>
        <w:t xml:space="preserve">6) Glava </w:t>
      </w:r>
      <w:r w:rsidR="00EB6CFD" w:rsidRPr="00B73CF4">
        <w:rPr>
          <w:rFonts w:asciiTheme="minorHAnsi" w:hAnsiTheme="minorHAnsi" w:cstheme="minorHAnsi"/>
          <w:bCs/>
          <w:iCs/>
          <w:sz w:val="22"/>
          <w:szCs w:val="22"/>
        </w:rPr>
        <w:t>VI.</w:t>
      </w:r>
      <w:r w:rsidRPr="00B73CF4">
        <w:rPr>
          <w:rFonts w:asciiTheme="minorHAnsi" w:hAnsiTheme="minorHAnsi" w:cstheme="minorHAnsi"/>
          <w:bCs/>
          <w:iCs/>
          <w:sz w:val="22"/>
          <w:szCs w:val="22"/>
        </w:rPr>
        <w:t xml:space="preserve"> </w:t>
      </w:r>
      <w:r w:rsidR="00EB6CFD" w:rsidRPr="00B73CF4">
        <w:rPr>
          <w:rFonts w:asciiTheme="minorHAnsi" w:hAnsiTheme="minorHAnsi" w:cstheme="minorHAnsi"/>
          <w:bCs/>
          <w:iCs/>
          <w:sz w:val="22"/>
          <w:szCs w:val="22"/>
        </w:rPr>
        <w:t>RADNO VRIJEME UPRAVNIH TIJELA</w:t>
      </w:r>
      <w:r w:rsidRPr="00B73CF4">
        <w:rPr>
          <w:rFonts w:asciiTheme="minorHAnsi" w:hAnsiTheme="minorHAnsi" w:cstheme="minorHAnsi"/>
          <w:bCs/>
          <w:iCs/>
          <w:sz w:val="22"/>
          <w:szCs w:val="22"/>
        </w:rPr>
        <w:t xml:space="preserve"> (č</w:t>
      </w:r>
      <w:r w:rsidR="00EB6CFD" w:rsidRPr="00B73CF4">
        <w:rPr>
          <w:rFonts w:asciiTheme="minorHAnsi" w:hAnsiTheme="minorHAnsi" w:cstheme="minorHAnsi"/>
          <w:bCs/>
          <w:iCs/>
          <w:sz w:val="22"/>
          <w:szCs w:val="22"/>
        </w:rPr>
        <w:t>lanak 20.</w:t>
      </w:r>
      <w:r w:rsidRPr="00B73CF4">
        <w:rPr>
          <w:rFonts w:asciiTheme="minorHAnsi" w:hAnsiTheme="minorHAnsi" w:cstheme="minorHAnsi"/>
          <w:bCs/>
          <w:iCs/>
          <w:sz w:val="22"/>
          <w:szCs w:val="22"/>
        </w:rPr>
        <w:t>) - propisano je da</w:t>
      </w:r>
      <w:r w:rsidRPr="00B73CF4">
        <w:rPr>
          <w:rFonts w:asciiTheme="minorHAnsi" w:hAnsiTheme="minorHAnsi" w:cstheme="minorHAnsi"/>
          <w:b/>
          <w:bCs/>
          <w:iCs/>
          <w:sz w:val="22"/>
          <w:szCs w:val="22"/>
        </w:rPr>
        <w:t xml:space="preserve"> </w:t>
      </w:r>
      <w:r w:rsidR="00F03677" w:rsidRPr="00B73CF4">
        <w:rPr>
          <w:rFonts w:asciiTheme="minorHAnsi" w:hAnsiTheme="minorHAnsi" w:cstheme="minorHAnsi"/>
          <w:iCs/>
          <w:sz w:val="22"/>
          <w:szCs w:val="22"/>
        </w:rPr>
        <w:t>g</w:t>
      </w:r>
      <w:r w:rsidR="00EB6CFD" w:rsidRPr="00B73CF4">
        <w:rPr>
          <w:rFonts w:asciiTheme="minorHAnsi" w:hAnsiTheme="minorHAnsi" w:cstheme="minorHAnsi"/>
          <w:iCs/>
          <w:sz w:val="22"/>
          <w:szCs w:val="22"/>
        </w:rPr>
        <w:t>radonačelnik određuje početak i završetak radnog vremena upravnih tijela</w:t>
      </w:r>
      <w:r w:rsidR="00C2703F" w:rsidRPr="00B73CF4">
        <w:rPr>
          <w:rFonts w:asciiTheme="minorHAnsi" w:hAnsiTheme="minorHAnsi" w:cstheme="minorHAnsi"/>
          <w:iCs/>
          <w:sz w:val="22"/>
          <w:szCs w:val="22"/>
        </w:rPr>
        <w:t xml:space="preserve">, </w:t>
      </w:r>
      <w:r w:rsidR="00EB6CFD" w:rsidRPr="00B73CF4">
        <w:rPr>
          <w:rFonts w:asciiTheme="minorHAnsi" w:hAnsiTheme="minorHAnsi" w:cstheme="minorHAnsi"/>
          <w:iCs/>
          <w:sz w:val="22"/>
          <w:szCs w:val="22"/>
        </w:rPr>
        <w:t>uredovno vrijeme za rad sa strankama</w:t>
      </w:r>
      <w:r w:rsidRPr="00B73CF4">
        <w:rPr>
          <w:rFonts w:asciiTheme="minorHAnsi" w:hAnsiTheme="minorHAnsi" w:cstheme="minorHAnsi"/>
          <w:iCs/>
          <w:sz w:val="22"/>
          <w:szCs w:val="22"/>
        </w:rPr>
        <w:t xml:space="preserve"> te da se isto </w:t>
      </w:r>
      <w:r w:rsidR="00EB6CFD" w:rsidRPr="00B73CF4">
        <w:rPr>
          <w:rFonts w:asciiTheme="minorHAnsi" w:hAnsiTheme="minorHAnsi" w:cstheme="minorHAnsi"/>
          <w:iCs/>
          <w:sz w:val="22"/>
          <w:szCs w:val="22"/>
        </w:rPr>
        <w:t xml:space="preserve">privremeno </w:t>
      </w:r>
      <w:r w:rsidR="00C2703F" w:rsidRPr="00B73CF4">
        <w:rPr>
          <w:rFonts w:asciiTheme="minorHAnsi" w:hAnsiTheme="minorHAnsi" w:cstheme="minorHAnsi"/>
          <w:iCs/>
          <w:sz w:val="22"/>
          <w:szCs w:val="22"/>
        </w:rPr>
        <w:t xml:space="preserve">može i drugačije </w:t>
      </w:r>
      <w:r w:rsidR="00EB6CFD" w:rsidRPr="00B73CF4">
        <w:rPr>
          <w:rFonts w:asciiTheme="minorHAnsi" w:hAnsiTheme="minorHAnsi" w:cstheme="minorHAnsi"/>
          <w:iCs/>
          <w:sz w:val="22"/>
          <w:szCs w:val="22"/>
        </w:rPr>
        <w:t>urediti</w:t>
      </w:r>
      <w:r w:rsidRPr="00B73CF4">
        <w:rPr>
          <w:rFonts w:asciiTheme="minorHAnsi" w:hAnsiTheme="minorHAnsi" w:cstheme="minorHAnsi"/>
          <w:iCs/>
          <w:sz w:val="22"/>
          <w:szCs w:val="22"/>
        </w:rPr>
        <w:t>.</w:t>
      </w:r>
    </w:p>
    <w:p w14:paraId="3A89E5A3" w14:textId="50387DE3" w:rsidR="00EB6CFD" w:rsidRPr="00B73CF4" w:rsidRDefault="00926452" w:rsidP="00B73CF4">
      <w:pPr>
        <w:pStyle w:val="Tijeloteksta-uvlaka3"/>
        <w:spacing w:after="0"/>
        <w:ind w:left="0" w:firstLine="708"/>
        <w:jc w:val="both"/>
        <w:rPr>
          <w:rFonts w:asciiTheme="minorHAnsi" w:hAnsiTheme="minorHAnsi" w:cstheme="minorHAnsi"/>
          <w:sz w:val="22"/>
          <w:szCs w:val="22"/>
        </w:rPr>
      </w:pPr>
      <w:r w:rsidRPr="00B73CF4">
        <w:rPr>
          <w:rFonts w:asciiTheme="minorHAnsi" w:hAnsiTheme="minorHAnsi" w:cstheme="minorHAnsi"/>
          <w:iCs/>
          <w:sz w:val="22"/>
          <w:szCs w:val="22"/>
        </w:rPr>
        <w:lastRenderedPageBreak/>
        <w:t xml:space="preserve">7) Glava </w:t>
      </w:r>
      <w:r w:rsidR="00EB6CFD" w:rsidRPr="00B73CF4">
        <w:rPr>
          <w:rFonts w:asciiTheme="minorHAnsi" w:hAnsiTheme="minorHAnsi" w:cstheme="minorHAnsi"/>
          <w:iCs/>
          <w:sz w:val="22"/>
          <w:szCs w:val="22"/>
        </w:rPr>
        <w:t>VII.</w:t>
      </w:r>
      <w:r w:rsidRPr="00B73CF4">
        <w:rPr>
          <w:rFonts w:asciiTheme="minorHAnsi" w:hAnsiTheme="minorHAnsi" w:cstheme="minorHAnsi"/>
          <w:iCs/>
          <w:sz w:val="22"/>
          <w:szCs w:val="22"/>
        </w:rPr>
        <w:t xml:space="preserve"> </w:t>
      </w:r>
      <w:r w:rsidR="00EB6CFD" w:rsidRPr="00B73CF4">
        <w:rPr>
          <w:rFonts w:asciiTheme="minorHAnsi" w:hAnsiTheme="minorHAnsi" w:cstheme="minorHAnsi"/>
          <w:iCs/>
          <w:sz w:val="22"/>
          <w:szCs w:val="22"/>
        </w:rPr>
        <w:t>SLUŽBENICI I NAMJEŠTENICI UPRAVNIH TIJELA I OSTVARIVANJE PRAVA IZ RADNOG ODNOSA</w:t>
      </w:r>
      <w:r w:rsidRPr="00B73CF4">
        <w:rPr>
          <w:rFonts w:asciiTheme="minorHAnsi" w:hAnsiTheme="minorHAnsi" w:cstheme="minorHAnsi"/>
          <w:iCs/>
          <w:sz w:val="22"/>
          <w:szCs w:val="22"/>
        </w:rPr>
        <w:t xml:space="preserve"> (č</w:t>
      </w:r>
      <w:r w:rsidR="00EB6CFD" w:rsidRPr="00B73CF4">
        <w:rPr>
          <w:rFonts w:asciiTheme="minorHAnsi" w:hAnsiTheme="minorHAnsi" w:cstheme="minorHAnsi"/>
          <w:iCs/>
          <w:sz w:val="22"/>
          <w:szCs w:val="22"/>
        </w:rPr>
        <w:t>lanak 21.</w:t>
      </w:r>
      <w:r w:rsidRPr="00B73CF4">
        <w:rPr>
          <w:rFonts w:asciiTheme="minorHAnsi" w:hAnsiTheme="minorHAnsi" w:cstheme="minorHAnsi"/>
          <w:iCs/>
          <w:sz w:val="22"/>
          <w:szCs w:val="22"/>
        </w:rPr>
        <w:t xml:space="preserve">-25.) </w:t>
      </w:r>
      <w:r w:rsidR="0087024E" w:rsidRPr="00B73CF4">
        <w:rPr>
          <w:rFonts w:asciiTheme="minorHAnsi" w:hAnsiTheme="minorHAnsi" w:cstheme="minorHAnsi"/>
          <w:iCs/>
          <w:sz w:val="22"/>
          <w:szCs w:val="22"/>
        </w:rPr>
        <w:t xml:space="preserve">- odredbe vezane uz </w:t>
      </w:r>
      <w:r w:rsidR="00EB6CFD" w:rsidRPr="00B73CF4">
        <w:rPr>
          <w:rFonts w:asciiTheme="minorHAnsi" w:hAnsiTheme="minorHAnsi" w:cstheme="minorHAnsi"/>
          <w:iCs/>
          <w:sz w:val="22"/>
          <w:szCs w:val="22"/>
        </w:rPr>
        <w:t>prima</w:t>
      </w:r>
      <w:r w:rsidR="0087024E" w:rsidRPr="00B73CF4">
        <w:rPr>
          <w:rFonts w:asciiTheme="minorHAnsi" w:hAnsiTheme="minorHAnsi" w:cstheme="minorHAnsi"/>
          <w:iCs/>
          <w:sz w:val="22"/>
          <w:szCs w:val="22"/>
        </w:rPr>
        <w:t xml:space="preserve">nje </w:t>
      </w:r>
      <w:r w:rsidR="00EB6CFD" w:rsidRPr="00B73CF4">
        <w:rPr>
          <w:rFonts w:asciiTheme="minorHAnsi" w:hAnsiTheme="minorHAnsi" w:cstheme="minorHAnsi"/>
          <w:iCs/>
          <w:sz w:val="22"/>
          <w:szCs w:val="22"/>
        </w:rPr>
        <w:t>u službu</w:t>
      </w:r>
      <w:r w:rsidR="0087024E" w:rsidRPr="00B73CF4">
        <w:rPr>
          <w:rFonts w:asciiTheme="minorHAnsi" w:hAnsiTheme="minorHAnsi" w:cstheme="minorHAnsi"/>
          <w:iCs/>
          <w:sz w:val="22"/>
          <w:szCs w:val="22"/>
        </w:rPr>
        <w:t xml:space="preserve">, </w:t>
      </w:r>
      <w:r w:rsidR="00EB6CFD" w:rsidRPr="00B73CF4">
        <w:rPr>
          <w:rFonts w:asciiTheme="minorHAnsi" w:hAnsiTheme="minorHAnsi" w:cstheme="minorHAnsi"/>
          <w:iCs/>
          <w:sz w:val="22"/>
          <w:szCs w:val="22"/>
        </w:rPr>
        <w:t>odgov</w:t>
      </w:r>
      <w:r w:rsidR="0087024E" w:rsidRPr="00B73CF4">
        <w:rPr>
          <w:rFonts w:asciiTheme="minorHAnsi" w:hAnsiTheme="minorHAnsi" w:cstheme="minorHAnsi"/>
          <w:iCs/>
          <w:sz w:val="22"/>
          <w:szCs w:val="22"/>
        </w:rPr>
        <w:t xml:space="preserve">ornost službenika i namještenika,  osnovnu  </w:t>
      </w:r>
      <w:r w:rsidR="00EB6CFD" w:rsidRPr="00B73CF4">
        <w:rPr>
          <w:rFonts w:asciiTheme="minorHAnsi" w:hAnsiTheme="minorHAnsi" w:cstheme="minorHAnsi"/>
          <w:sz w:val="22"/>
          <w:szCs w:val="22"/>
        </w:rPr>
        <w:t>plać</w:t>
      </w:r>
      <w:r w:rsidR="0087024E" w:rsidRPr="00B73CF4">
        <w:rPr>
          <w:rFonts w:asciiTheme="minorHAnsi" w:hAnsiTheme="minorHAnsi" w:cstheme="minorHAnsi"/>
          <w:sz w:val="22"/>
          <w:szCs w:val="22"/>
        </w:rPr>
        <w:t>u i dodatke na plaću i sl., te postupanja čelnika tijela u svezi ostvarivanja prava službenika i namještenika u upravnom postupku i kroz primjenu odredb</w:t>
      </w:r>
      <w:r w:rsidR="00C2703F" w:rsidRPr="00B73CF4">
        <w:rPr>
          <w:rFonts w:asciiTheme="minorHAnsi" w:hAnsiTheme="minorHAnsi" w:cstheme="minorHAnsi"/>
          <w:sz w:val="22"/>
          <w:szCs w:val="22"/>
        </w:rPr>
        <w:t xml:space="preserve">i </w:t>
      </w:r>
      <w:r w:rsidR="0087024E" w:rsidRPr="00B73CF4">
        <w:rPr>
          <w:rFonts w:asciiTheme="minorHAnsi" w:hAnsiTheme="minorHAnsi" w:cstheme="minorHAnsi"/>
          <w:sz w:val="22"/>
          <w:szCs w:val="22"/>
        </w:rPr>
        <w:t>općeg propisa o radu.</w:t>
      </w:r>
    </w:p>
    <w:p w14:paraId="0A882E7D" w14:textId="4C43792C" w:rsidR="00365224" w:rsidRPr="00B73CF4" w:rsidRDefault="0087024E" w:rsidP="00B73CF4">
      <w:pPr>
        <w:spacing w:after="240"/>
        <w:ind w:firstLine="708"/>
        <w:jc w:val="both"/>
        <w:rPr>
          <w:rFonts w:asciiTheme="minorHAnsi" w:hAnsiTheme="minorHAnsi" w:cstheme="minorHAnsi"/>
          <w:sz w:val="22"/>
          <w:szCs w:val="22"/>
        </w:rPr>
      </w:pPr>
      <w:r w:rsidRPr="00B73CF4">
        <w:rPr>
          <w:rFonts w:asciiTheme="minorHAnsi" w:hAnsiTheme="minorHAnsi" w:cstheme="minorHAnsi"/>
          <w:bCs/>
          <w:sz w:val="22"/>
          <w:szCs w:val="22"/>
        </w:rPr>
        <w:t xml:space="preserve">8) GLAVA VIII. </w:t>
      </w:r>
      <w:r w:rsidR="00EB6CFD" w:rsidRPr="00B73CF4">
        <w:rPr>
          <w:rFonts w:asciiTheme="minorHAnsi" w:hAnsiTheme="minorHAnsi" w:cstheme="minorHAnsi"/>
          <w:bCs/>
          <w:sz w:val="22"/>
          <w:szCs w:val="22"/>
        </w:rPr>
        <w:t>PRIJELAZNE I ZAVRŠNE</w:t>
      </w:r>
      <w:r w:rsidR="00EB6CFD" w:rsidRPr="00B73CF4">
        <w:rPr>
          <w:rFonts w:asciiTheme="minorHAnsi" w:hAnsiTheme="minorHAnsi" w:cstheme="minorHAnsi"/>
          <w:b/>
          <w:sz w:val="22"/>
          <w:szCs w:val="22"/>
        </w:rPr>
        <w:t xml:space="preserve"> </w:t>
      </w:r>
      <w:r w:rsidR="00921FC9" w:rsidRPr="00B73CF4">
        <w:rPr>
          <w:rFonts w:asciiTheme="minorHAnsi" w:hAnsiTheme="minorHAnsi" w:cstheme="minorHAnsi"/>
          <w:bCs/>
          <w:sz w:val="22"/>
          <w:szCs w:val="22"/>
        </w:rPr>
        <w:t>(č</w:t>
      </w:r>
      <w:r w:rsidR="00EB6CFD" w:rsidRPr="00B73CF4">
        <w:rPr>
          <w:rFonts w:asciiTheme="minorHAnsi" w:hAnsiTheme="minorHAnsi" w:cstheme="minorHAnsi"/>
          <w:bCs/>
          <w:sz w:val="22"/>
          <w:szCs w:val="22"/>
        </w:rPr>
        <w:t>lanak 26.</w:t>
      </w:r>
      <w:r w:rsidR="00921FC9" w:rsidRPr="00B73CF4">
        <w:rPr>
          <w:rFonts w:asciiTheme="minorHAnsi" w:hAnsiTheme="minorHAnsi" w:cstheme="minorHAnsi"/>
          <w:bCs/>
          <w:sz w:val="22"/>
          <w:szCs w:val="22"/>
        </w:rPr>
        <w:t xml:space="preserve">-34.) </w:t>
      </w:r>
      <w:r w:rsidR="00C60FC8" w:rsidRPr="00B73CF4">
        <w:rPr>
          <w:rFonts w:asciiTheme="minorHAnsi" w:hAnsiTheme="minorHAnsi" w:cstheme="minorHAnsi"/>
          <w:bCs/>
          <w:sz w:val="22"/>
          <w:szCs w:val="22"/>
        </w:rPr>
        <w:t xml:space="preserve">- ovim odredbama </w:t>
      </w:r>
      <w:r w:rsidR="00365224" w:rsidRPr="00B73CF4">
        <w:rPr>
          <w:rFonts w:asciiTheme="minorHAnsi" w:hAnsiTheme="minorHAnsi" w:cstheme="minorHAnsi"/>
          <w:sz w:val="22"/>
          <w:szCs w:val="22"/>
        </w:rPr>
        <w:t>definira</w:t>
      </w:r>
      <w:r w:rsidR="00B94975" w:rsidRPr="00B73CF4">
        <w:rPr>
          <w:rFonts w:asciiTheme="minorHAnsi" w:hAnsiTheme="minorHAnsi" w:cstheme="minorHAnsi"/>
          <w:sz w:val="22"/>
          <w:szCs w:val="22"/>
        </w:rPr>
        <w:t xml:space="preserve"> se </w:t>
      </w:r>
      <w:r w:rsidR="00F03677" w:rsidRPr="00B73CF4">
        <w:rPr>
          <w:rFonts w:asciiTheme="minorHAnsi" w:hAnsiTheme="minorHAnsi" w:cstheme="minorHAnsi"/>
          <w:sz w:val="22"/>
          <w:szCs w:val="22"/>
        </w:rPr>
        <w:t>status</w:t>
      </w:r>
      <w:r w:rsidR="00C60FC8" w:rsidRPr="00B73CF4">
        <w:rPr>
          <w:rFonts w:asciiTheme="minorHAnsi" w:hAnsiTheme="minorHAnsi" w:cstheme="minorHAnsi"/>
          <w:sz w:val="22"/>
          <w:szCs w:val="22"/>
        </w:rPr>
        <w:t xml:space="preserve"> </w:t>
      </w:r>
      <w:r w:rsidR="00F03677" w:rsidRPr="00B73CF4">
        <w:rPr>
          <w:rFonts w:asciiTheme="minorHAnsi" w:hAnsiTheme="minorHAnsi" w:cstheme="minorHAnsi"/>
          <w:sz w:val="22"/>
          <w:szCs w:val="22"/>
        </w:rPr>
        <w:t>službenika  i namještenika upravnih tijela koja prestaju s radom, prijenos opreme, javnog dokumentarnog gradiva i druge  dokumentacije, sredstava za rad, financijskih sredstava, prava i obvez</w:t>
      </w:r>
      <w:r w:rsidR="00B94975" w:rsidRPr="00B73CF4">
        <w:rPr>
          <w:rFonts w:asciiTheme="minorHAnsi" w:hAnsiTheme="minorHAnsi" w:cstheme="minorHAnsi"/>
          <w:sz w:val="22"/>
          <w:szCs w:val="22"/>
        </w:rPr>
        <w:t xml:space="preserve">e </w:t>
      </w:r>
      <w:r w:rsidR="00F03677" w:rsidRPr="00B73CF4">
        <w:rPr>
          <w:rFonts w:asciiTheme="minorHAnsi" w:hAnsiTheme="minorHAnsi" w:cstheme="minorHAnsi"/>
          <w:sz w:val="22"/>
          <w:szCs w:val="22"/>
        </w:rPr>
        <w:t>na upravna tijela koja preuzimaju poslove</w:t>
      </w:r>
      <w:r w:rsidR="00B94975" w:rsidRPr="00B73CF4">
        <w:rPr>
          <w:rFonts w:asciiTheme="minorHAnsi" w:hAnsiTheme="minorHAnsi" w:cstheme="minorHAnsi"/>
          <w:sz w:val="22"/>
          <w:szCs w:val="22"/>
        </w:rPr>
        <w:t>,</w:t>
      </w:r>
      <w:r w:rsidR="00F03677" w:rsidRPr="00B73CF4">
        <w:rPr>
          <w:rFonts w:asciiTheme="minorHAnsi" w:hAnsiTheme="minorHAnsi" w:cstheme="minorHAnsi"/>
          <w:sz w:val="22"/>
          <w:szCs w:val="22"/>
        </w:rPr>
        <w:t xml:space="preserve"> razmjerno i sukladno ustrojstvu i djelokrugu propisanom ovom Odlukom</w:t>
      </w:r>
      <w:r w:rsidR="00494A5A" w:rsidRPr="00B73CF4">
        <w:rPr>
          <w:rFonts w:asciiTheme="minorHAnsi" w:hAnsiTheme="minorHAnsi" w:cstheme="minorHAnsi"/>
          <w:sz w:val="22"/>
          <w:szCs w:val="22"/>
        </w:rPr>
        <w:t xml:space="preserve">. Nadalje, završne odredbe uključuju </w:t>
      </w:r>
      <w:r w:rsidR="00C60FC8" w:rsidRPr="00B73CF4">
        <w:rPr>
          <w:rFonts w:asciiTheme="minorHAnsi" w:hAnsiTheme="minorHAnsi" w:cstheme="minorHAnsi"/>
          <w:sz w:val="22"/>
          <w:szCs w:val="22"/>
        </w:rPr>
        <w:t>pravno-tehničk</w:t>
      </w:r>
      <w:r w:rsidR="00494A5A" w:rsidRPr="00B73CF4">
        <w:rPr>
          <w:rFonts w:asciiTheme="minorHAnsi" w:hAnsiTheme="minorHAnsi" w:cstheme="minorHAnsi"/>
          <w:sz w:val="22"/>
          <w:szCs w:val="22"/>
        </w:rPr>
        <w:t xml:space="preserve">u </w:t>
      </w:r>
      <w:r w:rsidR="00C60FC8" w:rsidRPr="00B73CF4">
        <w:rPr>
          <w:rFonts w:asciiTheme="minorHAnsi" w:hAnsiTheme="minorHAnsi" w:cstheme="minorHAnsi"/>
          <w:sz w:val="22"/>
          <w:szCs w:val="22"/>
        </w:rPr>
        <w:t>provedb</w:t>
      </w:r>
      <w:r w:rsidR="00494A5A" w:rsidRPr="00B73CF4">
        <w:rPr>
          <w:rFonts w:asciiTheme="minorHAnsi" w:hAnsiTheme="minorHAnsi" w:cstheme="minorHAnsi"/>
          <w:sz w:val="22"/>
          <w:szCs w:val="22"/>
        </w:rPr>
        <w:t>u vezan</w:t>
      </w:r>
      <w:r w:rsidR="00B94975" w:rsidRPr="00B73CF4">
        <w:rPr>
          <w:rFonts w:asciiTheme="minorHAnsi" w:hAnsiTheme="minorHAnsi" w:cstheme="minorHAnsi"/>
          <w:sz w:val="22"/>
          <w:szCs w:val="22"/>
        </w:rPr>
        <w:t xml:space="preserve">u </w:t>
      </w:r>
      <w:r w:rsidR="00494A5A" w:rsidRPr="00B73CF4">
        <w:rPr>
          <w:rFonts w:asciiTheme="minorHAnsi" w:hAnsiTheme="minorHAnsi" w:cstheme="minorHAnsi"/>
          <w:sz w:val="22"/>
          <w:szCs w:val="22"/>
        </w:rPr>
        <w:t xml:space="preserve">uz </w:t>
      </w:r>
      <w:r w:rsidR="00C60FC8" w:rsidRPr="00B73CF4">
        <w:rPr>
          <w:rFonts w:asciiTheme="minorHAnsi" w:hAnsiTheme="minorHAnsi" w:cstheme="minorHAnsi"/>
          <w:sz w:val="22"/>
          <w:szCs w:val="22"/>
        </w:rPr>
        <w:t xml:space="preserve">donošenje novog Pravilnika o unutarnjem redu, </w:t>
      </w:r>
      <w:r w:rsidR="00494A5A" w:rsidRPr="00B73CF4">
        <w:rPr>
          <w:rFonts w:asciiTheme="minorHAnsi" w:hAnsiTheme="minorHAnsi" w:cstheme="minorHAnsi"/>
          <w:sz w:val="22"/>
          <w:szCs w:val="22"/>
        </w:rPr>
        <w:t xml:space="preserve">te odredbe vezane uz </w:t>
      </w:r>
      <w:r w:rsidR="00C60FC8" w:rsidRPr="00B73CF4">
        <w:rPr>
          <w:rFonts w:asciiTheme="minorHAnsi" w:hAnsiTheme="minorHAnsi" w:cstheme="minorHAnsi"/>
          <w:sz w:val="22"/>
          <w:szCs w:val="22"/>
        </w:rPr>
        <w:t xml:space="preserve">imenovanje službenika ovlaštenih za privremeno obavljanje poslova pročelnika i raspisivanje natječaja za pročelnika </w:t>
      </w:r>
      <w:r w:rsidR="00C60FC8" w:rsidRPr="00B73CF4">
        <w:rPr>
          <w:rFonts w:asciiTheme="minorHAnsi" w:hAnsiTheme="minorHAnsi" w:cstheme="minorHAnsi"/>
          <w:bCs/>
          <w:iCs/>
          <w:sz w:val="22"/>
          <w:szCs w:val="22"/>
        </w:rPr>
        <w:t>Upravn</w:t>
      </w:r>
      <w:r w:rsidR="00494A5A" w:rsidRPr="00B73CF4">
        <w:rPr>
          <w:rFonts w:asciiTheme="minorHAnsi" w:hAnsiTheme="minorHAnsi" w:cstheme="minorHAnsi"/>
          <w:bCs/>
          <w:iCs/>
          <w:sz w:val="22"/>
          <w:szCs w:val="22"/>
        </w:rPr>
        <w:t xml:space="preserve">og </w:t>
      </w:r>
      <w:r w:rsidR="00C60FC8" w:rsidRPr="00B73CF4">
        <w:rPr>
          <w:rFonts w:asciiTheme="minorHAnsi" w:hAnsiTheme="minorHAnsi" w:cstheme="minorHAnsi"/>
          <w:bCs/>
          <w:iCs/>
          <w:sz w:val="22"/>
          <w:szCs w:val="22"/>
        </w:rPr>
        <w:t>odjel</w:t>
      </w:r>
      <w:r w:rsidR="00494A5A" w:rsidRPr="00B73CF4">
        <w:rPr>
          <w:rFonts w:asciiTheme="minorHAnsi" w:hAnsiTheme="minorHAnsi" w:cstheme="minorHAnsi"/>
          <w:bCs/>
          <w:iCs/>
          <w:sz w:val="22"/>
          <w:szCs w:val="22"/>
        </w:rPr>
        <w:t xml:space="preserve">a </w:t>
      </w:r>
      <w:r w:rsidR="00C60FC8" w:rsidRPr="00B73CF4">
        <w:rPr>
          <w:rFonts w:asciiTheme="minorHAnsi" w:hAnsiTheme="minorHAnsi" w:cstheme="minorHAnsi"/>
          <w:bCs/>
          <w:iCs/>
          <w:sz w:val="22"/>
          <w:szCs w:val="22"/>
        </w:rPr>
        <w:t>za gospodarstvo, razvoj, zelenu tranziciju, komunalne djelatnosti i upravljanje imovinom</w:t>
      </w:r>
      <w:r w:rsidR="00C60FC8" w:rsidRPr="00B73CF4">
        <w:rPr>
          <w:rFonts w:asciiTheme="minorHAnsi" w:hAnsiTheme="minorHAnsi" w:cstheme="minorHAnsi"/>
          <w:sz w:val="22"/>
          <w:szCs w:val="22"/>
        </w:rPr>
        <w:t xml:space="preserve"> te vakacijski rok stupanja na snagu  predmetn</w:t>
      </w:r>
      <w:r w:rsidR="00B94975" w:rsidRPr="00B73CF4">
        <w:rPr>
          <w:rFonts w:asciiTheme="minorHAnsi" w:hAnsiTheme="minorHAnsi" w:cstheme="minorHAnsi"/>
          <w:sz w:val="22"/>
          <w:szCs w:val="22"/>
        </w:rPr>
        <w:t xml:space="preserve">e </w:t>
      </w:r>
      <w:r w:rsidR="00C60FC8" w:rsidRPr="00B73CF4">
        <w:rPr>
          <w:rFonts w:asciiTheme="minorHAnsi" w:hAnsiTheme="minorHAnsi" w:cstheme="minorHAnsi"/>
          <w:sz w:val="22"/>
          <w:szCs w:val="22"/>
        </w:rPr>
        <w:t>Odluke.</w:t>
      </w:r>
    </w:p>
    <w:p w14:paraId="2DD40024" w14:textId="11003DED" w:rsidR="004B469A" w:rsidRPr="007E1D03" w:rsidRDefault="004B469A" w:rsidP="00B73CF4">
      <w:pPr>
        <w:autoSpaceDE w:val="0"/>
        <w:autoSpaceDN w:val="0"/>
        <w:adjustRightInd w:val="0"/>
        <w:spacing w:after="240"/>
        <w:rPr>
          <w:rFonts w:asciiTheme="minorHAnsi" w:eastAsiaTheme="minorHAnsi" w:hAnsiTheme="minorHAnsi" w:cstheme="minorHAnsi"/>
          <w:sz w:val="22"/>
          <w:szCs w:val="22"/>
          <w:lang w:eastAsia="en-US"/>
        </w:rPr>
      </w:pPr>
      <w:r w:rsidRPr="007E1D03">
        <w:rPr>
          <w:rFonts w:asciiTheme="minorHAnsi" w:eastAsiaTheme="minorHAnsi" w:hAnsiTheme="minorHAnsi" w:cstheme="minorHAnsi"/>
          <w:sz w:val="22"/>
          <w:szCs w:val="22"/>
          <w:lang w:eastAsia="en-US"/>
        </w:rPr>
        <w:t>IV</w:t>
      </w:r>
      <w:r w:rsidR="00FA36AB" w:rsidRPr="007E1D03">
        <w:rPr>
          <w:rFonts w:asciiTheme="minorHAnsi" w:eastAsiaTheme="minorHAnsi" w:hAnsiTheme="minorHAnsi" w:cstheme="minorHAnsi"/>
          <w:sz w:val="22"/>
          <w:szCs w:val="22"/>
          <w:lang w:eastAsia="en-US"/>
        </w:rPr>
        <w:t>.</w:t>
      </w:r>
      <w:r w:rsidR="00FA36AB" w:rsidRPr="007E1D03">
        <w:rPr>
          <w:rFonts w:asciiTheme="minorHAnsi" w:eastAsiaTheme="minorHAnsi" w:hAnsiTheme="minorHAnsi" w:cstheme="minorHAnsi"/>
          <w:sz w:val="22"/>
          <w:szCs w:val="22"/>
          <w:lang w:eastAsia="en-US"/>
        </w:rPr>
        <w:tab/>
      </w:r>
      <w:r w:rsidRPr="007E1D03">
        <w:rPr>
          <w:rFonts w:asciiTheme="minorHAnsi" w:eastAsiaTheme="minorHAnsi" w:hAnsiTheme="minorHAnsi" w:cstheme="minorHAnsi"/>
          <w:sz w:val="22"/>
          <w:szCs w:val="22"/>
          <w:lang w:eastAsia="en-US"/>
        </w:rPr>
        <w:t>FINANCIJSKA SREDSTVA POTREBANA ZA REALIZACIJU AKTA</w:t>
      </w:r>
    </w:p>
    <w:p w14:paraId="713199EE" w14:textId="0D054D85" w:rsidR="005F6AEC" w:rsidRPr="00B73CF4" w:rsidRDefault="004B469A" w:rsidP="00B73CF4">
      <w:pPr>
        <w:autoSpaceDE w:val="0"/>
        <w:autoSpaceDN w:val="0"/>
        <w:adjustRightInd w:val="0"/>
        <w:ind w:firstLine="708"/>
        <w:jc w:val="both"/>
        <w:rPr>
          <w:rFonts w:asciiTheme="minorHAnsi" w:hAnsiTheme="minorHAnsi" w:cstheme="minorHAnsi"/>
          <w:sz w:val="22"/>
          <w:szCs w:val="22"/>
          <w:u w:val="single"/>
        </w:rPr>
      </w:pPr>
      <w:r w:rsidRPr="00B73CF4">
        <w:rPr>
          <w:rFonts w:asciiTheme="minorHAnsi" w:eastAsiaTheme="minorHAnsi" w:hAnsiTheme="minorHAnsi" w:cstheme="minorHAnsi"/>
          <w:sz w:val="22"/>
          <w:szCs w:val="22"/>
          <w:lang w:eastAsia="en-US"/>
        </w:rPr>
        <w:t>Financijska sredstva potrebna za provedbu ove Odluke osigurana su u Proračunu Grada P</w:t>
      </w:r>
      <w:r w:rsidR="005E14A3" w:rsidRPr="00B73CF4">
        <w:rPr>
          <w:rFonts w:asciiTheme="minorHAnsi" w:eastAsiaTheme="minorHAnsi" w:hAnsiTheme="minorHAnsi" w:cstheme="minorHAnsi"/>
          <w:sz w:val="22"/>
          <w:szCs w:val="22"/>
          <w:lang w:eastAsia="en-US"/>
        </w:rPr>
        <w:t>ožege.</w:t>
      </w:r>
    </w:p>
    <w:sectPr w:rsidR="005F6AEC" w:rsidRPr="00B73CF4" w:rsidSect="00814F97">
      <w:headerReference w:type="default" r:id="rId11"/>
      <w:footerReference w:type="default" r:id="rId12"/>
      <w:pgSz w:w="11906" w:h="16838" w:code="9"/>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879CA" w14:textId="77777777" w:rsidR="00065C1B" w:rsidRPr="00B73CF4" w:rsidRDefault="00065C1B" w:rsidP="00BA7245">
      <w:r w:rsidRPr="00B73CF4">
        <w:separator/>
      </w:r>
    </w:p>
  </w:endnote>
  <w:endnote w:type="continuationSeparator" w:id="0">
    <w:p w14:paraId="6C0721D1" w14:textId="77777777" w:rsidR="00065C1B" w:rsidRPr="00B73CF4" w:rsidRDefault="00065C1B" w:rsidP="00BA7245">
      <w:r w:rsidRPr="00B73C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RAvantgard">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embedRegular r:id="rId1" w:fontKey="{DDDD232A-6D75-4EA9-B674-10F1704B8E6A}"/>
    <w:embedBold r:id="rId2" w:fontKey="{1AB109B3-1F74-42A7-A1C5-99DE09FB75CA}"/>
    <w:embedItalic r:id="rId3" w:fontKey="{A39A0B7E-D1AE-4EBE-98CA-C7D59710C59C}"/>
    <w:embedBoldItalic r:id="rId4" w:fontKey="{FDDB577F-82C9-448B-A521-E71B30945861}"/>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DF417x">
    <w:altName w:val="Times New Roman"/>
    <w:panose1 w:val="02000000000000000000"/>
    <w:charset w:val="00"/>
    <w:family w:val="auto"/>
    <w:pitch w:val="variable"/>
    <w:sig w:usb0="00000003" w:usb1="00000000" w:usb2="00000000" w:usb3="00000000" w:csb0="00000001" w:csb1="00000000"/>
    <w:embedRegular r:id="rId5" w:fontKey="{4125C57A-7366-4C1C-AD93-6514CA311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594920"/>
      <w:docPartObj>
        <w:docPartGallery w:val="Page Numbers (Bottom of Page)"/>
        <w:docPartUnique/>
      </w:docPartObj>
    </w:sdtPr>
    <w:sdtContent>
      <w:p w14:paraId="7CAB7DC3" w14:textId="1EFE24F2" w:rsidR="005862DE" w:rsidRPr="00B73CF4" w:rsidRDefault="005862DE">
        <w:pPr>
          <w:pStyle w:val="Podnoje"/>
        </w:pPr>
        <w:r w:rsidRPr="00B73CF4">
          <w:rPr>
            <w:noProof/>
          </w:rPr>
          <mc:AlternateContent>
            <mc:Choice Requires="wpg">
              <w:drawing>
                <wp:anchor distT="0" distB="0" distL="114300" distR="114300" simplePos="0" relativeHeight="251659264" behindDoc="0" locked="0" layoutInCell="1" allowOverlap="1" wp14:anchorId="082A429B" wp14:editId="4868A041">
                  <wp:simplePos x="0" y="0"/>
                  <wp:positionH relativeFrom="page">
                    <wp:align>center</wp:align>
                  </wp:positionH>
                  <wp:positionV relativeFrom="bottomMargin">
                    <wp:align>center</wp:align>
                  </wp:positionV>
                  <wp:extent cx="7753350" cy="190500"/>
                  <wp:effectExtent l="9525" t="9525" r="9525"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F9EA" w14:textId="7A9C5608" w:rsidR="005862DE" w:rsidRPr="00B73CF4" w:rsidRDefault="005862DE">
                                <w:pPr>
                                  <w:jc w:val="center"/>
                                  <w:rPr>
                                    <w:rFonts w:asciiTheme="minorHAnsi" w:hAnsiTheme="minorHAnsi" w:cstheme="minorHAnsi"/>
                                    <w:sz w:val="20"/>
                                    <w:szCs w:val="16"/>
                                  </w:rPr>
                                </w:pPr>
                                <w:r w:rsidRPr="00B73CF4">
                                  <w:rPr>
                                    <w:rFonts w:asciiTheme="minorHAnsi" w:hAnsiTheme="minorHAnsi" w:cstheme="minorHAnsi"/>
                                    <w:sz w:val="20"/>
                                    <w:szCs w:val="16"/>
                                  </w:rPr>
                                  <w:fldChar w:fldCharType="begin"/>
                                </w:r>
                                <w:r w:rsidRPr="00B73CF4">
                                  <w:rPr>
                                    <w:rFonts w:asciiTheme="minorHAnsi" w:hAnsiTheme="minorHAnsi" w:cstheme="minorHAnsi"/>
                                    <w:sz w:val="20"/>
                                    <w:szCs w:val="16"/>
                                  </w:rPr>
                                  <w:instrText>PAGE    \* MERGEFORMAT</w:instrText>
                                </w:r>
                                <w:r w:rsidRPr="00B73CF4">
                                  <w:rPr>
                                    <w:rFonts w:asciiTheme="minorHAnsi" w:hAnsiTheme="minorHAnsi" w:cstheme="minorHAnsi"/>
                                    <w:sz w:val="20"/>
                                    <w:szCs w:val="16"/>
                                  </w:rPr>
                                  <w:fldChar w:fldCharType="separate"/>
                                </w:r>
                                <w:r w:rsidR="009219EE" w:rsidRPr="00B73CF4">
                                  <w:rPr>
                                    <w:rFonts w:asciiTheme="minorHAnsi" w:hAnsiTheme="minorHAnsi" w:cstheme="minorHAnsi"/>
                                    <w:color w:val="8C8C8C" w:themeColor="background1" w:themeShade="8C"/>
                                    <w:sz w:val="20"/>
                                    <w:szCs w:val="16"/>
                                  </w:rPr>
                                  <w:t>15</w:t>
                                </w:r>
                                <w:r w:rsidRPr="00B73CF4">
                                  <w:rPr>
                                    <w:rFonts w:asciiTheme="minorHAnsi" w:hAnsiTheme="minorHAnsi" w:cstheme="minorHAnsi"/>
                                    <w:color w:val="8C8C8C" w:themeColor="background1" w:themeShade="8C"/>
                                    <w:sz w:val="20"/>
                                    <w:szCs w:val="16"/>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82A429B" id="Grupa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uHeAMAAHUKAAAOAAAAZHJzL2Uyb0RvYy54bWzUlm1v2zYQx98X6Hcg+H7Rg6PYFqIEqdNm&#10;BdquQLO9pyXqYZNIjaQjpZ++dyQtOU62AQmyYTBgUHw43v3vfiedX45dS+640o0UGY1OQkq4yGXR&#10;iCqjv95++GlFiTZMFKyVgmf0nmt6efH2zfnQpzyWtWwLrggYETod+ozWxvRpEOi85h3TJ7LnAhZL&#10;qTpm4FFVQaHYANa7NojD8CwYpCp6JXOuNcxeu0V6Ye2XJc/NL2WpuSFtRsE3Y/+V/d/if3BxztJK&#10;sb5ucu8Ge4YXHWsEXDqZumaGkZ1qHpnqmlxJLUtzkssukGXZ5NzGANFE4VE0N0ruehtLlQ5VP8kE&#10;0h7p9Gyz+Ze7G9V/678q5z0MP8n8Dw26BENfpYfr+Fy5zWQ7fJYF5JPtjLSBj6Xq0ASEREar7/2k&#10;Lx8NyWFyuUwWiwTSkMNatA6T0CcgryFL87HodL2cVt77w1EcJ4k7unDnApa6W62n3jPMPJSSntXS&#10;L1PrW816bpOgUY2vijRFRheUCNaBALcY3Ds5kjjBYsLLYRcKSswI8xCo1Uc7XYmQm5qJil8pJYea&#10;swLci/AkBDEddXY0GvknoaNwFYIzKOjpehW7gt4LfpasnWLxamXv2CvG0l5pc8NlR3CQUQWkWD/Z&#10;3Sdt0J15C6ZVyA9N28I8S1vxYAI24ox1Hz12vptxO3o5trK4h0CUdPBBs4BBLdV3SgYAL6P6zx1T&#10;nJL2owAxkNL9QO0H2/2AiRyOZtRQ4oYb42je9aqparDs5BbyCiqzbGwoqKzzwvsJ5YFu+nJ2wzm3&#10;p/vcWv7IwqbnGAZE/UWwkLJt+p/3/j7A5qD+95k8qP54MbHhqcEm6wpgadPM0rx+Aht/8L/EBgB2&#10;2GB2LFkkXh5wsxGuEeWj8I1oAsbuvr3vgbkHvLgjmOK/5sVq/duR1o9Vm8U+803qWLIZCs/Nlguz&#10;kUIAPlItZoIQkarwwbLi94iSsmvh1XLHWgJ9b+pglre/x40MGV0n0F/QqJZtUyCL9kFV202rCBjN&#10;6FWCP4/5g21dY+Al2zZdRld4ta8f7D7vRWGhNqxp3fhpnh0+2BdQac/Pv9BnobIfFYytcd8tX6tg&#10;bLfC3mrlQq09oVGcxMe0TXUTrtf+FfU6hbM+WzrCIUn/38KZX9e2nOy3jSXAf4fhx9Phs901fy1e&#10;/AAAAP//AwBQSwMEFAAGAAgAAAAhAPAtuOTbAAAABQEAAA8AAABkcnMvZG93bnJldi54bWxMj8FO&#10;wzAQRO9I/QdrkbhRuykCFOJUgMoNhChpy9GNlzhqvA62m4a/x+UCl5FGs5p5WyxG27EBfWgdSZhN&#10;BTCk2umWGgnV+9PlLbAQFWnVOUIJ3xhgUU7OCpVrd6Q3HFaxYamEQq4kmBj7nPNQG7QqTF2PlLJP&#10;562KyfqGa6+Oqdx2PBPimlvVUlowqsdHg/V+dbASspv1VVh+9K8PL+uvzfC8rYxvKikvzsf7O2AR&#10;x/h3DCf8hA5lYtq5A+nAOgnpkfirpyzLZsnvJMyFAF4W/D99+QMAAP//AwBQSwECLQAUAAYACAAA&#10;ACEAtoM4kv4AAADhAQAAEwAAAAAAAAAAAAAAAAAAAAAAW0NvbnRlbnRfVHlwZXNdLnhtbFBLAQIt&#10;ABQABgAIAAAAIQA4/SH/1gAAAJQBAAALAAAAAAAAAAAAAAAAAC8BAABfcmVscy8ucmVsc1BLAQIt&#10;ABQABgAIAAAAIQDPEzuHeAMAAHUKAAAOAAAAAAAAAAAAAAAAAC4CAABkcnMvZTJvRG9jLnhtbFBL&#10;AQItABQABgAIAAAAIQDwLbjk2wAAAAUBAAAPAAAAAAAAAAAAAAAAANIFAABkcnMvZG93bnJldi54&#10;bWxQSwUGAAAAAAQABADzAAAA2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5849F9EA" w14:textId="7A9C5608" w:rsidR="005862DE" w:rsidRPr="00B73CF4" w:rsidRDefault="005862DE">
                          <w:pPr>
                            <w:jc w:val="center"/>
                            <w:rPr>
                              <w:rFonts w:asciiTheme="minorHAnsi" w:hAnsiTheme="minorHAnsi" w:cstheme="minorHAnsi"/>
                              <w:sz w:val="20"/>
                              <w:szCs w:val="16"/>
                            </w:rPr>
                          </w:pPr>
                          <w:r w:rsidRPr="00B73CF4">
                            <w:rPr>
                              <w:rFonts w:asciiTheme="minorHAnsi" w:hAnsiTheme="minorHAnsi" w:cstheme="minorHAnsi"/>
                              <w:sz w:val="20"/>
                              <w:szCs w:val="16"/>
                            </w:rPr>
                            <w:fldChar w:fldCharType="begin"/>
                          </w:r>
                          <w:r w:rsidRPr="00B73CF4">
                            <w:rPr>
                              <w:rFonts w:asciiTheme="minorHAnsi" w:hAnsiTheme="minorHAnsi" w:cstheme="minorHAnsi"/>
                              <w:sz w:val="20"/>
                              <w:szCs w:val="16"/>
                            </w:rPr>
                            <w:instrText>PAGE    \* MERGEFORMAT</w:instrText>
                          </w:r>
                          <w:r w:rsidRPr="00B73CF4">
                            <w:rPr>
                              <w:rFonts w:asciiTheme="minorHAnsi" w:hAnsiTheme="minorHAnsi" w:cstheme="minorHAnsi"/>
                              <w:sz w:val="20"/>
                              <w:szCs w:val="16"/>
                            </w:rPr>
                            <w:fldChar w:fldCharType="separate"/>
                          </w:r>
                          <w:r w:rsidR="009219EE" w:rsidRPr="00B73CF4">
                            <w:rPr>
                              <w:rFonts w:asciiTheme="minorHAnsi" w:hAnsiTheme="minorHAnsi" w:cstheme="minorHAnsi"/>
                              <w:color w:val="8C8C8C" w:themeColor="background1" w:themeShade="8C"/>
                              <w:sz w:val="20"/>
                              <w:szCs w:val="16"/>
                            </w:rPr>
                            <w:t>15</w:t>
                          </w:r>
                          <w:r w:rsidRPr="00B73CF4">
                            <w:rPr>
                              <w:rFonts w:asciiTheme="minorHAnsi" w:hAnsiTheme="minorHAnsi" w:cstheme="minorHAnsi"/>
                              <w:color w:val="8C8C8C" w:themeColor="background1" w:themeShade="8C"/>
                              <w:sz w:val="20"/>
                              <w:szCs w:val="16"/>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0F200" w14:textId="77777777" w:rsidR="00065C1B" w:rsidRPr="00B73CF4" w:rsidRDefault="00065C1B" w:rsidP="00BA7245">
      <w:r w:rsidRPr="00B73CF4">
        <w:separator/>
      </w:r>
    </w:p>
  </w:footnote>
  <w:footnote w:type="continuationSeparator" w:id="0">
    <w:p w14:paraId="2A97BD7D" w14:textId="77777777" w:rsidR="00065C1B" w:rsidRPr="00B73CF4" w:rsidRDefault="00065C1B" w:rsidP="00BA7245">
      <w:r w:rsidRPr="00B73C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BBD1C" w14:textId="5B991B35" w:rsidR="005862DE" w:rsidRPr="00B73CF4" w:rsidRDefault="005862DE" w:rsidP="00BA7245">
    <w:pPr>
      <w:tabs>
        <w:tab w:val="center" w:pos="4536"/>
        <w:tab w:val="right" w:pos="9072"/>
      </w:tabs>
      <w:autoSpaceDN w:val="0"/>
      <w:rPr>
        <w:rFonts w:asciiTheme="minorHAnsi" w:hAnsiTheme="minorHAnsi" w:cstheme="minorHAnsi"/>
        <w:b/>
        <w:sz w:val="20"/>
        <w:u w:val="single"/>
      </w:rPr>
    </w:pPr>
    <w:bookmarkStart w:id="8" w:name="_Hlk89953162"/>
    <w:bookmarkStart w:id="9" w:name="_Hlk89953163"/>
    <w:bookmarkStart w:id="10" w:name="_Hlk93988738"/>
    <w:bookmarkStart w:id="11" w:name="_Hlk93988739"/>
    <w:bookmarkStart w:id="12" w:name="_Hlk93988826"/>
    <w:bookmarkStart w:id="13" w:name="_Hlk93988827"/>
    <w:bookmarkStart w:id="14" w:name="_Hlk93988828"/>
    <w:bookmarkStart w:id="15" w:name="_Hlk93988829"/>
    <w:bookmarkStart w:id="16" w:name="_Hlk93988830"/>
    <w:bookmarkStart w:id="17" w:name="_Hlk93988831"/>
    <w:bookmarkStart w:id="18" w:name="_Hlk93988904"/>
    <w:bookmarkStart w:id="19" w:name="_Hlk93988905"/>
    <w:bookmarkStart w:id="20" w:name="_Hlk93988906"/>
    <w:bookmarkStart w:id="21" w:name="_Hlk93988907"/>
    <w:bookmarkStart w:id="22" w:name="_Hlk93988908"/>
    <w:bookmarkStart w:id="23" w:name="_Hlk93988909"/>
    <w:bookmarkStart w:id="24" w:name="_Hlk93989287"/>
    <w:bookmarkStart w:id="25" w:name="_Hlk93989288"/>
    <w:bookmarkStart w:id="26" w:name="_Hlk93989289"/>
    <w:bookmarkStart w:id="27" w:name="_Hlk93989290"/>
    <w:bookmarkStart w:id="28" w:name="_Hlk93990926"/>
    <w:bookmarkStart w:id="29" w:name="_Hlk93990927"/>
    <w:bookmarkStart w:id="30" w:name="_Hlk95222879"/>
    <w:bookmarkStart w:id="31" w:name="_Hlk95222880"/>
    <w:bookmarkStart w:id="32" w:name="_Hlk95223575"/>
    <w:bookmarkStart w:id="33" w:name="_Hlk95223576"/>
    <w:bookmarkStart w:id="34" w:name="_Hlk98484015"/>
    <w:bookmarkStart w:id="35" w:name="_Hlk98484016"/>
    <w:bookmarkStart w:id="36" w:name="_Hlk98484017"/>
    <w:bookmarkStart w:id="37" w:name="_Hlk98484018"/>
    <w:bookmarkStart w:id="38" w:name="_Hlk98485300"/>
    <w:bookmarkStart w:id="39" w:name="_Hlk98485301"/>
    <w:r w:rsidRPr="00B73CF4">
      <w:rPr>
        <w:rFonts w:asciiTheme="minorHAnsi" w:hAnsiTheme="minorHAnsi" w:cstheme="minorHAnsi"/>
        <w:sz w:val="20"/>
        <w:u w:val="single"/>
      </w:rPr>
      <w:t xml:space="preserve">5. sjednica Gradskog vijeća Grada Požege </w:t>
    </w:r>
    <w:r w:rsidRPr="00B73CF4">
      <w:rPr>
        <w:rFonts w:asciiTheme="minorHAnsi" w:hAnsiTheme="minorHAnsi" w:cstheme="minorHAnsi"/>
        <w:sz w:val="20"/>
        <w:u w:val="single"/>
      </w:rPr>
      <w:tab/>
    </w:r>
    <w:r w:rsidRPr="00B73CF4">
      <w:rPr>
        <w:rFonts w:asciiTheme="minorHAnsi" w:hAnsiTheme="minorHAnsi" w:cstheme="minorHAnsi"/>
        <w:sz w:val="20"/>
        <w:u w:val="single"/>
      </w:rPr>
      <w:tab/>
      <w:t>studeni 2025.</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8FD"/>
    <w:multiLevelType w:val="hybridMultilevel"/>
    <w:tmpl w:val="26CA6A28"/>
    <w:lvl w:ilvl="0" w:tplc="CC6A819E">
      <w:start w:val="2"/>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82E3868"/>
    <w:multiLevelType w:val="hybridMultilevel"/>
    <w:tmpl w:val="3B801CBA"/>
    <w:lvl w:ilvl="0" w:tplc="A3AA2A90">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 w15:restartNumberingAfterBreak="0">
    <w:nsid w:val="28480267"/>
    <w:multiLevelType w:val="hybridMultilevel"/>
    <w:tmpl w:val="36ACD090"/>
    <w:lvl w:ilvl="0" w:tplc="E57A092C">
      <w:start w:val="1"/>
      <w:numFmt w:val="decimal"/>
      <w:lvlText w:val="%1."/>
      <w:lvlJc w:val="left"/>
      <w:pPr>
        <w:ind w:left="1770" w:hanging="360"/>
      </w:pPr>
      <w:rPr>
        <w:rFonts w:hint="default"/>
      </w:rPr>
    </w:lvl>
    <w:lvl w:ilvl="1" w:tplc="041A0019" w:tentative="1">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3" w15:restartNumberingAfterBreak="0">
    <w:nsid w:val="2ECD3A84"/>
    <w:multiLevelType w:val="hybridMultilevel"/>
    <w:tmpl w:val="985A28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5066EFC"/>
    <w:multiLevelType w:val="hybridMultilevel"/>
    <w:tmpl w:val="AAA4ECBE"/>
    <w:lvl w:ilvl="0" w:tplc="4A18D6B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15:restartNumberingAfterBreak="0">
    <w:nsid w:val="36190EB5"/>
    <w:multiLevelType w:val="hybridMultilevel"/>
    <w:tmpl w:val="D4545CB8"/>
    <w:lvl w:ilvl="0" w:tplc="890E6624">
      <w:start w:val="1"/>
      <w:numFmt w:val="bullet"/>
      <w:lvlText w:val="-"/>
      <w:lvlJc w:val="left"/>
      <w:pPr>
        <w:ind w:left="1428" w:hanging="360"/>
      </w:pPr>
      <w:rPr>
        <w:rFonts w:ascii="HRAvantgard" w:eastAsia="Times New Roman" w:hAnsi="HRAvantgard"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3D232039"/>
    <w:multiLevelType w:val="hybridMultilevel"/>
    <w:tmpl w:val="D8A60B84"/>
    <w:lvl w:ilvl="0" w:tplc="C5D62E34">
      <w:start w:val="2"/>
      <w:numFmt w:val="bullet"/>
      <w:lvlText w:val="-"/>
      <w:lvlJc w:val="left"/>
      <w:pPr>
        <w:ind w:left="1428" w:hanging="360"/>
      </w:pPr>
      <w:rPr>
        <w:rFonts w:ascii="Calibri" w:eastAsia="Times New Roman" w:hAnsi="Calibri" w:cs="Calibri"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85A7437"/>
    <w:multiLevelType w:val="hybridMultilevel"/>
    <w:tmpl w:val="36ACD090"/>
    <w:lvl w:ilvl="0" w:tplc="FFFFFFFF">
      <w:start w:val="1"/>
      <w:numFmt w:val="decimal"/>
      <w:lvlText w:val="%1."/>
      <w:lvlJc w:val="left"/>
      <w:pPr>
        <w:ind w:left="1770" w:hanging="360"/>
      </w:pPr>
      <w:rPr>
        <w:rFonts w:hint="default"/>
      </w:rPr>
    </w:lvl>
    <w:lvl w:ilvl="1" w:tplc="FFFFFFFF" w:tentative="1">
      <w:start w:val="1"/>
      <w:numFmt w:val="lowerLetter"/>
      <w:lvlText w:val="%2."/>
      <w:lvlJc w:val="left"/>
      <w:pPr>
        <w:ind w:left="2490" w:hanging="360"/>
      </w:pPr>
    </w:lvl>
    <w:lvl w:ilvl="2" w:tplc="FFFFFFFF" w:tentative="1">
      <w:start w:val="1"/>
      <w:numFmt w:val="lowerRoman"/>
      <w:lvlText w:val="%3."/>
      <w:lvlJc w:val="right"/>
      <w:pPr>
        <w:ind w:left="3210" w:hanging="180"/>
      </w:pPr>
    </w:lvl>
    <w:lvl w:ilvl="3" w:tplc="FFFFFFFF" w:tentative="1">
      <w:start w:val="1"/>
      <w:numFmt w:val="decimal"/>
      <w:lvlText w:val="%4."/>
      <w:lvlJc w:val="left"/>
      <w:pPr>
        <w:ind w:left="3930" w:hanging="360"/>
      </w:pPr>
    </w:lvl>
    <w:lvl w:ilvl="4" w:tplc="FFFFFFFF" w:tentative="1">
      <w:start w:val="1"/>
      <w:numFmt w:val="lowerLetter"/>
      <w:lvlText w:val="%5."/>
      <w:lvlJc w:val="left"/>
      <w:pPr>
        <w:ind w:left="4650" w:hanging="360"/>
      </w:pPr>
    </w:lvl>
    <w:lvl w:ilvl="5" w:tplc="FFFFFFFF" w:tentative="1">
      <w:start w:val="1"/>
      <w:numFmt w:val="lowerRoman"/>
      <w:lvlText w:val="%6."/>
      <w:lvlJc w:val="right"/>
      <w:pPr>
        <w:ind w:left="5370" w:hanging="180"/>
      </w:pPr>
    </w:lvl>
    <w:lvl w:ilvl="6" w:tplc="FFFFFFFF" w:tentative="1">
      <w:start w:val="1"/>
      <w:numFmt w:val="decimal"/>
      <w:lvlText w:val="%7."/>
      <w:lvlJc w:val="left"/>
      <w:pPr>
        <w:ind w:left="6090" w:hanging="360"/>
      </w:pPr>
    </w:lvl>
    <w:lvl w:ilvl="7" w:tplc="FFFFFFFF" w:tentative="1">
      <w:start w:val="1"/>
      <w:numFmt w:val="lowerLetter"/>
      <w:lvlText w:val="%8."/>
      <w:lvlJc w:val="left"/>
      <w:pPr>
        <w:ind w:left="6810" w:hanging="360"/>
      </w:pPr>
    </w:lvl>
    <w:lvl w:ilvl="8" w:tplc="FFFFFFFF" w:tentative="1">
      <w:start w:val="1"/>
      <w:numFmt w:val="lowerRoman"/>
      <w:lvlText w:val="%9."/>
      <w:lvlJc w:val="right"/>
      <w:pPr>
        <w:ind w:left="7530" w:hanging="180"/>
      </w:pPr>
    </w:lvl>
  </w:abstractNum>
  <w:abstractNum w:abstractNumId="8" w15:restartNumberingAfterBreak="0">
    <w:nsid w:val="4BFE1E83"/>
    <w:multiLevelType w:val="hybridMultilevel"/>
    <w:tmpl w:val="FFD07310"/>
    <w:lvl w:ilvl="0" w:tplc="26E2350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9" w15:restartNumberingAfterBreak="0">
    <w:nsid w:val="4C2F6A14"/>
    <w:multiLevelType w:val="hybridMultilevel"/>
    <w:tmpl w:val="3078C1FC"/>
    <w:lvl w:ilvl="0" w:tplc="9120209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 w15:restartNumberingAfterBreak="0">
    <w:nsid w:val="512E0879"/>
    <w:multiLevelType w:val="hybridMultilevel"/>
    <w:tmpl w:val="09241A7A"/>
    <w:lvl w:ilvl="0" w:tplc="55368754">
      <w:numFmt w:val="bullet"/>
      <w:lvlText w:val="-"/>
      <w:lvlJc w:val="left"/>
      <w:pPr>
        <w:tabs>
          <w:tab w:val="num" w:pos="1134"/>
        </w:tabs>
        <w:ind w:left="1134" w:hanging="360"/>
      </w:pPr>
      <w:rPr>
        <w:rFonts w:ascii="Times New Roman" w:eastAsia="Times New Roman" w:hAnsi="Times New Roman" w:cs="Times New Roman" w:hint="default"/>
      </w:rPr>
    </w:lvl>
    <w:lvl w:ilvl="1" w:tplc="041A0003">
      <w:start w:val="1"/>
      <w:numFmt w:val="bullet"/>
      <w:lvlText w:val="o"/>
      <w:lvlJc w:val="left"/>
      <w:pPr>
        <w:tabs>
          <w:tab w:val="num" w:pos="1854"/>
        </w:tabs>
        <w:ind w:left="1854" w:hanging="360"/>
      </w:pPr>
      <w:rPr>
        <w:rFonts w:ascii="Courier New" w:hAnsi="Courier New" w:cs="Courier New" w:hint="default"/>
      </w:rPr>
    </w:lvl>
    <w:lvl w:ilvl="2" w:tplc="041A0005">
      <w:start w:val="1"/>
      <w:numFmt w:val="bullet"/>
      <w:lvlText w:val=""/>
      <w:lvlJc w:val="left"/>
      <w:pPr>
        <w:tabs>
          <w:tab w:val="num" w:pos="2574"/>
        </w:tabs>
        <w:ind w:left="2574" w:hanging="360"/>
      </w:pPr>
      <w:rPr>
        <w:rFonts w:ascii="Wingdings" w:hAnsi="Wingdings" w:hint="default"/>
      </w:rPr>
    </w:lvl>
    <w:lvl w:ilvl="3" w:tplc="041A0001">
      <w:start w:val="1"/>
      <w:numFmt w:val="bullet"/>
      <w:lvlText w:val=""/>
      <w:lvlJc w:val="left"/>
      <w:pPr>
        <w:tabs>
          <w:tab w:val="num" w:pos="3294"/>
        </w:tabs>
        <w:ind w:left="3294" w:hanging="360"/>
      </w:pPr>
      <w:rPr>
        <w:rFonts w:ascii="Symbol" w:hAnsi="Symbol" w:hint="default"/>
      </w:rPr>
    </w:lvl>
    <w:lvl w:ilvl="4" w:tplc="041A0003">
      <w:start w:val="1"/>
      <w:numFmt w:val="bullet"/>
      <w:lvlText w:val="o"/>
      <w:lvlJc w:val="left"/>
      <w:pPr>
        <w:tabs>
          <w:tab w:val="num" w:pos="4014"/>
        </w:tabs>
        <w:ind w:left="4014" w:hanging="360"/>
      </w:pPr>
      <w:rPr>
        <w:rFonts w:ascii="Courier New" w:hAnsi="Courier New" w:cs="Courier New" w:hint="default"/>
      </w:rPr>
    </w:lvl>
    <w:lvl w:ilvl="5" w:tplc="041A0005">
      <w:start w:val="1"/>
      <w:numFmt w:val="bullet"/>
      <w:lvlText w:val=""/>
      <w:lvlJc w:val="left"/>
      <w:pPr>
        <w:tabs>
          <w:tab w:val="num" w:pos="4734"/>
        </w:tabs>
        <w:ind w:left="4734" w:hanging="360"/>
      </w:pPr>
      <w:rPr>
        <w:rFonts w:ascii="Wingdings" w:hAnsi="Wingdings" w:hint="default"/>
      </w:rPr>
    </w:lvl>
    <w:lvl w:ilvl="6" w:tplc="041A0001">
      <w:start w:val="1"/>
      <w:numFmt w:val="bullet"/>
      <w:lvlText w:val=""/>
      <w:lvlJc w:val="left"/>
      <w:pPr>
        <w:tabs>
          <w:tab w:val="num" w:pos="5454"/>
        </w:tabs>
        <w:ind w:left="5454" w:hanging="360"/>
      </w:pPr>
      <w:rPr>
        <w:rFonts w:ascii="Symbol" w:hAnsi="Symbol" w:hint="default"/>
      </w:rPr>
    </w:lvl>
    <w:lvl w:ilvl="7" w:tplc="041A0003">
      <w:start w:val="1"/>
      <w:numFmt w:val="bullet"/>
      <w:lvlText w:val="o"/>
      <w:lvlJc w:val="left"/>
      <w:pPr>
        <w:tabs>
          <w:tab w:val="num" w:pos="6174"/>
        </w:tabs>
        <w:ind w:left="6174" w:hanging="360"/>
      </w:pPr>
      <w:rPr>
        <w:rFonts w:ascii="Courier New" w:hAnsi="Courier New" w:cs="Courier New" w:hint="default"/>
      </w:rPr>
    </w:lvl>
    <w:lvl w:ilvl="8" w:tplc="041A0005">
      <w:start w:val="1"/>
      <w:numFmt w:val="bullet"/>
      <w:lvlText w:val=""/>
      <w:lvlJc w:val="left"/>
      <w:pPr>
        <w:tabs>
          <w:tab w:val="num" w:pos="6894"/>
        </w:tabs>
        <w:ind w:left="6894" w:hanging="360"/>
      </w:pPr>
      <w:rPr>
        <w:rFonts w:ascii="Wingdings" w:hAnsi="Wingdings" w:hint="default"/>
      </w:rPr>
    </w:lvl>
  </w:abstractNum>
  <w:abstractNum w:abstractNumId="11" w15:restartNumberingAfterBreak="0">
    <w:nsid w:val="518E0D6A"/>
    <w:multiLevelType w:val="hybridMultilevel"/>
    <w:tmpl w:val="2506DFBE"/>
    <w:lvl w:ilvl="0" w:tplc="BA6C3CAC">
      <w:start w:val="2"/>
      <w:numFmt w:val="bullet"/>
      <w:lvlText w:val="-"/>
      <w:lvlJc w:val="left"/>
      <w:pPr>
        <w:ind w:left="1068" w:hanging="360"/>
      </w:pPr>
      <w:rPr>
        <w:rFonts w:ascii="Times New Roman" w:eastAsia="Times New Roman" w:hAnsi="Times New Roman" w:cs="Times New Roman" w:hint="default"/>
        <w:color w:val="00000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5A8F7396"/>
    <w:multiLevelType w:val="hybridMultilevel"/>
    <w:tmpl w:val="B3600912"/>
    <w:lvl w:ilvl="0" w:tplc="2160CD9E">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3" w15:restartNumberingAfterBreak="0">
    <w:nsid w:val="5B727EF9"/>
    <w:multiLevelType w:val="hybridMultilevel"/>
    <w:tmpl w:val="985A28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BB90E03"/>
    <w:multiLevelType w:val="hybridMultilevel"/>
    <w:tmpl w:val="09D6CD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D2F155D"/>
    <w:multiLevelType w:val="hybridMultilevel"/>
    <w:tmpl w:val="E9BA3B20"/>
    <w:lvl w:ilvl="0" w:tplc="ACD2799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6" w15:restartNumberingAfterBreak="0">
    <w:nsid w:val="65D32D00"/>
    <w:multiLevelType w:val="hybridMultilevel"/>
    <w:tmpl w:val="A0763D6E"/>
    <w:lvl w:ilvl="0" w:tplc="D15E8234">
      <w:start w:val="2"/>
      <w:numFmt w:val="bullet"/>
      <w:lvlText w:val="-"/>
      <w:lvlJc w:val="left"/>
      <w:pPr>
        <w:ind w:left="1068" w:hanging="360"/>
      </w:pPr>
      <w:rPr>
        <w:rFonts w:ascii="Times New Roman" w:eastAsia="Times New Roman" w:hAnsi="Times New Roman" w:cs="Times New Roman" w:hint="default"/>
        <w:color w:val="00000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7" w15:restartNumberingAfterBreak="0">
    <w:nsid w:val="68596875"/>
    <w:multiLevelType w:val="hybridMultilevel"/>
    <w:tmpl w:val="67DE50BC"/>
    <w:lvl w:ilvl="0" w:tplc="3072DAC6">
      <w:start w:val="1"/>
      <w:numFmt w:val="bullet"/>
      <w:lvlText w:val="-"/>
      <w:lvlJc w:val="left"/>
      <w:pPr>
        <w:ind w:left="1520" w:hanging="360"/>
      </w:pPr>
      <w:rPr>
        <w:rFonts w:ascii="Calibri" w:eastAsia="Times New Roman" w:hAnsi="Calibri" w:cs="Calibri" w:hint="default"/>
        <w:sz w:val="22"/>
      </w:rPr>
    </w:lvl>
    <w:lvl w:ilvl="1" w:tplc="041A0003">
      <w:start w:val="1"/>
      <w:numFmt w:val="bullet"/>
      <w:lvlText w:val="o"/>
      <w:lvlJc w:val="left"/>
      <w:pPr>
        <w:ind w:left="2240" w:hanging="360"/>
      </w:pPr>
      <w:rPr>
        <w:rFonts w:ascii="Courier New" w:hAnsi="Courier New" w:cs="Courier New" w:hint="default"/>
      </w:rPr>
    </w:lvl>
    <w:lvl w:ilvl="2" w:tplc="041A0005">
      <w:start w:val="1"/>
      <w:numFmt w:val="bullet"/>
      <w:lvlText w:val=""/>
      <w:lvlJc w:val="left"/>
      <w:pPr>
        <w:ind w:left="2960" w:hanging="360"/>
      </w:pPr>
      <w:rPr>
        <w:rFonts w:ascii="Wingdings" w:hAnsi="Wingdings" w:hint="default"/>
      </w:rPr>
    </w:lvl>
    <w:lvl w:ilvl="3" w:tplc="041A0001">
      <w:start w:val="1"/>
      <w:numFmt w:val="bullet"/>
      <w:lvlText w:val=""/>
      <w:lvlJc w:val="left"/>
      <w:pPr>
        <w:ind w:left="3680" w:hanging="360"/>
      </w:pPr>
      <w:rPr>
        <w:rFonts w:ascii="Symbol" w:hAnsi="Symbol" w:hint="default"/>
      </w:rPr>
    </w:lvl>
    <w:lvl w:ilvl="4" w:tplc="041A0003">
      <w:start w:val="1"/>
      <w:numFmt w:val="bullet"/>
      <w:lvlText w:val="o"/>
      <w:lvlJc w:val="left"/>
      <w:pPr>
        <w:ind w:left="4400" w:hanging="360"/>
      </w:pPr>
      <w:rPr>
        <w:rFonts w:ascii="Courier New" w:hAnsi="Courier New" w:cs="Courier New" w:hint="default"/>
      </w:rPr>
    </w:lvl>
    <w:lvl w:ilvl="5" w:tplc="041A0005">
      <w:start w:val="1"/>
      <w:numFmt w:val="bullet"/>
      <w:lvlText w:val=""/>
      <w:lvlJc w:val="left"/>
      <w:pPr>
        <w:ind w:left="5120" w:hanging="360"/>
      </w:pPr>
      <w:rPr>
        <w:rFonts w:ascii="Wingdings" w:hAnsi="Wingdings" w:hint="default"/>
      </w:rPr>
    </w:lvl>
    <w:lvl w:ilvl="6" w:tplc="041A0001">
      <w:start w:val="1"/>
      <w:numFmt w:val="bullet"/>
      <w:lvlText w:val=""/>
      <w:lvlJc w:val="left"/>
      <w:pPr>
        <w:ind w:left="5840" w:hanging="360"/>
      </w:pPr>
      <w:rPr>
        <w:rFonts w:ascii="Symbol" w:hAnsi="Symbol" w:hint="default"/>
      </w:rPr>
    </w:lvl>
    <w:lvl w:ilvl="7" w:tplc="041A0003">
      <w:start w:val="1"/>
      <w:numFmt w:val="bullet"/>
      <w:lvlText w:val="o"/>
      <w:lvlJc w:val="left"/>
      <w:pPr>
        <w:ind w:left="6560" w:hanging="360"/>
      </w:pPr>
      <w:rPr>
        <w:rFonts w:ascii="Courier New" w:hAnsi="Courier New" w:cs="Courier New" w:hint="default"/>
      </w:rPr>
    </w:lvl>
    <w:lvl w:ilvl="8" w:tplc="041A0005">
      <w:start w:val="1"/>
      <w:numFmt w:val="bullet"/>
      <w:lvlText w:val=""/>
      <w:lvlJc w:val="left"/>
      <w:pPr>
        <w:ind w:left="7280" w:hanging="360"/>
      </w:pPr>
      <w:rPr>
        <w:rFonts w:ascii="Wingdings" w:hAnsi="Wingdings" w:hint="default"/>
      </w:rPr>
    </w:lvl>
  </w:abstractNum>
  <w:abstractNum w:abstractNumId="18" w15:restartNumberingAfterBreak="0">
    <w:nsid w:val="690242FC"/>
    <w:multiLevelType w:val="hybridMultilevel"/>
    <w:tmpl w:val="C22EF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AE113D0"/>
    <w:multiLevelType w:val="hybridMultilevel"/>
    <w:tmpl w:val="E8EE885C"/>
    <w:lvl w:ilvl="0" w:tplc="BAE0DC90">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75B14FCC"/>
    <w:multiLevelType w:val="hybridMultilevel"/>
    <w:tmpl w:val="D4486C22"/>
    <w:lvl w:ilvl="0" w:tplc="8E5850F2">
      <w:start w:val="1"/>
      <w:numFmt w:val="decimal"/>
      <w:lvlText w:val="(%1)"/>
      <w:lvlJc w:val="left"/>
      <w:pPr>
        <w:ind w:left="1068" w:hanging="360"/>
      </w:pPr>
      <w:rPr>
        <w:rFonts w:ascii="Times New Roman" w:hAnsi="Times New Roman"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16cid:durableId="949816787">
    <w:abstractNumId w:val="18"/>
  </w:num>
  <w:num w:numId="2" w16cid:durableId="362905064">
    <w:abstractNumId w:val="14"/>
  </w:num>
  <w:num w:numId="3" w16cid:durableId="1126585910">
    <w:abstractNumId w:val="2"/>
  </w:num>
  <w:num w:numId="4" w16cid:durableId="397632148">
    <w:abstractNumId w:val="0"/>
  </w:num>
  <w:num w:numId="5" w16cid:durableId="1754665299">
    <w:abstractNumId w:val="16"/>
  </w:num>
  <w:num w:numId="6" w16cid:durableId="1484815520">
    <w:abstractNumId w:val="11"/>
  </w:num>
  <w:num w:numId="7" w16cid:durableId="1087076050">
    <w:abstractNumId w:val="20"/>
  </w:num>
  <w:num w:numId="8" w16cid:durableId="23410166">
    <w:abstractNumId w:val="5"/>
  </w:num>
  <w:num w:numId="9" w16cid:durableId="18090870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47918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4802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8828794">
    <w:abstractNumId w:val="10"/>
  </w:num>
  <w:num w:numId="13" w16cid:durableId="2004774505">
    <w:abstractNumId w:val="17"/>
  </w:num>
  <w:num w:numId="14" w16cid:durableId="118766911">
    <w:abstractNumId w:val="7"/>
  </w:num>
  <w:num w:numId="15" w16cid:durableId="391005512">
    <w:abstractNumId w:val="10"/>
  </w:num>
  <w:num w:numId="16" w16cid:durableId="583688266">
    <w:abstractNumId w:val="8"/>
  </w:num>
  <w:num w:numId="17" w16cid:durableId="23793674">
    <w:abstractNumId w:val="1"/>
  </w:num>
  <w:num w:numId="18" w16cid:durableId="1293750626">
    <w:abstractNumId w:val="19"/>
  </w:num>
  <w:num w:numId="19" w16cid:durableId="1329360015">
    <w:abstractNumId w:val="15"/>
  </w:num>
  <w:num w:numId="20" w16cid:durableId="818418926">
    <w:abstractNumId w:val="6"/>
  </w:num>
  <w:num w:numId="21" w16cid:durableId="2093820606">
    <w:abstractNumId w:val="12"/>
  </w:num>
  <w:num w:numId="22" w16cid:durableId="1942488740">
    <w:abstractNumId w:val="4"/>
  </w:num>
  <w:num w:numId="23" w16cid:durableId="1040939278">
    <w:abstractNumId w:val="3"/>
  </w:num>
  <w:num w:numId="24" w16cid:durableId="427628571">
    <w:abstractNumId w:val="13"/>
  </w:num>
  <w:num w:numId="25" w16cid:durableId="844512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507"/>
    <w:rsid w:val="00020EE3"/>
    <w:rsid w:val="00036205"/>
    <w:rsid w:val="00037946"/>
    <w:rsid w:val="00040DE7"/>
    <w:rsid w:val="000641E4"/>
    <w:rsid w:val="00065C1B"/>
    <w:rsid w:val="000774A0"/>
    <w:rsid w:val="00094412"/>
    <w:rsid w:val="000D1739"/>
    <w:rsid w:val="000D477D"/>
    <w:rsid w:val="000E533D"/>
    <w:rsid w:val="000E7A07"/>
    <w:rsid w:val="000F2EE2"/>
    <w:rsid w:val="000F6655"/>
    <w:rsid w:val="001071A4"/>
    <w:rsid w:val="00122A70"/>
    <w:rsid w:val="00131639"/>
    <w:rsid w:val="00155378"/>
    <w:rsid w:val="0016645F"/>
    <w:rsid w:val="00167495"/>
    <w:rsid w:val="00185F46"/>
    <w:rsid w:val="001A2979"/>
    <w:rsid w:val="001B5DC2"/>
    <w:rsid w:val="001D37C3"/>
    <w:rsid w:val="001D5E64"/>
    <w:rsid w:val="001D7CBD"/>
    <w:rsid w:val="001E3E46"/>
    <w:rsid w:val="002266D5"/>
    <w:rsid w:val="0023305B"/>
    <w:rsid w:val="0024272F"/>
    <w:rsid w:val="00242926"/>
    <w:rsid w:val="00242DB1"/>
    <w:rsid w:val="00280932"/>
    <w:rsid w:val="00284B14"/>
    <w:rsid w:val="002B56CE"/>
    <w:rsid w:val="002C64F9"/>
    <w:rsid w:val="002E64FB"/>
    <w:rsid w:val="003062D9"/>
    <w:rsid w:val="003063B2"/>
    <w:rsid w:val="00306480"/>
    <w:rsid w:val="003122BB"/>
    <w:rsid w:val="003302DB"/>
    <w:rsid w:val="0033066C"/>
    <w:rsid w:val="00330BB2"/>
    <w:rsid w:val="00332819"/>
    <w:rsid w:val="00353D7A"/>
    <w:rsid w:val="0036152D"/>
    <w:rsid w:val="00365224"/>
    <w:rsid w:val="00375600"/>
    <w:rsid w:val="003809A1"/>
    <w:rsid w:val="003A2701"/>
    <w:rsid w:val="003A7C7E"/>
    <w:rsid w:val="003E7CD5"/>
    <w:rsid w:val="003F4B2E"/>
    <w:rsid w:val="0040081D"/>
    <w:rsid w:val="00400E3C"/>
    <w:rsid w:val="00401C9F"/>
    <w:rsid w:val="00423944"/>
    <w:rsid w:val="00437CD4"/>
    <w:rsid w:val="00442DDA"/>
    <w:rsid w:val="0045090D"/>
    <w:rsid w:val="004627A3"/>
    <w:rsid w:val="00465800"/>
    <w:rsid w:val="00466D4A"/>
    <w:rsid w:val="00477507"/>
    <w:rsid w:val="00494A5A"/>
    <w:rsid w:val="0049707C"/>
    <w:rsid w:val="004A0DDF"/>
    <w:rsid w:val="004A6F85"/>
    <w:rsid w:val="004B469A"/>
    <w:rsid w:val="004D0F82"/>
    <w:rsid w:val="005008FB"/>
    <w:rsid w:val="0050148A"/>
    <w:rsid w:val="005136C4"/>
    <w:rsid w:val="005162E7"/>
    <w:rsid w:val="00521DBF"/>
    <w:rsid w:val="00525786"/>
    <w:rsid w:val="00527777"/>
    <w:rsid w:val="00536D62"/>
    <w:rsid w:val="00551F85"/>
    <w:rsid w:val="00562BD1"/>
    <w:rsid w:val="00566908"/>
    <w:rsid w:val="00573EDB"/>
    <w:rsid w:val="005854BA"/>
    <w:rsid w:val="005862DE"/>
    <w:rsid w:val="005872C0"/>
    <w:rsid w:val="005A4FCA"/>
    <w:rsid w:val="005B60E5"/>
    <w:rsid w:val="005C0A94"/>
    <w:rsid w:val="005C7784"/>
    <w:rsid w:val="005D1208"/>
    <w:rsid w:val="005E14A3"/>
    <w:rsid w:val="005E5454"/>
    <w:rsid w:val="005F6AEC"/>
    <w:rsid w:val="00602141"/>
    <w:rsid w:val="00641F6E"/>
    <w:rsid w:val="00642AE5"/>
    <w:rsid w:val="00643D88"/>
    <w:rsid w:val="00644472"/>
    <w:rsid w:val="00664741"/>
    <w:rsid w:val="006735C2"/>
    <w:rsid w:val="00676FC9"/>
    <w:rsid w:val="006920EB"/>
    <w:rsid w:val="006968FF"/>
    <w:rsid w:val="006A6AC2"/>
    <w:rsid w:val="006B3281"/>
    <w:rsid w:val="00705EDA"/>
    <w:rsid w:val="007206BB"/>
    <w:rsid w:val="007260CE"/>
    <w:rsid w:val="0073326E"/>
    <w:rsid w:val="00747DAD"/>
    <w:rsid w:val="007645E1"/>
    <w:rsid w:val="007646FD"/>
    <w:rsid w:val="00770828"/>
    <w:rsid w:val="00777B64"/>
    <w:rsid w:val="00792B79"/>
    <w:rsid w:val="00795411"/>
    <w:rsid w:val="00797820"/>
    <w:rsid w:val="007A28D2"/>
    <w:rsid w:val="007B531F"/>
    <w:rsid w:val="007C789C"/>
    <w:rsid w:val="007C7C23"/>
    <w:rsid w:val="007E1D03"/>
    <w:rsid w:val="007E6A90"/>
    <w:rsid w:val="00814F97"/>
    <w:rsid w:val="0082213F"/>
    <w:rsid w:val="00824CE0"/>
    <w:rsid w:val="00826F15"/>
    <w:rsid w:val="008543C1"/>
    <w:rsid w:val="008614DB"/>
    <w:rsid w:val="0086248F"/>
    <w:rsid w:val="0087024E"/>
    <w:rsid w:val="008A117C"/>
    <w:rsid w:val="008B33FF"/>
    <w:rsid w:val="008B494F"/>
    <w:rsid w:val="008D2EDD"/>
    <w:rsid w:val="00902689"/>
    <w:rsid w:val="0090499A"/>
    <w:rsid w:val="009123F3"/>
    <w:rsid w:val="009137B4"/>
    <w:rsid w:val="00917617"/>
    <w:rsid w:val="009219EE"/>
    <w:rsid w:val="00921FC9"/>
    <w:rsid w:val="00922902"/>
    <w:rsid w:val="00926452"/>
    <w:rsid w:val="00926E57"/>
    <w:rsid w:val="0093485F"/>
    <w:rsid w:val="00943CBF"/>
    <w:rsid w:val="00947783"/>
    <w:rsid w:val="00947AD8"/>
    <w:rsid w:val="009624EF"/>
    <w:rsid w:val="009845E7"/>
    <w:rsid w:val="00984E0A"/>
    <w:rsid w:val="009947BE"/>
    <w:rsid w:val="009976A0"/>
    <w:rsid w:val="009B011E"/>
    <w:rsid w:val="009C13BA"/>
    <w:rsid w:val="009C6AE7"/>
    <w:rsid w:val="009F6B3C"/>
    <w:rsid w:val="00A01129"/>
    <w:rsid w:val="00A06364"/>
    <w:rsid w:val="00A101CB"/>
    <w:rsid w:val="00A37DDC"/>
    <w:rsid w:val="00A428F8"/>
    <w:rsid w:val="00A45E2B"/>
    <w:rsid w:val="00A526E2"/>
    <w:rsid w:val="00A55D35"/>
    <w:rsid w:val="00A60A1D"/>
    <w:rsid w:val="00A669D4"/>
    <w:rsid w:val="00A705B9"/>
    <w:rsid w:val="00A953BA"/>
    <w:rsid w:val="00A9542B"/>
    <w:rsid w:val="00AA66AF"/>
    <w:rsid w:val="00AE7FFE"/>
    <w:rsid w:val="00B00AE5"/>
    <w:rsid w:val="00B518DD"/>
    <w:rsid w:val="00B5490B"/>
    <w:rsid w:val="00B54A7C"/>
    <w:rsid w:val="00B73CF4"/>
    <w:rsid w:val="00B94975"/>
    <w:rsid w:val="00BA34F0"/>
    <w:rsid w:val="00BA5F59"/>
    <w:rsid w:val="00BA7245"/>
    <w:rsid w:val="00BE37C4"/>
    <w:rsid w:val="00BE491B"/>
    <w:rsid w:val="00BE4E92"/>
    <w:rsid w:val="00BE5532"/>
    <w:rsid w:val="00C03661"/>
    <w:rsid w:val="00C06639"/>
    <w:rsid w:val="00C126CE"/>
    <w:rsid w:val="00C14DF8"/>
    <w:rsid w:val="00C165AF"/>
    <w:rsid w:val="00C21871"/>
    <w:rsid w:val="00C2703F"/>
    <w:rsid w:val="00C35D92"/>
    <w:rsid w:val="00C362E7"/>
    <w:rsid w:val="00C43CBC"/>
    <w:rsid w:val="00C52942"/>
    <w:rsid w:val="00C60FC8"/>
    <w:rsid w:val="00C6747E"/>
    <w:rsid w:val="00C67BF0"/>
    <w:rsid w:val="00C8088D"/>
    <w:rsid w:val="00C80ADB"/>
    <w:rsid w:val="00C814F7"/>
    <w:rsid w:val="00C85BA6"/>
    <w:rsid w:val="00CB4F82"/>
    <w:rsid w:val="00CB6FF1"/>
    <w:rsid w:val="00CE2E7A"/>
    <w:rsid w:val="00CF1C62"/>
    <w:rsid w:val="00D16BEB"/>
    <w:rsid w:val="00D30E89"/>
    <w:rsid w:val="00D40AB5"/>
    <w:rsid w:val="00D4148C"/>
    <w:rsid w:val="00D80CA7"/>
    <w:rsid w:val="00D82D15"/>
    <w:rsid w:val="00D90147"/>
    <w:rsid w:val="00DC0ACE"/>
    <w:rsid w:val="00DC3211"/>
    <w:rsid w:val="00DE496C"/>
    <w:rsid w:val="00E16CE0"/>
    <w:rsid w:val="00E21F71"/>
    <w:rsid w:val="00E341F5"/>
    <w:rsid w:val="00E36589"/>
    <w:rsid w:val="00E4019A"/>
    <w:rsid w:val="00E545C5"/>
    <w:rsid w:val="00E56FDA"/>
    <w:rsid w:val="00EA1E8C"/>
    <w:rsid w:val="00EA3C4C"/>
    <w:rsid w:val="00EB1861"/>
    <w:rsid w:val="00EB5DC7"/>
    <w:rsid w:val="00EB6CFD"/>
    <w:rsid w:val="00EC2DCB"/>
    <w:rsid w:val="00ED35A7"/>
    <w:rsid w:val="00EE3046"/>
    <w:rsid w:val="00F03677"/>
    <w:rsid w:val="00F05F85"/>
    <w:rsid w:val="00F0661C"/>
    <w:rsid w:val="00F14DE3"/>
    <w:rsid w:val="00F171DF"/>
    <w:rsid w:val="00F43930"/>
    <w:rsid w:val="00F546AA"/>
    <w:rsid w:val="00F55A6B"/>
    <w:rsid w:val="00F719CC"/>
    <w:rsid w:val="00F759DB"/>
    <w:rsid w:val="00F76C0A"/>
    <w:rsid w:val="00FA36AB"/>
    <w:rsid w:val="00FA661D"/>
    <w:rsid w:val="00FB0E4B"/>
    <w:rsid w:val="00FC1115"/>
    <w:rsid w:val="00FC7D62"/>
    <w:rsid w:val="00FD6F11"/>
    <w:rsid w:val="00FF5B2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F3266"/>
  <w15:chartTrackingRefBased/>
  <w15:docId w15:val="{3ECBCEC0-986E-490E-829E-18CA523F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507"/>
    <w:pPr>
      <w:spacing w:after="0" w:line="240" w:lineRule="auto"/>
    </w:pPr>
    <w:rPr>
      <w:rFonts w:ascii="HRAvantgard" w:eastAsia="Times New Roman" w:hAnsi="HRAvantgard" w:cs="Times New Roman"/>
      <w:sz w:val="24"/>
      <w:szCs w:val="20"/>
      <w:lang w:eastAsia="hr-HR"/>
    </w:rPr>
  </w:style>
  <w:style w:type="paragraph" w:styleId="Naslov2">
    <w:name w:val="heading 2"/>
    <w:basedOn w:val="Normal"/>
    <w:next w:val="Normal"/>
    <w:link w:val="Naslov2Char"/>
    <w:qFormat/>
    <w:rsid w:val="00477507"/>
    <w:pPr>
      <w:keepNext/>
      <w:ind w:left="-709"/>
      <w:jc w:val="center"/>
      <w:outlineLvl w:val="1"/>
    </w:pPr>
    <w:rPr>
      <w:rFonts w:ascii="Times New Roman" w:hAnsi="Times New Roman"/>
      <w:i/>
      <w:sz w:val="22"/>
    </w:rPr>
  </w:style>
  <w:style w:type="paragraph" w:styleId="Naslov3">
    <w:name w:val="heading 3"/>
    <w:basedOn w:val="Normal"/>
    <w:next w:val="Normal"/>
    <w:link w:val="Naslov3Char"/>
    <w:uiPriority w:val="9"/>
    <w:semiHidden/>
    <w:unhideWhenUsed/>
    <w:qFormat/>
    <w:rsid w:val="009B011E"/>
    <w:pPr>
      <w:keepNext/>
      <w:keepLines/>
      <w:spacing w:before="40"/>
      <w:outlineLvl w:val="2"/>
    </w:pPr>
    <w:rPr>
      <w:rFonts w:asciiTheme="majorHAnsi" w:eastAsiaTheme="majorEastAsia" w:hAnsiTheme="majorHAnsi" w:cstheme="majorBidi"/>
      <w:color w:val="1F3763" w:themeColor="accent1" w:themeShade="7F"/>
      <w:szCs w:val="24"/>
    </w:rPr>
  </w:style>
  <w:style w:type="paragraph" w:styleId="Naslov5">
    <w:name w:val="heading 5"/>
    <w:basedOn w:val="Normal"/>
    <w:next w:val="Normal"/>
    <w:link w:val="Naslov5Char"/>
    <w:uiPriority w:val="9"/>
    <w:semiHidden/>
    <w:unhideWhenUsed/>
    <w:qFormat/>
    <w:rsid w:val="009B011E"/>
    <w:pPr>
      <w:keepNext/>
      <w:keepLines/>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
    <w:semiHidden/>
    <w:unhideWhenUsed/>
    <w:qFormat/>
    <w:rsid w:val="009B011E"/>
    <w:pPr>
      <w:keepNext/>
      <w:keepLines/>
      <w:spacing w:before="40"/>
      <w:outlineLvl w:val="5"/>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477507"/>
    <w:rPr>
      <w:rFonts w:ascii="Times New Roman" w:eastAsia="Times New Roman" w:hAnsi="Times New Roman" w:cs="Times New Roman"/>
      <w:i/>
      <w:szCs w:val="20"/>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uvlaka 2"/>
    <w:basedOn w:val="Normal"/>
    <w:link w:val="TijelotekstaChar"/>
    <w:rsid w:val="00477507"/>
    <w:pPr>
      <w:ind w:right="3797"/>
      <w:jc w:val="center"/>
    </w:p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rsid w:val="00477507"/>
    <w:rPr>
      <w:rFonts w:ascii="HRAvantgard" w:eastAsia="Times New Roman" w:hAnsi="HRAvantgard" w:cs="Times New Roman"/>
      <w:sz w:val="24"/>
      <w:szCs w:val="20"/>
      <w:lang w:val="en-US" w:eastAsia="hr-HR"/>
    </w:rPr>
  </w:style>
  <w:style w:type="paragraph" w:styleId="Uvuenotijeloteksta">
    <w:name w:val="Body Text Indent"/>
    <w:basedOn w:val="Normal"/>
    <w:link w:val="UvuenotijelotekstaChar"/>
    <w:rsid w:val="00477507"/>
    <w:pPr>
      <w:ind w:firstLine="720"/>
      <w:jc w:val="both"/>
    </w:pPr>
    <w:rPr>
      <w:rFonts w:ascii="Times New Roman" w:hAnsi="Times New Roman"/>
      <w:b/>
    </w:rPr>
  </w:style>
  <w:style w:type="character" w:customStyle="1" w:styleId="UvuenotijelotekstaChar">
    <w:name w:val="Uvučeno tijelo teksta Char"/>
    <w:basedOn w:val="Zadanifontodlomka"/>
    <w:link w:val="Uvuenotijeloteksta"/>
    <w:rsid w:val="00477507"/>
    <w:rPr>
      <w:rFonts w:ascii="Times New Roman" w:eastAsia="Times New Roman" w:hAnsi="Times New Roman" w:cs="Times New Roman"/>
      <w:b/>
      <w:sz w:val="24"/>
      <w:szCs w:val="20"/>
      <w:lang w:val="en-US" w:eastAsia="hr-HR"/>
    </w:rPr>
  </w:style>
  <w:style w:type="paragraph" w:styleId="Odlomakpopisa">
    <w:name w:val="List Paragraph"/>
    <w:basedOn w:val="Normal"/>
    <w:uiPriority w:val="34"/>
    <w:qFormat/>
    <w:rsid w:val="00477507"/>
    <w:pPr>
      <w:ind w:left="720"/>
      <w:contextualSpacing/>
    </w:pPr>
  </w:style>
  <w:style w:type="paragraph" w:customStyle="1" w:styleId="doc">
    <w:name w:val="doc"/>
    <w:basedOn w:val="Normal"/>
    <w:rsid w:val="00477507"/>
    <w:pPr>
      <w:spacing w:before="100" w:beforeAutospacing="1" w:after="100" w:afterAutospacing="1"/>
    </w:pPr>
    <w:rPr>
      <w:rFonts w:ascii="Times New Roman" w:hAnsi="Times New Roman"/>
      <w:szCs w:val="24"/>
    </w:rPr>
  </w:style>
  <w:style w:type="paragraph" w:styleId="StandardWeb">
    <w:name w:val="Normal (Web)"/>
    <w:basedOn w:val="Normal"/>
    <w:uiPriority w:val="99"/>
    <w:semiHidden/>
    <w:unhideWhenUsed/>
    <w:rsid w:val="00777B64"/>
    <w:pPr>
      <w:spacing w:before="100" w:beforeAutospacing="1" w:after="100" w:afterAutospacing="1"/>
    </w:pPr>
    <w:rPr>
      <w:rFonts w:ascii="Times New Roman" w:hAnsi="Times New Roman"/>
      <w:szCs w:val="24"/>
    </w:rPr>
  </w:style>
  <w:style w:type="character" w:customStyle="1" w:styleId="Naslov5Char">
    <w:name w:val="Naslov 5 Char"/>
    <w:basedOn w:val="Zadanifontodlomka"/>
    <w:link w:val="Naslov5"/>
    <w:uiPriority w:val="9"/>
    <w:semiHidden/>
    <w:rsid w:val="009B011E"/>
    <w:rPr>
      <w:rFonts w:asciiTheme="majorHAnsi" w:eastAsiaTheme="majorEastAsia" w:hAnsiTheme="majorHAnsi" w:cstheme="majorBidi"/>
      <w:color w:val="2F5496" w:themeColor="accent1" w:themeShade="BF"/>
      <w:sz w:val="24"/>
      <w:szCs w:val="20"/>
      <w:lang w:val="en-US" w:eastAsia="hr-HR"/>
    </w:rPr>
  </w:style>
  <w:style w:type="paragraph" w:styleId="Tijeloteksta-uvlaka2">
    <w:name w:val="Body Text Indent 2"/>
    <w:basedOn w:val="Normal"/>
    <w:link w:val="Tijeloteksta-uvlaka2Char"/>
    <w:uiPriority w:val="99"/>
    <w:unhideWhenUsed/>
    <w:rsid w:val="009B011E"/>
    <w:pPr>
      <w:spacing w:after="120" w:line="480" w:lineRule="auto"/>
      <w:ind w:left="283"/>
    </w:pPr>
  </w:style>
  <w:style w:type="character" w:customStyle="1" w:styleId="Tijeloteksta-uvlaka2Char">
    <w:name w:val="Tijelo teksta - uvlaka 2 Char"/>
    <w:basedOn w:val="Zadanifontodlomka"/>
    <w:link w:val="Tijeloteksta-uvlaka2"/>
    <w:uiPriority w:val="99"/>
    <w:rsid w:val="009B011E"/>
    <w:rPr>
      <w:rFonts w:ascii="HRAvantgard" w:eastAsia="Times New Roman" w:hAnsi="HRAvantgard" w:cs="Times New Roman"/>
      <w:sz w:val="24"/>
      <w:szCs w:val="20"/>
      <w:lang w:val="en-US" w:eastAsia="hr-HR"/>
    </w:rPr>
  </w:style>
  <w:style w:type="paragraph" w:styleId="Tijeloteksta-uvlaka3">
    <w:name w:val="Body Text Indent 3"/>
    <w:basedOn w:val="Normal"/>
    <w:link w:val="Tijeloteksta-uvlaka3Char"/>
    <w:uiPriority w:val="99"/>
    <w:unhideWhenUsed/>
    <w:rsid w:val="009B011E"/>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9B011E"/>
    <w:rPr>
      <w:rFonts w:ascii="HRAvantgard" w:eastAsia="Times New Roman" w:hAnsi="HRAvantgard" w:cs="Times New Roman"/>
      <w:sz w:val="16"/>
      <w:szCs w:val="16"/>
      <w:lang w:val="en-US" w:eastAsia="hr-HR"/>
    </w:rPr>
  </w:style>
  <w:style w:type="character" w:customStyle="1" w:styleId="Naslov3Char">
    <w:name w:val="Naslov 3 Char"/>
    <w:basedOn w:val="Zadanifontodlomka"/>
    <w:link w:val="Naslov3"/>
    <w:uiPriority w:val="9"/>
    <w:semiHidden/>
    <w:rsid w:val="009B011E"/>
    <w:rPr>
      <w:rFonts w:asciiTheme="majorHAnsi" w:eastAsiaTheme="majorEastAsia" w:hAnsiTheme="majorHAnsi" w:cstheme="majorBidi"/>
      <w:color w:val="1F3763" w:themeColor="accent1" w:themeShade="7F"/>
      <w:sz w:val="24"/>
      <w:szCs w:val="24"/>
      <w:lang w:val="en-US" w:eastAsia="hr-HR"/>
    </w:rPr>
  </w:style>
  <w:style w:type="character" w:customStyle="1" w:styleId="Naslov6Char">
    <w:name w:val="Naslov 6 Char"/>
    <w:basedOn w:val="Zadanifontodlomka"/>
    <w:link w:val="Naslov6"/>
    <w:semiHidden/>
    <w:rsid w:val="009B011E"/>
    <w:rPr>
      <w:rFonts w:asciiTheme="majorHAnsi" w:eastAsiaTheme="majorEastAsia" w:hAnsiTheme="majorHAnsi" w:cstheme="majorBidi"/>
      <w:color w:val="1F3763" w:themeColor="accent1" w:themeShade="7F"/>
      <w:sz w:val="24"/>
      <w:szCs w:val="20"/>
      <w:lang w:val="en-US" w:eastAsia="hr-HR"/>
    </w:rPr>
  </w:style>
  <w:style w:type="paragraph" w:styleId="Tijeloteksta2">
    <w:name w:val="Body Text 2"/>
    <w:basedOn w:val="Normal"/>
    <w:link w:val="Tijeloteksta2Char"/>
    <w:uiPriority w:val="99"/>
    <w:unhideWhenUsed/>
    <w:rsid w:val="009B011E"/>
    <w:pPr>
      <w:spacing w:after="120" w:line="480" w:lineRule="auto"/>
    </w:pPr>
  </w:style>
  <w:style w:type="character" w:customStyle="1" w:styleId="Tijeloteksta2Char">
    <w:name w:val="Tijelo teksta 2 Char"/>
    <w:basedOn w:val="Zadanifontodlomka"/>
    <w:link w:val="Tijeloteksta2"/>
    <w:uiPriority w:val="99"/>
    <w:rsid w:val="009B011E"/>
    <w:rPr>
      <w:rFonts w:ascii="HRAvantgard" w:eastAsia="Times New Roman" w:hAnsi="HRAvantgard" w:cs="Times New Roman"/>
      <w:sz w:val="24"/>
      <w:szCs w:val="20"/>
      <w:lang w:val="en-US" w:eastAsia="hr-HR"/>
    </w:rPr>
  </w:style>
  <w:style w:type="paragraph" w:styleId="Zaglavlje">
    <w:name w:val="header"/>
    <w:basedOn w:val="Normal"/>
    <w:link w:val="ZaglavljeChar"/>
    <w:uiPriority w:val="99"/>
    <w:unhideWhenUsed/>
    <w:rsid w:val="00BA7245"/>
    <w:pPr>
      <w:tabs>
        <w:tab w:val="center" w:pos="4536"/>
        <w:tab w:val="right" w:pos="9072"/>
      </w:tabs>
    </w:pPr>
  </w:style>
  <w:style w:type="character" w:customStyle="1" w:styleId="ZaglavljeChar">
    <w:name w:val="Zaglavlje Char"/>
    <w:basedOn w:val="Zadanifontodlomka"/>
    <w:link w:val="Zaglavlje"/>
    <w:uiPriority w:val="99"/>
    <w:rsid w:val="00BA7245"/>
    <w:rPr>
      <w:rFonts w:ascii="HRAvantgard" w:eastAsia="Times New Roman" w:hAnsi="HRAvantgard" w:cs="Times New Roman"/>
      <w:sz w:val="24"/>
      <w:szCs w:val="20"/>
      <w:lang w:val="en-US" w:eastAsia="hr-HR"/>
    </w:rPr>
  </w:style>
  <w:style w:type="paragraph" w:styleId="Podnoje">
    <w:name w:val="footer"/>
    <w:basedOn w:val="Normal"/>
    <w:link w:val="PodnojeChar"/>
    <w:uiPriority w:val="99"/>
    <w:unhideWhenUsed/>
    <w:rsid w:val="00BA7245"/>
    <w:pPr>
      <w:tabs>
        <w:tab w:val="center" w:pos="4536"/>
        <w:tab w:val="right" w:pos="9072"/>
      </w:tabs>
    </w:pPr>
  </w:style>
  <w:style w:type="character" w:customStyle="1" w:styleId="PodnojeChar">
    <w:name w:val="Podnožje Char"/>
    <w:basedOn w:val="Zadanifontodlomka"/>
    <w:link w:val="Podnoje"/>
    <w:uiPriority w:val="99"/>
    <w:rsid w:val="00BA7245"/>
    <w:rPr>
      <w:rFonts w:ascii="HRAvantgard" w:eastAsia="Times New Roman" w:hAnsi="HRAvantgard" w:cs="Times New Roman"/>
      <w:sz w:val="24"/>
      <w:szCs w:val="20"/>
      <w:lang w:val="en-US" w:eastAsia="hr-HR"/>
    </w:rPr>
  </w:style>
  <w:style w:type="paragraph" w:styleId="Bezproreda">
    <w:name w:val="No Spacing"/>
    <w:qFormat/>
    <w:rsid w:val="00947AD8"/>
    <w:pPr>
      <w:spacing w:after="0"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rsid w:val="00947AD8"/>
    <w:pPr>
      <w:spacing w:after="200" w:line="276" w:lineRule="auto"/>
      <w:ind w:left="720"/>
    </w:pPr>
    <w:rPr>
      <w:rFonts w:ascii="Arial" w:eastAsia="Calibri" w:hAnsi="Arial" w:cs="Arial"/>
      <w:szCs w:val="24"/>
      <w:lang w:eastAsia="en-US"/>
    </w:rPr>
  </w:style>
  <w:style w:type="table" w:customStyle="1" w:styleId="TableGrid1">
    <w:name w:val="Table Grid1"/>
    <w:basedOn w:val="Obinatablica"/>
    <w:next w:val="Reetkatablice"/>
    <w:uiPriority w:val="59"/>
    <w:rsid w:val="00676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676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4554">
      <w:bodyDiv w:val="1"/>
      <w:marLeft w:val="0"/>
      <w:marRight w:val="0"/>
      <w:marTop w:val="0"/>
      <w:marBottom w:val="0"/>
      <w:divBdr>
        <w:top w:val="none" w:sz="0" w:space="0" w:color="auto"/>
        <w:left w:val="none" w:sz="0" w:space="0" w:color="auto"/>
        <w:bottom w:val="none" w:sz="0" w:space="0" w:color="auto"/>
        <w:right w:val="none" w:sz="0" w:space="0" w:color="auto"/>
      </w:divBdr>
    </w:div>
    <w:div w:id="165677996">
      <w:bodyDiv w:val="1"/>
      <w:marLeft w:val="0"/>
      <w:marRight w:val="0"/>
      <w:marTop w:val="0"/>
      <w:marBottom w:val="0"/>
      <w:divBdr>
        <w:top w:val="none" w:sz="0" w:space="0" w:color="auto"/>
        <w:left w:val="none" w:sz="0" w:space="0" w:color="auto"/>
        <w:bottom w:val="none" w:sz="0" w:space="0" w:color="auto"/>
        <w:right w:val="none" w:sz="0" w:space="0" w:color="auto"/>
      </w:divBdr>
    </w:div>
    <w:div w:id="180751816">
      <w:bodyDiv w:val="1"/>
      <w:marLeft w:val="0"/>
      <w:marRight w:val="0"/>
      <w:marTop w:val="0"/>
      <w:marBottom w:val="0"/>
      <w:divBdr>
        <w:top w:val="none" w:sz="0" w:space="0" w:color="auto"/>
        <w:left w:val="none" w:sz="0" w:space="0" w:color="auto"/>
        <w:bottom w:val="none" w:sz="0" w:space="0" w:color="auto"/>
        <w:right w:val="none" w:sz="0" w:space="0" w:color="auto"/>
      </w:divBdr>
    </w:div>
    <w:div w:id="1565751454">
      <w:bodyDiv w:val="1"/>
      <w:marLeft w:val="0"/>
      <w:marRight w:val="0"/>
      <w:marTop w:val="0"/>
      <w:marBottom w:val="0"/>
      <w:divBdr>
        <w:top w:val="none" w:sz="0" w:space="0" w:color="auto"/>
        <w:left w:val="none" w:sz="0" w:space="0" w:color="auto"/>
        <w:bottom w:val="none" w:sz="0" w:space="0" w:color="auto"/>
        <w:right w:val="none" w:sz="0" w:space="0" w:color="auto"/>
      </w:divBdr>
    </w:div>
    <w:div w:id="161829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2B3B-E279-4917-975C-8B1DD29F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6683</Words>
  <Characters>38099</Characters>
  <Application>Microsoft Office Word</Application>
  <DocSecurity>0</DocSecurity>
  <Lines>317</Lines>
  <Paragraphs>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11</cp:revision>
  <cp:lastPrinted>2025-11-07T12:49:00Z</cp:lastPrinted>
  <dcterms:created xsi:type="dcterms:W3CDTF">2025-11-07T14:10:00Z</dcterms:created>
  <dcterms:modified xsi:type="dcterms:W3CDTF">2025-11-19T11:18:00Z</dcterms:modified>
</cp:coreProperties>
</file>