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9"/>
      </w:tblGrid>
      <w:tr w:rsidR="00AD23AD" w14:paraId="587B8C43" w14:textId="77777777" w:rsidTr="006F37A1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FB93" w14:textId="3C5E4B70" w:rsidR="00AD23AD" w:rsidRDefault="00AD23AD" w:rsidP="006F37A1">
            <w:pPr>
              <w:pStyle w:val="Odlomakpopisa"/>
              <w:widowControl w:val="0"/>
              <w:autoSpaceDN w:val="0"/>
              <w:spacing w:after="240" w:line="252" w:lineRule="auto"/>
              <w:ind w:left="0"/>
              <w:jc w:val="center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bookmarkStart w:id="0" w:name="_Hlk499306132"/>
            <w:r>
              <w:rPr>
                <w:rFonts w:cs="Calibri"/>
                <w:bCs/>
                <w:sz w:val="28"/>
                <w:szCs w:val="28"/>
                <w:lang w:eastAsia="en-US"/>
              </w:rPr>
              <w:t>4. SJEDNICA GRADSKOG VIJEĆA GRADA POŽEGE</w:t>
            </w:r>
          </w:p>
          <w:p w14:paraId="4AF926CB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3522544" w14:textId="50874A2D" w:rsidR="00AD23AD" w:rsidRDefault="00AD23AD" w:rsidP="006F37A1">
            <w:pPr>
              <w:spacing w:after="240" w:line="252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>
              <w:rPr>
                <w:rFonts w:cs="Calibri"/>
                <w:bCs/>
                <w:sz w:val="28"/>
                <w:szCs w:val="28"/>
                <w:lang w:eastAsia="en-US"/>
              </w:rPr>
              <w:t>TOČKA 9. DNEVNOG REDA</w:t>
            </w:r>
          </w:p>
          <w:p w14:paraId="116C94A5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D8F49D9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D10BD62" w14:textId="77777777" w:rsidR="00AD23AD" w:rsidRDefault="00AD23AD" w:rsidP="006F37A1">
            <w:pPr>
              <w:spacing w:line="252" w:lineRule="auto"/>
              <w:rPr>
                <w:rFonts w:cs="Calibri"/>
                <w:sz w:val="28"/>
                <w:szCs w:val="28"/>
                <w:lang w:eastAsia="en-US"/>
              </w:rPr>
            </w:pPr>
          </w:p>
          <w:p w14:paraId="163E313F" w14:textId="77777777" w:rsidR="00AD23AD" w:rsidRP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5256EA6" w14:textId="77777777" w:rsidR="00AD23AD" w:rsidRPr="00AD23AD" w:rsidRDefault="00AD23AD" w:rsidP="00AD23AD">
            <w:pPr>
              <w:jc w:val="center"/>
              <w:rPr>
                <w:rFonts w:cs="Calibri"/>
                <w:bCs/>
                <w:sz w:val="28"/>
                <w:szCs w:val="28"/>
                <w:lang w:eastAsia="zh-CN"/>
              </w:rPr>
            </w:pPr>
            <w:r w:rsidRPr="00AD23AD">
              <w:rPr>
                <w:rFonts w:cs="Calibri"/>
                <w:bCs/>
                <w:sz w:val="28"/>
                <w:szCs w:val="28"/>
              </w:rPr>
              <w:t xml:space="preserve">PRIJEDLOG </w:t>
            </w:r>
            <w:r w:rsidRPr="00AD23AD">
              <w:rPr>
                <w:rFonts w:cs="Calibri"/>
                <w:bCs/>
                <w:sz w:val="28"/>
                <w:szCs w:val="28"/>
                <w:lang w:eastAsia="zh-CN"/>
              </w:rPr>
              <w:t>ODLUKE</w:t>
            </w:r>
          </w:p>
          <w:p w14:paraId="1812C5BA" w14:textId="77777777" w:rsidR="00AD23AD" w:rsidRPr="00AD23AD" w:rsidRDefault="00AD23AD" w:rsidP="00AD23AD">
            <w:pPr>
              <w:tabs>
                <w:tab w:val="left" w:pos="1440"/>
              </w:tabs>
              <w:jc w:val="center"/>
              <w:rPr>
                <w:rFonts w:cs="Calibri"/>
                <w:bCs/>
                <w:sz w:val="28"/>
                <w:szCs w:val="28"/>
              </w:rPr>
            </w:pPr>
            <w:r w:rsidRPr="00AD23AD">
              <w:rPr>
                <w:rFonts w:cs="Calibri"/>
                <w:bCs/>
                <w:sz w:val="28"/>
                <w:szCs w:val="28"/>
              </w:rPr>
              <w:t>o odricanju od prava prvokupa na nekretnini - stanu  upisanom u poduložak broj 1383, u k.o. Požega</w:t>
            </w:r>
          </w:p>
          <w:p w14:paraId="03FC5DEC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3ABDF02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73971302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5C13847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098BBB5" w14:textId="77777777" w:rsidR="00AD23AD" w:rsidRDefault="00AD23AD" w:rsidP="006F37A1">
            <w:pPr>
              <w:spacing w:line="252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E65E645" w14:textId="77777777" w:rsidR="00AD23AD" w:rsidRDefault="00AD23AD" w:rsidP="006F37A1">
            <w:pPr>
              <w:spacing w:after="240"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  <w:r>
              <w:rPr>
                <w:rFonts w:cs="Calibri"/>
                <w:bCs/>
                <w:sz w:val="28"/>
                <w:szCs w:val="28"/>
                <w:lang w:eastAsia="en-US"/>
              </w:rPr>
              <w:t>PREDLAGATELJ: Gradonačelnik Grada Požege</w:t>
            </w:r>
          </w:p>
          <w:p w14:paraId="063FC4E7" w14:textId="77777777" w:rsidR="00AD23AD" w:rsidRDefault="00AD23AD" w:rsidP="006F37A1">
            <w:pPr>
              <w:spacing w:line="252" w:lineRule="auto"/>
              <w:rPr>
                <w:rFonts w:eastAsia="Arial Unicode MS" w:cs="Calibri"/>
                <w:bCs/>
                <w:sz w:val="28"/>
                <w:szCs w:val="28"/>
                <w:lang w:eastAsia="en-US"/>
              </w:rPr>
            </w:pPr>
          </w:p>
          <w:p w14:paraId="3AEBD049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03A2465B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0371CFA1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4036FA4D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182D3943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19FA784A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38E56428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534031FD" w14:textId="77777777" w:rsidR="00AD23AD" w:rsidRDefault="00AD23AD" w:rsidP="006F37A1">
            <w:pPr>
              <w:spacing w:line="252" w:lineRule="auto"/>
              <w:rPr>
                <w:rFonts w:eastAsia="SimSun" w:cs="Calibri"/>
                <w:bCs/>
                <w:sz w:val="28"/>
                <w:szCs w:val="28"/>
                <w:lang w:eastAsia="en-US"/>
              </w:rPr>
            </w:pPr>
          </w:p>
          <w:p w14:paraId="60CAA07C" w14:textId="5F29CEAC" w:rsidR="00AD23AD" w:rsidRDefault="00AD23AD" w:rsidP="006F37A1">
            <w:pPr>
              <w:spacing w:line="252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>
              <w:rPr>
                <w:rFonts w:cs="Calibri"/>
                <w:bCs/>
                <w:sz w:val="28"/>
                <w:szCs w:val="28"/>
                <w:lang w:eastAsia="en-US"/>
              </w:rPr>
              <w:t>Listopad, 2025.</w:t>
            </w:r>
          </w:p>
        </w:tc>
      </w:tr>
    </w:tbl>
    <w:p w14:paraId="08B6C966" w14:textId="21EDEF39" w:rsidR="00AD23AD" w:rsidRPr="001D3B88" w:rsidRDefault="00AD23AD" w:rsidP="00AD23AD">
      <w:pPr>
        <w:ind w:right="5386" w:firstLine="142"/>
        <w:jc w:val="center"/>
        <w:rPr>
          <w:rFonts w:cs="Calibri"/>
          <w:szCs w:val="22"/>
        </w:rPr>
      </w:pPr>
      <w:bookmarkStart w:id="1" w:name="_Hlk193867148"/>
      <w:bookmarkEnd w:id="0"/>
      <w:r>
        <w:rPr>
          <w:rFonts w:cs="Calibri"/>
          <w:noProof/>
          <w:szCs w:val="22"/>
        </w:rPr>
        <w:lastRenderedPageBreak/>
        <w:drawing>
          <wp:inline distT="0" distB="0" distL="0" distR="0" wp14:anchorId="48448BDF" wp14:editId="1E47621F">
            <wp:extent cx="314325" cy="428625"/>
            <wp:effectExtent l="0" t="0" r="9525" b="9525"/>
            <wp:docPr id="1432550392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50392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0A4C" w14:textId="77777777" w:rsidR="00AD23AD" w:rsidRPr="001D3B88" w:rsidRDefault="00AD23AD" w:rsidP="00AD23AD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5DECE0F2" w14:textId="77777777" w:rsidR="00AD23AD" w:rsidRPr="001D3B88" w:rsidRDefault="00AD23AD" w:rsidP="00AD23AD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637E8DDC" w14:textId="68053F8F" w:rsidR="00AD23AD" w:rsidRPr="00745B93" w:rsidRDefault="00AD23AD" w:rsidP="00AD23AD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BD7938D" wp14:editId="338C091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7288334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334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09152AFC" w14:textId="77777777" w:rsidR="00AD23AD" w:rsidRPr="00745B93" w:rsidRDefault="00AD23AD" w:rsidP="00AD23AD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p w14:paraId="23B3686D" w14:textId="5F668023" w:rsidR="002D16FC" w:rsidRPr="00C05A07" w:rsidRDefault="002D16FC" w:rsidP="002D16FC">
      <w:pPr>
        <w:ind w:right="50"/>
        <w:jc w:val="both"/>
        <w:rPr>
          <w:rFonts w:asciiTheme="minorHAnsi" w:hAnsiTheme="minorHAnsi" w:cstheme="minorHAnsi"/>
          <w:szCs w:val="22"/>
        </w:rPr>
      </w:pPr>
      <w:bookmarkStart w:id="2" w:name="_Hlk202783181"/>
      <w:bookmarkStart w:id="3" w:name="_Hlk155251410"/>
      <w:bookmarkEnd w:id="1"/>
      <w:r w:rsidRPr="00C05A07">
        <w:rPr>
          <w:rFonts w:asciiTheme="minorHAnsi" w:hAnsiTheme="minorHAnsi" w:cstheme="minorHAnsi"/>
          <w:szCs w:val="22"/>
        </w:rPr>
        <w:t xml:space="preserve">KLASA: </w:t>
      </w:r>
      <w:bookmarkStart w:id="4" w:name="_Hlk155252005"/>
      <w:r w:rsidR="003E33C3" w:rsidRPr="00C05A07">
        <w:rPr>
          <w:rFonts w:asciiTheme="minorHAnsi" w:hAnsiTheme="minorHAnsi" w:cstheme="minorHAnsi"/>
          <w:szCs w:val="22"/>
        </w:rPr>
        <w:t>024-02/25-03/24</w:t>
      </w:r>
    </w:p>
    <w:bookmarkEnd w:id="4"/>
    <w:p w14:paraId="34B9DAE4" w14:textId="321288B2" w:rsidR="002D16FC" w:rsidRPr="00C05A07" w:rsidRDefault="002D16FC" w:rsidP="002D16FC">
      <w:pPr>
        <w:ind w:right="5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URBROJ: 2177-1-0</w:t>
      </w:r>
      <w:r w:rsidR="003E33C3" w:rsidRPr="00C05A07">
        <w:rPr>
          <w:rFonts w:asciiTheme="minorHAnsi" w:hAnsiTheme="minorHAnsi" w:cstheme="minorHAnsi"/>
          <w:szCs w:val="22"/>
        </w:rPr>
        <w:t>1</w:t>
      </w:r>
      <w:r w:rsidRPr="00C05A07">
        <w:rPr>
          <w:rFonts w:asciiTheme="minorHAnsi" w:hAnsiTheme="minorHAnsi" w:cstheme="minorHAnsi"/>
          <w:szCs w:val="22"/>
        </w:rPr>
        <w:t>/0</w:t>
      </w:r>
      <w:r w:rsidR="00100742" w:rsidRPr="00C05A07">
        <w:rPr>
          <w:rFonts w:asciiTheme="minorHAnsi" w:hAnsiTheme="minorHAnsi" w:cstheme="minorHAnsi"/>
          <w:szCs w:val="22"/>
        </w:rPr>
        <w:t>1</w:t>
      </w:r>
      <w:r w:rsidRPr="00C05A07">
        <w:rPr>
          <w:rFonts w:asciiTheme="minorHAnsi" w:hAnsiTheme="minorHAnsi" w:cstheme="minorHAnsi"/>
          <w:szCs w:val="22"/>
        </w:rPr>
        <w:t>-2</w:t>
      </w:r>
      <w:r w:rsidR="003E33C3" w:rsidRPr="00C05A07">
        <w:rPr>
          <w:rFonts w:asciiTheme="minorHAnsi" w:hAnsiTheme="minorHAnsi" w:cstheme="minorHAnsi"/>
          <w:szCs w:val="22"/>
        </w:rPr>
        <w:t>5</w:t>
      </w:r>
      <w:r w:rsidRPr="00C05A07">
        <w:rPr>
          <w:rFonts w:asciiTheme="minorHAnsi" w:hAnsiTheme="minorHAnsi" w:cstheme="minorHAnsi"/>
          <w:szCs w:val="22"/>
        </w:rPr>
        <w:t>-</w:t>
      </w:r>
      <w:r w:rsidR="00D3025E" w:rsidRPr="00C05A07">
        <w:rPr>
          <w:rFonts w:asciiTheme="minorHAnsi" w:hAnsiTheme="minorHAnsi" w:cstheme="minorHAnsi"/>
          <w:szCs w:val="22"/>
        </w:rPr>
        <w:t>2</w:t>
      </w:r>
    </w:p>
    <w:p w14:paraId="25ACDD7B" w14:textId="0E852A5D" w:rsidR="009E3E59" w:rsidRPr="00C05A07" w:rsidRDefault="002D16FC" w:rsidP="00AD23AD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Požega, </w:t>
      </w:r>
      <w:r w:rsidR="003E33C3" w:rsidRPr="00C05A07">
        <w:rPr>
          <w:rFonts w:asciiTheme="minorHAnsi" w:hAnsiTheme="minorHAnsi" w:cstheme="minorHAnsi"/>
          <w:szCs w:val="22"/>
        </w:rPr>
        <w:t>7</w:t>
      </w:r>
      <w:r w:rsidR="00D3025E" w:rsidRPr="00C05A07">
        <w:rPr>
          <w:rFonts w:asciiTheme="minorHAnsi" w:hAnsiTheme="minorHAnsi" w:cstheme="minorHAnsi"/>
          <w:szCs w:val="22"/>
        </w:rPr>
        <w:t xml:space="preserve">. </w:t>
      </w:r>
      <w:r w:rsidR="00B34670">
        <w:rPr>
          <w:rFonts w:asciiTheme="minorHAnsi" w:hAnsiTheme="minorHAnsi" w:cstheme="minorHAnsi"/>
          <w:szCs w:val="22"/>
        </w:rPr>
        <w:t>rujna</w:t>
      </w:r>
      <w:r w:rsidR="00D3025E" w:rsidRPr="00C05A07">
        <w:rPr>
          <w:rFonts w:asciiTheme="minorHAnsi" w:hAnsiTheme="minorHAnsi" w:cstheme="minorHAnsi"/>
          <w:szCs w:val="22"/>
        </w:rPr>
        <w:t xml:space="preserve"> 202</w:t>
      </w:r>
      <w:r w:rsidR="003E33C3" w:rsidRPr="00C05A07">
        <w:rPr>
          <w:rFonts w:asciiTheme="minorHAnsi" w:hAnsiTheme="minorHAnsi" w:cstheme="minorHAnsi"/>
          <w:szCs w:val="22"/>
        </w:rPr>
        <w:t>5</w:t>
      </w:r>
      <w:r w:rsidRPr="00C05A07">
        <w:rPr>
          <w:rFonts w:asciiTheme="minorHAnsi" w:hAnsiTheme="minorHAnsi" w:cstheme="minorHAnsi"/>
          <w:szCs w:val="22"/>
        </w:rPr>
        <w:t>.</w:t>
      </w:r>
      <w:bookmarkEnd w:id="2"/>
    </w:p>
    <w:bookmarkEnd w:id="3"/>
    <w:p w14:paraId="73B971AD" w14:textId="77777777" w:rsidR="009E3E59" w:rsidRPr="00C05A07" w:rsidRDefault="009E3E59" w:rsidP="00132ADD">
      <w:pPr>
        <w:ind w:right="50"/>
        <w:jc w:val="both"/>
        <w:rPr>
          <w:rFonts w:asciiTheme="minorHAnsi" w:hAnsiTheme="minorHAnsi" w:cstheme="minorHAnsi"/>
          <w:szCs w:val="22"/>
        </w:rPr>
      </w:pPr>
    </w:p>
    <w:p w14:paraId="2C4AEA51" w14:textId="30967AA4" w:rsidR="009E3E59" w:rsidRPr="00C05A07" w:rsidRDefault="009E3E59" w:rsidP="00AD23AD">
      <w:pPr>
        <w:spacing w:after="240"/>
        <w:ind w:right="50"/>
        <w:jc w:val="right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GRADSKOM VIJEĆU </w:t>
      </w:r>
      <w:r w:rsidR="00132ADD" w:rsidRPr="00C05A07">
        <w:rPr>
          <w:rFonts w:asciiTheme="minorHAnsi" w:hAnsiTheme="minorHAnsi" w:cstheme="minorHAnsi"/>
          <w:szCs w:val="22"/>
        </w:rPr>
        <w:t>GRADA POŽEGE</w:t>
      </w:r>
    </w:p>
    <w:p w14:paraId="3561E52A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20C803A7" w14:textId="77777777" w:rsidR="00AD23AD" w:rsidRDefault="009E3E59" w:rsidP="00AD23AD">
      <w:pPr>
        <w:ind w:left="1134" w:hanging="1134"/>
        <w:rPr>
          <w:rFonts w:asciiTheme="minorHAnsi" w:hAnsiTheme="minorHAnsi" w:cstheme="minorHAnsi"/>
          <w:bCs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PREDMET: Prijedlog Odluke o odricanju od prava </w:t>
      </w:r>
      <w:r w:rsidR="00337C09" w:rsidRPr="00C05A07">
        <w:rPr>
          <w:rFonts w:asciiTheme="minorHAnsi" w:hAnsiTheme="minorHAnsi" w:cstheme="minorHAnsi"/>
          <w:bCs/>
          <w:szCs w:val="22"/>
        </w:rPr>
        <w:t>prvokupa na nekretnin</w:t>
      </w:r>
      <w:r w:rsidR="006F78C0" w:rsidRPr="00C05A07">
        <w:rPr>
          <w:rFonts w:asciiTheme="minorHAnsi" w:hAnsiTheme="minorHAnsi" w:cstheme="minorHAnsi"/>
          <w:bCs/>
          <w:szCs w:val="22"/>
        </w:rPr>
        <w:t>i</w:t>
      </w:r>
      <w:r w:rsidR="00337C09" w:rsidRPr="00C05A07">
        <w:rPr>
          <w:rFonts w:asciiTheme="minorHAnsi" w:hAnsiTheme="minorHAnsi" w:cstheme="minorHAnsi"/>
          <w:bCs/>
          <w:szCs w:val="22"/>
        </w:rPr>
        <w:t xml:space="preserve"> </w:t>
      </w:r>
      <w:r w:rsidR="00025C94">
        <w:rPr>
          <w:rFonts w:asciiTheme="minorHAnsi" w:hAnsiTheme="minorHAnsi" w:cstheme="minorHAnsi"/>
          <w:bCs/>
          <w:szCs w:val="22"/>
        </w:rPr>
        <w:t>-</w:t>
      </w:r>
      <w:r w:rsidR="003E33C3" w:rsidRPr="00C05A07">
        <w:rPr>
          <w:rFonts w:asciiTheme="minorHAnsi" w:hAnsiTheme="minorHAnsi" w:cstheme="minorHAnsi"/>
          <w:bCs/>
          <w:szCs w:val="22"/>
        </w:rPr>
        <w:t xml:space="preserve"> </w:t>
      </w:r>
      <w:bookmarkStart w:id="5" w:name="_Hlk202783707"/>
      <w:r w:rsidR="003E33C3" w:rsidRPr="00C05A07">
        <w:rPr>
          <w:rFonts w:asciiTheme="minorHAnsi" w:hAnsiTheme="minorHAnsi" w:cstheme="minorHAnsi"/>
          <w:bCs/>
          <w:szCs w:val="22"/>
        </w:rPr>
        <w:t xml:space="preserve">stanu upisanom u poduložak broj </w:t>
      </w:r>
      <w:r w:rsidR="00437CB3" w:rsidRPr="00C05A07">
        <w:rPr>
          <w:rFonts w:asciiTheme="minorHAnsi" w:hAnsiTheme="minorHAnsi" w:cstheme="minorHAnsi"/>
          <w:bCs/>
          <w:szCs w:val="22"/>
        </w:rPr>
        <w:t>1383, zk.ul.br. 5449</w:t>
      </w:r>
      <w:r w:rsidR="00025C94">
        <w:rPr>
          <w:rFonts w:asciiTheme="minorHAnsi" w:hAnsiTheme="minorHAnsi" w:cstheme="minorHAnsi"/>
          <w:bCs/>
          <w:szCs w:val="22"/>
        </w:rPr>
        <w:t>.</w:t>
      </w:r>
      <w:r w:rsidR="006F78C0" w:rsidRPr="00C05A07">
        <w:rPr>
          <w:rFonts w:asciiTheme="minorHAnsi" w:hAnsiTheme="minorHAnsi" w:cstheme="minorHAnsi"/>
          <w:bCs/>
          <w:szCs w:val="22"/>
        </w:rPr>
        <w:t xml:space="preserve"> </w:t>
      </w:r>
      <w:r w:rsidR="00337C09" w:rsidRPr="00C05A07">
        <w:rPr>
          <w:rFonts w:asciiTheme="minorHAnsi" w:hAnsiTheme="minorHAnsi" w:cstheme="minorHAnsi"/>
          <w:bCs/>
          <w:szCs w:val="22"/>
        </w:rPr>
        <w:t xml:space="preserve">u k.o. Požega </w:t>
      </w:r>
    </w:p>
    <w:p w14:paraId="07A15307" w14:textId="0A9AE6E7" w:rsidR="009E3E59" w:rsidRPr="00C05A07" w:rsidRDefault="00AD23AD" w:rsidP="00AD23AD">
      <w:pPr>
        <w:spacing w:after="240"/>
        <w:ind w:firstLine="11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-</w:t>
      </w:r>
      <w:r w:rsidR="00025C94">
        <w:rPr>
          <w:rFonts w:asciiTheme="minorHAnsi" w:hAnsiTheme="minorHAnsi" w:cstheme="minorHAnsi"/>
          <w:bCs/>
          <w:szCs w:val="22"/>
        </w:rPr>
        <w:t xml:space="preserve"> </w:t>
      </w:r>
      <w:bookmarkEnd w:id="5"/>
      <w:r w:rsidR="009E3E59" w:rsidRPr="00C05A07">
        <w:rPr>
          <w:rFonts w:asciiTheme="minorHAnsi" w:hAnsiTheme="minorHAnsi" w:cstheme="minorHAnsi"/>
          <w:szCs w:val="22"/>
        </w:rPr>
        <w:t>dostavlja s</w:t>
      </w:r>
      <w:r w:rsidR="001E0D98" w:rsidRPr="00C05A07">
        <w:rPr>
          <w:rFonts w:asciiTheme="minorHAnsi" w:hAnsiTheme="minorHAnsi" w:cstheme="minorHAnsi"/>
          <w:szCs w:val="22"/>
        </w:rPr>
        <w:t>e</w:t>
      </w:r>
    </w:p>
    <w:p w14:paraId="52FAF40E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2956C32D" w14:textId="1352242F" w:rsidR="001E0D98" w:rsidRPr="00C05A07" w:rsidRDefault="001E0D98" w:rsidP="00AD23AD">
      <w:pPr>
        <w:suppressAutoHyphens/>
        <w:ind w:right="50" w:firstLine="708"/>
        <w:jc w:val="both"/>
        <w:rPr>
          <w:rFonts w:asciiTheme="minorHAnsi" w:hAnsiTheme="minorHAnsi" w:cstheme="minorHAnsi"/>
          <w:szCs w:val="22"/>
        </w:rPr>
      </w:pPr>
      <w:bookmarkStart w:id="6" w:name="_Hlk89759612"/>
      <w:r w:rsidRPr="00C05A07">
        <w:rPr>
          <w:rFonts w:asciiTheme="minorHAnsi" w:hAnsiTheme="minorHAnsi" w:cstheme="minorHAnsi"/>
          <w:szCs w:val="22"/>
          <w:lang w:eastAsia="zh-CN"/>
        </w:rPr>
        <w:t xml:space="preserve">Na </w:t>
      </w:r>
      <w:r w:rsidR="00132ADD" w:rsidRPr="00C05A07">
        <w:rPr>
          <w:rFonts w:asciiTheme="minorHAnsi" w:hAnsiTheme="minorHAnsi" w:cstheme="minorHAnsi"/>
          <w:szCs w:val="22"/>
          <w:lang w:eastAsia="zh-CN"/>
        </w:rPr>
        <w:t xml:space="preserve">osnovu </w:t>
      </w:r>
      <w:r w:rsidRPr="00C05A07">
        <w:rPr>
          <w:rFonts w:asciiTheme="minorHAnsi" w:hAnsiTheme="minorHAnsi" w:cstheme="minorHAnsi"/>
          <w:szCs w:val="22"/>
          <w:lang w:eastAsia="zh-CN"/>
        </w:rPr>
        <w:t xml:space="preserve">članka 62. stavka 1. podstavka 1. Statuta Grada Požege (Službene novine Grada Požege, broj: 2/21. i 11/22.), te članka 59. stavka 1. i članka 61. stavka 1. i 2. Poslovnika o radu Gradskog vijeća Grada Požege (Službene novine Grada Požege broj: 9/13., 19/13., 5/14., 19/14., 7/18. - pročišćeni tekst, 2/20.,  2/21. i 4/21.- pročišćeni tekst), dostavlja se Naslovu na razmatranje i usvajanje Prijedlog </w:t>
      </w:r>
      <w:bookmarkEnd w:id="6"/>
      <w:r w:rsidRPr="00C05A07">
        <w:rPr>
          <w:rFonts w:asciiTheme="minorHAnsi" w:hAnsiTheme="minorHAnsi" w:cstheme="minorHAnsi"/>
          <w:szCs w:val="22"/>
          <w:lang w:eastAsia="zh-CN"/>
        </w:rPr>
        <w:t xml:space="preserve">Odluke </w:t>
      </w:r>
      <w:r w:rsidRPr="00C05A07">
        <w:rPr>
          <w:rFonts w:asciiTheme="minorHAnsi" w:hAnsiTheme="minorHAnsi" w:cstheme="minorHAnsi"/>
          <w:szCs w:val="22"/>
        </w:rPr>
        <w:t xml:space="preserve">o odricanju </w:t>
      </w:r>
      <w:r w:rsidR="00337C09" w:rsidRPr="00C05A07">
        <w:rPr>
          <w:rFonts w:asciiTheme="minorHAnsi" w:hAnsiTheme="minorHAnsi" w:cstheme="minorHAnsi"/>
          <w:szCs w:val="22"/>
        </w:rPr>
        <w:t xml:space="preserve">od prava </w:t>
      </w:r>
      <w:r w:rsidR="00337C09" w:rsidRPr="00C05A07">
        <w:rPr>
          <w:rFonts w:asciiTheme="minorHAnsi" w:hAnsiTheme="minorHAnsi" w:cstheme="minorHAnsi"/>
          <w:bCs/>
          <w:szCs w:val="22"/>
        </w:rPr>
        <w:t>prvokupa na nekretnin</w:t>
      </w:r>
      <w:r w:rsidR="00100742" w:rsidRPr="00C05A07">
        <w:rPr>
          <w:rFonts w:asciiTheme="minorHAnsi" w:hAnsiTheme="minorHAnsi" w:cstheme="minorHAnsi"/>
          <w:bCs/>
          <w:szCs w:val="22"/>
        </w:rPr>
        <w:t xml:space="preserve">i </w:t>
      </w:r>
      <w:r w:rsidR="00437CB3" w:rsidRPr="00C05A07">
        <w:rPr>
          <w:rFonts w:asciiTheme="minorHAnsi" w:hAnsiTheme="minorHAnsi" w:cstheme="minorHAnsi"/>
          <w:bCs/>
          <w:szCs w:val="22"/>
        </w:rPr>
        <w:t>stanu upisanom u poduložak broj 1383, zk.ul.br. 5449</w:t>
      </w:r>
      <w:r w:rsidR="00025C94">
        <w:rPr>
          <w:rFonts w:asciiTheme="minorHAnsi" w:hAnsiTheme="minorHAnsi" w:cstheme="minorHAnsi"/>
          <w:bCs/>
          <w:szCs w:val="22"/>
        </w:rPr>
        <w:t>,</w:t>
      </w:r>
      <w:r w:rsidR="00437CB3" w:rsidRPr="00C05A07">
        <w:rPr>
          <w:rFonts w:asciiTheme="minorHAnsi" w:hAnsiTheme="minorHAnsi" w:cstheme="minorHAnsi"/>
          <w:bCs/>
          <w:szCs w:val="22"/>
        </w:rPr>
        <w:t xml:space="preserve"> u k.o. Požega</w:t>
      </w:r>
      <w:r w:rsidR="00337C09" w:rsidRPr="00C05A07">
        <w:rPr>
          <w:rFonts w:asciiTheme="minorHAnsi" w:hAnsiTheme="minorHAnsi" w:cstheme="minorHAnsi"/>
          <w:bCs/>
          <w:szCs w:val="22"/>
        </w:rPr>
        <w:t xml:space="preserve">. </w:t>
      </w:r>
    </w:p>
    <w:p w14:paraId="72EC368A" w14:textId="5142DE76" w:rsidR="009E3E59" w:rsidRPr="00C05A07" w:rsidRDefault="00C05A07" w:rsidP="00AD23AD">
      <w:pPr>
        <w:suppressAutoHyphens/>
        <w:spacing w:after="240"/>
        <w:ind w:right="50" w:firstLine="708"/>
        <w:jc w:val="both"/>
        <w:rPr>
          <w:rFonts w:asciiTheme="minorHAnsi" w:hAnsiTheme="minorHAnsi" w:cstheme="minorHAnsi"/>
          <w:szCs w:val="22"/>
          <w:lang w:eastAsia="zh-CN"/>
        </w:rPr>
      </w:pPr>
      <w:bookmarkStart w:id="7" w:name="_Hlk89759634"/>
      <w:r w:rsidRPr="00C05A07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Pravna osnova za donošenje ove Odluke je u odredbama Zakona o lokalnoj i područnoj (regionalnoj) samoupravi </w:t>
      </w:r>
      <w:r w:rsidRPr="00C05A07">
        <w:rPr>
          <w:rFonts w:asciiTheme="minorHAnsi" w:hAnsiTheme="minorHAnsi" w:cstheme="minorHAnsi"/>
          <w:color w:val="000000" w:themeColor="text1"/>
          <w:szCs w:val="22"/>
        </w:rPr>
        <w:t>(Narodne novine, broj: 33/01., 60/01.- vjerodostojno tumačenje, 106/03., 129/05., 109/07., 125/08., 36/09., 150/11., 144/12., 19/13.- pročišćeni tekst, 137/15.- ispravak, 123/17., 98/19. i 144/20.) i</w:t>
      </w:r>
      <w:r w:rsidRPr="00C05A07"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 xml:space="preserve"> Statuta Grada Požege (Službene novine Grada Požege, broj: 2/21. i 11/22.) </w:t>
      </w:r>
      <w:r>
        <w:rPr>
          <w:rFonts w:asciiTheme="minorHAnsi" w:eastAsia="Calibri" w:hAnsiTheme="minorHAnsi" w:cstheme="minorHAnsi"/>
          <w:color w:val="000000" w:themeColor="text1"/>
          <w:szCs w:val="22"/>
          <w:lang w:eastAsia="en-US"/>
        </w:rPr>
        <w:t>te</w:t>
      </w:r>
      <w:r w:rsidR="001E0D98" w:rsidRPr="00C05A07">
        <w:rPr>
          <w:rFonts w:asciiTheme="minorHAnsi" w:hAnsiTheme="minorHAnsi" w:cstheme="minorHAnsi"/>
          <w:szCs w:val="22"/>
          <w:lang w:eastAsia="zh-CN"/>
        </w:rPr>
        <w:t xml:space="preserve"> </w:t>
      </w:r>
      <w:r w:rsidR="001E0D98" w:rsidRPr="00C05A07">
        <w:rPr>
          <w:rFonts w:asciiTheme="minorHAnsi" w:hAnsiTheme="minorHAnsi" w:cstheme="minorHAnsi"/>
          <w:szCs w:val="22"/>
        </w:rPr>
        <w:t>člank</w:t>
      </w:r>
      <w:r>
        <w:rPr>
          <w:rFonts w:asciiTheme="minorHAnsi" w:hAnsiTheme="minorHAnsi" w:cstheme="minorHAnsi"/>
          <w:szCs w:val="22"/>
        </w:rPr>
        <w:t>u</w:t>
      </w:r>
      <w:r w:rsidR="001E0D98" w:rsidRPr="00C05A07">
        <w:rPr>
          <w:rFonts w:asciiTheme="minorHAnsi" w:hAnsiTheme="minorHAnsi" w:cstheme="minorHAnsi"/>
          <w:szCs w:val="22"/>
        </w:rPr>
        <w:t xml:space="preserve"> </w:t>
      </w:r>
      <w:r w:rsidR="00717935" w:rsidRPr="00C05A07">
        <w:rPr>
          <w:rFonts w:asciiTheme="minorHAnsi" w:hAnsiTheme="minorHAnsi" w:cstheme="minorHAnsi"/>
          <w:szCs w:val="22"/>
        </w:rPr>
        <w:t>79</w:t>
      </w:r>
      <w:r w:rsidR="001E0D98" w:rsidRPr="00C05A07">
        <w:rPr>
          <w:rFonts w:asciiTheme="minorHAnsi" w:hAnsiTheme="minorHAnsi" w:cstheme="minorHAnsi"/>
          <w:szCs w:val="22"/>
        </w:rPr>
        <w:t>. Zakona o zaštiti i očuvanju kulturnih dobara (N</w:t>
      </w:r>
      <w:r w:rsidR="00665CE6" w:rsidRPr="00C05A07">
        <w:rPr>
          <w:rFonts w:asciiTheme="minorHAnsi" w:hAnsiTheme="minorHAnsi" w:cstheme="minorHAnsi"/>
          <w:szCs w:val="22"/>
        </w:rPr>
        <w:t>arodne novine, broj:</w:t>
      </w:r>
      <w:r w:rsidR="001E0D98" w:rsidRPr="00C05A07">
        <w:rPr>
          <w:rFonts w:asciiTheme="minorHAnsi" w:hAnsiTheme="minorHAnsi" w:cstheme="minorHAnsi"/>
          <w:szCs w:val="22"/>
        </w:rPr>
        <w:t xml:space="preserve"> </w:t>
      </w:r>
      <w:r w:rsidR="00717935" w:rsidRPr="00C05A07">
        <w:rPr>
          <w:rFonts w:asciiTheme="minorHAnsi" w:hAnsiTheme="minorHAnsi" w:cstheme="minorHAnsi"/>
          <w:szCs w:val="22"/>
        </w:rPr>
        <w:t>145/24.</w:t>
      </w:r>
      <w:r w:rsidR="001E0D98" w:rsidRPr="00C05A07">
        <w:rPr>
          <w:rFonts w:asciiTheme="minorHAnsi" w:hAnsiTheme="minorHAnsi" w:cstheme="minorHAnsi"/>
          <w:szCs w:val="22"/>
        </w:rPr>
        <w:t>)</w:t>
      </w:r>
      <w:bookmarkEnd w:id="7"/>
      <w:r>
        <w:rPr>
          <w:rFonts w:asciiTheme="minorHAnsi" w:hAnsiTheme="minorHAnsi" w:cstheme="minorHAnsi"/>
          <w:szCs w:val="22"/>
        </w:rPr>
        <w:t>.</w:t>
      </w:r>
    </w:p>
    <w:p w14:paraId="4169F2AC" w14:textId="212B9184" w:rsidR="009445F8" w:rsidRPr="00C05A07" w:rsidRDefault="009445F8" w:rsidP="00AD23AD">
      <w:pPr>
        <w:rPr>
          <w:rFonts w:asciiTheme="minorHAnsi" w:hAnsiTheme="minorHAnsi" w:cstheme="minorHAnsi"/>
          <w:szCs w:val="22"/>
        </w:rPr>
      </w:pPr>
    </w:p>
    <w:p w14:paraId="5B5C8094" w14:textId="1F7A329F" w:rsidR="009E3E59" w:rsidRPr="00C05A07" w:rsidRDefault="009E3E59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bookmarkStart w:id="8" w:name="_Hlk202783943"/>
      <w:r w:rsidRPr="00C05A07">
        <w:rPr>
          <w:rFonts w:asciiTheme="minorHAnsi" w:hAnsiTheme="minorHAnsi" w:cstheme="minorHAnsi"/>
          <w:szCs w:val="22"/>
        </w:rPr>
        <w:t>GRADONAČELNIK</w:t>
      </w:r>
    </w:p>
    <w:p w14:paraId="06BDA295" w14:textId="2B70A60E" w:rsidR="009E3E59" w:rsidRPr="00C05A07" w:rsidRDefault="009445F8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prof.</w:t>
      </w:r>
      <w:r w:rsidR="00166E9E" w:rsidRPr="00C05A07">
        <w:rPr>
          <w:rFonts w:asciiTheme="minorHAnsi" w:hAnsiTheme="minorHAnsi" w:cstheme="minorHAnsi"/>
          <w:szCs w:val="22"/>
        </w:rPr>
        <w:t xml:space="preserve">dr.sc. </w:t>
      </w:r>
      <w:r w:rsidRPr="00C05A07">
        <w:rPr>
          <w:rFonts w:asciiTheme="minorHAnsi" w:hAnsiTheme="minorHAnsi" w:cstheme="minorHAnsi"/>
          <w:szCs w:val="22"/>
        </w:rPr>
        <w:t>Borislav Miličević</w:t>
      </w:r>
      <w:r w:rsidR="0047413E">
        <w:rPr>
          <w:rFonts w:asciiTheme="minorHAnsi" w:hAnsiTheme="minorHAnsi" w:cstheme="minorHAnsi"/>
          <w:szCs w:val="22"/>
        </w:rPr>
        <w:t>, v.r.</w:t>
      </w:r>
    </w:p>
    <w:bookmarkEnd w:id="8"/>
    <w:p w14:paraId="3412E86D" w14:textId="77777777" w:rsidR="009E3E59" w:rsidRPr="00C05A07" w:rsidRDefault="009E3E59" w:rsidP="007408CC">
      <w:pPr>
        <w:jc w:val="both"/>
        <w:rPr>
          <w:rFonts w:asciiTheme="minorHAnsi" w:hAnsiTheme="minorHAnsi" w:cstheme="minorHAnsi"/>
          <w:szCs w:val="22"/>
        </w:rPr>
      </w:pPr>
    </w:p>
    <w:p w14:paraId="546B5D36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35E3C2A0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7DAE3E13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209069D2" w14:textId="77777777" w:rsidR="009E3E59" w:rsidRDefault="009E3E59" w:rsidP="007408CC">
      <w:pPr>
        <w:rPr>
          <w:rFonts w:asciiTheme="minorHAnsi" w:hAnsiTheme="minorHAnsi" w:cstheme="minorHAnsi"/>
          <w:szCs w:val="22"/>
        </w:rPr>
      </w:pPr>
    </w:p>
    <w:p w14:paraId="5C7BE08E" w14:textId="77777777" w:rsidR="00AD23AD" w:rsidRPr="00C05A07" w:rsidRDefault="00AD23AD" w:rsidP="007408CC">
      <w:pPr>
        <w:rPr>
          <w:rFonts w:asciiTheme="minorHAnsi" w:hAnsiTheme="minorHAnsi" w:cstheme="minorHAnsi"/>
          <w:szCs w:val="22"/>
        </w:rPr>
      </w:pPr>
    </w:p>
    <w:p w14:paraId="5F386E23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44401541" w14:textId="77777777" w:rsidR="00AD23AD" w:rsidRPr="00C05A07" w:rsidRDefault="00AD23AD" w:rsidP="007408CC">
      <w:pPr>
        <w:rPr>
          <w:rFonts w:asciiTheme="minorHAnsi" w:hAnsiTheme="minorHAnsi" w:cstheme="minorHAnsi"/>
          <w:szCs w:val="22"/>
        </w:rPr>
      </w:pPr>
    </w:p>
    <w:p w14:paraId="0696E35D" w14:textId="7777777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2EC27D3C" w14:textId="7F8E81B7" w:rsidR="009E3E59" w:rsidRPr="00C05A07" w:rsidRDefault="009E3E59" w:rsidP="007408CC">
      <w:pPr>
        <w:rPr>
          <w:rFonts w:asciiTheme="minorHAnsi" w:hAnsiTheme="minorHAnsi" w:cstheme="minorHAnsi"/>
          <w:szCs w:val="22"/>
        </w:rPr>
      </w:pPr>
    </w:p>
    <w:p w14:paraId="2831B45D" w14:textId="77777777" w:rsidR="00443B52" w:rsidRPr="00C05A07" w:rsidRDefault="00443B52" w:rsidP="007408CC">
      <w:pPr>
        <w:rPr>
          <w:rFonts w:asciiTheme="minorHAnsi" w:hAnsiTheme="minorHAnsi" w:cstheme="minorHAnsi"/>
          <w:szCs w:val="22"/>
        </w:rPr>
      </w:pPr>
    </w:p>
    <w:p w14:paraId="764B20A3" w14:textId="77777777" w:rsidR="009E3E59" w:rsidRPr="00C05A07" w:rsidRDefault="009E3E59" w:rsidP="00AD23AD">
      <w:pPr>
        <w:spacing w:line="276" w:lineRule="auto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PRIVITAK:</w:t>
      </w:r>
    </w:p>
    <w:p w14:paraId="3B30161C" w14:textId="77777777" w:rsidR="009E3E59" w:rsidRPr="00C05A07" w:rsidRDefault="009E3E59" w:rsidP="007408CC">
      <w:pPr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Zaključak Gradonačelnika Grada Požege</w:t>
      </w:r>
    </w:p>
    <w:p w14:paraId="4278B5FC" w14:textId="77777777" w:rsidR="00025C94" w:rsidRPr="00025C94" w:rsidRDefault="009E3E59" w:rsidP="000F486A">
      <w:pPr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025C94">
        <w:rPr>
          <w:rFonts w:asciiTheme="minorHAnsi" w:hAnsiTheme="minorHAnsi" w:cstheme="minorHAnsi"/>
          <w:szCs w:val="22"/>
        </w:rPr>
        <w:t xml:space="preserve">Prijedlog Odluke o odricanju od </w:t>
      </w:r>
      <w:r w:rsidR="00337C09" w:rsidRPr="00025C94">
        <w:rPr>
          <w:rFonts w:asciiTheme="minorHAnsi" w:hAnsiTheme="minorHAnsi" w:cstheme="minorHAnsi"/>
          <w:szCs w:val="22"/>
        </w:rPr>
        <w:t xml:space="preserve">prava </w:t>
      </w:r>
      <w:r w:rsidR="00337C09" w:rsidRPr="00025C94">
        <w:rPr>
          <w:rFonts w:asciiTheme="minorHAnsi" w:hAnsiTheme="minorHAnsi" w:cstheme="minorHAnsi"/>
          <w:bCs/>
          <w:szCs w:val="22"/>
        </w:rPr>
        <w:t>prvokupa na nekretnin</w:t>
      </w:r>
      <w:r w:rsidR="00100742" w:rsidRPr="00025C94">
        <w:rPr>
          <w:rFonts w:asciiTheme="minorHAnsi" w:hAnsiTheme="minorHAnsi" w:cstheme="minorHAnsi"/>
          <w:bCs/>
          <w:szCs w:val="22"/>
        </w:rPr>
        <w:t>i</w:t>
      </w:r>
      <w:r w:rsidR="00337C09" w:rsidRPr="00025C94">
        <w:rPr>
          <w:rFonts w:asciiTheme="minorHAnsi" w:hAnsiTheme="minorHAnsi" w:cstheme="minorHAnsi"/>
          <w:bCs/>
          <w:szCs w:val="22"/>
        </w:rPr>
        <w:t xml:space="preserve"> </w:t>
      </w:r>
    </w:p>
    <w:p w14:paraId="1ED095A4" w14:textId="7F811FE9" w:rsidR="00AD23AD" w:rsidRDefault="009445F8" w:rsidP="00025C9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szCs w:val="22"/>
        </w:rPr>
      </w:pPr>
      <w:r w:rsidRPr="00025C94">
        <w:rPr>
          <w:rFonts w:asciiTheme="minorHAnsi" w:hAnsiTheme="minorHAnsi" w:cstheme="minorHAnsi"/>
          <w:bCs/>
          <w:szCs w:val="22"/>
        </w:rPr>
        <w:t>stanu upisanom u poduložak broj 1383</w:t>
      </w:r>
      <w:r w:rsidR="00025C94">
        <w:rPr>
          <w:rFonts w:asciiTheme="minorHAnsi" w:hAnsiTheme="minorHAnsi" w:cstheme="minorHAnsi"/>
          <w:bCs/>
          <w:szCs w:val="22"/>
        </w:rPr>
        <w:t>,</w:t>
      </w:r>
      <w:r w:rsidRPr="00025C94">
        <w:rPr>
          <w:rFonts w:asciiTheme="minorHAnsi" w:hAnsiTheme="minorHAnsi" w:cstheme="minorHAnsi"/>
          <w:bCs/>
          <w:szCs w:val="22"/>
        </w:rPr>
        <w:t xml:space="preserve"> u k.o. Požega</w:t>
      </w:r>
    </w:p>
    <w:p w14:paraId="17B22455" w14:textId="77777777" w:rsidR="00AD23AD" w:rsidRDefault="00AD23AD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7228FDB7" w14:textId="5ABB6536" w:rsidR="00AD23AD" w:rsidRPr="001D3B88" w:rsidRDefault="00AD23AD" w:rsidP="00AD23AD">
      <w:pPr>
        <w:ind w:right="5386" w:firstLine="142"/>
        <w:jc w:val="center"/>
        <w:rPr>
          <w:rFonts w:cs="Calibri"/>
          <w:szCs w:val="22"/>
        </w:rPr>
      </w:pPr>
      <w:r>
        <w:rPr>
          <w:rFonts w:cs="Calibri"/>
          <w:noProof/>
          <w:szCs w:val="22"/>
        </w:rPr>
        <w:lastRenderedPageBreak/>
        <w:drawing>
          <wp:inline distT="0" distB="0" distL="0" distR="0" wp14:anchorId="4AE5EFB0" wp14:editId="2EBB6EF7">
            <wp:extent cx="314325" cy="428625"/>
            <wp:effectExtent l="0" t="0" r="9525" b="9525"/>
            <wp:docPr id="1562667437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67437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39F6" w14:textId="77777777" w:rsidR="00AD23AD" w:rsidRPr="001D3B88" w:rsidRDefault="00AD23AD" w:rsidP="00AD23AD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1CAE5C2D" w14:textId="77777777" w:rsidR="00AD23AD" w:rsidRPr="001D3B88" w:rsidRDefault="00AD23AD" w:rsidP="00AD23AD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POŽEŠKO-SLAVONSKA ŽUPANIJA</w:t>
      </w:r>
    </w:p>
    <w:p w14:paraId="6812DA99" w14:textId="6BF4F081" w:rsidR="00AD23AD" w:rsidRPr="00745B93" w:rsidRDefault="00AD23AD" w:rsidP="00AD23AD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E44A7CC" wp14:editId="679CB4F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122016520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16520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  <w:szCs w:val="22"/>
        </w:rPr>
        <w:t>GRAD POŽEGA</w:t>
      </w:r>
    </w:p>
    <w:p w14:paraId="36591EE3" w14:textId="77777777" w:rsidR="00AD23AD" w:rsidRPr="00745B93" w:rsidRDefault="00AD23AD" w:rsidP="00AD23AD">
      <w:pPr>
        <w:spacing w:after="240"/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Gradonačelnik</w:t>
      </w:r>
    </w:p>
    <w:p w14:paraId="0BE9F863" w14:textId="77777777" w:rsidR="003E33C3" w:rsidRPr="00C05A07" w:rsidRDefault="003E33C3" w:rsidP="003E33C3">
      <w:pPr>
        <w:ind w:right="5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KLASA: 024-02/25-03/24</w:t>
      </w:r>
    </w:p>
    <w:p w14:paraId="29EA9A66" w14:textId="4F677E44" w:rsidR="003E33C3" w:rsidRPr="00C05A07" w:rsidRDefault="003E33C3" w:rsidP="003E33C3">
      <w:pPr>
        <w:ind w:right="5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URBROJ: 2177-1-01/01-25-3</w:t>
      </w:r>
    </w:p>
    <w:p w14:paraId="250B4389" w14:textId="281EEACD" w:rsidR="00447344" w:rsidRPr="00C05A07" w:rsidRDefault="003E33C3" w:rsidP="00AD23AD">
      <w:pPr>
        <w:spacing w:after="240"/>
        <w:ind w:right="5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Požega, 7. </w:t>
      </w:r>
      <w:r w:rsidR="00B34670">
        <w:rPr>
          <w:rFonts w:asciiTheme="minorHAnsi" w:hAnsiTheme="minorHAnsi" w:cstheme="minorHAnsi"/>
          <w:szCs w:val="22"/>
        </w:rPr>
        <w:t>rujna</w:t>
      </w:r>
      <w:r w:rsidRPr="00C05A07">
        <w:rPr>
          <w:rFonts w:asciiTheme="minorHAnsi" w:hAnsiTheme="minorHAnsi" w:cstheme="minorHAnsi"/>
          <w:szCs w:val="22"/>
        </w:rPr>
        <w:t xml:space="preserve"> 2025</w:t>
      </w:r>
      <w:r w:rsidR="00D3025E" w:rsidRPr="00C05A07">
        <w:rPr>
          <w:rFonts w:asciiTheme="minorHAnsi" w:hAnsiTheme="minorHAnsi" w:cstheme="minorHAnsi"/>
          <w:szCs w:val="22"/>
        </w:rPr>
        <w:t>.</w:t>
      </w:r>
    </w:p>
    <w:p w14:paraId="48E2E4EE" w14:textId="4658D503" w:rsidR="00447344" w:rsidRPr="00C05A07" w:rsidRDefault="001E0D98" w:rsidP="00AD23AD">
      <w:pPr>
        <w:spacing w:after="240"/>
        <w:ind w:right="50"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  <w:lang w:eastAsia="zh-CN"/>
        </w:rPr>
        <w:t xml:space="preserve">Na temelju </w:t>
      </w:r>
      <w:r w:rsidRPr="00C05A07">
        <w:rPr>
          <w:rFonts w:asciiTheme="minorHAnsi" w:hAnsiTheme="minorHAnsi" w:cstheme="minorHAnsi"/>
          <w:szCs w:val="22"/>
        </w:rPr>
        <w:t xml:space="preserve">članka 44. stavka 1. i članka 48. stavka 1. točke 1. </w:t>
      </w:r>
      <w:r w:rsidRPr="00C05A07">
        <w:rPr>
          <w:rFonts w:asciiTheme="minorHAnsi" w:hAnsiTheme="minorHAnsi" w:cstheme="minorHAnsi"/>
          <w:szCs w:val="22"/>
          <w:lang w:eastAsia="zh-CN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144/20.)</w:t>
      </w:r>
      <w:r w:rsidRPr="00C05A07">
        <w:rPr>
          <w:rFonts w:asciiTheme="minorHAnsi" w:hAnsiTheme="minorHAnsi" w:cstheme="minorHAnsi"/>
          <w:szCs w:val="22"/>
        </w:rPr>
        <w:t xml:space="preserve"> i članka 62. stavka 1. podstavka 1. i članka 120. Statuta Grada Požege </w:t>
      </w:r>
      <w:r w:rsidRPr="00C05A07">
        <w:rPr>
          <w:rFonts w:asciiTheme="minorHAnsi" w:hAnsiTheme="minorHAnsi" w:cstheme="minorHAnsi"/>
          <w:szCs w:val="22"/>
          <w:lang w:eastAsia="zh-CN"/>
        </w:rPr>
        <w:t>(Službene novine Grada Požege, broj: 2/21. i 11/22.), Gradonačelnik Grada Požege,</w:t>
      </w:r>
      <w:r w:rsidRPr="00C05A07">
        <w:rPr>
          <w:rFonts w:asciiTheme="minorHAnsi" w:hAnsiTheme="minorHAnsi" w:cstheme="minorHAnsi"/>
          <w:szCs w:val="22"/>
        </w:rPr>
        <w:t xml:space="preserve"> dana </w:t>
      </w:r>
      <w:r w:rsidR="004B31E7" w:rsidRPr="00C05A07">
        <w:rPr>
          <w:rFonts w:asciiTheme="minorHAnsi" w:hAnsiTheme="minorHAnsi" w:cstheme="minorHAnsi"/>
          <w:szCs w:val="22"/>
        </w:rPr>
        <w:t>7</w:t>
      </w:r>
      <w:r w:rsidR="00BE3B8E" w:rsidRPr="00C05A07">
        <w:rPr>
          <w:rFonts w:asciiTheme="minorHAnsi" w:hAnsiTheme="minorHAnsi" w:cstheme="minorHAnsi"/>
          <w:szCs w:val="22"/>
        </w:rPr>
        <w:t xml:space="preserve">. </w:t>
      </w:r>
      <w:r w:rsidR="00B34670">
        <w:rPr>
          <w:rFonts w:asciiTheme="minorHAnsi" w:hAnsiTheme="minorHAnsi" w:cstheme="minorHAnsi"/>
          <w:szCs w:val="22"/>
        </w:rPr>
        <w:t>rujna</w:t>
      </w:r>
      <w:r w:rsidRPr="00C05A07">
        <w:rPr>
          <w:rFonts w:asciiTheme="minorHAnsi" w:hAnsiTheme="minorHAnsi" w:cstheme="minorHAnsi"/>
          <w:szCs w:val="22"/>
        </w:rPr>
        <w:t xml:space="preserve"> 202</w:t>
      </w:r>
      <w:r w:rsidR="004B31E7" w:rsidRPr="00C05A07">
        <w:rPr>
          <w:rFonts w:asciiTheme="minorHAnsi" w:hAnsiTheme="minorHAnsi" w:cstheme="minorHAnsi"/>
          <w:szCs w:val="22"/>
        </w:rPr>
        <w:t>5</w:t>
      </w:r>
      <w:r w:rsidRPr="00C05A07">
        <w:rPr>
          <w:rFonts w:asciiTheme="minorHAnsi" w:hAnsiTheme="minorHAnsi" w:cstheme="minorHAnsi"/>
          <w:szCs w:val="22"/>
        </w:rPr>
        <w:t>. godine, donosi sljedeći</w:t>
      </w:r>
    </w:p>
    <w:p w14:paraId="05C6CACC" w14:textId="77777777" w:rsidR="00447344" w:rsidRPr="00C05A07" w:rsidRDefault="00447344" w:rsidP="00AD23AD">
      <w:pPr>
        <w:spacing w:after="240"/>
        <w:ind w:right="5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Z A K L J U Č A K </w:t>
      </w:r>
    </w:p>
    <w:p w14:paraId="041FD09E" w14:textId="08A037BA" w:rsidR="00132ADD" w:rsidRPr="00C05A07" w:rsidRDefault="00447344" w:rsidP="00AD23AD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I.</w:t>
      </w:r>
    </w:p>
    <w:p w14:paraId="6FAC7809" w14:textId="7FAD96DF" w:rsidR="00447344" w:rsidRPr="00C05A07" w:rsidRDefault="00447344" w:rsidP="00AD23AD">
      <w:pPr>
        <w:spacing w:after="240"/>
        <w:ind w:firstLine="708"/>
        <w:jc w:val="both"/>
        <w:rPr>
          <w:rFonts w:asciiTheme="minorHAnsi" w:hAnsiTheme="minorHAnsi" w:cstheme="minorHAnsi"/>
          <w:bCs/>
          <w:szCs w:val="22"/>
        </w:rPr>
      </w:pPr>
      <w:r w:rsidRPr="00C05A07">
        <w:rPr>
          <w:rFonts w:asciiTheme="minorHAnsi" w:hAnsiTheme="minorHAnsi" w:cstheme="minorHAnsi"/>
          <w:szCs w:val="22"/>
        </w:rPr>
        <w:t>Utvrđuje se prijedlog Odluke o odricanju od</w:t>
      </w:r>
      <w:r w:rsidR="00337C09" w:rsidRPr="00C05A07">
        <w:rPr>
          <w:rFonts w:asciiTheme="minorHAnsi" w:hAnsiTheme="minorHAnsi" w:cstheme="minorHAnsi"/>
          <w:szCs w:val="22"/>
        </w:rPr>
        <w:t xml:space="preserve"> prava </w:t>
      </w:r>
      <w:r w:rsidR="00337C09" w:rsidRPr="00C05A07">
        <w:rPr>
          <w:rFonts w:asciiTheme="minorHAnsi" w:hAnsiTheme="minorHAnsi" w:cstheme="minorHAnsi"/>
          <w:bCs/>
          <w:szCs w:val="22"/>
        </w:rPr>
        <w:t xml:space="preserve">prvokupa na </w:t>
      </w:r>
      <w:bookmarkStart w:id="9" w:name="_Hlk202784016"/>
      <w:r w:rsidR="004B31E7" w:rsidRPr="00C05A07">
        <w:rPr>
          <w:rFonts w:asciiTheme="minorHAnsi" w:hAnsiTheme="minorHAnsi" w:cstheme="minorHAnsi"/>
          <w:bCs/>
          <w:szCs w:val="22"/>
        </w:rPr>
        <w:t xml:space="preserve">nekretnini </w:t>
      </w:r>
      <w:r w:rsidR="00025C94">
        <w:rPr>
          <w:rFonts w:asciiTheme="minorHAnsi" w:hAnsiTheme="minorHAnsi" w:cstheme="minorHAnsi"/>
          <w:bCs/>
          <w:szCs w:val="22"/>
        </w:rPr>
        <w:t>-</w:t>
      </w:r>
      <w:r w:rsidR="004B31E7" w:rsidRPr="00C05A07">
        <w:rPr>
          <w:rFonts w:asciiTheme="minorHAnsi" w:hAnsiTheme="minorHAnsi" w:cstheme="minorHAnsi"/>
          <w:bCs/>
          <w:szCs w:val="22"/>
        </w:rPr>
        <w:t xml:space="preserve"> stanu  upisanom u poduložak broj 1383, zk.ul.br. 5449</w:t>
      </w:r>
      <w:r w:rsidR="00025C94">
        <w:rPr>
          <w:rFonts w:asciiTheme="minorHAnsi" w:hAnsiTheme="minorHAnsi" w:cstheme="minorHAnsi"/>
          <w:bCs/>
          <w:szCs w:val="22"/>
        </w:rPr>
        <w:t>,</w:t>
      </w:r>
      <w:r w:rsidR="004B31E7" w:rsidRPr="00C05A07">
        <w:rPr>
          <w:rFonts w:asciiTheme="minorHAnsi" w:hAnsiTheme="minorHAnsi" w:cstheme="minorHAnsi"/>
          <w:bCs/>
          <w:szCs w:val="22"/>
        </w:rPr>
        <w:t xml:space="preserve"> u k.o. Požega</w:t>
      </w:r>
      <w:bookmarkEnd w:id="9"/>
      <w:r w:rsidR="004B31E7" w:rsidRPr="00C05A07">
        <w:rPr>
          <w:rFonts w:asciiTheme="minorHAnsi" w:hAnsiTheme="minorHAnsi" w:cstheme="minorHAnsi"/>
          <w:bCs/>
          <w:szCs w:val="22"/>
        </w:rPr>
        <w:t xml:space="preserve"> </w:t>
      </w:r>
      <w:r w:rsidRPr="00C05A07">
        <w:rPr>
          <w:rFonts w:asciiTheme="minorHAnsi" w:hAnsiTheme="minorHAnsi" w:cstheme="minorHAnsi"/>
          <w:szCs w:val="22"/>
        </w:rPr>
        <w:t>kao u predloženom tekstu.</w:t>
      </w:r>
    </w:p>
    <w:p w14:paraId="3E2D6B51" w14:textId="058684FC" w:rsidR="00132ADD" w:rsidRPr="00C05A07" w:rsidRDefault="00447344" w:rsidP="00AD23AD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II.</w:t>
      </w:r>
    </w:p>
    <w:p w14:paraId="5A2E56C7" w14:textId="4181F534" w:rsidR="00447344" w:rsidRPr="00C05A07" w:rsidRDefault="00447344" w:rsidP="00AD23AD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Prijedlog Odluke iz točke I. ovoga Zaključka upućuje se Gradskom vijeću Grada Požege na razmatranje i usvajanje.</w:t>
      </w:r>
    </w:p>
    <w:p w14:paraId="00FEFDBB" w14:textId="77777777" w:rsidR="00447344" w:rsidRPr="00C05A07" w:rsidRDefault="00447344" w:rsidP="00447344">
      <w:pPr>
        <w:jc w:val="both"/>
        <w:rPr>
          <w:rFonts w:asciiTheme="minorHAnsi" w:hAnsiTheme="minorHAnsi" w:cstheme="minorHAnsi"/>
          <w:szCs w:val="22"/>
        </w:rPr>
      </w:pPr>
    </w:p>
    <w:p w14:paraId="3FA4E5E1" w14:textId="723874FA" w:rsidR="004B31E7" w:rsidRPr="00C05A07" w:rsidRDefault="004B31E7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GRADONAČELNIK</w:t>
      </w:r>
    </w:p>
    <w:p w14:paraId="7BA75C04" w14:textId="739130D1" w:rsidR="00447344" w:rsidRPr="00C05A07" w:rsidRDefault="004B31E7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prof.dr.sc. Borislav Miličević</w:t>
      </w:r>
      <w:r w:rsidR="0047413E">
        <w:rPr>
          <w:rFonts w:asciiTheme="minorHAnsi" w:hAnsiTheme="minorHAnsi" w:cstheme="minorHAnsi"/>
          <w:szCs w:val="22"/>
        </w:rPr>
        <w:t>, v.r.</w:t>
      </w:r>
    </w:p>
    <w:p w14:paraId="5E820B33" w14:textId="77777777" w:rsidR="00447344" w:rsidRDefault="00447344" w:rsidP="00AD23AD">
      <w:pPr>
        <w:rPr>
          <w:rFonts w:asciiTheme="minorHAnsi" w:hAnsiTheme="minorHAnsi" w:cstheme="minorHAnsi"/>
          <w:szCs w:val="22"/>
        </w:rPr>
      </w:pPr>
    </w:p>
    <w:p w14:paraId="12821F33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330F4A32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0D54E7D7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1E35258C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56797045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03F83119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4C3829EB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06230820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3041BB86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46448973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67DCD44D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56801B9E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067ED89F" w14:textId="77777777" w:rsidR="00AD23AD" w:rsidRDefault="00AD23AD" w:rsidP="00AD23AD">
      <w:pPr>
        <w:rPr>
          <w:rFonts w:asciiTheme="minorHAnsi" w:hAnsiTheme="minorHAnsi" w:cstheme="minorHAnsi"/>
          <w:szCs w:val="22"/>
        </w:rPr>
      </w:pPr>
    </w:p>
    <w:p w14:paraId="529EEBF0" w14:textId="77777777" w:rsidR="00AD23AD" w:rsidRPr="00C05A07" w:rsidRDefault="00AD23AD" w:rsidP="00AD23AD">
      <w:pPr>
        <w:rPr>
          <w:rFonts w:asciiTheme="minorHAnsi" w:hAnsiTheme="minorHAnsi" w:cstheme="minorHAnsi"/>
          <w:szCs w:val="22"/>
        </w:rPr>
      </w:pPr>
    </w:p>
    <w:p w14:paraId="772E2A51" w14:textId="77777777" w:rsidR="00447344" w:rsidRPr="00C05A07" w:rsidRDefault="00447344" w:rsidP="00AD23AD">
      <w:pPr>
        <w:spacing w:line="276" w:lineRule="auto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DOSTAVITI:</w:t>
      </w:r>
    </w:p>
    <w:p w14:paraId="411A6C5F" w14:textId="77777777" w:rsidR="00447344" w:rsidRPr="00C05A07" w:rsidRDefault="00447344" w:rsidP="00447344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Gradskom vijeću Grada Požege</w:t>
      </w:r>
    </w:p>
    <w:p w14:paraId="2DBC5799" w14:textId="1A0887A1" w:rsidR="00AD23AD" w:rsidRDefault="00447344" w:rsidP="00447344">
      <w:pPr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Pismohrani.</w:t>
      </w:r>
    </w:p>
    <w:p w14:paraId="5447ED33" w14:textId="77777777" w:rsidR="00AD23AD" w:rsidRDefault="00AD23A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9478700" w14:textId="77777777" w:rsidR="00AD23AD" w:rsidRPr="00AD23AD" w:rsidRDefault="00AD23AD" w:rsidP="00AD23AD">
      <w:pPr>
        <w:jc w:val="right"/>
        <w:rPr>
          <w:rFonts w:cs="Calibri"/>
          <w:szCs w:val="22"/>
          <w:u w:val="single"/>
        </w:rPr>
      </w:pPr>
      <w:bookmarkStart w:id="10" w:name="_Hlk145929523"/>
      <w:r w:rsidRPr="00AD23AD">
        <w:rPr>
          <w:rFonts w:cs="Calibri"/>
          <w:szCs w:val="22"/>
          <w:u w:val="single"/>
        </w:rPr>
        <w:lastRenderedPageBreak/>
        <w:t>PRIJEDLOG</w:t>
      </w:r>
    </w:p>
    <w:p w14:paraId="5812E4FD" w14:textId="7E91639F" w:rsidR="00AD23AD" w:rsidRPr="00AD23AD" w:rsidRDefault="00AD23AD" w:rsidP="00AD23AD">
      <w:pPr>
        <w:ind w:right="5386" w:firstLine="142"/>
        <w:jc w:val="center"/>
        <w:rPr>
          <w:rFonts w:cs="Calibri"/>
          <w:szCs w:val="22"/>
          <w:lang w:val="en-US"/>
        </w:rPr>
      </w:pPr>
      <w:bookmarkStart w:id="11" w:name="_Hlk193873293"/>
      <w:r w:rsidRPr="00AD23AD">
        <w:rPr>
          <w:rFonts w:cs="Calibri"/>
          <w:noProof/>
          <w:szCs w:val="22"/>
        </w:rPr>
        <w:drawing>
          <wp:inline distT="0" distB="0" distL="0" distR="0" wp14:anchorId="7DB2A3EC" wp14:editId="5986D054">
            <wp:extent cx="314325" cy="428625"/>
            <wp:effectExtent l="0" t="0" r="9525" b="9525"/>
            <wp:docPr id="499700907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00907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9D84" w14:textId="77777777" w:rsidR="00AD23AD" w:rsidRPr="00AD23AD" w:rsidRDefault="00AD23AD" w:rsidP="00AD23AD">
      <w:pPr>
        <w:ind w:right="5386"/>
        <w:jc w:val="center"/>
        <w:rPr>
          <w:rFonts w:cs="Calibri"/>
          <w:szCs w:val="22"/>
        </w:rPr>
      </w:pPr>
      <w:r w:rsidRPr="00AD23AD">
        <w:rPr>
          <w:rFonts w:cs="Calibri"/>
          <w:szCs w:val="22"/>
        </w:rPr>
        <w:t>R  E  P  U  B  L  I  K  A    H  R  V  A  T  S  K  A</w:t>
      </w:r>
    </w:p>
    <w:p w14:paraId="3B92C877" w14:textId="77777777" w:rsidR="00AD23AD" w:rsidRPr="00AD23AD" w:rsidRDefault="00AD23AD" w:rsidP="00AD23AD">
      <w:pPr>
        <w:ind w:right="5386"/>
        <w:jc w:val="center"/>
        <w:rPr>
          <w:rFonts w:cs="Calibri"/>
          <w:szCs w:val="22"/>
        </w:rPr>
      </w:pPr>
      <w:r w:rsidRPr="00AD23AD">
        <w:rPr>
          <w:rFonts w:cs="Calibri"/>
          <w:szCs w:val="22"/>
        </w:rPr>
        <w:t>POŽEŠKO-SLAVONSKA ŽUPANIJA</w:t>
      </w:r>
    </w:p>
    <w:p w14:paraId="09214C35" w14:textId="213D8680" w:rsidR="00AD23AD" w:rsidRPr="00AD23AD" w:rsidRDefault="00AD23AD" w:rsidP="00AD23AD">
      <w:pPr>
        <w:ind w:right="5386"/>
        <w:jc w:val="center"/>
        <w:rPr>
          <w:rFonts w:cs="Calibri"/>
          <w:szCs w:val="22"/>
        </w:rPr>
      </w:pPr>
      <w:r w:rsidRPr="00AD23AD"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3D7ED2D" wp14:editId="23F3071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41059829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9829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3AD">
        <w:rPr>
          <w:rFonts w:cs="Calibri"/>
          <w:szCs w:val="22"/>
        </w:rPr>
        <w:t>GRAD POŽEGA</w:t>
      </w:r>
    </w:p>
    <w:p w14:paraId="5D7551F6" w14:textId="77777777" w:rsidR="00AD23AD" w:rsidRPr="00AD23AD" w:rsidRDefault="00AD23AD" w:rsidP="00AD23AD">
      <w:pPr>
        <w:spacing w:after="240"/>
        <w:ind w:right="5386"/>
        <w:jc w:val="center"/>
        <w:rPr>
          <w:rFonts w:cs="Calibri"/>
          <w:szCs w:val="22"/>
        </w:rPr>
      </w:pPr>
      <w:r w:rsidRPr="00AD23AD">
        <w:rPr>
          <w:rFonts w:cs="Calibri"/>
          <w:szCs w:val="22"/>
        </w:rPr>
        <w:t>Gradsko vijeće</w:t>
      </w:r>
    </w:p>
    <w:bookmarkEnd w:id="10"/>
    <w:bookmarkEnd w:id="11"/>
    <w:p w14:paraId="1A8057C9" w14:textId="77777777" w:rsidR="00447344" w:rsidRPr="00C05A07" w:rsidRDefault="00447344" w:rsidP="007408CC">
      <w:pPr>
        <w:jc w:val="both"/>
        <w:rPr>
          <w:rFonts w:asciiTheme="minorHAnsi" w:hAnsiTheme="minorHAnsi" w:cstheme="minorHAnsi"/>
          <w:szCs w:val="22"/>
        </w:rPr>
      </w:pPr>
    </w:p>
    <w:p w14:paraId="4BE31236" w14:textId="77777777" w:rsidR="003E33C3" w:rsidRPr="00C05A07" w:rsidRDefault="003E33C3" w:rsidP="003E33C3">
      <w:pPr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KLASA: 024-02/25-03/24</w:t>
      </w:r>
    </w:p>
    <w:p w14:paraId="613E8BB7" w14:textId="15F808E3" w:rsidR="003E33C3" w:rsidRPr="00C05A07" w:rsidRDefault="003E33C3" w:rsidP="003E33C3">
      <w:pPr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URBROJ: 2177-1-01/01-25-4</w:t>
      </w:r>
    </w:p>
    <w:p w14:paraId="42B281CA" w14:textId="1D9E0981" w:rsidR="00D3025E" w:rsidRPr="00C05A07" w:rsidRDefault="003E33C3" w:rsidP="00AD23AD">
      <w:pPr>
        <w:spacing w:after="240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Požega, </w:t>
      </w:r>
      <w:r w:rsidR="00B34670">
        <w:rPr>
          <w:rFonts w:asciiTheme="minorHAnsi" w:hAnsiTheme="minorHAnsi" w:cstheme="minorHAnsi"/>
          <w:szCs w:val="22"/>
        </w:rPr>
        <w:t>__. listopada</w:t>
      </w:r>
      <w:r w:rsidRPr="00C05A07">
        <w:rPr>
          <w:rFonts w:asciiTheme="minorHAnsi" w:hAnsiTheme="minorHAnsi" w:cstheme="minorHAnsi"/>
          <w:szCs w:val="22"/>
        </w:rPr>
        <w:t xml:space="preserve"> 2025.</w:t>
      </w:r>
    </w:p>
    <w:p w14:paraId="3326AD5F" w14:textId="3A0503F3" w:rsidR="001E0D98" w:rsidRPr="00C05A07" w:rsidRDefault="009E3E59" w:rsidP="00AD23AD">
      <w:pPr>
        <w:spacing w:after="240"/>
        <w:ind w:firstLine="708"/>
        <w:jc w:val="both"/>
        <w:rPr>
          <w:rFonts w:asciiTheme="minorHAnsi" w:hAnsiTheme="minorHAnsi" w:cstheme="minorHAnsi"/>
          <w:bCs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Na temelju članka </w:t>
      </w:r>
      <w:r w:rsidR="008868FD" w:rsidRPr="00C05A07">
        <w:rPr>
          <w:rFonts w:asciiTheme="minorHAnsi" w:hAnsiTheme="minorHAnsi" w:cstheme="minorHAnsi"/>
          <w:szCs w:val="22"/>
        </w:rPr>
        <w:t>79</w:t>
      </w:r>
      <w:r w:rsidRPr="00C05A07">
        <w:rPr>
          <w:rFonts w:asciiTheme="minorHAnsi" w:hAnsiTheme="minorHAnsi" w:cstheme="minorHAnsi"/>
          <w:szCs w:val="22"/>
        </w:rPr>
        <w:t xml:space="preserve">. Zakona o zaštiti i očuvanju kulturnih dobara </w:t>
      </w:r>
      <w:r w:rsidR="001E0D98" w:rsidRPr="00C05A07">
        <w:rPr>
          <w:rFonts w:asciiTheme="minorHAnsi" w:hAnsiTheme="minorHAnsi" w:cstheme="minorHAnsi"/>
          <w:szCs w:val="22"/>
        </w:rPr>
        <w:t>(N</w:t>
      </w:r>
      <w:r w:rsidR="00665CE6" w:rsidRPr="00C05A07">
        <w:rPr>
          <w:rFonts w:asciiTheme="minorHAnsi" w:hAnsiTheme="minorHAnsi" w:cstheme="minorHAnsi"/>
          <w:szCs w:val="22"/>
        </w:rPr>
        <w:t>arodne novine, broj:</w:t>
      </w:r>
      <w:r w:rsidR="001E0D98" w:rsidRPr="00C05A07">
        <w:rPr>
          <w:rFonts w:asciiTheme="minorHAnsi" w:hAnsiTheme="minorHAnsi" w:cstheme="minorHAnsi"/>
          <w:szCs w:val="22"/>
        </w:rPr>
        <w:t xml:space="preserve"> </w:t>
      </w:r>
      <w:r w:rsidR="008868FD" w:rsidRPr="00C05A07">
        <w:rPr>
          <w:rFonts w:asciiTheme="minorHAnsi" w:hAnsiTheme="minorHAnsi" w:cstheme="minorHAnsi"/>
          <w:szCs w:val="22"/>
        </w:rPr>
        <w:t>145/24</w:t>
      </w:r>
      <w:r w:rsidR="00E604D9" w:rsidRPr="00C05A07">
        <w:rPr>
          <w:rStyle w:val="Hiperveza"/>
          <w:rFonts w:asciiTheme="minorHAnsi" w:hAnsiTheme="minorHAnsi" w:cstheme="minorHAnsi"/>
          <w:color w:val="auto"/>
          <w:szCs w:val="22"/>
          <w:u w:val="none"/>
        </w:rPr>
        <w:t>.</w:t>
      </w:r>
      <w:r w:rsidRPr="00C05A07">
        <w:rPr>
          <w:rFonts w:asciiTheme="minorHAnsi" w:hAnsiTheme="minorHAnsi" w:cstheme="minorHAnsi"/>
          <w:szCs w:val="22"/>
        </w:rPr>
        <w:t xml:space="preserve">), </w:t>
      </w:r>
      <w:r w:rsidR="001E0D98" w:rsidRPr="00C05A07">
        <w:rPr>
          <w:rFonts w:asciiTheme="minorHAnsi" w:hAnsiTheme="minorHAnsi" w:cstheme="minorHAnsi"/>
          <w:szCs w:val="22"/>
        </w:rPr>
        <w:t>članka 35. stavka 1. točke 2. i članka 48. stavka 3. Zakona o lokalnoj i područnoj (regionalnoj</w:t>
      </w:r>
      <w:r w:rsidR="001E0D98" w:rsidRPr="00C05A07">
        <w:rPr>
          <w:rFonts w:asciiTheme="minorHAnsi" w:hAnsiTheme="minorHAnsi" w:cstheme="minorHAnsi"/>
          <w:bCs/>
          <w:szCs w:val="22"/>
        </w:rPr>
        <w:t>) samoupravi (Narodne novine, broj: 33/01., 60/01.- vjerodostojno tumačenje, 129/05., 109/07., 125/08., 36/09., 150/11., 144/12., 19/13. - pročišćeni tekst, 137/15.- ispravak, 123/17., 98/19. i 144/20.),</w:t>
      </w:r>
      <w:r w:rsidR="001E0D98" w:rsidRPr="00C05A07">
        <w:rPr>
          <w:rFonts w:asciiTheme="minorHAnsi" w:hAnsiTheme="minorHAnsi" w:cstheme="minorHAnsi"/>
          <w:szCs w:val="22"/>
        </w:rPr>
        <w:t xml:space="preserve"> te članka 39. stavka 1. podstavka 8. Statuta Grada Požege (Službene novine Grada Požege, broj: 2/21.</w:t>
      </w:r>
      <w:r w:rsidR="00190FCE" w:rsidRPr="00C05A07">
        <w:rPr>
          <w:rFonts w:asciiTheme="minorHAnsi" w:hAnsiTheme="minorHAnsi" w:cstheme="minorHAnsi"/>
          <w:szCs w:val="22"/>
        </w:rPr>
        <w:t xml:space="preserve"> i 11/22.</w:t>
      </w:r>
      <w:r w:rsidR="001E0D98" w:rsidRPr="00C05A07">
        <w:rPr>
          <w:rFonts w:asciiTheme="minorHAnsi" w:hAnsiTheme="minorHAnsi" w:cstheme="minorHAnsi"/>
          <w:szCs w:val="22"/>
        </w:rPr>
        <w:t xml:space="preserve">), na prijedlog Gradonačelnika Grada Požege, Gradsko vijeće Grada Požege, na svojoj </w:t>
      </w:r>
      <w:r w:rsidR="00861D8F">
        <w:rPr>
          <w:rFonts w:asciiTheme="minorHAnsi" w:hAnsiTheme="minorHAnsi" w:cstheme="minorHAnsi"/>
          <w:szCs w:val="22"/>
        </w:rPr>
        <w:t>4</w:t>
      </w:r>
      <w:r w:rsidR="001E0D98" w:rsidRPr="00C05A07">
        <w:rPr>
          <w:rFonts w:asciiTheme="minorHAnsi" w:hAnsiTheme="minorHAnsi" w:cstheme="minorHAnsi"/>
          <w:szCs w:val="22"/>
        </w:rPr>
        <w:t xml:space="preserve">. sjednici, održanoj dana </w:t>
      </w:r>
      <w:r w:rsidR="00861D8F">
        <w:rPr>
          <w:rFonts w:asciiTheme="minorHAnsi" w:hAnsiTheme="minorHAnsi" w:cstheme="minorHAnsi"/>
          <w:szCs w:val="22"/>
        </w:rPr>
        <w:t>__. listopada</w:t>
      </w:r>
      <w:r w:rsidR="001E0D98" w:rsidRPr="00C05A07">
        <w:rPr>
          <w:rFonts w:asciiTheme="minorHAnsi" w:hAnsiTheme="minorHAnsi" w:cstheme="minorHAnsi"/>
          <w:szCs w:val="22"/>
        </w:rPr>
        <w:t xml:space="preserve"> 202</w:t>
      </w:r>
      <w:r w:rsidR="004B31E7" w:rsidRPr="00C05A07">
        <w:rPr>
          <w:rFonts w:asciiTheme="minorHAnsi" w:hAnsiTheme="minorHAnsi" w:cstheme="minorHAnsi"/>
          <w:szCs w:val="22"/>
        </w:rPr>
        <w:t>5</w:t>
      </w:r>
      <w:r w:rsidR="001E0D98" w:rsidRPr="00C05A07">
        <w:rPr>
          <w:rFonts w:asciiTheme="minorHAnsi" w:hAnsiTheme="minorHAnsi" w:cstheme="minorHAnsi"/>
          <w:szCs w:val="22"/>
        </w:rPr>
        <w:t>. godine, donosi</w:t>
      </w:r>
      <w:r w:rsidR="001E0D98" w:rsidRPr="00C05A07">
        <w:rPr>
          <w:rFonts w:asciiTheme="minorHAnsi" w:hAnsiTheme="minorHAnsi" w:cstheme="minorHAnsi"/>
          <w:bCs/>
          <w:szCs w:val="22"/>
        </w:rPr>
        <w:t xml:space="preserve"> </w:t>
      </w:r>
    </w:p>
    <w:p w14:paraId="1195149A" w14:textId="77777777" w:rsidR="009E3E59" w:rsidRPr="00C05A07" w:rsidRDefault="009E3E59" w:rsidP="0068270C">
      <w:pPr>
        <w:ind w:right="23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O D L U K U</w:t>
      </w:r>
    </w:p>
    <w:p w14:paraId="23266C50" w14:textId="77777777" w:rsidR="00F23E2E" w:rsidRDefault="009E3E59" w:rsidP="004B31E7">
      <w:pPr>
        <w:jc w:val="center"/>
        <w:rPr>
          <w:rFonts w:asciiTheme="minorHAnsi" w:hAnsiTheme="minorHAnsi" w:cstheme="minorHAnsi"/>
          <w:bCs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o odricanju od </w:t>
      </w:r>
      <w:r w:rsidR="00337C09" w:rsidRPr="00C05A07">
        <w:rPr>
          <w:rFonts w:asciiTheme="minorHAnsi" w:hAnsiTheme="minorHAnsi" w:cstheme="minorHAnsi"/>
          <w:szCs w:val="22"/>
        </w:rPr>
        <w:t xml:space="preserve">prava </w:t>
      </w:r>
      <w:r w:rsidR="00337C09" w:rsidRPr="00C05A07">
        <w:rPr>
          <w:rFonts w:asciiTheme="minorHAnsi" w:hAnsiTheme="minorHAnsi" w:cstheme="minorHAnsi"/>
          <w:bCs/>
          <w:szCs w:val="22"/>
        </w:rPr>
        <w:t xml:space="preserve">prvokupa na </w:t>
      </w:r>
      <w:r w:rsidR="004B31E7" w:rsidRPr="00C05A07">
        <w:rPr>
          <w:rFonts w:asciiTheme="minorHAnsi" w:hAnsiTheme="minorHAnsi" w:cstheme="minorHAnsi"/>
          <w:bCs/>
          <w:szCs w:val="22"/>
        </w:rPr>
        <w:t xml:space="preserve">nekretnini </w:t>
      </w:r>
      <w:r w:rsidR="00F23E2E">
        <w:rPr>
          <w:rFonts w:asciiTheme="minorHAnsi" w:hAnsiTheme="minorHAnsi" w:cstheme="minorHAnsi"/>
          <w:bCs/>
          <w:szCs w:val="22"/>
        </w:rPr>
        <w:t>-</w:t>
      </w:r>
      <w:r w:rsidR="004B31E7" w:rsidRPr="00C05A07">
        <w:rPr>
          <w:rFonts w:asciiTheme="minorHAnsi" w:hAnsiTheme="minorHAnsi" w:cstheme="minorHAnsi"/>
          <w:bCs/>
          <w:szCs w:val="22"/>
        </w:rPr>
        <w:t xml:space="preserve"> stanu  upisanom u</w:t>
      </w:r>
      <w:r w:rsidR="00F23E2E">
        <w:rPr>
          <w:rFonts w:asciiTheme="minorHAnsi" w:hAnsiTheme="minorHAnsi" w:cstheme="minorHAnsi"/>
          <w:bCs/>
          <w:szCs w:val="22"/>
        </w:rPr>
        <w:t xml:space="preserve"> </w:t>
      </w:r>
      <w:r w:rsidR="004B31E7" w:rsidRPr="00C05A07">
        <w:rPr>
          <w:rFonts w:asciiTheme="minorHAnsi" w:hAnsiTheme="minorHAnsi" w:cstheme="minorHAnsi"/>
          <w:bCs/>
          <w:szCs w:val="22"/>
        </w:rPr>
        <w:t xml:space="preserve"> poduložak broj 1383, </w:t>
      </w:r>
    </w:p>
    <w:p w14:paraId="1400772C" w14:textId="794BD113" w:rsidR="009E3E59" w:rsidRPr="00C05A07" w:rsidRDefault="004B31E7" w:rsidP="00AD23AD">
      <w:pPr>
        <w:spacing w:after="240"/>
        <w:jc w:val="center"/>
        <w:rPr>
          <w:rFonts w:asciiTheme="minorHAnsi" w:hAnsiTheme="minorHAnsi" w:cstheme="minorHAnsi"/>
          <w:bCs/>
          <w:szCs w:val="22"/>
        </w:rPr>
      </w:pPr>
      <w:r w:rsidRPr="00C05A07">
        <w:rPr>
          <w:rFonts w:asciiTheme="minorHAnsi" w:hAnsiTheme="minorHAnsi" w:cstheme="minorHAnsi"/>
          <w:bCs/>
          <w:szCs w:val="22"/>
        </w:rPr>
        <w:t>zk.ul.br. 5449</w:t>
      </w:r>
      <w:r w:rsidR="00F23E2E">
        <w:rPr>
          <w:rFonts w:asciiTheme="minorHAnsi" w:hAnsiTheme="minorHAnsi" w:cstheme="minorHAnsi"/>
          <w:bCs/>
          <w:szCs w:val="22"/>
        </w:rPr>
        <w:t xml:space="preserve">, </w:t>
      </w:r>
      <w:r w:rsidRPr="00C05A07">
        <w:rPr>
          <w:rFonts w:asciiTheme="minorHAnsi" w:hAnsiTheme="minorHAnsi" w:cstheme="minorHAnsi"/>
          <w:bCs/>
          <w:szCs w:val="22"/>
        </w:rPr>
        <w:t>u k.o. Požega</w:t>
      </w:r>
    </w:p>
    <w:p w14:paraId="297AC22F" w14:textId="1B04E387" w:rsidR="00132ADD" w:rsidRDefault="005A0F99" w:rsidP="00AD23AD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I.</w:t>
      </w:r>
    </w:p>
    <w:p w14:paraId="66E0F803" w14:textId="6ABC57A9" w:rsidR="00955E6A" w:rsidRPr="00C05A07" w:rsidRDefault="009E3E59" w:rsidP="00AD23AD">
      <w:pPr>
        <w:spacing w:after="240"/>
        <w:ind w:right="4"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Grad Požega se odriče </w:t>
      </w:r>
      <w:r w:rsidR="00B950FC" w:rsidRPr="00C05A07">
        <w:rPr>
          <w:rFonts w:asciiTheme="minorHAnsi" w:hAnsiTheme="minorHAnsi" w:cstheme="minorHAnsi"/>
          <w:szCs w:val="22"/>
        </w:rPr>
        <w:t xml:space="preserve">svog </w:t>
      </w:r>
      <w:r w:rsidRPr="00C05A07">
        <w:rPr>
          <w:rFonts w:asciiTheme="minorHAnsi" w:hAnsiTheme="minorHAnsi" w:cstheme="minorHAnsi"/>
          <w:szCs w:val="22"/>
        </w:rPr>
        <w:t>prava prvokupa kulturnog dobra</w:t>
      </w:r>
      <w:r w:rsidR="00F62EF8" w:rsidRPr="00C05A07">
        <w:rPr>
          <w:rFonts w:asciiTheme="minorHAnsi" w:hAnsiTheme="minorHAnsi" w:cstheme="minorHAnsi"/>
          <w:szCs w:val="22"/>
        </w:rPr>
        <w:t xml:space="preserve"> </w:t>
      </w:r>
      <w:r w:rsidR="00892F70" w:rsidRPr="00C05A07">
        <w:rPr>
          <w:rFonts w:asciiTheme="minorHAnsi" w:hAnsiTheme="minorHAnsi" w:cstheme="minorHAnsi"/>
          <w:szCs w:val="22"/>
        </w:rPr>
        <w:t xml:space="preserve">u </w:t>
      </w:r>
      <w:r w:rsidR="00F62EF8" w:rsidRPr="00C05A07">
        <w:rPr>
          <w:rFonts w:asciiTheme="minorHAnsi" w:hAnsiTheme="minorHAnsi" w:cstheme="minorHAnsi"/>
          <w:szCs w:val="22"/>
        </w:rPr>
        <w:t>arheološk</w:t>
      </w:r>
      <w:r w:rsidR="00892F70" w:rsidRPr="00C05A07">
        <w:rPr>
          <w:rFonts w:asciiTheme="minorHAnsi" w:hAnsiTheme="minorHAnsi" w:cstheme="minorHAnsi"/>
          <w:szCs w:val="22"/>
        </w:rPr>
        <w:t>oj</w:t>
      </w:r>
      <w:r w:rsidR="00F62EF8" w:rsidRPr="00C05A07">
        <w:rPr>
          <w:rFonts w:asciiTheme="minorHAnsi" w:hAnsiTheme="minorHAnsi" w:cstheme="minorHAnsi"/>
          <w:szCs w:val="22"/>
        </w:rPr>
        <w:t xml:space="preserve"> zon</w:t>
      </w:r>
      <w:r w:rsidR="00892F70" w:rsidRPr="00C05A07">
        <w:rPr>
          <w:rFonts w:asciiTheme="minorHAnsi" w:hAnsiTheme="minorHAnsi" w:cstheme="minorHAnsi"/>
          <w:szCs w:val="22"/>
        </w:rPr>
        <w:t>i</w:t>
      </w:r>
      <w:r w:rsidR="00F62EF8" w:rsidRPr="00C05A07">
        <w:rPr>
          <w:rFonts w:asciiTheme="minorHAnsi" w:hAnsiTheme="minorHAnsi" w:cstheme="minorHAnsi"/>
          <w:szCs w:val="22"/>
        </w:rPr>
        <w:t xml:space="preserve"> Grada Požege na </w:t>
      </w:r>
      <w:bookmarkStart w:id="12" w:name="_Hlk202786385"/>
      <w:bookmarkStart w:id="13" w:name="_Hlk155252789"/>
      <w:r w:rsidR="004B31E7" w:rsidRPr="00C05A07">
        <w:rPr>
          <w:rFonts w:asciiTheme="minorHAnsi" w:hAnsiTheme="minorHAnsi" w:cstheme="minorHAnsi"/>
          <w:szCs w:val="22"/>
        </w:rPr>
        <w:t xml:space="preserve">nekretnini </w:t>
      </w:r>
      <w:r w:rsidR="00F23E2E">
        <w:rPr>
          <w:rFonts w:asciiTheme="minorHAnsi" w:hAnsiTheme="minorHAnsi" w:cstheme="minorHAnsi"/>
          <w:szCs w:val="22"/>
        </w:rPr>
        <w:t xml:space="preserve">- </w:t>
      </w:r>
      <w:r w:rsidR="004B31E7" w:rsidRPr="00C05A07">
        <w:rPr>
          <w:rFonts w:asciiTheme="minorHAnsi" w:hAnsiTheme="minorHAnsi" w:cstheme="minorHAnsi"/>
          <w:szCs w:val="22"/>
        </w:rPr>
        <w:t>stanu  upisanom u  poduložak broj 1383, zk.ul.br. 5449</w:t>
      </w:r>
      <w:r w:rsidR="00F23E2E">
        <w:rPr>
          <w:rFonts w:asciiTheme="minorHAnsi" w:hAnsiTheme="minorHAnsi" w:cstheme="minorHAnsi"/>
          <w:szCs w:val="22"/>
        </w:rPr>
        <w:t>,</w:t>
      </w:r>
      <w:r w:rsidR="004B31E7" w:rsidRPr="00C05A07">
        <w:rPr>
          <w:rFonts w:asciiTheme="minorHAnsi" w:hAnsiTheme="minorHAnsi" w:cstheme="minorHAnsi"/>
          <w:szCs w:val="22"/>
        </w:rPr>
        <w:t xml:space="preserve"> u k.o. Požega </w:t>
      </w:r>
      <w:bookmarkEnd w:id="12"/>
      <w:r w:rsidR="00F62EF8" w:rsidRPr="00C05A07">
        <w:rPr>
          <w:rFonts w:asciiTheme="minorHAnsi" w:hAnsiTheme="minorHAnsi" w:cstheme="minorHAnsi"/>
          <w:szCs w:val="22"/>
        </w:rPr>
        <w:t>i to</w:t>
      </w:r>
      <w:r w:rsidR="00F23E2E">
        <w:rPr>
          <w:rFonts w:asciiTheme="minorHAnsi" w:hAnsiTheme="minorHAnsi" w:cstheme="minorHAnsi"/>
          <w:szCs w:val="22"/>
        </w:rPr>
        <w:t xml:space="preserve"> </w:t>
      </w:r>
      <w:bookmarkStart w:id="14" w:name="_Hlk202786416"/>
      <w:r w:rsidR="00955E6A" w:rsidRPr="00C05A07">
        <w:rPr>
          <w:rFonts w:asciiTheme="minorHAnsi" w:hAnsiTheme="minorHAnsi" w:cstheme="minorHAnsi"/>
          <w:szCs w:val="22"/>
        </w:rPr>
        <w:t>s</w:t>
      </w:r>
      <w:r w:rsidR="004B31E7" w:rsidRPr="00C05A07">
        <w:rPr>
          <w:rFonts w:asciiTheme="minorHAnsi" w:hAnsiTheme="minorHAnsi" w:cstheme="minorHAnsi"/>
          <w:szCs w:val="22"/>
        </w:rPr>
        <w:t>tanu</w:t>
      </w:r>
      <w:r w:rsidR="00F23E2E">
        <w:rPr>
          <w:rFonts w:asciiTheme="minorHAnsi" w:hAnsiTheme="minorHAnsi" w:cstheme="minorHAnsi"/>
          <w:szCs w:val="22"/>
        </w:rPr>
        <w:t xml:space="preserve"> </w:t>
      </w:r>
      <w:r w:rsidR="004B31E7" w:rsidRPr="00C05A07">
        <w:rPr>
          <w:rFonts w:asciiTheme="minorHAnsi" w:hAnsiTheme="minorHAnsi" w:cstheme="minorHAnsi"/>
          <w:szCs w:val="22"/>
        </w:rPr>
        <w:t xml:space="preserve"> </w:t>
      </w:r>
      <w:r w:rsidR="00955E6A" w:rsidRPr="00C05A07">
        <w:rPr>
          <w:rFonts w:asciiTheme="minorHAnsi" w:hAnsiTheme="minorHAnsi" w:cstheme="minorHAnsi"/>
          <w:szCs w:val="22"/>
        </w:rPr>
        <w:t>ukupne površine 73,40 m</w:t>
      </w:r>
      <w:r w:rsidR="00955E6A" w:rsidRPr="00C05A07">
        <w:rPr>
          <w:rFonts w:asciiTheme="minorHAnsi" w:hAnsiTheme="minorHAnsi" w:cstheme="minorHAnsi"/>
          <w:szCs w:val="22"/>
          <w:vertAlign w:val="superscript"/>
        </w:rPr>
        <w:t>2</w:t>
      </w:r>
      <w:r w:rsidR="00955E6A" w:rsidRPr="00C05A07">
        <w:rPr>
          <w:rFonts w:asciiTheme="minorHAnsi" w:hAnsiTheme="minorHAnsi" w:cstheme="minorHAnsi"/>
          <w:szCs w:val="22"/>
        </w:rPr>
        <w:t xml:space="preserve">, </w:t>
      </w:r>
      <w:r w:rsidR="004B31E7" w:rsidRPr="00C05A07">
        <w:rPr>
          <w:rFonts w:asciiTheme="minorHAnsi" w:hAnsiTheme="minorHAnsi" w:cstheme="minorHAnsi"/>
          <w:szCs w:val="22"/>
        </w:rPr>
        <w:t>koji se nalazi u prizemlju zgrade</w:t>
      </w:r>
      <w:r w:rsidR="00955E6A" w:rsidRPr="00C05A07">
        <w:rPr>
          <w:rFonts w:asciiTheme="minorHAnsi" w:hAnsiTheme="minorHAnsi" w:cstheme="minorHAnsi"/>
          <w:szCs w:val="22"/>
        </w:rPr>
        <w:t xml:space="preserve"> sagrađene na k.č.br. 1969, upisan u poduložak broj 1383, zk.ul.br. 5449</w:t>
      </w:r>
      <w:r w:rsidR="00F23E2E">
        <w:rPr>
          <w:rFonts w:asciiTheme="minorHAnsi" w:hAnsiTheme="minorHAnsi" w:cstheme="minorHAnsi"/>
          <w:szCs w:val="22"/>
        </w:rPr>
        <w:t>,</w:t>
      </w:r>
      <w:r w:rsidR="00955E6A" w:rsidRPr="00C05A07">
        <w:rPr>
          <w:rFonts w:asciiTheme="minorHAnsi" w:hAnsiTheme="minorHAnsi" w:cstheme="minorHAnsi"/>
          <w:szCs w:val="22"/>
        </w:rPr>
        <w:t xml:space="preserve"> u k.o. Požega</w:t>
      </w:r>
      <w:bookmarkEnd w:id="13"/>
      <w:bookmarkEnd w:id="14"/>
      <w:r w:rsidR="00F23E2E">
        <w:rPr>
          <w:rFonts w:asciiTheme="minorHAnsi" w:hAnsiTheme="minorHAnsi" w:cstheme="minorHAnsi"/>
          <w:szCs w:val="22"/>
        </w:rPr>
        <w:t xml:space="preserve">, </w:t>
      </w:r>
      <w:r w:rsidRPr="00C05A07">
        <w:rPr>
          <w:rFonts w:asciiTheme="minorHAnsi" w:hAnsiTheme="minorHAnsi" w:cstheme="minorHAnsi"/>
          <w:szCs w:val="22"/>
        </w:rPr>
        <w:t xml:space="preserve">po </w:t>
      </w:r>
      <w:r w:rsidR="00B950FC" w:rsidRPr="00C05A07">
        <w:rPr>
          <w:rFonts w:asciiTheme="minorHAnsi" w:hAnsiTheme="minorHAnsi" w:cstheme="minorHAnsi"/>
          <w:szCs w:val="22"/>
        </w:rPr>
        <w:t xml:space="preserve">ponuđenoj </w:t>
      </w:r>
      <w:r w:rsidR="005A0F99" w:rsidRPr="00C05A07">
        <w:rPr>
          <w:rFonts w:asciiTheme="minorHAnsi" w:hAnsiTheme="minorHAnsi" w:cstheme="minorHAnsi"/>
          <w:szCs w:val="22"/>
        </w:rPr>
        <w:t xml:space="preserve">kupoprodajnoj </w:t>
      </w:r>
      <w:r w:rsidRPr="00C05A07">
        <w:rPr>
          <w:rFonts w:asciiTheme="minorHAnsi" w:hAnsiTheme="minorHAnsi" w:cstheme="minorHAnsi"/>
          <w:szCs w:val="22"/>
        </w:rPr>
        <w:t xml:space="preserve">cijeni </w:t>
      </w:r>
      <w:r w:rsidR="00F548C6" w:rsidRPr="00C05A07">
        <w:rPr>
          <w:rFonts w:asciiTheme="minorHAnsi" w:hAnsiTheme="minorHAnsi" w:cstheme="minorHAnsi"/>
          <w:szCs w:val="22"/>
        </w:rPr>
        <w:t xml:space="preserve">u iznosu </w:t>
      </w:r>
      <w:r w:rsidRPr="00C05A07">
        <w:rPr>
          <w:rFonts w:asciiTheme="minorHAnsi" w:hAnsiTheme="minorHAnsi" w:cstheme="minorHAnsi"/>
          <w:szCs w:val="22"/>
        </w:rPr>
        <w:t xml:space="preserve">od </w:t>
      </w:r>
      <w:bookmarkStart w:id="15" w:name="_Hlk155253095"/>
      <w:r w:rsidR="00955E6A" w:rsidRPr="00C05A07">
        <w:rPr>
          <w:rFonts w:asciiTheme="minorHAnsi" w:hAnsiTheme="minorHAnsi" w:cstheme="minorHAnsi"/>
          <w:szCs w:val="22"/>
        </w:rPr>
        <w:t>130.000,00</w:t>
      </w:r>
      <w:r w:rsidRPr="00C05A07">
        <w:rPr>
          <w:rFonts w:asciiTheme="minorHAnsi" w:hAnsiTheme="minorHAnsi" w:cstheme="minorHAnsi"/>
          <w:szCs w:val="22"/>
        </w:rPr>
        <w:t xml:space="preserve"> eura </w:t>
      </w:r>
      <w:r w:rsidR="005A0F99" w:rsidRPr="00C05A07">
        <w:rPr>
          <w:rFonts w:asciiTheme="minorHAnsi" w:hAnsiTheme="minorHAnsi" w:cstheme="minorHAnsi"/>
          <w:szCs w:val="22"/>
        </w:rPr>
        <w:t>(</w:t>
      </w:r>
      <w:r w:rsidR="00955E6A" w:rsidRPr="00C05A07">
        <w:rPr>
          <w:rFonts w:asciiTheme="minorHAnsi" w:hAnsiTheme="minorHAnsi" w:cstheme="minorHAnsi"/>
          <w:szCs w:val="22"/>
        </w:rPr>
        <w:t>slovima: stotridesettisućaeura).</w:t>
      </w:r>
    </w:p>
    <w:bookmarkEnd w:id="15"/>
    <w:p w14:paraId="04AEAED5" w14:textId="2599794D" w:rsidR="00132ADD" w:rsidRDefault="005A0F99" w:rsidP="00AD23AD">
      <w:pPr>
        <w:spacing w:after="240"/>
        <w:ind w:right="4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II.</w:t>
      </w:r>
    </w:p>
    <w:p w14:paraId="6237857A" w14:textId="039806BF" w:rsidR="009E3E59" w:rsidRPr="00C05A07" w:rsidRDefault="009E3E59" w:rsidP="00AD23AD">
      <w:pPr>
        <w:pStyle w:val="StandardWeb"/>
        <w:spacing w:before="0" w:beforeAutospacing="0" w:after="240" w:afterAutospacing="0"/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Ova Odluka </w:t>
      </w:r>
      <w:r w:rsidR="00337C09" w:rsidRPr="00C05A07">
        <w:rPr>
          <w:rFonts w:asciiTheme="minorHAnsi" w:hAnsiTheme="minorHAnsi" w:cstheme="minorHAnsi"/>
          <w:szCs w:val="22"/>
        </w:rPr>
        <w:t xml:space="preserve">će se </w:t>
      </w:r>
      <w:r w:rsidR="009234A3" w:rsidRPr="00C05A07">
        <w:rPr>
          <w:rFonts w:asciiTheme="minorHAnsi" w:hAnsiTheme="minorHAnsi" w:cstheme="minorHAnsi"/>
          <w:szCs w:val="22"/>
        </w:rPr>
        <w:t xml:space="preserve">objaviti </w:t>
      </w:r>
      <w:r w:rsidR="00337C09" w:rsidRPr="00C05A07">
        <w:rPr>
          <w:rFonts w:asciiTheme="minorHAnsi" w:hAnsiTheme="minorHAnsi" w:cstheme="minorHAnsi"/>
          <w:szCs w:val="22"/>
        </w:rPr>
        <w:t>u</w:t>
      </w:r>
      <w:r w:rsidRPr="00C05A07">
        <w:rPr>
          <w:rFonts w:asciiTheme="minorHAnsi" w:hAnsiTheme="minorHAnsi" w:cstheme="minorHAnsi"/>
          <w:szCs w:val="22"/>
        </w:rPr>
        <w:t xml:space="preserve"> Službenim novinama Grada Požege.</w:t>
      </w:r>
    </w:p>
    <w:p w14:paraId="070871F7" w14:textId="718B84BA" w:rsidR="009E3E59" w:rsidRPr="00C05A07" w:rsidRDefault="00166E9E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PREDSJEDNIK</w:t>
      </w:r>
    </w:p>
    <w:p w14:paraId="6A08BFA2" w14:textId="588B42B8" w:rsidR="00AD23AD" w:rsidRDefault="00955E6A" w:rsidP="00AD23AD">
      <w:pPr>
        <w:ind w:left="567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Tomislav Hajpek</w:t>
      </w:r>
    </w:p>
    <w:p w14:paraId="77F76476" w14:textId="77777777" w:rsidR="00AD23AD" w:rsidRDefault="00AD23A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5C92AE3" w14:textId="77777777" w:rsidR="009E3E59" w:rsidRPr="00C05A07" w:rsidRDefault="009E3E59" w:rsidP="00132ADD">
      <w:pPr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lastRenderedPageBreak/>
        <w:t>O b r a z l o ž e n j e</w:t>
      </w:r>
    </w:p>
    <w:p w14:paraId="23AB51A9" w14:textId="35E30606" w:rsidR="009E3E59" w:rsidRPr="00C05A07" w:rsidRDefault="009E3E59" w:rsidP="00AD23AD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uz Odluku o odricanju od</w:t>
      </w:r>
      <w:r w:rsidR="008714A4" w:rsidRPr="00C05A07">
        <w:rPr>
          <w:rFonts w:asciiTheme="minorHAnsi" w:hAnsiTheme="minorHAnsi" w:cstheme="minorHAnsi"/>
          <w:szCs w:val="22"/>
        </w:rPr>
        <w:t xml:space="preserve"> prava </w:t>
      </w:r>
      <w:r w:rsidR="008714A4" w:rsidRPr="00C05A07">
        <w:rPr>
          <w:rFonts w:asciiTheme="minorHAnsi" w:hAnsiTheme="minorHAnsi" w:cstheme="minorHAnsi"/>
          <w:bCs/>
          <w:szCs w:val="22"/>
        </w:rPr>
        <w:t xml:space="preserve">prvokupa na </w:t>
      </w:r>
      <w:r w:rsidR="00C75EE7" w:rsidRPr="00C05A07">
        <w:rPr>
          <w:rFonts w:asciiTheme="minorHAnsi" w:hAnsiTheme="minorHAnsi" w:cstheme="minorHAnsi"/>
          <w:bCs/>
          <w:szCs w:val="22"/>
        </w:rPr>
        <w:t xml:space="preserve">nekretnini </w:t>
      </w:r>
      <w:r w:rsidR="00F23E2E">
        <w:rPr>
          <w:rFonts w:asciiTheme="minorHAnsi" w:hAnsiTheme="minorHAnsi" w:cstheme="minorHAnsi"/>
          <w:bCs/>
          <w:szCs w:val="22"/>
        </w:rPr>
        <w:t xml:space="preserve">- </w:t>
      </w:r>
      <w:r w:rsidR="00C75EE7" w:rsidRPr="00C05A07">
        <w:rPr>
          <w:rFonts w:asciiTheme="minorHAnsi" w:hAnsiTheme="minorHAnsi" w:cstheme="minorHAnsi"/>
          <w:bCs/>
          <w:szCs w:val="22"/>
        </w:rPr>
        <w:t>stanu  upisanom u  poduložak broj 1383, z.k.ul.br. 5449</w:t>
      </w:r>
      <w:r w:rsidR="00F23E2E">
        <w:rPr>
          <w:rFonts w:asciiTheme="minorHAnsi" w:hAnsiTheme="minorHAnsi" w:cstheme="minorHAnsi"/>
          <w:bCs/>
          <w:szCs w:val="22"/>
        </w:rPr>
        <w:t>,</w:t>
      </w:r>
      <w:r w:rsidR="00C75EE7" w:rsidRPr="00C05A07">
        <w:rPr>
          <w:rFonts w:asciiTheme="minorHAnsi" w:hAnsiTheme="minorHAnsi" w:cstheme="minorHAnsi"/>
          <w:bCs/>
          <w:szCs w:val="22"/>
        </w:rPr>
        <w:t xml:space="preserve"> u k.o. Požega</w:t>
      </w:r>
    </w:p>
    <w:p w14:paraId="7C23164C" w14:textId="77777777" w:rsidR="00665CE6" w:rsidRPr="00C05A07" w:rsidRDefault="00665CE6" w:rsidP="00AD23AD">
      <w:pPr>
        <w:rPr>
          <w:rFonts w:asciiTheme="minorHAnsi" w:hAnsiTheme="minorHAnsi" w:cstheme="minorHAnsi"/>
          <w:szCs w:val="22"/>
        </w:rPr>
      </w:pPr>
    </w:p>
    <w:p w14:paraId="31438F06" w14:textId="04B246D3" w:rsidR="00B950FC" w:rsidRPr="00C05A07" w:rsidRDefault="00B950FC" w:rsidP="00132ADD">
      <w:pPr>
        <w:ind w:firstLine="708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Pravna osnova za ovaj Prijedlog Odluke je u odredbi: </w:t>
      </w:r>
    </w:p>
    <w:p w14:paraId="2CDE7739" w14:textId="53E36B08" w:rsidR="00946774" w:rsidRPr="00C05A07" w:rsidRDefault="00B950FC" w:rsidP="00D83B3A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1) članka 35. Zakona o lokalnoj i područnoj (regionalnoj) samoupravi (Narodne novine, broj: 33/01, 60/01.- vjerodostojno tumačenje, 129/05., 109/07., 125/08., 36/09., 150/11., 144/12., 19/13.- pročišćeni tekst, 137/15.- ispravak, 123/17., 98/19. i 144/20.), kojim su propisane ovlasti predstavničkog tijela, te članka 48. istog Zakona </w:t>
      </w:r>
    </w:p>
    <w:p w14:paraId="3E6A4CFB" w14:textId="3150A745" w:rsidR="00665CE6" w:rsidRPr="00C05A07" w:rsidRDefault="00B950FC" w:rsidP="00132ADD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2) članka 35. Zakona o vlasništvu i drugim stvarnim pravima (Narodne novine, broj: 91/96.,68/98., 137/99., 22/00., 73/00., 129/00., 114/01., 79/06., 141/06., 38/09., 153/09., 143/12., 152/14., 81/15.- pročišćeni tekst i 94/17.- ispravak)   </w:t>
      </w:r>
    </w:p>
    <w:p w14:paraId="1053BF30" w14:textId="4158579B" w:rsidR="00665CE6" w:rsidRPr="00C05A07" w:rsidRDefault="009E3E59" w:rsidP="00132ADD">
      <w:pPr>
        <w:pStyle w:val="Standard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3</w:t>
      </w:r>
      <w:r w:rsidR="00B950FC" w:rsidRPr="00C05A07">
        <w:rPr>
          <w:rFonts w:asciiTheme="minorHAnsi" w:hAnsiTheme="minorHAnsi" w:cstheme="minorHAnsi"/>
          <w:szCs w:val="22"/>
        </w:rPr>
        <w:t xml:space="preserve">) </w:t>
      </w:r>
      <w:r w:rsidRPr="00C05A07">
        <w:rPr>
          <w:rFonts w:asciiTheme="minorHAnsi" w:hAnsiTheme="minorHAnsi" w:cstheme="minorHAnsi"/>
          <w:szCs w:val="22"/>
        </w:rPr>
        <w:t xml:space="preserve">članka </w:t>
      </w:r>
      <w:r w:rsidR="008868FD" w:rsidRPr="00C05A07">
        <w:rPr>
          <w:rFonts w:asciiTheme="minorHAnsi" w:hAnsiTheme="minorHAnsi" w:cstheme="minorHAnsi"/>
          <w:szCs w:val="22"/>
        </w:rPr>
        <w:t>79</w:t>
      </w:r>
      <w:r w:rsidRPr="00C05A07">
        <w:rPr>
          <w:rFonts w:asciiTheme="minorHAnsi" w:hAnsiTheme="minorHAnsi" w:cstheme="minorHAnsi"/>
          <w:szCs w:val="22"/>
        </w:rPr>
        <w:t xml:space="preserve">. Zakona o zaštiti i očuvanju kulturnih dobara </w:t>
      </w:r>
      <w:r w:rsidR="00132ADD" w:rsidRPr="00C05A07">
        <w:rPr>
          <w:rFonts w:asciiTheme="minorHAnsi" w:hAnsiTheme="minorHAnsi" w:cstheme="minorHAnsi"/>
          <w:szCs w:val="22"/>
        </w:rPr>
        <w:t>(</w:t>
      </w:r>
      <w:r w:rsidR="00B950FC" w:rsidRPr="00C05A07">
        <w:rPr>
          <w:rFonts w:asciiTheme="minorHAnsi" w:hAnsiTheme="minorHAnsi" w:cstheme="minorHAnsi"/>
          <w:szCs w:val="22"/>
        </w:rPr>
        <w:t>N</w:t>
      </w:r>
      <w:r w:rsidR="00132ADD" w:rsidRPr="00C05A07">
        <w:rPr>
          <w:rFonts w:asciiTheme="minorHAnsi" w:hAnsiTheme="minorHAnsi" w:cstheme="minorHAnsi"/>
          <w:szCs w:val="22"/>
        </w:rPr>
        <w:t xml:space="preserve">arodne novine, broj: </w:t>
      </w:r>
      <w:r w:rsidR="008868FD" w:rsidRPr="00C05A07">
        <w:rPr>
          <w:rFonts w:asciiTheme="minorHAnsi" w:hAnsiTheme="minorHAnsi" w:cstheme="minorHAnsi"/>
          <w:szCs w:val="22"/>
        </w:rPr>
        <w:t>145/24.</w:t>
      </w:r>
      <w:r w:rsidR="00B950FC" w:rsidRPr="00C05A07">
        <w:rPr>
          <w:rFonts w:asciiTheme="minorHAnsi" w:hAnsiTheme="minorHAnsi" w:cstheme="minorHAnsi"/>
          <w:szCs w:val="22"/>
        </w:rPr>
        <w:t xml:space="preserve">), </w:t>
      </w:r>
      <w:r w:rsidRPr="00C05A07">
        <w:rPr>
          <w:rFonts w:asciiTheme="minorHAnsi" w:hAnsiTheme="minorHAnsi" w:cstheme="minorHAnsi"/>
          <w:szCs w:val="22"/>
        </w:rPr>
        <w:t xml:space="preserve"> kojim je propisano</w:t>
      </w:r>
      <w:r w:rsidR="00665CE6" w:rsidRPr="00C05A07">
        <w:rPr>
          <w:rFonts w:asciiTheme="minorHAnsi" w:hAnsiTheme="minorHAnsi" w:cstheme="minorHAnsi"/>
          <w:szCs w:val="22"/>
        </w:rPr>
        <w:t xml:space="preserve"> da vlasnik koji namjerava prodati kulturno dobro zaštićeno posebnim rešenjem ili kulturno dobro unutar zaštićene kulturno-povijesne cjeline dužan ga je prije prodaje istodobno ponuditi Repub</w:t>
      </w:r>
      <w:r w:rsidR="00665CE6" w:rsidRPr="00C05A07">
        <w:rPr>
          <w:rFonts w:asciiTheme="minorHAnsi" w:hAnsiTheme="minorHAnsi" w:cstheme="minorHAnsi"/>
          <w:szCs w:val="22"/>
        </w:rPr>
        <w:softHyphen/>
        <w:t>lici Hrvatskoj, županiji, Gradu Zagrebu, gradu ili općini na čijem se području to kulturno dobro nalazi, navodeći cijenu i druge uvjete prodaje.</w:t>
      </w:r>
      <w:r w:rsidR="00946774" w:rsidRPr="00C05A07">
        <w:rPr>
          <w:rFonts w:asciiTheme="minorHAnsi" w:hAnsiTheme="minorHAnsi" w:cstheme="minorHAnsi"/>
          <w:szCs w:val="22"/>
        </w:rPr>
        <w:t xml:space="preserve"> </w:t>
      </w:r>
      <w:r w:rsidR="00665CE6" w:rsidRPr="00C05A07">
        <w:rPr>
          <w:rFonts w:asciiTheme="minorHAnsi" w:hAnsiTheme="minorHAnsi" w:cstheme="minorHAnsi"/>
          <w:szCs w:val="22"/>
        </w:rPr>
        <w:t>Prvenstvo u ostvarenju prava prvokupa ima grad ili općina u odnosu na županiju i Grad Zagreb, pa Republika Hrvatska.</w:t>
      </w:r>
      <w:r w:rsidR="00946774" w:rsidRPr="00C05A07">
        <w:rPr>
          <w:rFonts w:asciiTheme="minorHAnsi" w:hAnsiTheme="minorHAnsi" w:cstheme="minorHAnsi"/>
          <w:szCs w:val="22"/>
        </w:rPr>
        <w:t xml:space="preserve"> </w:t>
      </w:r>
      <w:r w:rsidR="00665CE6" w:rsidRPr="00C05A07">
        <w:rPr>
          <w:rFonts w:asciiTheme="minorHAnsi" w:hAnsiTheme="minorHAnsi" w:cstheme="minorHAnsi"/>
          <w:szCs w:val="22"/>
        </w:rPr>
        <w:t xml:space="preserve">Nakon </w:t>
      </w:r>
      <w:r w:rsidR="00754531">
        <w:rPr>
          <w:rFonts w:asciiTheme="minorHAnsi" w:hAnsiTheme="minorHAnsi" w:cstheme="minorHAnsi"/>
          <w:szCs w:val="22"/>
        </w:rPr>
        <w:t xml:space="preserve">očitovanja o odricanju od prava prvokupa </w:t>
      </w:r>
      <w:r w:rsidR="00665CE6" w:rsidRPr="00C05A07">
        <w:rPr>
          <w:rFonts w:asciiTheme="minorHAnsi" w:hAnsiTheme="minorHAnsi" w:cstheme="minorHAnsi"/>
          <w:szCs w:val="22"/>
        </w:rPr>
        <w:t>vlasnik može kulturno dobro prodati drugoj osobi uz cijenu koja ne može biti niža od cijene navedene u ponudi i pod uvjetima koji za kupca nisu povoljniji od uvjeta sad</w:t>
      </w:r>
      <w:r w:rsidR="00946774" w:rsidRPr="00C05A07">
        <w:rPr>
          <w:rFonts w:asciiTheme="minorHAnsi" w:hAnsiTheme="minorHAnsi" w:cstheme="minorHAnsi"/>
          <w:szCs w:val="22"/>
        </w:rPr>
        <w:t>r</w:t>
      </w:r>
      <w:r w:rsidR="00665CE6" w:rsidRPr="00C05A07">
        <w:rPr>
          <w:rFonts w:asciiTheme="minorHAnsi" w:hAnsiTheme="minorHAnsi" w:cstheme="minorHAnsi"/>
          <w:szCs w:val="22"/>
        </w:rPr>
        <w:t>žanih u ponudi.</w:t>
      </w:r>
    </w:p>
    <w:p w14:paraId="2DD65B07" w14:textId="114961DC" w:rsidR="009E3E59" w:rsidRPr="00C05A07" w:rsidRDefault="009E3E59" w:rsidP="00AD23AD">
      <w:pPr>
        <w:spacing w:after="240"/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4) članka 3</w:t>
      </w:r>
      <w:r w:rsidR="00D83B3A" w:rsidRPr="00C05A07">
        <w:rPr>
          <w:rFonts w:asciiTheme="minorHAnsi" w:hAnsiTheme="minorHAnsi" w:cstheme="minorHAnsi"/>
          <w:szCs w:val="22"/>
        </w:rPr>
        <w:t>9</w:t>
      </w:r>
      <w:r w:rsidRPr="00C05A07">
        <w:rPr>
          <w:rFonts w:asciiTheme="minorHAnsi" w:hAnsiTheme="minorHAnsi" w:cstheme="minorHAnsi"/>
          <w:szCs w:val="22"/>
        </w:rPr>
        <w:t>. Statuta Grada Požege (</w:t>
      </w:r>
      <w:r w:rsidR="00B950FC" w:rsidRPr="00C05A07">
        <w:rPr>
          <w:rFonts w:asciiTheme="minorHAnsi" w:hAnsiTheme="minorHAnsi" w:cstheme="minorHAnsi"/>
          <w:szCs w:val="22"/>
          <w:lang w:eastAsia="zh-CN"/>
        </w:rPr>
        <w:t>Službene novine Grada Požege, broj: 2/21. i 11/22.)</w:t>
      </w:r>
    </w:p>
    <w:p w14:paraId="680E710F" w14:textId="23F89321" w:rsidR="007D357C" w:rsidRPr="00C05A07" w:rsidRDefault="00B950FC" w:rsidP="00C75EE7">
      <w:pPr>
        <w:ind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Na </w:t>
      </w:r>
      <w:r w:rsidR="00C75EE7" w:rsidRPr="00C05A07">
        <w:rPr>
          <w:rFonts w:asciiTheme="minorHAnsi" w:hAnsiTheme="minorHAnsi" w:cstheme="minorHAnsi"/>
          <w:szCs w:val="22"/>
        </w:rPr>
        <w:t>nekretnini – stanu upisanom u  poduložak broj 1383, zk.ul.br. 5449 u k.o. Požega</w:t>
      </w:r>
      <w:r w:rsidR="007D357C" w:rsidRPr="00C05A07">
        <w:rPr>
          <w:rFonts w:asciiTheme="minorHAnsi" w:hAnsiTheme="minorHAnsi" w:cstheme="minorHAnsi"/>
          <w:szCs w:val="22"/>
        </w:rPr>
        <w:t xml:space="preserve">, </w:t>
      </w:r>
      <w:r w:rsidR="00C75EE7" w:rsidRPr="00C05A07">
        <w:rPr>
          <w:rFonts w:asciiTheme="minorHAnsi" w:hAnsiTheme="minorHAnsi" w:cstheme="minorHAnsi"/>
          <w:szCs w:val="22"/>
        </w:rPr>
        <w:t>stanu ukupne površine 73,40 m</w:t>
      </w:r>
      <w:r w:rsidR="00C75EE7" w:rsidRPr="00C05A07">
        <w:rPr>
          <w:rFonts w:asciiTheme="minorHAnsi" w:hAnsiTheme="minorHAnsi" w:cstheme="minorHAnsi"/>
          <w:szCs w:val="22"/>
          <w:vertAlign w:val="superscript"/>
        </w:rPr>
        <w:t>2</w:t>
      </w:r>
      <w:r w:rsidR="00C75EE7" w:rsidRPr="00C05A07">
        <w:rPr>
          <w:rFonts w:asciiTheme="minorHAnsi" w:hAnsiTheme="minorHAnsi" w:cstheme="minorHAnsi"/>
          <w:szCs w:val="22"/>
        </w:rPr>
        <w:t xml:space="preserve">, koji se nalazi u prizemlju zgrade sagrađene na k.č.br. 1969, </w:t>
      </w:r>
      <w:r w:rsidR="00F37F9A" w:rsidRPr="00C05A07">
        <w:rPr>
          <w:rFonts w:asciiTheme="minorHAnsi" w:hAnsiTheme="minorHAnsi" w:cstheme="minorHAnsi"/>
          <w:szCs w:val="22"/>
        </w:rPr>
        <w:t xml:space="preserve">u zemljišnoj knjizi </w:t>
      </w:r>
      <w:r w:rsidR="007D357C" w:rsidRPr="00C05A07">
        <w:rPr>
          <w:rFonts w:asciiTheme="minorHAnsi" w:hAnsiTheme="minorHAnsi" w:cstheme="minorHAnsi"/>
          <w:szCs w:val="22"/>
        </w:rPr>
        <w:t xml:space="preserve">Općinskog suda u Požegi </w:t>
      </w:r>
      <w:r w:rsidR="009234A3" w:rsidRPr="00C05A07">
        <w:rPr>
          <w:rFonts w:asciiTheme="minorHAnsi" w:hAnsiTheme="minorHAnsi" w:cstheme="minorHAnsi"/>
          <w:szCs w:val="22"/>
        </w:rPr>
        <w:t>su izvršeni upisi i to</w:t>
      </w:r>
      <w:r w:rsidR="00FE7F92" w:rsidRPr="00C05A07">
        <w:rPr>
          <w:rFonts w:asciiTheme="minorHAnsi" w:hAnsiTheme="minorHAnsi" w:cstheme="minorHAnsi"/>
          <w:szCs w:val="22"/>
        </w:rPr>
        <w:t>:</w:t>
      </w:r>
    </w:p>
    <w:p w14:paraId="5CF8E96B" w14:textId="330A742D" w:rsidR="007D357C" w:rsidRPr="00C05A07" w:rsidRDefault="007D357C" w:rsidP="00FE7F92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temeljem devet rješenja Ministarstva kulture Republike Hrvatske  od 27. travnja 2005.</w:t>
      </w:r>
      <w:r w:rsidR="00FE7F92" w:rsidRPr="00C05A07">
        <w:rPr>
          <w:rFonts w:asciiTheme="minorHAnsi" w:hAnsiTheme="minorHAnsi" w:cstheme="minorHAnsi"/>
          <w:szCs w:val="22"/>
        </w:rPr>
        <w:t xml:space="preserve"> godine</w:t>
      </w:r>
      <w:r w:rsidRPr="00C05A07">
        <w:rPr>
          <w:rFonts w:asciiTheme="minorHAnsi" w:hAnsiTheme="minorHAnsi" w:cstheme="minorHAnsi"/>
          <w:szCs w:val="22"/>
        </w:rPr>
        <w:t xml:space="preserve"> i 28. travnja 2005.</w:t>
      </w:r>
      <w:r w:rsidR="00FE7F92" w:rsidRPr="00C05A07">
        <w:rPr>
          <w:rFonts w:asciiTheme="minorHAnsi" w:hAnsiTheme="minorHAnsi" w:cstheme="minorHAnsi"/>
          <w:szCs w:val="22"/>
        </w:rPr>
        <w:t xml:space="preserve"> godine</w:t>
      </w:r>
      <w:r w:rsidRPr="00C05A07">
        <w:rPr>
          <w:rFonts w:asciiTheme="minorHAnsi" w:hAnsiTheme="minorHAnsi" w:cstheme="minorHAnsi"/>
          <w:szCs w:val="22"/>
        </w:rPr>
        <w:t xml:space="preserve">, a na osnovu  Zakona o zaštiti i očuvanju kulturnih dobara </w:t>
      </w:r>
      <w:r w:rsidR="00FE7F92" w:rsidRPr="00C05A07">
        <w:rPr>
          <w:rFonts w:asciiTheme="minorHAnsi" w:hAnsiTheme="minorHAnsi" w:cstheme="minorHAnsi"/>
          <w:szCs w:val="22"/>
        </w:rPr>
        <w:t>(</w:t>
      </w:r>
      <w:r w:rsidRPr="00C05A07">
        <w:rPr>
          <w:rFonts w:asciiTheme="minorHAnsi" w:hAnsiTheme="minorHAnsi" w:cstheme="minorHAnsi"/>
          <w:szCs w:val="22"/>
        </w:rPr>
        <w:t>N</w:t>
      </w:r>
      <w:r w:rsidR="00FE7F92" w:rsidRPr="00C05A07">
        <w:rPr>
          <w:rFonts w:asciiTheme="minorHAnsi" w:hAnsiTheme="minorHAnsi" w:cstheme="minorHAnsi"/>
          <w:szCs w:val="22"/>
        </w:rPr>
        <w:t xml:space="preserve">arodne novine, </w:t>
      </w:r>
      <w:r w:rsidRPr="00C05A07">
        <w:rPr>
          <w:rFonts w:asciiTheme="minorHAnsi" w:hAnsiTheme="minorHAnsi" w:cstheme="minorHAnsi"/>
          <w:szCs w:val="22"/>
        </w:rPr>
        <w:t>broj</w:t>
      </w:r>
      <w:r w:rsidR="00FE7F92" w:rsidRPr="00C05A07">
        <w:rPr>
          <w:rFonts w:asciiTheme="minorHAnsi" w:hAnsiTheme="minorHAnsi" w:cstheme="minorHAnsi"/>
          <w:szCs w:val="22"/>
        </w:rPr>
        <w:t>:</w:t>
      </w:r>
      <w:r w:rsidRPr="00C05A07">
        <w:rPr>
          <w:rFonts w:asciiTheme="minorHAnsi" w:hAnsiTheme="minorHAnsi" w:cstheme="minorHAnsi"/>
          <w:szCs w:val="22"/>
        </w:rPr>
        <w:t xml:space="preserve"> 69/99</w:t>
      </w:r>
      <w:r w:rsidR="00FE7F92" w:rsidRPr="00C05A07">
        <w:rPr>
          <w:rFonts w:asciiTheme="minorHAnsi" w:hAnsiTheme="minorHAnsi" w:cstheme="minorHAnsi"/>
          <w:szCs w:val="22"/>
        </w:rPr>
        <w:t>)</w:t>
      </w:r>
      <w:r w:rsidRPr="00C05A07">
        <w:rPr>
          <w:rFonts w:asciiTheme="minorHAnsi" w:hAnsiTheme="minorHAnsi" w:cstheme="minorHAnsi"/>
          <w:szCs w:val="22"/>
        </w:rPr>
        <w:t xml:space="preserve"> i prijedloga </w:t>
      </w:r>
      <w:r w:rsidR="00F23E2E" w:rsidRPr="00C05A07">
        <w:rPr>
          <w:rFonts w:asciiTheme="minorHAnsi" w:hAnsiTheme="minorHAnsi" w:cstheme="minorHAnsi"/>
          <w:szCs w:val="22"/>
        </w:rPr>
        <w:t>zabilježen</w:t>
      </w:r>
      <w:r w:rsidR="00F23E2E">
        <w:rPr>
          <w:rFonts w:asciiTheme="minorHAnsi" w:hAnsiTheme="minorHAnsi" w:cstheme="minorHAnsi"/>
          <w:szCs w:val="22"/>
        </w:rPr>
        <w:t xml:space="preserve">a je </w:t>
      </w:r>
      <w:r w:rsidRPr="00C05A07">
        <w:rPr>
          <w:rFonts w:asciiTheme="minorHAnsi" w:hAnsiTheme="minorHAnsi" w:cstheme="minorHAnsi"/>
          <w:szCs w:val="22"/>
        </w:rPr>
        <w:t>preventivna zaštita kulturnog dobra na predmetnoj k.č.br. 1969</w:t>
      </w:r>
      <w:r w:rsidR="00F23E2E">
        <w:rPr>
          <w:rFonts w:asciiTheme="minorHAnsi" w:hAnsiTheme="minorHAnsi" w:cstheme="minorHAnsi"/>
          <w:szCs w:val="22"/>
        </w:rPr>
        <w:t>,</w:t>
      </w:r>
      <w:r w:rsidRPr="00C05A07">
        <w:rPr>
          <w:rFonts w:asciiTheme="minorHAnsi" w:hAnsiTheme="minorHAnsi" w:cstheme="minorHAnsi"/>
          <w:szCs w:val="22"/>
        </w:rPr>
        <w:t xml:space="preserve"> u </w:t>
      </w:r>
      <w:r w:rsidR="00FE7F92" w:rsidRPr="00C05A07">
        <w:rPr>
          <w:rFonts w:asciiTheme="minorHAnsi" w:hAnsiTheme="minorHAnsi" w:cstheme="minorHAnsi"/>
          <w:szCs w:val="22"/>
        </w:rPr>
        <w:t xml:space="preserve"> posjedovnici </w:t>
      </w:r>
      <w:r w:rsidRPr="00C05A07">
        <w:rPr>
          <w:rFonts w:asciiTheme="minorHAnsi" w:hAnsiTheme="minorHAnsi" w:cstheme="minorHAnsi"/>
          <w:szCs w:val="22"/>
        </w:rPr>
        <w:t>A</w:t>
      </w:r>
      <w:r w:rsidR="00FE7F92" w:rsidRPr="00C05A07">
        <w:rPr>
          <w:rFonts w:asciiTheme="minorHAnsi" w:hAnsiTheme="minorHAnsi" w:cstheme="minorHAnsi"/>
          <w:szCs w:val="22"/>
        </w:rPr>
        <w:t xml:space="preserve"> izvatka iz zemljišne knjige broj zk.ul</w:t>
      </w:r>
      <w:r w:rsidR="00F23E2E">
        <w:rPr>
          <w:rFonts w:asciiTheme="minorHAnsi" w:hAnsiTheme="minorHAnsi" w:cstheme="minorHAnsi"/>
          <w:szCs w:val="22"/>
        </w:rPr>
        <w:t>.</w:t>
      </w:r>
      <w:r w:rsidR="009234A3" w:rsidRPr="00C05A07">
        <w:rPr>
          <w:rFonts w:asciiTheme="minorHAnsi" w:hAnsiTheme="minorHAnsi" w:cstheme="minorHAnsi"/>
          <w:szCs w:val="22"/>
        </w:rPr>
        <w:t>br</w:t>
      </w:r>
      <w:r w:rsidR="00F23E2E">
        <w:rPr>
          <w:rFonts w:asciiTheme="minorHAnsi" w:hAnsiTheme="minorHAnsi" w:cstheme="minorHAnsi"/>
          <w:szCs w:val="22"/>
        </w:rPr>
        <w:t xml:space="preserve">. </w:t>
      </w:r>
      <w:r w:rsidR="009234A3" w:rsidRPr="00C05A07">
        <w:rPr>
          <w:rFonts w:asciiTheme="minorHAnsi" w:hAnsiTheme="minorHAnsi" w:cstheme="minorHAnsi"/>
          <w:szCs w:val="22"/>
        </w:rPr>
        <w:t xml:space="preserve"> </w:t>
      </w:r>
      <w:r w:rsidR="00FE7F92" w:rsidRPr="00C05A07">
        <w:rPr>
          <w:rFonts w:asciiTheme="minorHAnsi" w:hAnsiTheme="minorHAnsi" w:cstheme="minorHAnsi"/>
          <w:szCs w:val="22"/>
        </w:rPr>
        <w:t xml:space="preserve">5449 </w:t>
      </w:r>
    </w:p>
    <w:p w14:paraId="00437625" w14:textId="3C533CA2" w:rsidR="009234A3" w:rsidRPr="00AD23AD" w:rsidRDefault="009234A3" w:rsidP="00AD23AD">
      <w:pPr>
        <w:pStyle w:val="Odlomakpopis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sukladno Rješenju Ministarstva kulture Republike Hrvatske, Uprave za zaštitu kulturne baštine KLASA: UP/I-612-08/06-06/0041</w:t>
      </w:r>
      <w:r w:rsidR="00F23E2E">
        <w:rPr>
          <w:rFonts w:asciiTheme="minorHAnsi" w:hAnsiTheme="minorHAnsi" w:cstheme="minorHAnsi"/>
          <w:szCs w:val="22"/>
        </w:rPr>
        <w:t xml:space="preserve">, </w:t>
      </w:r>
      <w:r w:rsidRPr="00C05A07">
        <w:rPr>
          <w:rFonts w:asciiTheme="minorHAnsi" w:hAnsiTheme="minorHAnsi" w:cstheme="minorHAnsi"/>
          <w:szCs w:val="22"/>
        </w:rPr>
        <w:t>URBROJ: 532-04-01-03-02/2-18-2 od 16. srpnja 2009.</w:t>
      </w:r>
      <w:r w:rsidR="00F23E2E">
        <w:rPr>
          <w:rFonts w:asciiTheme="minorHAnsi" w:hAnsiTheme="minorHAnsi" w:cstheme="minorHAnsi"/>
          <w:szCs w:val="22"/>
        </w:rPr>
        <w:t xml:space="preserve"> godine, </w:t>
      </w:r>
      <w:r w:rsidRPr="00C05A07">
        <w:rPr>
          <w:rFonts w:asciiTheme="minorHAnsi" w:hAnsiTheme="minorHAnsi" w:cstheme="minorHAnsi"/>
          <w:szCs w:val="22"/>
        </w:rPr>
        <w:t>kuća dr. Archa ima svojstvo kulturnog dobra</w:t>
      </w:r>
      <w:r w:rsidR="00F23E2E">
        <w:rPr>
          <w:rFonts w:asciiTheme="minorHAnsi" w:hAnsiTheme="minorHAnsi" w:cstheme="minorHAnsi"/>
          <w:szCs w:val="22"/>
        </w:rPr>
        <w:t>.</w:t>
      </w:r>
    </w:p>
    <w:p w14:paraId="293A994A" w14:textId="0E26FE31" w:rsidR="00665CE6" w:rsidRPr="00C05A07" w:rsidRDefault="009E3E59" w:rsidP="00AD23AD">
      <w:pPr>
        <w:spacing w:after="240"/>
        <w:ind w:right="4" w:firstLine="360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 xml:space="preserve">Grad Požega je zaprimio ponudu </w:t>
      </w:r>
      <w:r w:rsidR="00665CE6" w:rsidRPr="00C05A07">
        <w:rPr>
          <w:rFonts w:asciiTheme="minorHAnsi" w:hAnsiTheme="minorHAnsi" w:cstheme="minorHAnsi"/>
          <w:szCs w:val="22"/>
        </w:rPr>
        <w:t xml:space="preserve">vlasnika </w:t>
      </w:r>
      <w:r w:rsidR="00D83B3A" w:rsidRPr="00C05A07">
        <w:rPr>
          <w:rFonts w:asciiTheme="minorHAnsi" w:hAnsiTheme="minorHAnsi" w:cstheme="minorHAnsi"/>
          <w:szCs w:val="22"/>
        </w:rPr>
        <w:t xml:space="preserve">koji </w:t>
      </w:r>
      <w:r w:rsidR="00FE7F92" w:rsidRPr="00C05A07">
        <w:rPr>
          <w:rFonts w:asciiTheme="minorHAnsi" w:hAnsiTheme="minorHAnsi" w:cstheme="minorHAnsi"/>
          <w:szCs w:val="22"/>
        </w:rPr>
        <w:t>su</w:t>
      </w:r>
      <w:r w:rsidR="00D83B3A" w:rsidRPr="00C05A07">
        <w:rPr>
          <w:rFonts w:asciiTheme="minorHAnsi" w:hAnsiTheme="minorHAnsi" w:cstheme="minorHAnsi"/>
          <w:szCs w:val="22"/>
        </w:rPr>
        <w:t xml:space="preserve"> </w:t>
      </w:r>
      <w:r w:rsidR="00665CE6" w:rsidRPr="00C05A07">
        <w:rPr>
          <w:rFonts w:asciiTheme="minorHAnsi" w:hAnsiTheme="minorHAnsi" w:cstheme="minorHAnsi"/>
          <w:szCs w:val="22"/>
        </w:rPr>
        <w:t>s</w:t>
      </w:r>
      <w:r w:rsidRPr="00C05A07">
        <w:rPr>
          <w:rFonts w:asciiTheme="minorHAnsi" w:hAnsiTheme="minorHAnsi" w:cstheme="minorHAnsi"/>
          <w:szCs w:val="22"/>
        </w:rPr>
        <w:t xml:space="preserve">ukladno članku </w:t>
      </w:r>
      <w:r w:rsidR="00CB3147" w:rsidRPr="00C05A07">
        <w:rPr>
          <w:rFonts w:asciiTheme="minorHAnsi" w:hAnsiTheme="minorHAnsi" w:cstheme="minorHAnsi"/>
          <w:szCs w:val="22"/>
        </w:rPr>
        <w:t>79</w:t>
      </w:r>
      <w:r w:rsidRPr="00C05A07">
        <w:rPr>
          <w:rFonts w:asciiTheme="minorHAnsi" w:hAnsiTheme="minorHAnsi" w:cstheme="minorHAnsi"/>
          <w:szCs w:val="22"/>
        </w:rPr>
        <w:t>. Zakona o zaštiti i očuvanju kulturnih dobara</w:t>
      </w:r>
      <w:r w:rsidR="00665CE6" w:rsidRPr="00C05A07">
        <w:rPr>
          <w:rFonts w:asciiTheme="minorHAnsi" w:hAnsiTheme="minorHAnsi" w:cstheme="minorHAnsi"/>
          <w:szCs w:val="22"/>
        </w:rPr>
        <w:t xml:space="preserve"> </w:t>
      </w:r>
      <w:r w:rsidRPr="00C05A07">
        <w:rPr>
          <w:rFonts w:asciiTheme="minorHAnsi" w:hAnsiTheme="minorHAnsi" w:cstheme="minorHAnsi"/>
          <w:szCs w:val="22"/>
        </w:rPr>
        <w:t>Grad</w:t>
      </w:r>
      <w:r w:rsidR="00665CE6" w:rsidRPr="00C05A07">
        <w:rPr>
          <w:rFonts w:asciiTheme="minorHAnsi" w:hAnsiTheme="minorHAnsi" w:cstheme="minorHAnsi"/>
          <w:szCs w:val="22"/>
        </w:rPr>
        <w:t xml:space="preserve">u </w:t>
      </w:r>
      <w:r w:rsidRPr="00C05A07">
        <w:rPr>
          <w:rFonts w:asciiTheme="minorHAnsi" w:hAnsiTheme="minorHAnsi" w:cstheme="minorHAnsi"/>
          <w:szCs w:val="22"/>
        </w:rPr>
        <w:t xml:space="preserve">Požega </w:t>
      </w:r>
      <w:r w:rsidR="00665CE6" w:rsidRPr="00C05A07">
        <w:rPr>
          <w:rFonts w:asciiTheme="minorHAnsi" w:hAnsiTheme="minorHAnsi" w:cstheme="minorHAnsi"/>
          <w:szCs w:val="22"/>
        </w:rPr>
        <w:t>ponudi</w:t>
      </w:r>
      <w:r w:rsidR="00FE7F92" w:rsidRPr="00C05A07">
        <w:rPr>
          <w:rFonts w:asciiTheme="minorHAnsi" w:hAnsiTheme="minorHAnsi" w:cstheme="minorHAnsi"/>
          <w:szCs w:val="22"/>
        </w:rPr>
        <w:t>li</w:t>
      </w:r>
      <w:r w:rsidRPr="00C05A07">
        <w:rPr>
          <w:rFonts w:asciiTheme="minorHAnsi" w:hAnsiTheme="minorHAnsi" w:cstheme="minorHAnsi"/>
          <w:szCs w:val="22"/>
        </w:rPr>
        <w:t xml:space="preserve"> pravo prvokupa </w:t>
      </w:r>
      <w:r w:rsidR="00D83B3A" w:rsidRPr="00C05A07">
        <w:rPr>
          <w:rFonts w:asciiTheme="minorHAnsi" w:hAnsiTheme="minorHAnsi" w:cstheme="minorHAnsi"/>
          <w:szCs w:val="22"/>
        </w:rPr>
        <w:t>te</w:t>
      </w:r>
      <w:r w:rsidRPr="00C05A07">
        <w:rPr>
          <w:rFonts w:asciiTheme="minorHAnsi" w:hAnsiTheme="minorHAnsi" w:cstheme="minorHAnsi"/>
          <w:szCs w:val="22"/>
        </w:rPr>
        <w:t xml:space="preserve"> nekretnine </w:t>
      </w:r>
      <w:r w:rsidR="00665CE6" w:rsidRPr="00C05A07">
        <w:rPr>
          <w:rFonts w:asciiTheme="minorHAnsi" w:hAnsiTheme="minorHAnsi" w:cstheme="minorHAnsi"/>
          <w:szCs w:val="22"/>
        </w:rPr>
        <w:t xml:space="preserve">po </w:t>
      </w:r>
      <w:r w:rsidR="00ED6EF7" w:rsidRPr="00C05A07">
        <w:rPr>
          <w:rFonts w:asciiTheme="minorHAnsi" w:hAnsiTheme="minorHAnsi" w:cstheme="minorHAnsi"/>
          <w:szCs w:val="22"/>
        </w:rPr>
        <w:t xml:space="preserve">kupoprodajnoj </w:t>
      </w:r>
      <w:r w:rsidR="00665CE6" w:rsidRPr="00C05A07">
        <w:rPr>
          <w:rFonts w:asciiTheme="minorHAnsi" w:hAnsiTheme="minorHAnsi" w:cstheme="minorHAnsi"/>
          <w:szCs w:val="22"/>
        </w:rPr>
        <w:t>cijeni od</w:t>
      </w:r>
      <w:r w:rsidR="00F62EF8" w:rsidRPr="00C05A07">
        <w:rPr>
          <w:rFonts w:asciiTheme="minorHAnsi" w:hAnsiTheme="minorHAnsi" w:cstheme="minorHAnsi"/>
          <w:szCs w:val="22"/>
        </w:rPr>
        <w:t xml:space="preserve"> </w:t>
      </w:r>
      <w:r w:rsidR="00C75EE7" w:rsidRPr="00C05A07">
        <w:rPr>
          <w:rFonts w:asciiTheme="minorHAnsi" w:hAnsiTheme="minorHAnsi" w:cstheme="minorHAnsi"/>
          <w:szCs w:val="22"/>
        </w:rPr>
        <w:t>130</w:t>
      </w:r>
      <w:r w:rsidR="001130D2" w:rsidRPr="00C05A07">
        <w:rPr>
          <w:rFonts w:asciiTheme="minorHAnsi" w:hAnsiTheme="minorHAnsi" w:cstheme="minorHAnsi"/>
          <w:szCs w:val="22"/>
        </w:rPr>
        <w:t>.000,00 eura (</w:t>
      </w:r>
      <w:r w:rsidR="00C75EE7" w:rsidRPr="00C05A07">
        <w:rPr>
          <w:rFonts w:asciiTheme="minorHAnsi" w:hAnsiTheme="minorHAnsi" w:cstheme="minorHAnsi"/>
          <w:szCs w:val="22"/>
        </w:rPr>
        <w:t>slovima: stotridesettisućaeura</w:t>
      </w:r>
      <w:r w:rsidR="001130D2" w:rsidRPr="00C05A07">
        <w:rPr>
          <w:rFonts w:asciiTheme="minorHAnsi" w:hAnsiTheme="minorHAnsi" w:cstheme="minorHAnsi"/>
          <w:szCs w:val="22"/>
        </w:rPr>
        <w:t>).</w:t>
      </w:r>
    </w:p>
    <w:p w14:paraId="6327BD8A" w14:textId="1EB34779" w:rsidR="009E3E59" w:rsidRPr="00C05A07" w:rsidRDefault="00665CE6" w:rsidP="00AD23AD">
      <w:pPr>
        <w:ind w:right="4" w:firstLine="708"/>
        <w:jc w:val="both"/>
        <w:rPr>
          <w:rFonts w:asciiTheme="minorHAnsi" w:hAnsiTheme="minorHAnsi" w:cstheme="minorHAnsi"/>
          <w:szCs w:val="22"/>
        </w:rPr>
      </w:pPr>
      <w:r w:rsidRPr="00C05A07">
        <w:rPr>
          <w:rFonts w:asciiTheme="minorHAnsi" w:hAnsiTheme="minorHAnsi" w:cstheme="minorHAnsi"/>
          <w:szCs w:val="22"/>
        </w:rPr>
        <w:t>Budući</w:t>
      </w:r>
      <w:r w:rsidR="009E3E59" w:rsidRPr="00C05A07">
        <w:rPr>
          <w:rFonts w:asciiTheme="minorHAnsi" w:hAnsiTheme="minorHAnsi" w:cstheme="minorHAnsi"/>
          <w:szCs w:val="22"/>
        </w:rPr>
        <w:t xml:space="preserve"> da Proračunom Grada Požege za 20</w:t>
      </w:r>
      <w:r w:rsidRPr="00C05A07">
        <w:rPr>
          <w:rFonts w:asciiTheme="minorHAnsi" w:hAnsiTheme="minorHAnsi" w:cstheme="minorHAnsi"/>
          <w:szCs w:val="22"/>
        </w:rPr>
        <w:t>2</w:t>
      </w:r>
      <w:r w:rsidR="00C75EE7" w:rsidRPr="00C05A07">
        <w:rPr>
          <w:rFonts w:asciiTheme="minorHAnsi" w:hAnsiTheme="minorHAnsi" w:cstheme="minorHAnsi"/>
          <w:szCs w:val="22"/>
        </w:rPr>
        <w:t>5</w:t>
      </w:r>
      <w:r w:rsidR="009E3E59" w:rsidRPr="00C05A07">
        <w:rPr>
          <w:rFonts w:asciiTheme="minorHAnsi" w:hAnsiTheme="minorHAnsi" w:cstheme="minorHAnsi"/>
          <w:szCs w:val="22"/>
        </w:rPr>
        <w:t>. godinu (</w:t>
      </w:r>
      <w:r w:rsidRPr="00C05A07">
        <w:rPr>
          <w:rFonts w:asciiTheme="minorHAnsi" w:hAnsiTheme="minorHAnsi" w:cstheme="minorHAnsi"/>
          <w:szCs w:val="22"/>
        </w:rPr>
        <w:t xml:space="preserve">Službene novine Grada Požege, broj: </w:t>
      </w:r>
      <w:r w:rsidR="006C6E5F" w:rsidRPr="00C05A07">
        <w:rPr>
          <w:rFonts w:asciiTheme="minorHAnsi" w:hAnsiTheme="minorHAnsi" w:cstheme="minorHAnsi"/>
          <w:szCs w:val="22"/>
        </w:rPr>
        <w:t>21/24.</w:t>
      </w:r>
      <w:r w:rsidR="00F61128" w:rsidRPr="00C05A07">
        <w:rPr>
          <w:rFonts w:asciiTheme="minorHAnsi" w:hAnsiTheme="minorHAnsi" w:cstheme="minorHAnsi"/>
          <w:szCs w:val="22"/>
        </w:rPr>
        <w:t xml:space="preserve"> i 5/25.</w:t>
      </w:r>
      <w:r w:rsidR="009E3E59" w:rsidRPr="00C05A07">
        <w:rPr>
          <w:rFonts w:asciiTheme="minorHAnsi" w:hAnsiTheme="minorHAnsi" w:cstheme="minorHAnsi"/>
          <w:szCs w:val="22"/>
        </w:rPr>
        <w:t xml:space="preserve">) za navedenu namjenu nisu predviđena potrebna </w:t>
      </w:r>
      <w:r w:rsidR="00D83B3A" w:rsidRPr="00C05A07">
        <w:rPr>
          <w:rFonts w:asciiTheme="minorHAnsi" w:hAnsiTheme="minorHAnsi" w:cstheme="minorHAnsi"/>
          <w:szCs w:val="22"/>
        </w:rPr>
        <w:t>financijska</w:t>
      </w:r>
      <w:r w:rsidR="009E3E59" w:rsidRPr="00C05A07">
        <w:rPr>
          <w:rFonts w:asciiTheme="minorHAnsi" w:hAnsiTheme="minorHAnsi" w:cstheme="minorHAnsi"/>
          <w:szCs w:val="22"/>
        </w:rPr>
        <w:t xml:space="preserve"> sredstva</w:t>
      </w:r>
      <w:r w:rsidR="00D83B3A" w:rsidRPr="00C05A07">
        <w:rPr>
          <w:rFonts w:asciiTheme="minorHAnsi" w:hAnsiTheme="minorHAnsi" w:cstheme="minorHAnsi"/>
          <w:szCs w:val="22"/>
        </w:rPr>
        <w:t>,</w:t>
      </w:r>
      <w:r w:rsidRPr="00C05A07">
        <w:rPr>
          <w:rFonts w:asciiTheme="minorHAnsi" w:hAnsiTheme="minorHAnsi" w:cstheme="minorHAnsi"/>
          <w:szCs w:val="22"/>
        </w:rPr>
        <w:t xml:space="preserve"> Grad Požega se ovom </w:t>
      </w:r>
      <w:r w:rsidR="00F23E2E" w:rsidRPr="00C05A07">
        <w:rPr>
          <w:rFonts w:asciiTheme="minorHAnsi" w:hAnsiTheme="minorHAnsi" w:cstheme="minorHAnsi"/>
          <w:szCs w:val="22"/>
        </w:rPr>
        <w:t>O</w:t>
      </w:r>
      <w:r w:rsidRPr="00C05A07">
        <w:rPr>
          <w:rFonts w:asciiTheme="minorHAnsi" w:hAnsiTheme="minorHAnsi" w:cstheme="minorHAnsi"/>
          <w:szCs w:val="22"/>
        </w:rPr>
        <w:t>dlukom odriče svog prava prvokupa.</w:t>
      </w:r>
    </w:p>
    <w:sectPr w:rsidR="009E3E59" w:rsidRPr="00C05A07" w:rsidSect="00AD23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628A" w14:textId="77777777" w:rsidR="009124EA" w:rsidRDefault="009124EA" w:rsidP="00AD23AD">
      <w:r>
        <w:separator/>
      </w:r>
    </w:p>
  </w:endnote>
  <w:endnote w:type="continuationSeparator" w:id="0">
    <w:p w14:paraId="4E000747" w14:textId="77777777" w:rsidR="009124EA" w:rsidRDefault="009124EA" w:rsidP="00AD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094416"/>
      <w:docPartObj>
        <w:docPartGallery w:val="Page Numbers (Bottom of Page)"/>
        <w:docPartUnique/>
      </w:docPartObj>
    </w:sdtPr>
    <w:sdtContent>
      <w:p w14:paraId="64531A2D" w14:textId="096185E0" w:rsidR="00AD23AD" w:rsidRDefault="00AD23AD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CC2DC36" wp14:editId="0AD38DE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54153329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435499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86D2A0" w14:textId="77777777" w:rsidR="00AD23AD" w:rsidRPr="00AD23AD" w:rsidRDefault="00AD23AD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AD23AD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AD23AD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AD23AD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AD23AD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AD23AD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0410543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008133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880997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CC2DC36" id="Grupa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NBkAMAAJYKAAAOAAAAZHJzL2Uyb0RvYy54bWzUltuO2zYQhu8L9B0I3nd1staysNpg6yTb&#10;AmkTIJve0xJ1aCVSJemVtk/fGZKyvE7aAgnSojBgUDyMZv6Zb6ibF/PQk0eudCdFQaOrkBIuSll1&#10;oinoh4fX32WUaMNExXopeEGfuKYvbr/95mYacx7LVvYVVwSMCJ1PY0FbY8Y8CHTZ8oHpKzlyAYu1&#10;VAMz8KiaoFJsAutDH8RheB1MUlWjkiXXGmZfukV6a+3XNS/N27rW3JC+oOCbsf/K/h/wP7i9YXmj&#10;2Nh2pXeDfYYXA+sEvPRk6iUzjBxV95GpoSuV1LI2V6UcAlnXXcltDBBNFF5Ec6/kcbSxNPnUjCeZ&#10;QNoLnT7bbPnz470a34/vlPMehm9k+ZsGXYJpbPLzdXxu3GZymH6SFeSTHY20gc+1GtAEhERmq+/T&#10;SV8+G1LC5HabJkkKaShhLdqFaegTULaQpfVYtNltTyuv/OEojtPUHU3cuYDl7q3WU+8ZZh5KSa9q&#10;6S9T633LRm6ToFGNd4p0VUF3myTd7HbgkGAD6PCAMX4vZxKnWFPoA2xGXYmZYR7itTJpJy8Rct8y&#10;0fA7peTUclaBlxGehFhOR50djUb+Se8ozMKEEtR1s8tiV9eL7tfpzgkXZ5l9xyIcy0elzT2XA8FB&#10;QRUAY/1kj2+0QXfWLZhdIV93fQ/zLO/FswnYiDPWffTY+W7mw+zlOMjqCQJR0jEIPQMGrVR/UDIB&#10;fwXVvx+Z4pT0PwoQA2FdBmoZHJYBEyUcLaihxA33xkF9HFXXtGDZyS3kHRRo3dlQUFnnhfcTqgTd&#10;9FXthmuKozDcRGG6SbZLki2PJLF5uoQD0f8ieEjdd+MPi+PPMDrjYUnpGQ1xcmLFU4RN11XC1uab&#10;5WX7CYz8wf8SowhaQBYlyWaRGNNliSPx9gykvXANqpyFb1Anguzuh6cRIHwGkDuCOf9rgKzmv1xo&#10;/rF6q+jXvnldSrdS4kE6cGH2UgjgSapkRQqZaSrfNFj1a0RJPfRw5TyynoAYp85mAfx7/sgEfSiF&#10;hoNGtey7CuG0D6o57HtFwGhB71L8ee6fbRs6A5dv3w0FzfDVvo6wHb0SlaXcsK53408D7njCRoFK&#10;e6D+hf4bRVmWhTu8J7yYZ5Vji9730a9VObaPYde1uqHoHtkoTuNL/E4FBB77O+zrVNDueuuQh2z9&#10;fytovc9tXdmPH4uC/1DDr6vzZ7tr/Zy8/RM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hhTNBkAMAAJY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IrygAAAOEAAAAPAAAAZHJzL2Rvd25yZXYueG1sRI9Ba8JA&#10;FITvhf6H5RV6q5u2Kia6ipQKglCM6aHHZ/aZLGbfptmtxn/vCgWPw8x8w8wWvW3EiTpvHCt4HSQg&#10;iEunDVcKvovVywSED8gaG8ek4EIeFvPHhxlm2p05p9MuVCJC2GeooA6hzaT0ZU0W/cC1xNE7uM5i&#10;iLKrpO7wHOG2kW9JMpYWDceFGlv6qKk87v6sguUP55/m92u/zQ+5KYo04c34qNTzU7+cggjUh3v4&#10;v73WCtLh+2iYpiO4PYpvQM6vAAAA//8DAFBLAQItABQABgAIAAAAIQDb4fbL7gAAAIUBAAATAAAA&#10;AAAAAAAAAAAAAAAAAABbQ29udGVudF9UeXBlc10ueG1sUEsBAi0AFAAGAAgAAAAhAFr0LFu/AAAA&#10;FQEAAAsAAAAAAAAAAAAAAAAAHwEAAF9yZWxzLy5yZWxzUEsBAi0AFAAGAAgAAAAhAOcZMivKAAAA&#10;4QAAAA8AAAAAAAAAAAAAAAAABwIAAGRycy9kb3ducmV2LnhtbFBLBQYAAAAAAwADALcAAAD+AgAA&#10;AAA=&#10;" filled="f" stroked="f">
                    <v:textbox inset="0,0,0,0">
                      <w:txbxContent>
                        <w:p w14:paraId="7A86D2A0" w14:textId="77777777" w:rsidR="00AD23AD" w:rsidRPr="00AD23AD" w:rsidRDefault="00AD23A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AD23A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D23A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AD23A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D23AD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AD23AD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l8xgAAAOMAAAAPAAAAZHJzL2Rvd25yZXYueG1sRE/NSgMx&#10;EL4LvkMYwZtNqrGVtWkphZYiXrpa6XHYjLvBzWTZpO327RtB8Djf/8wWg2/FifroAhsYjxQI4ipY&#10;x7WBz4/1wwuImJAttoHJwIUiLOa3NzMsbDjzjk5lqkUO4ViggSalrpAyVg15jKPQEWfuO/QeUz77&#10;Wtoezznct/JRqYn06Dg3NNjRqqHqpzx6A/ul06S/Dm/vqiLaWnnYlE4bc383LF9BJBrSv/jPvbV5&#10;vlJ6rJ710xR+f8oAyPkVAAD//wMAUEsBAi0AFAAGAAgAAAAhANvh9svuAAAAhQEAABMAAAAAAAAA&#10;AAAAAAAAAAAAAFtDb250ZW50X1R5cGVzXS54bWxQSwECLQAUAAYACAAAACEAWvQsW78AAAAVAQAA&#10;CwAAAAAAAAAAAAAAAAAfAQAAX3JlbHMvLnJlbHNQSwECLQAUAAYACAAAACEAYIJ5fM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gjxwAAAOIAAAAPAAAAZHJzL2Rvd25yZXYueG1sRE/LagIx&#10;FN0X/IdwBTdSE7UWmRpFhDLduKgP6PJ2cjsZnNwMk1Snfr0RCi4P571Yda4WZ2pD5VnDeKRAEBfe&#10;VFxqOOzfn+cgQkQ2WHsmDX8UYLXsPS0wM/7Cn3TexVKkEA4ZarAxNpmUobDkMIx8Q5y4H986jAm2&#10;pTQtXlK4q+VEqVfpsOLUYLGhjaXitPt1GoZByWMx+7L5MN9+X82RD2uXaz3od+s3EJG6+BD/uz9M&#10;mj9Taj6eTl/gfilhkMsbAAAA//8DAFBLAQItABQABgAIAAAAIQDb4fbL7gAAAIUBAAATAAAAAAAA&#10;AAAAAAAAAAAAAABbQ29udGVudF9UeXBlc10ueG1sUEsBAi0AFAAGAAgAAAAhAFr0LFu/AAAAFQEA&#10;AAsAAAAAAAAAAAAAAAAAHwEAAF9yZWxzLy5yZWxzUEsBAi0AFAAGAAgAAAAhAM8kCCPHAAAA4g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jKzQAAAOMAAAAPAAAAZHJzL2Rvd25yZXYueG1sRI9Pa8JA&#10;EMXvhX6HZQpeim70YGPqKmJQhFKofy7ehuw0iWZnQ3bV9Nt3DoUeZ+bNe+83X/auUXfqQu3ZwHiU&#10;gCIuvK25NHA6boYpqBCRLTaeycAPBVgunp/mmFn/4D3dD7FUYsIhQwNVjG2mdSgqchhGviWW27fv&#10;HEYZu1LbDh9i7ho9SZKpdlizJFTY0rqi4nq4OQOf++3peta3fNLXq9cLfuTny1duzOClX72DitTH&#10;f/Hf985K/XGapsls9iYUwiQL0ItfAAAA//8DAFBLAQItABQABgAIAAAAIQDb4fbL7gAAAIUBAAAT&#10;AAAAAAAAAAAAAAAAAAAAAABbQ29udGVudF9UeXBlc10ueG1sUEsBAi0AFAAGAAgAAAAhAFr0LFu/&#10;AAAAFQEAAAsAAAAAAAAAAAAAAAAAHwEAAF9yZWxzLy5yZWxzUEsBAi0AFAAGAAgAAAAhAMZIaMrN&#10;AAAA4wAAAA8AAAAAAAAAAAAAAAAABwIAAGRycy9kb3ducmV2LnhtbFBLBQYAAAAAAwADALcAAAAB&#10;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9D7F" w14:textId="77777777" w:rsidR="009124EA" w:rsidRDefault="009124EA" w:rsidP="00AD23AD">
      <w:r>
        <w:separator/>
      </w:r>
    </w:p>
  </w:footnote>
  <w:footnote w:type="continuationSeparator" w:id="0">
    <w:p w14:paraId="3F1F8BD8" w14:textId="77777777" w:rsidR="009124EA" w:rsidRDefault="009124EA" w:rsidP="00AD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C181" w14:textId="6B371A1F" w:rsidR="00AD23AD" w:rsidRPr="00AD23AD" w:rsidRDefault="00AD23AD" w:rsidP="00AD23AD">
    <w:pPr>
      <w:tabs>
        <w:tab w:val="center" w:pos="4536"/>
        <w:tab w:val="right" w:pos="9072"/>
      </w:tabs>
      <w:autoSpaceDN w:val="0"/>
      <w:rPr>
        <w:rFonts w:cs="Calibri"/>
        <w:b/>
        <w:sz w:val="20"/>
        <w:szCs w:val="22"/>
        <w:u w:val="single"/>
      </w:rPr>
    </w:pPr>
    <w:bookmarkStart w:id="16" w:name="_Hlk145935826"/>
    <w:bookmarkStart w:id="17" w:name="_Hlk135287041"/>
    <w:r w:rsidRPr="00AD23AD">
      <w:rPr>
        <w:rFonts w:cs="Calibri"/>
        <w:sz w:val="20"/>
        <w:szCs w:val="22"/>
        <w:u w:val="single"/>
      </w:rPr>
      <w:t>4. sjednica Gradskog vijeća</w:t>
    </w:r>
    <w:r w:rsidRPr="00AD23AD">
      <w:rPr>
        <w:rFonts w:cs="Calibri"/>
        <w:sz w:val="20"/>
        <w:szCs w:val="22"/>
        <w:u w:val="single"/>
      </w:rPr>
      <w:tab/>
    </w:r>
    <w:r w:rsidRPr="00AD23AD">
      <w:rPr>
        <w:rFonts w:cs="Calibri"/>
        <w:sz w:val="20"/>
        <w:szCs w:val="22"/>
        <w:u w:val="single"/>
      </w:rPr>
      <w:tab/>
      <w:t>listopad, 2025.</w:t>
    </w:r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9C7"/>
    <w:multiLevelType w:val="hybridMultilevel"/>
    <w:tmpl w:val="2166B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0A06A3"/>
    <w:multiLevelType w:val="hybridMultilevel"/>
    <w:tmpl w:val="DB72600A"/>
    <w:lvl w:ilvl="0" w:tplc="73C84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3EFF"/>
    <w:multiLevelType w:val="hybridMultilevel"/>
    <w:tmpl w:val="AD60BA52"/>
    <w:lvl w:ilvl="0" w:tplc="FAF429D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50B3D"/>
    <w:multiLevelType w:val="hybridMultilevel"/>
    <w:tmpl w:val="5DF2AB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32266"/>
    <w:multiLevelType w:val="hybridMultilevel"/>
    <w:tmpl w:val="8EBC442A"/>
    <w:lvl w:ilvl="0" w:tplc="4CFE2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05408">
    <w:abstractNumId w:val="3"/>
  </w:num>
  <w:num w:numId="2" w16cid:durableId="478806862">
    <w:abstractNumId w:val="0"/>
  </w:num>
  <w:num w:numId="3" w16cid:durableId="775561795">
    <w:abstractNumId w:val="4"/>
  </w:num>
  <w:num w:numId="4" w16cid:durableId="373849968">
    <w:abstractNumId w:val="1"/>
  </w:num>
  <w:num w:numId="5" w16cid:durableId="7078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56"/>
    <w:rsid w:val="00007037"/>
    <w:rsid w:val="000259DF"/>
    <w:rsid w:val="00025C94"/>
    <w:rsid w:val="00026E50"/>
    <w:rsid w:val="00031C9B"/>
    <w:rsid w:val="00044C00"/>
    <w:rsid w:val="000668BC"/>
    <w:rsid w:val="00077973"/>
    <w:rsid w:val="000B46CF"/>
    <w:rsid w:val="000B4CBE"/>
    <w:rsid w:val="000B620B"/>
    <w:rsid w:val="000E2421"/>
    <w:rsid w:val="000E6C51"/>
    <w:rsid w:val="00100742"/>
    <w:rsid w:val="001130D2"/>
    <w:rsid w:val="00132ADD"/>
    <w:rsid w:val="00166E9E"/>
    <w:rsid w:val="00190FCE"/>
    <w:rsid w:val="001A7C3E"/>
    <w:rsid w:val="001D6AC4"/>
    <w:rsid w:val="001E0D98"/>
    <w:rsid w:val="001F45D9"/>
    <w:rsid w:val="0020164F"/>
    <w:rsid w:val="00224708"/>
    <w:rsid w:val="00230100"/>
    <w:rsid w:val="00284C7B"/>
    <w:rsid w:val="00291044"/>
    <w:rsid w:val="002923ED"/>
    <w:rsid w:val="002958C3"/>
    <w:rsid w:val="002A6E74"/>
    <w:rsid w:val="002B6FC6"/>
    <w:rsid w:val="002D16FC"/>
    <w:rsid w:val="002D7860"/>
    <w:rsid w:val="00337C09"/>
    <w:rsid w:val="00340734"/>
    <w:rsid w:val="00342681"/>
    <w:rsid w:val="00364E25"/>
    <w:rsid w:val="003C2F45"/>
    <w:rsid w:val="003C3460"/>
    <w:rsid w:val="003D39F4"/>
    <w:rsid w:val="003D5684"/>
    <w:rsid w:val="003E33C3"/>
    <w:rsid w:val="003E56CC"/>
    <w:rsid w:val="00402DB3"/>
    <w:rsid w:val="0043622A"/>
    <w:rsid w:val="0043774D"/>
    <w:rsid w:val="00437CB3"/>
    <w:rsid w:val="00440732"/>
    <w:rsid w:val="00443B52"/>
    <w:rsid w:val="00447344"/>
    <w:rsid w:val="0047413E"/>
    <w:rsid w:val="00490192"/>
    <w:rsid w:val="004B31E7"/>
    <w:rsid w:val="004C0678"/>
    <w:rsid w:val="004C6498"/>
    <w:rsid w:val="00503938"/>
    <w:rsid w:val="00537A90"/>
    <w:rsid w:val="00537FC7"/>
    <w:rsid w:val="00542E81"/>
    <w:rsid w:val="005534D3"/>
    <w:rsid w:val="00572BE5"/>
    <w:rsid w:val="00593B8C"/>
    <w:rsid w:val="00593FD2"/>
    <w:rsid w:val="005A0F99"/>
    <w:rsid w:val="005B3595"/>
    <w:rsid w:val="006537F9"/>
    <w:rsid w:val="00665C4E"/>
    <w:rsid w:val="00665CE6"/>
    <w:rsid w:val="0068270C"/>
    <w:rsid w:val="006C6E5F"/>
    <w:rsid w:val="006C7AD5"/>
    <w:rsid w:val="006D0383"/>
    <w:rsid w:val="006F78C0"/>
    <w:rsid w:val="00702DEF"/>
    <w:rsid w:val="00703C4D"/>
    <w:rsid w:val="00714786"/>
    <w:rsid w:val="00717935"/>
    <w:rsid w:val="007315F3"/>
    <w:rsid w:val="007333C4"/>
    <w:rsid w:val="007408CC"/>
    <w:rsid w:val="00754531"/>
    <w:rsid w:val="007A2D94"/>
    <w:rsid w:val="007D357C"/>
    <w:rsid w:val="007F7DA2"/>
    <w:rsid w:val="0080630C"/>
    <w:rsid w:val="00810B7E"/>
    <w:rsid w:val="00821FC9"/>
    <w:rsid w:val="008337C7"/>
    <w:rsid w:val="008552B9"/>
    <w:rsid w:val="00861D8F"/>
    <w:rsid w:val="008714A4"/>
    <w:rsid w:val="00880206"/>
    <w:rsid w:val="008868FD"/>
    <w:rsid w:val="00892F70"/>
    <w:rsid w:val="008948D7"/>
    <w:rsid w:val="008C5687"/>
    <w:rsid w:val="008F0A93"/>
    <w:rsid w:val="009011CB"/>
    <w:rsid w:val="009124EA"/>
    <w:rsid w:val="00917A71"/>
    <w:rsid w:val="009234A3"/>
    <w:rsid w:val="00942350"/>
    <w:rsid w:val="009445F8"/>
    <w:rsid w:val="00946774"/>
    <w:rsid w:val="00952092"/>
    <w:rsid w:val="00952406"/>
    <w:rsid w:val="00955E6A"/>
    <w:rsid w:val="009602AC"/>
    <w:rsid w:val="00962377"/>
    <w:rsid w:val="00987C20"/>
    <w:rsid w:val="0099187F"/>
    <w:rsid w:val="009E3E59"/>
    <w:rsid w:val="00A27956"/>
    <w:rsid w:val="00A35E02"/>
    <w:rsid w:val="00A92B95"/>
    <w:rsid w:val="00A958CF"/>
    <w:rsid w:val="00AD23AD"/>
    <w:rsid w:val="00B009F6"/>
    <w:rsid w:val="00B050D4"/>
    <w:rsid w:val="00B17888"/>
    <w:rsid w:val="00B25527"/>
    <w:rsid w:val="00B34670"/>
    <w:rsid w:val="00B5451B"/>
    <w:rsid w:val="00B950FC"/>
    <w:rsid w:val="00BA2B51"/>
    <w:rsid w:val="00BC623C"/>
    <w:rsid w:val="00BE3B8E"/>
    <w:rsid w:val="00BF1CB2"/>
    <w:rsid w:val="00C05A07"/>
    <w:rsid w:val="00C13D1D"/>
    <w:rsid w:val="00C41164"/>
    <w:rsid w:val="00C655ED"/>
    <w:rsid w:val="00C67094"/>
    <w:rsid w:val="00C75EE7"/>
    <w:rsid w:val="00C80060"/>
    <w:rsid w:val="00C8630F"/>
    <w:rsid w:val="00CA0007"/>
    <w:rsid w:val="00CB3147"/>
    <w:rsid w:val="00CE36E1"/>
    <w:rsid w:val="00CF2D87"/>
    <w:rsid w:val="00D07064"/>
    <w:rsid w:val="00D22EC0"/>
    <w:rsid w:val="00D2336F"/>
    <w:rsid w:val="00D27E85"/>
    <w:rsid w:val="00D3025E"/>
    <w:rsid w:val="00D83B3A"/>
    <w:rsid w:val="00E0274C"/>
    <w:rsid w:val="00E604D9"/>
    <w:rsid w:val="00E62DF9"/>
    <w:rsid w:val="00E72D4A"/>
    <w:rsid w:val="00E90F3C"/>
    <w:rsid w:val="00ED0377"/>
    <w:rsid w:val="00ED482B"/>
    <w:rsid w:val="00ED6EF7"/>
    <w:rsid w:val="00EF14AE"/>
    <w:rsid w:val="00F004F2"/>
    <w:rsid w:val="00F13956"/>
    <w:rsid w:val="00F232B8"/>
    <w:rsid w:val="00F23E2E"/>
    <w:rsid w:val="00F32B40"/>
    <w:rsid w:val="00F37F9A"/>
    <w:rsid w:val="00F37FA0"/>
    <w:rsid w:val="00F50C80"/>
    <w:rsid w:val="00F548C6"/>
    <w:rsid w:val="00F5629A"/>
    <w:rsid w:val="00F61128"/>
    <w:rsid w:val="00F62EF8"/>
    <w:rsid w:val="00F73B0C"/>
    <w:rsid w:val="00F934FE"/>
    <w:rsid w:val="00F95F8C"/>
    <w:rsid w:val="00F97458"/>
    <w:rsid w:val="00FA684C"/>
    <w:rsid w:val="00FD635E"/>
    <w:rsid w:val="00FE0A00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E023E"/>
  <w15:docId w15:val="{3DE30004-F797-4BEB-92C6-3870C9EF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AD"/>
    <w:rPr>
      <w:rFonts w:eastAsia="Times New Roman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AD23AD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AD23A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slov3">
    <w:name w:val="heading 3"/>
    <w:basedOn w:val="Normal"/>
    <w:next w:val="Normal"/>
    <w:link w:val="Naslov3Char"/>
    <w:uiPriority w:val="99"/>
    <w:rsid w:val="00A27956"/>
    <w:pPr>
      <w:keepNext/>
      <w:jc w:val="center"/>
      <w:outlineLvl w:val="2"/>
    </w:pPr>
    <w:rPr>
      <w:b/>
      <w:bCs/>
      <w:i/>
      <w:iCs/>
      <w:szCs w:val="22"/>
      <w:lang w:val="en-US"/>
    </w:rPr>
  </w:style>
  <w:style w:type="paragraph" w:styleId="Naslov4">
    <w:name w:val="heading 4"/>
    <w:basedOn w:val="Normal"/>
    <w:next w:val="Normal"/>
    <w:link w:val="Naslov4Char"/>
    <w:semiHidden/>
    <w:unhideWhenUsed/>
    <w:locked/>
    <w:rsid w:val="00AD23A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A27956"/>
    <w:rPr>
      <w:rFonts w:ascii="Times New Roman" w:hAnsi="Times New Roman" w:cs="Times New Roman"/>
      <w:b/>
      <w:bCs/>
      <w:i/>
      <w:iCs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rsid w:val="00A27956"/>
    <w:pPr>
      <w:spacing w:before="100" w:beforeAutospacing="1" w:after="100" w:afterAutospacing="1"/>
    </w:pPr>
  </w:style>
  <w:style w:type="paragraph" w:customStyle="1" w:styleId="Tijeloteksta-uvlaka21">
    <w:name w:val="Tijelo teksta - uvlaka 21"/>
    <w:aliases w:val="uvlaka 2"/>
    <w:basedOn w:val="Normal"/>
    <w:uiPriority w:val="99"/>
    <w:rsid w:val="00077973"/>
    <w:pPr>
      <w:ind w:firstLine="720"/>
      <w:jc w:val="both"/>
    </w:pPr>
    <w:rPr>
      <w:b/>
      <w:bCs/>
    </w:rPr>
  </w:style>
  <w:style w:type="character" w:styleId="Naglaeno">
    <w:name w:val="Strong"/>
    <w:uiPriority w:val="99"/>
    <w:qFormat/>
    <w:rsid w:val="00BF1CB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0668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0668BC"/>
    <w:rPr>
      <w:rFonts w:ascii="Segoe UI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uiPriority w:val="99"/>
    <w:rsid w:val="007408CC"/>
    <w:pPr>
      <w:spacing w:before="100" w:beforeAutospacing="1" w:after="100" w:afterAutospacing="1"/>
    </w:pPr>
  </w:style>
  <w:style w:type="paragraph" w:customStyle="1" w:styleId="odlukom">
    <w:name w:val="odlukom"/>
    <w:basedOn w:val="Normal"/>
    <w:uiPriority w:val="99"/>
    <w:rsid w:val="007408CC"/>
    <w:pPr>
      <w:spacing w:before="100" w:beforeAutospacing="1" w:after="100" w:afterAutospacing="1"/>
    </w:pPr>
  </w:style>
  <w:style w:type="character" w:styleId="Hiperveza">
    <w:name w:val="Hyperlink"/>
    <w:uiPriority w:val="99"/>
    <w:semiHidden/>
    <w:unhideWhenUsed/>
    <w:rsid w:val="001E0D98"/>
    <w:rPr>
      <w:color w:val="0000FF"/>
      <w:u w:val="single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F62EF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D23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23AD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D23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23AD"/>
    <w:rPr>
      <w:rFonts w:ascii="Times New Roman" w:eastAsia="Times New Roman" w:hAnsi="Times New Roman"/>
      <w:sz w:val="24"/>
      <w:szCs w:val="24"/>
    </w:rPr>
  </w:style>
  <w:style w:type="character" w:styleId="Istaknuto">
    <w:name w:val="Emphasis"/>
    <w:basedOn w:val="Zadanifontodlomka"/>
    <w:qFormat/>
    <w:locked/>
    <w:rsid w:val="00AD23AD"/>
    <w:rPr>
      <w:rFonts w:ascii="Calibri" w:hAnsi="Calibri"/>
      <w:i/>
      <w:iCs/>
      <w:sz w:val="22"/>
    </w:rPr>
  </w:style>
  <w:style w:type="paragraph" w:styleId="Naslov">
    <w:name w:val="Title"/>
    <w:basedOn w:val="Normal"/>
    <w:next w:val="Normal"/>
    <w:link w:val="NaslovChar"/>
    <w:qFormat/>
    <w:locked/>
    <w:rsid w:val="00AD23AD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rsid w:val="00AD23AD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Naslov1Char">
    <w:name w:val="Naslov 1 Char"/>
    <w:basedOn w:val="Zadanifontodlomka"/>
    <w:link w:val="Naslov1"/>
    <w:rsid w:val="00AD23AD"/>
    <w:rPr>
      <w:rFonts w:eastAsiaTheme="majorEastAsia" w:cstheme="majorBidi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AD23AD"/>
    <w:rPr>
      <w:rFonts w:eastAsiaTheme="majorEastAsia" w:cstheme="majorBidi"/>
      <w:sz w:val="24"/>
      <w:szCs w:val="26"/>
    </w:rPr>
  </w:style>
  <w:style w:type="character" w:customStyle="1" w:styleId="Naslov4Char">
    <w:name w:val="Naslov 4 Char"/>
    <w:basedOn w:val="Zadanifontodlomka"/>
    <w:link w:val="Naslov4"/>
    <w:semiHidden/>
    <w:rsid w:val="00AD23AD"/>
    <w:rPr>
      <w:rFonts w:eastAsiaTheme="majorEastAsia" w:cstheme="majorBidi"/>
      <w:i/>
      <w:iCs/>
      <w:sz w:val="24"/>
      <w:szCs w:val="24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AD23AD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3713-A4C3-4DB3-8C29-FAF777A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Požega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3</cp:revision>
  <cp:lastPrinted>2023-03-20T09:19:00Z</cp:lastPrinted>
  <dcterms:created xsi:type="dcterms:W3CDTF">2025-09-29T07:18:00Z</dcterms:created>
  <dcterms:modified xsi:type="dcterms:W3CDTF">2025-09-29T11:44:00Z</dcterms:modified>
</cp:coreProperties>
</file>