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76FCF" w14:textId="64587329" w:rsidR="004B5FAC" w:rsidRPr="004B5FAC" w:rsidRDefault="004B5FAC" w:rsidP="004B5FAC">
      <w:pPr>
        <w:ind w:right="5386" w:firstLine="142"/>
        <w:jc w:val="center"/>
        <w:rPr>
          <w:rFonts w:ascii="Calibri" w:eastAsia="Times New Roman" w:hAnsi="Calibri" w:cs="Calibri"/>
          <w:noProof w:val="0"/>
          <w:lang w:val="en-US" w:eastAsia="hr-HR"/>
        </w:rPr>
      </w:pPr>
      <w:r w:rsidRPr="004B5FAC">
        <w:rPr>
          <w:rFonts w:ascii="Calibri" w:eastAsia="Times New Roman" w:hAnsi="Calibri" w:cs="Calibri"/>
          <w:lang w:eastAsia="hr-HR"/>
        </w:rPr>
        <w:drawing>
          <wp:inline distT="0" distB="0" distL="0" distR="0" wp14:anchorId="529B256C" wp14:editId="4C72529A">
            <wp:extent cx="316230" cy="427355"/>
            <wp:effectExtent l="0" t="0" r="7620" b="0"/>
            <wp:docPr id="750096563" name="Slika 1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096563" name="Slika 1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2E4B" w14:textId="77777777" w:rsidR="004B5FAC" w:rsidRPr="004B5FAC" w:rsidRDefault="004B5FAC" w:rsidP="004B5FAC">
      <w:pPr>
        <w:ind w:right="5386"/>
        <w:jc w:val="center"/>
        <w:rPr>
          <w:rFonts w:ascii="Calibri" w:eastAsia="Times New Roman" w:hAnsi="Calibri" w:cs="Calibri"/>
          <w:noProof w:val="0"/>
          <w:lang w:eastAsia="hr-HR"/>
        </w:rPr>
      </w:pPr>
      <w:r w:rsidRPr="004B5FAC">
        <w:rPr>
          <w:rFonts w:ascii="Calibri" w:eastAsia="Times New Roman" w:hAnsi="Calibri" w:cs="Calibri"/>
          <w:noProof w:val="0"/>
          <w:lang w:eastAsia="hr-HR"/>
        </w:rPr>
        <w:t>R  E  P  U  B  L  I  K  A    H  R  V  A  T  S  K  A</w:t>
      </w:r>
    </w:p>
    <w:p w14:paraId="00C1C1C6" w14:textId="77777777" w:rsidR="004B5FAC" w:rsidRPr="004B5FAC" w:rsidRDefault="004B5FAC" w:rsidP="004B5FAC">
      <w:pPr>
        <w:ind w:right="5386"/>
        <w:jc w:val="center"/>
        <w:rPr>
          <w:rFonts w:ascii="Calibri" w:eastAsia="Times New Roman" w:hAnsi="Calibri" w:cs="Calibri"/>
          <w:noProof w:val="0"/>
          <w:lang w:eastAsia="hr-HR"/>
        </w:rPr>
      </w:pPr>
      <w:r w:rsidRPr="004B5FAC">
        <w:rPr>
          <w:rFonts w:ascii="Calibri" w:eastAsia="Times New Roman" w:hAnsi="Calibri" w:cs="Calibri"/>
          <w:noProof w:val="0"/>
          <w:lang w:eastAsia="hr-HR"/>
        </w:rPr>
        <w:t>POŽEŠKO-SLAVONSKA ŽUPANIJA</w:t>
      </w:r>
    </w:p>
    <w:p w14:paraId="24338A32" w14:textId="7A6852B4" w:rsidR="004B5FAC" w:rsidRPr="004B5FAC" w:rsidRDefault="004B5FAC" w:rsidP="004B5FAC">
      <w:pPr>
        <w:ind w:right="5386"/>
        <w:jc w:val="center"/>
        <w:rPr>
          <w:rFonts w:ascii="Calibri" w:eastAsia="Times New Roman" w:hAnsi="Calibri" w:cs="Calibri"/>
          <w:noProof w:val="0"/>
          <w:lang w:val="en-US" w:eastAsia="hr-HR"/>
        </w:rPr>
      </w:pPr>
      <w:r w:rsidRPr="004B5FAC">
        <w:rPr>
          <w:rFonts w:ascii="Calibri" w:eastAsia="Times New Roman" w:hAnsi="Calibri" w:cs="Calibri"/>
          <w:sz w:val="20"/>
          <w:szCs w:val="20"/>
          <w:lang w:val="en-US" w:eastAsia="hr-HR"/>
        </w:rPr>
        <w:drawing>
          <wp:anchor distT="0" distB="0" distL="114300" distR="114300" simplePos="0" relativeHeight="251659264" behindDoc="0" locked="0" layoutInCell="1" allowOverlap="1" wp14:anchorId="66CC9C75" wp14:editId="3554345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857183107" name="Slika 2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7183107" name="Slika 2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5FAC">
        <w:rPr>
          <w:rFonts w:ascii="Calibri" w:eastAsia="Times New Roman" w:hAnsi="Calibri" w:cs="Calibri"/>
          <w:noProof w:val="0"/>
          <w:lang w:val="en-US" w:eastAsia="hr-HR"/>
        </w:rPr>
        <w:t>GRAD POŽEGA</w:t>
      </w:r>
    </w:p>
    <w:p w14:paraId="68495BA8" w14:textId="77777777" w:rsidR="004B5FAC" w:rsidRPr="004B5FAC" w:rsidRDefault="004B5FAC" w:rsidP="004B5FAC">
      <w:pPr>
        <w:spacing w:after="240"/>
        <w:ind w:right="5386"/>
        <w:jc w:val="center"/>
        <w:rPr>
          <w:rFonts w:ascii="Calibri" w:eastAsia="Times New Roman" w:hAnsi="Calibri" w:cs="Calibri"/>
          <w:noProof w:val="0"/>
          <w:lang w:val="en-US" w:eastAsia="hr-HR"/>
        </w:rPr>
      </w:pPr>
      <w:proofErr w:type="spellStart"/>
      <w:r w:rsidRPr="004B5FAC">
        <w:rPr>
          <w:rFonts w:ascii="Calibri" w:eastAsia="Times New Roman" w:hAnsi="Calibri" w:cs="Calibri"/>
          <w:noProof w:val="0"/>
          <w:lang w:val="en-US" w:eastAsia="hr-HR"/>
        </w:rPr>
        <w:t>Gradsko</w:t>
      </w:r>
      <w:proofErr w:type="spellEnd"/>
      <w:r w:rsidRPr="004B5FAC">
        <w:rPr>
          <w:rFonts w:ascii="Calibri" w:eastAsia="Times New Roman" w:hAnsi="Calibri" w:cs="Calibri"/>
          <w:noProof w:val="0"/>
          <w:lang w:val="en-US" w:eastAsia="hr-HR"/>
        </w:rPr>
        <w:t xml:space="preserve"> </w:t>
      </w:r>
      <w:proofErr w:type="spellStart"/>
      <w:r w:rsidRPr="004B5FAC">
        <w:rPr>
          <w:rFonts w:ascii="Calibri" w:eastAsia="Times New Roman" w:hAnsi="Calibri" w:cs="Calibri"/>
          <w:noProof w:val="0"/>
          <w:lang w:val="en-US" w:eastAsia="hr-HR"/>
        </w:rPr>
        <w:t>vijeće</w:t>
      </w:r>
      <w:proofErr w:type="spellEnd"/>
    </w:p>
    <w:p w14:paraId="69D5DCE8" w14:textId="77777777" w:rsidR="00157152" w:rsidRPr="0015012B" w:rsidRDefault="00157152" w:rsidP="00157152">
      <w:pPr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KLASA: 024-02/23-01/5</w:t>
      </w:r>
    </w:p>
    <w:p w14:paraId="4C88A0C0" w14:textId="0F39BB94" w:rsidR="00157152" w:rsidRPr="0015012B" w:rsidRDefault="00157152" w:rsidP="00157152">
      <w:pPr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URBROJ: 2177-1-02/01-23-1</w:t>
      </w:r>
    </w:p>
    <w:p w14:paraId="7A33CD31" w14:textId="63AE5190" w:rsidR="00157152" w:rsidRPr="0015012B" w:rsidRDefault="00157152" w:rsidP="004B5FAC">
      <w:pPr>
        <w:spacing w:after="240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Požega, 18. rujna 2023.</w:t>
      </w:r>
    </w:p>
    <w:p w14:paraId="3053C371" w14:textId="6AB931B0" w:rsidR="00157152" w:rsidRPr="0015012B" w:rsidRDefault="00157152" w:rsidP="004B5FAC">
      <w:pPr>
        <w:spacing w:after="240"/>
        <w:ind w:firstLine="708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Na temelju članka 42. stavka 1. podstavka 2. i 3. Statuta Grada Požege (Službene novine Grada Požege, broj: 2/21. i 11/22.) i članka 78. stavka 1. Poslovnika o radu Gradskog vijeća Grada Požege (Službene novine Grada Požege, broj</w:t>
      </w:r>
      <w:r w:rsidRPr="0015012B">
        <w:rPr>
          <w:rFonts w:cstheme="minorHAnsi"/>
          <w:b/>
          <w:sz w:val="20"/>
          <w:szCs w:val="20"/>
        </w:rPr>
        <w:t xml:space="preserve">: </w:t>
      </w:r>
      <w:r w:rsidRPr="0015012B">
        <w:rPr>
          <w:rStyle w:val="FontStyle11"/>
          <w:rFonts w:asciiTheme="minorHAnsi" w:hAnsiTheme="minorHAnsi" w:cstheme="minorHAnsi"/>
          <w:b w:val="0"/>
          <w:sz w:val="20"/>
          <w:szCs w:val="20"/>
        </w:rPr>
        <w:t>9/13., 19/13.,5/14., 19/14., 4/18., 7/18.- pročišćeni tekst,  2/20.,  2/21. i 4/21.- pročišćeni tekst),</w:t>
      </w:r>
    </w:p>
    <w:p w14:paraId="25ED4531" w14:textId="77777777" w:rsidR="00157152" w:rsidRPr="0015012B" w:rsidRDefault="00157152" w:rsidP="004B5FAC">
      <w:pPr>
        <w:spacing w:after="240"/>
        <w:jc w:val="center"/>
        <w:rPr>
          <w:rFonts w:cstheme="minorHAnsi"/>
          <w:b/>
          <w:bCs/>
          <w:sz w:val="24"/>
          <w:szCs w:val="24"/>
        </w:rPr>
      </w:pPr>
      <w:r w:rsidRPr="0015012B">
        <w:rPr>
          <w:rFonts w:cstheme="minorHAnsi"/>
          <w:b/>
          <w:bCs/>
          <w:sz w:val="24"/>
          <w:szCs w:val="24"/>
        </w:rPr>
        <w:t>s  a  z  i  v  a  m</w:t>
      </w:r>
    </w:p>
    <w:p w14:paraId="55138F9A" w14:textId="6B617882" w:rsidR="00157152" w:rsidRPr="004B5FAC" w:rsidRDefault="00157152" w:rsidP="004B5FAC">
      <w:pPr>
        <w:spacing w:after="240"/>
        <w:jc w:val="center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/>
          <w:bCs/>
          <w:sz w:val="20"/>
          <w:szCs w:val="20"/>
        </w:rPr>
        <w:t xml:space="preserve">22. sjednicu Gradskog vijeća Grada Požege koja će se održati u </w:t>
      </w:r>
      <w:r w:rsidRPr="0015012B">
        <w:rPr>
          <w:rFonts w:cstheme="minorHAnsi"/>
          <w:b/>
          <w:bCs/>
          <w:sz w:val="20"/>
          <w:szCs w:val="20"/>
          <w:u w:val="single"/>
        </w:rPr>
        <w:t>ponedjeljak, 25. rujna 2023. godine, s početkom u 16,00 sati</w:t>
      </w:r>
      <w:r w:rsidRPr="0015012B">
        <w:rPr>
          <w:rFonts w:cstheme="minorHAnsi"/>
          <w:b/>
          <w:bCs/>
          <w:sz w:val="20"/>
          <w:szCs w:val="20"/>
        </w:rPr>
        <w:t>, u Gradskoj vijećnici Grada Požege, Trg Sv. Trojstva 1, Požega.</w:t>
      </w:r>
    </w:p>
    <w:p w14:paraId="3BE3DEB7" w14:textId="77777777" w:rsidR="00157152" w:rsidRPr="0015012B" w:rsidRDefault="00157152" w:rsidP="004B5FAC">
      <w:pPr>
        <w:spacing w:after="240"/>
        <w:ind w:firstLine="708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Vijećnička pitanja od 16,00  do 16,30 sati.</w:t>
      </w:r>
    </w:p>
    <w:p w14:paraId="1E69A217" w14:textId="77777777" w:rsidR="00157152" w:rsidRPr="0015012B" w:rsidRDefault="00157152" w:rsidP="004B5FAC">
      <w:pPr>
        <w:spacing w:after="240"/>
        <w:ind w:firstLine="708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Za sjednicu predlažem sljedeći</w:t>
      </w:r>
    </w:p>
    <w:p w14:paraId="3A3B8935" w14:textId="15591288" w:rsidR="00157152" w:rsidRPr="004B5FAC" w:rsidRDefault="00157152" w:rsidP="004B5FAC">
      <w:pPr>
        <w:spacing w:after="240"/>
        <w:ind w:right="50"/>
        <w:jc w:val="center"/>
        <w:rPr>
          <w:rFonts w:cstheme="minorHAnsi"/>
          <w:b/>
          <w:bCs/>
          <w:sz w:val="24"/>
          <w:szCs w:val="24"/>
        </w:rPr>
      </w:pPr>
      <w:r w:rsidRPr="0015012B">
        <w:rPr>
          <w:rFonts w:cstheme="minorHAnsi"/>
          <w:b/>
          <w:bCs/>
          <w:sz w:val="24"/>
          <w:szCs w:val="24"/>
        </w:rPr>
        <w:t>D N E V N I  R E D</w:t>
      </w:r>
    </w:p>
    <w:p w14:paraId="695674E6" w14:textId="38D511D3" w:rsidR="00157152" w:rsidRPr="004B5FAC" w:rsidRDefault="00157152" w:rsidP="0079162F">
      <w:pPr>
        <w:pStyle w:val="Odlomakpopisa"/>
        <w:numPr>
          <w:ilvl w:val="0"/>
          <w:numId w:val="1"/>
        </w:numPr>
        <w:spacing w:after="240"/>
        <w:ind w:left="5529" w:right="50" w:hanging="284"/>
        <w:rPr>
          <w:rFonts w:asciiTheme="minorHAnsi" w:hAnsiTheme="minorHAnsi" w:cstheme="minorHAnsi"/>
          <w:b w:val="0"/>
          <w:sz w:val="20"/>
          <w:lang w:val="hr-HR"/>
        </w:rPr>
      </w:pPr>
      <w:r w:rsidRPr="004B5FAC">
        <w:rPr>
          <w:rFonts w:asciiTheme="minorHAnsi" w:hAnsiTheme="minorHAnsi" w:cstheme="minorHAnsi"/>
          <w:b w:val="0"/>
          <w:sz w:val="20"/>
          <w:lang w:val="hr-HR"/>
        </w:rPr>
        <w:t>Izvodi iz zapisnika sa 20. i 21. sjednice</w:t>
      </w:r>
      <w:r w:rsidR="004B5FAC">
        <w:rPr>
          <w:rFonts w:asciiTheme="minorHAnsi" w:hAnsiTheme="minorHAnsi" w:cstheme="minorHAnsi"/>
          <w:b w:val="0"/>
          <w:sz w:val="20"/>
          <w:lang w:val="hr-HR"/>
        </w:rPr>
        <w:t xml:space="preserve"> </w:t>
      </w:r>
      <w:r w:rsidRPr="004B5FAC">
        <w:rPr>
          <w:rFonts w:asciiTheme="minorHAnsi" w:hAnsiTheme="minorHAnsi" w:cstheme="minorHAnsi"/>
          <w:b w:val="0"/>
          <w:sz w:val="20"/>
          <w:lang w:val="hr-HR"/>
        </w:rPr>
        <w:t>Gradskog vijeća Grada Požege</w:t>
      </w:r>
    </w:p>
    <w:p w14:paraId="39F223A6" w14:textId="2CC9C8A8" w:rsidR="00157152" w:rsidRPr="0015012B" w:rsidRDefault="00157152" w:rsidP="004B5FAC">
      <w:pPr>
        <w:ind w:left="426" w:right="1" w:hanging="426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sz w:val="20"/>
          <w:szCs w:val="20"/>
        </w:rPr>
        <w:t>1.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>Iz</w:t>
      </w:r>
      <w:r w:rsidRPr="0015012B">
        <w:rPr>
          <w:rFonts w:cstheme="minorHAnsi"/>
          <w:sz w:val="20"/>
          <w:szCs w:val="20"/>
        </w:rPr>
        <w:t xml:space="preserve">vješće </w:t>
      </w:r>
      <w:r w:rsidRPr="0015012B">
        <w:rPr>
          <w:rStyle w:val="Bodytext3"/>
          <w:rFonts w:asciiTheme="minorHAnsi" w:hAnsiTheme="minorHAnsi" w:cstheme="minorHAnsi"/>
          <w:bCs/>
          <w:sz w:val="20"/>
          <w:szCs w:val="20"/>
        </w:rPr>
        <w:t>o radu Gradonačelnika Grada Požege za razdoblje od 1. siječnja do 30. lipnja 2023. godine</w:t>
      </w:r>
    </w:p>
    <w:p w14:paraId="194E6768" w14:textId="785A2E49" w:rsidR="00157152" w:rsidRPr="0015012B" w:rsidRDefault="00157152" w:rsidP="004B5FAC">
      <w:pPr>
        <w:ind w:left="426" w:right="1" w:hanging="426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2.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>Iz</w:t>
      </w:r>
      <w:r w:rsidRPr="0015012B">
        <w:rPr>
          <w:rFonts w:cstheme="minorHAnsi"/>
          <w:sz w:val="20"/>
          <w:szCs w:val="20"/>
        </w:rPr>
        <w:t xml:space="preserve">vješće o korištenju proračunske zalihe od travnja do lipnja 2023. godine </w:t>
      </w:r>
    </w:p>
    <w:p w14:paraId="6FE1BAEC" w14:textId="616D84EC" w:rsidR="00157152" w:rsidRPr="0015012B" w:rsidRDefault="00157152" w:rsidP="004B5FAC">
      <w:pPr>
        <w:ind w:left="426" w:right="1" w:hanging="426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3.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 xml:space="preserve">Polugodišnji izvještaj Proračuna Grada Požege za 2023. godinu </w:t>
      </w:r>
    </w:p>
    <w:p w14:paraId="6DD89F09" w14:textId="4C506A12" w:rsidR="00157152" w:rsidRPr="0015012B" w:rsidRDefault="00157152" w:rsidP="004B5FAC">
      <w:pPr>
        <w:pStyle w:val="Tijeloteksta"/>
        <w:spacing w:after="0"/>
        <w:ind w:left="426" w:hanging="426"/>
        <w:jc w:val="both"/>
        <w:rPr>
          <w:rFonts w:cstheme="minorHAnsi"/>
          <w:b w:val="0"/>
          <w:sz w:val="20"/>
        </w:rPr>
      </w:pPr>
      <w:r w:rsidRPr="0015012B">
        <w:rPr>
          <w:rFonts w:asciiTheme="minorHAnsi" w:hAnsiTheme="minorHAnsi" w:cstheme="minorHAnsi"/>
          <w:b w:val="0"/>
          <w:sz w:val="20"/>
          <w:lang w:val="hr-HR"/>
        </w:rPr>
        <w:t>4.</w:t>
      </w:r>
      <w:r w:rsidRPr="0015012B">
        <w:rPr>
          <w:rFonts w:asciiTheme="minorHAnsi" w:hAnsiTheme="minorHAnsi" w:cstheme="minorHAnsi"/>
          <w:b w:val="0"/>
          <w:bCs/>
          <w:sz w:val="20"/>
          <w:lang w:val="hr-HR"/>
        </w:rPr>
        <w:t>a)</w:t>
      </w:r>
      <w:r w:rsidR="004B5FAC">
        <w:rPr>
          <w:rFonts w:asciiTheme="minorHAnsi" w:hAnsiTheme="minorHAnsi" w:cstheme="minorHAnsi"/>
          <w:b w:val="0"/>
          <w:bCs/>
          <w:sz w:val="20"/>
          <w:lang w:val="hr-HR"/>
        </w:rPr>
        <w:tab/>
      </w:r>
      <w:r w:rsidRPr="0015012B">
        <w:rPr>
          <w:rFonts w:asciiTheme="minorHAnsi" w:hAnsiTheme="minorHAnsi" w:cstheme="minorHAnsi"/>
          <w:b w:val="0"/>
          <w:bCs/>
          <w:sz w:val="20"/>
          <w:lang w:val="hr-HR"/>
        </w:rPr>
        <w:t>Iz</w:t>
      </w:r>
      <w:r w:rsidRPr="0015012B">
        <w:rPr>
          <w:rFonts w:asciiTheme="minorHAnsi" w:hAnsiTheme="minorHAnsi" w:cstheme="minorHAnsi"/>
          <w:b w:val="0"/>
          <w:sz w:val="20"/>
          <w:lang w:val="hr-HR"/>
        </w:rPr>
        <w:t>vješće o realizaciji Programa javnih potreba u kulturi u Gradu Požegi za prvo polugodište 2023.</w:t>
      </w:r>
      <w:r w:rsidRPr="0015012B">
        <w:rPr>
          <w:rFonts w:cstheme="minorHAnsi"/>
          <w:sz w:val="20"/>
        </w:rPr>
        <w:t xml:space="preserve"> godine</w:t>
      </w:r>
    </w:p>
    <w:p w14:paraId="5C905076" w14:textId="54FD023A" w:rsidR="00157152" w:rsidRPr="0015012B" w:rsidRDefault="00157152" w:rsidP="004B5FAC">
      <w:pPr>
        <w:ind w:left="426" w:hanging="284"/>
        <w:jc w:val="both"/>
        <w:rPr>
          <w:rFonts w:cstheme="minorHAnsi"/>
          <w:b/>
          <w:bCs/>
          <w:cap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b)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>Iz</w:t>
      </w:r>
      <w:r w:rsidRPr="0015012B">
        <w:rPr>
          <w:rFonts w:cstheme="minorHAnsi"/>
          <w:sz w:val="20"/>
          <w:szCs w:val="20"/>
        </w:rPr>
        <w:t xml:space="preserve">vješće o realizaciji </w:t>
      </w:r>
      <w:r w:rsidRPr="0015012B">
        <w:rPr>
          <w:rFonts w:cstheme="minorHAnsi"/>
          <w:bCs/>
          <w:sz w:val="20"/>
          <w:szCs w:val="20"/>
        </w:rPr>
        <w:t>Programa javnih potreba u predškolskom odgoju i školstvu u Gradu Požegi z</w:t>
      </w:r>
      <w:r w:rsidRPr="0015012B">
        <w:rPr>
          <w:rFonts w:cstheme="minorHAnsi"/>
          <w:sz w:val="20"/>
          <w:szCs w:val="20"/>
        </w:rPr>
        <w:t>a prvo polugodište 2023. godine</w:t>
      </w:r>
    </w:p>
    <w:p w14:paraId="276BA0BA" w14:textId="23431FDA" w:rsidR="00157152" w:rsidRPr="0015012B" w:rsidRDefault="00157152" w:rsidP="004B5FAC">
      <w:pPr>
        <w:ind w:left="426" w:hanging="284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c)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>Iz</w:t>
      </w:r>
      <w:r w:rsidRPr="0015012B">
        <w:rPr>
          <w:rFonts w:cstheme="minorHAnsi"/>
          <w:sz w:val="20"/>
          <w:szCs w:val="20"/>
        </w:rPr>
        <w:t>vješće o realizaciji Programa javnih potreba u sportu za prvo polugodište 2023. godine</w:t>
      </w:r>
      <w:r w:rsidRPr="0015012B">
        <w:rPr>
          <w:rFonts w:cstheme="minorHAnsi"/>
          <w:bCs/>
          <w:sz w:val="20"/>
          <w:szCs w:val="20"/>
        </w:rPr>
        <w:t xml:space="preserve"> </w:t>
      </w:r>
    </w:p>
    <w:p w14:paraId="6701BB96" w14:textId="69E0216C" w:rsidR="00157152" w:rsidRPr="0015012B" w:rsidRDefault="00157152" w:rsidP="004B5FAC">
      <w:pPr>
        <w:ind w:left="426" w:hanging="284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d)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>Iz</w:t>
      </w:r>
      <w:r w:rsidRPr="0015012B">
        <w:rPr>
          <w:rFonts w:cstheme="minorHAnsi"/>
          <w:sz w:val="20"/>
          <w:szCs w:val="20"/>
        </w:rPr>
        <w:t>vješće o realizaciji Programa javnih potreba u socijalnoj skrbi za prvo polugodište 2023. godine</w:t>
      </w:r>
    </w:p>
    <w:p w14:paraId="64A924D4" w14:textId="54E5E211" w:rsidR="00157152" w:rsidRPr="0015012B" w:rsidRDefault="00157152" w:rsidP="004B5FAC">
      <w:pPr>
        <w:ind w:left="426" w:hanging="284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e)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>Iz</w:t>
      </w:r>
      <w:r w:rsidRPr="0015012B">
        <w:rPr>
          <w:rFonts w:cstheme="minorHAnsi"/>
          <w:sz w:val="20"/>
          <w:szCs w:val="20"/>
        </w:rPr>
        <w:t>vješće o realizaciji Programa javnih potreba u turizmu i ostalih udruga i društava građana za prvo</w:t>
      </w:r>
      <w:r w:rsidR="004B5FAC">
        <w:rPr>
          <w:rFonts w:cstheme="minorHAnsi"/>
          <w:sz w:val="20"/>
          <w:szCs w:val="20"/>
        </w:rPr>
        <w:t xml:space="preserve"> </w:t>
      </w:r>
      <w:r w:rsidRPr="0015012B">
        <w:rPr>
          <w:rFonts w:cstheme="minorHAnsi"/>
          <w:sz w:val="20"/>
          <w:szCs w:val="20"/>
        </w:rPr>
        <w:t>polugodište 2023. godine</w:t>
      </w:r>
    </w:p>
    <w:p w14:paraId="47F6D1F3" w14:textId="5D51B546" w:rsidR="00157152" w:rsidRPr="0015012B" w:rsidRDefault="00157152" w:rsidP="004B5FAC">
      <w:pPr>
        <w:ind w:left="426" w:hanging="426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5.a)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Izmjene i dopune Proračuna Grada Požege za 2023. godin</w:t>
      </w:r>
      <w:r w:rsidR="004B5FAC">
        <w:rPr>
          <w:rFonts w:cstheme="minorHAnsi"/>
          <w:sz w:val="20"/>
          <w:szCs w:val="20"/>
        </w:rPr>
        <w:t>u</w:t>
      </w:r>
    </w:p>
    <w:p w14:paraId="62E1378F" w14:textId="0AD002AA" w:rsidR="00157152" w:rsidRPr="0015012B" w:rsidRDefault="00157152" w:rsidP="004B5FAC">
      <w:pPr>
        <w:ind w:left="426" w:hanging="284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b)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Izmjene i dopune Programa rada upravnih tijela Grada Požege za 2023. godin</w:t>
      </w:r>
      <w:r w:rsidR="004B5FAC">
        <w:rPr>
          <w:rFonts w:cstheme="minorHAnsi"/>
          <w:sz w:val="20"/>
          <w:szCs w:val="20"/>
        </w:rPr>
        <w:t>u</w:t>
      </w:r>
    </w:p>
    <w:p w14:paraId="751D5272" w14:textId="2ECE877F" w:rsidR="00157152" w:rsidRPr="0015012B" w:rsidRDefault="00157152" w:rsidP="004B5FAC">
      <w:pPr>
        <w:ind w:left="426" w:hanging="426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6.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Prijedlog Odluke o izmjenama Odluke o izvršavanju Proračuna Grada Požege za 2023. godinu</w:t>
      </w:r>
    </w:p>
    <w:p w14:paraId="00F0D608" w14:textId="212E84F5" w:rsidR="00157152" w:rsidRPr="0015012B" w:rsidRDefault="00157152" w:rsidP="004B5FAC">
      <w:pPr>
        <w:ind w:left="426" w:hanging="426"/>
        <w:jc w:val="both"/>
        <w:rPr>
          <w:rFonts w:cstheme="minorHAnsi"/>
          <w:b/>
          <w:sz w:val="20"/>
          <w:szCs w:val="20"/>
          <w:lang w:eastAsia="zh-CN"/>
        </w:rPr>
      </w:pPr>
      <w:r w:rsidRPr="0015012B">
        <w:rPr>
          <w:rFonts w:cstheme="minorHAnsi"/>
          <w:sz w:val="20"/>
          <w:szCs w:val="20"/>
        </w:rPr>
        <w:t>7.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 xml:space="preserve">Prijedlog Odluke o izmjenama i dopuni Odluke o </w:t>
      </w:r>
      <w:r w:rsidRPr="0015012B">
        <w:rPr>
          <w:rFonts w:cstheme="minorHAnsi"/>
          <w:sz w:val="20"/>
          <w:szCs w:val="20"/>
          <w:lang w:eastAsia="zh-CN"/>
        </w:rPr>
        <w:t>raspodjeli rezultata Grada Požege za 2022. godinu</w:t>
      </w:r>
    </w:p>
    <w:p w14:paraId="31BBB3CC" w14:textId="67F3308D" w:rsidR="00157152" w:rsidRPr="0015012B" w:rsidRDefault="00157152" w:rsidP="004B5FAC">
      <w:pPr>
        <w:ind w:left="426" w:hanging="426"/>
        <w:jc w:val="both"/>
        <w:rPr>
          <w:rFonts w:cstheme="minorHAnsi"/>
          <w:bCs/>
          <w:sz w:val="20"/>
          <w:szCs w:val="20"/>
        </w:rPr>
      </w:pPr>
      <w:r w:rsidRPr="0015012B">
        <w:rPr>
          <w:rFonts w:cstheme="minorHAnsi"/>
          <w:sz w:val="20"/>
          <w:szCs w:val="20"/>
        </w:rPr>
        <w:t>8.a)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 xml:space="preserve">Prijedlog Programa o izmjenama i dopunama Programa javnih potreba u kulturi u Gradu Požegi </w:t>
      </w:r>
      <w:r w:rsidRPr="0015012B">
        <w:rPr>
          <w:rFonts w:cstheme="minorHAnsi"/>
          <w:bCs/>
          <w:sz w:val="20"/>
          <w:szCs w:val="20"/>
        </w:rPr>
        <w:t>za 2023. godinu</w:t>
      </w:r>
    </w:p>
    <w:p w14:paraId="164D4DD0" w14:textId="05F1ECDE" w:rsidR="00157152" w:rsidRPr="0015012B" w:rsidRDefault="00157152" w:rsidP="004B5FAC">
      <w:pPr>
        <w:pStyle w:val="Bezproreda"/>
        <w:ind w:left="426" w:hanging="284"/>
        <w:rPr>
          <w:rFonts w:asciiTheme="minorHAnsi" w:hAnsiTheme="minorHAnsi" w:cstheme="minorHAnsi"/>
          <w:bCs/>
          <w:sz w:val="20"/>
          <w:szCs w:val="20"/>
        </w:rPr>
      </w:pPr>
      <w:r w:rsidRPr="0015012B">
        <w:rPr>
          <w:rFonts w:asciiTheme="minorHAnsi" w:hAnsiTheme="minorHAnsi" w:cstheme="minorHAnsi"/>
          <w:bCs/>
          <w:sz w:val="20"/>
          <w:szCs w:val="20"/>
        </w:rPr>
        <w:t>b)</w:t>
      </w:r>
      <w:r w:rsidR="004B5FAC">
        <w:rPr>
          <w:rFonts w:asciiTheme="minorHAnsi" w:hAnsiTheme="minorHAnsi" w:cstheme="minorHAnsi"/>
          <w:bCs/>
          <w:sz w:val="20"/>
          <w:szCs w:val="20"/>
        </w:rPr>
        <w:tab/>
      </w:r>
      <w:r w:rsidRPr="0015012B">
        <w:rPr>
          <w:rFonts w:asciiTheme="minorHAnsi" w:hAnsiTheme="minorHAnsi" w:cstheme="minorHAnsi"/>
          <w:bCs/>
          <w:sz w:val="20"/>
          <w:szCs w:val="20"/>
        </w:rPr>
        <w:t>Prijedlog Programa o izmjenama i dopunama Programa javnih potreba u predškolskom odgoju i školstvu u Gradu Požegi a 2023. godinu</w:t>
      </w:r>
    </w:p>
    <w:p w14:paraId="066784F1" w14:textId="43FE4E96" w:rsidR="00157152" w:rsidRPr="0015012B" w:rsidRDefault="00157152" w:rsidP="004B5FAC">
      <w:pPr>
        <w:pStyle w:val="Bezproreda"/>
        <w:ind w:left="426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15012B">
        <w:rPr>
          <w:rFonts w:asciiTheme="minorHAnsi" w:hAnsiTheme="minorHAnsi" w:cstheme="minorHAnsi"/>
          <w:bCs/>
          <w:sz w:val="20"/>
          <w:szCs w:val="20"/>
        </w:rPr>
        <w:t>c)</w:t>
      </w:r>
      <w:r w:rsidR="004B5FAC">
        <w:rPr>
          <w:rFonts w:asciiTheme="minorHAnsi" w:hAnsiTheme="minorHAnsi" w:cstheme="minorHAnsi"/>
          <w:bCs/>
          <w:sz w:val="20"/>
          <w:szCs w:val="20"/>
        </w:rPr>
        <w:tab/>
      </w:r>
      <w:r w:rsidRPr="0015012B">
        <w:rPr>
          <w:rFonts w:asciiTheme="minorHAnsi" w:hAnsiTheme="minorHAnsi" w:cstheme="minorHAnsi"/>
          <w:bCs/>
          <w:sz w:val="20"/>
          <w:szCs w:val="20"/>
        </w:rPr>
        <w:t>Prijedlog Programa o izmjenama i dopunama Programa javnih potreba u sportu u Gradu Požegi</w:t>
      </w:r>
      <w:r w:rsidR="004B5FAC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5012B">
        <w:rPr>
          <w:rFonts w:asciiTheme="minorHAnsi" w:hAnsiTheme="minorHAnsi" w:cstheme="minorHAnsi"/>
          <w:bCs/>
          <w:sz w:val="20"/>
          <w:szCs w:val="20"/>
        </w:rPr>
        <w:t>za 2023. godinu</w:t>
      </w:r>
    </w:p>
    <w:p w14:paraId="28109BBC" w14:textId="29637296" w:rsidR="00157152" w:rsidRPr="0015012B" w:rsidRDefault="00157152" w:rsidP="004B5FAC">
      <w:pPr>
        <w:pStyle w:val="Bezproreda"/>
        <w:ind w:left="426" w:hanging="284"/>
        <w:rPr>
          <w:rFonts w:asciiTheme="minorHAnsi" w:hAnsiTheme="minorHAnsi" w:cstheme="minorHAnsi"/>
          <w:bCs/>
          <w:sz w:val="20"/>
          <w:szCs w:val="20"/>
        </w:rPr>
      </w:pPr>
      <w:r w:rsidRPr="0015012B">
        <w:rPr>
          <w:rFonts w:asciiTheme="minorHAnsi" w:hAnsiTheme="minorHAnsi" w:cstheme="minorHAnsi"/>
          <w:bCs/>
          <w:sz w:val="20"/>
          <w:szCs w:val="20"/>
        </w:rPr>
        <w:t>d)</w:t>
      </w:r>
      <w:r w:rsidR="004B5FAC">
        <w:rPr>
          <w:rFonts w:asciiTheme="minorHAnsi" w:hAnsiTheme="minorHAnsi" w:cstheme="minorHAnsi"/>
          <w:bCs/>
          <w:sz w:val="20"/>
          <w:szCs w:val="20"/>
        </w:rPr>
        <w:tab/>
      </w:r>
      <w:r w:rsidRPr="0015012B">
        <w:rPr>
          <w:rFonts w:asciiTheme="minorHAnsi" w:hAnsiTheme="minorHAnsi" w:cstheme="minorHAnsi"/>
          <w:bCs/>
          <w:sz w:val="20"/>
          <w:szCs w:val="20"/>
        </w:rPr>
        <w:t>Prijedlog Programa o izmjenama i dopunama Programa javnih potreba u socijalnoj skrbi u Gradu Požegi za 2023. godinu</w:t>
      </w:r>
    </w:p>
    <w:p w14:paraId="67960817" w14:textId="042F2619" w:rsidR="00157152" w:rsidRPr="0015012B" w:rsidRDefault="00157152" w:rsidP="004B5FAC">
      <w:pPr>
        <w:pStyle w:val="Bezproreda"/>
        <w:ind w:left="426" w:hanging="284"/>
        <w:rPr>
          <w:rFonts w:asciiTheme="minorHAnsi" w:hAnsiTheme="minorHAnsi" w:cstheme="minorHAnsi"/>
          <w:bCs/>
          <w:sz w:val="20"/>
          <w:szCs w:val="20"/>
        </w:rPr>
      </w:pPr>
      <w:r w:rsidRPr="0015012B">
        <w:rPr>
          <w:rFonts w:asciiTheme="minorHAnsi" w:hAnsiTheme="minorHAnsi" w:cstheme="minorHAnsi"/>
          <w:bCs/>
          <w:sz w:val="20"/>
          <w:szCs w:val="20"/>
        </w:rPr>
        <w:t>e)</w:t>
      </w:r>
      <w:r w:rsidR="004B5FAC">
        <w:rPr>
          <w:rFonts w:asciiTheme="minorHAnsi" w:hAnsiTheme="minorHAnsi" w:cstheme="minorHAnsi"/>
          <w:bCs/>
          <w:sz w:val="20"/>
          <w:szCs w:val="20"/>
        </w:rPr>
        <w:tab/>
      </w:r>
      <w:r w:rsidRPr="0015012B">
        <w:rPr>
          <w:rFonts w:asciiTheme="minorHAnsi" w:hAnsiTheme="minorHAnsi" w:cstheme="minorHAnsi"/>
          <w:bCs/>
          <w:sz w:val="20"/>
          <w:szCs w:val="20"/>
        </w:rPr>
        <w:t>Prijedlog Programa o izmjenama i dopunama Programa javnih potreba u turizmu i ostalih udruga i društava građana u Gradu Požegi za 2023. godinu</w:t>
      </w:r>
    </w:p>
    <w:p w14:paraId="6E71B783" w14:textId="6281F35E" w:rsidR="00157152" w:rsidRPr="0015012B" w:rsidRDefault="00157152" w:rsidP="004B5FAC">
      <w:pPr>
        <w:ind w:left="426" w:hanging="426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t>9.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Prijedlog Programa o II. izmjeni Programa građenja objekata i uređaja komunalne infrastrukture za 2023. godinu</w:t>
      </w:r>
    </w:p>
    <w:p w14:paraId="495D9F7F" w14:textId="5675BA41" w:rsidR="00157152" w:rsidRPr="0015012B" w:rsidRDefault="00157152" w:rsidP="004B5FAC">
      <w:pPr>
        <w:ind w:left="426" w:hanging="426"/>
        <w:jc w:val="both"/>
        <w:rPr>
          <w:rFonts w:cstheme="minorHAnsi"/>
          <w:b/>
          <w:sz w:val="20"/>
          <w:szCs w:val="20"/>
        </w:rPr>
      </w:pPr>
      <w:r w:rsidRPr="0015012B">
        <w:rPr>
          <w:rFonts w:cstheme="minorHAnsi"/>
          <w:sz w:val="20"/>
          <w:szCs w:val="20"/>
        </w:rPr>
        <w:lastRenderedPageBreak/>
        <w:t>10.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Prijedlog Programa o II. izmjeni Programa održavanja komunalne infrastrukture i Opseg radova na održavanju uređenog građevinskog zemljišta u Gradu Požegi i prigradskim naseljima za 2023. godinu</w:t>
      </w:r>
    </w:p>
    <w:p w14:paraId="0AAA6127" w14:textId="556B21A4" w:rsidR="00157152" w:rsidRPr="0015012B" w:rsidRDefault="00157152" w:rsidP="004B5FAC">
      <w:p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sz w:val="20"/>
          <w:szCs w:val="20"/>
        </w:rPr>
        <w:t>11.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Prijedlog Odluke o II. izmjeni Odluke o mjerilima i načinu rasporeda sredstava komunalne naknade za komunalne djelatnosti za 2023. godinu</w:t>
      </w:r>
    </w:p>
    <w:p w14:paraId="455DC319" w14:textId="4E93CE93" w:rsidR="00157152" w:rsidRPr="0015012B" w:rsidRDefault="00157152" w:rsidP="004B5FAC">
      <w:p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12.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Prijedlog Odluke o izradi VI. izmjena i dopuna Generalnog urbanističkog plana Grada Požege</w:t>
      </w:r>
    </w:p>
    <w:p w14:paraId="39127D2F" w14:textId="2983BD97" w:rsidR="00157152" w:rsidRPr="0015012B" w:rsidRDefault="00157152" w:rsidP="004B5FAC">
      <w:pPr>
        <w:ind w:left="426" w:hanging="426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13.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sz w:val="20"/>
          <w:szCs w:val="20"/>
          <w:lang w:eastAsia="zh-CN"/>
        </w:rPr>
        <w:t xml:space="preserve">Prijedlog </w:t>
      </w:r>
      <w:r w:rsidRPr="0015012B">
        <w:rPr>
          <w:rFonts w:cstheme="minorHAnsi"/>
          <w:sz w:val="20"/>
          <w:szCs w:val="20"/>
        </w:rPr>
        <w:t>Odluke o upravljanju nekretninama k.č.br. 479 i k.č.br. 476/1, u k.o. Požega</w:t>
      </w:r>
    </w:p>
    <w:p w14:paraId="15594B85" w14:textId="178147F6" w:rsidR="00157152" w:rsidRPr="0015012B" w:rsidRDefault="00157152" w:rsidP="004B5FAC">
      <w:pPr>
        <w:ind w:left="426" w:hanging="426"/>
        <w:jc w:val="both"/>
        <w:rPr>
          <w:rFonts w:cstheme="minorHAnsi"/>
          <w:b/>
          <w:bCs/>
          <w:strike/>
          <w:sz w:val="20"/>
          <w:szCs w:val="20"/>
        </w:rPr>
      </w:pPr>
      <w:bookmarkStart w:id="0" w:name="_Hlk101518161"/>
      <w:r w:rsidRPr="0015012B">
        <w:rPr>
          <w:rFonts w:cstheme="minorHAnsi"/>
          <w:sz w:val="20"/>
          <w:szCs w:val="20"/>
        </w:rPr>
        <w:t>14.</w:t>
      </w:r>
      <w:bookmarkEnd w:id="0"/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  <w:lang w:eastAsia="zh-CN"/>
        </w:rPr>
        <w:t xml:space="preserve">Prijedlog </w:t>
      </w:r>
      <w:r w:rsidRPr="0015012B">
        <w:rPr>
          <w:rFonts w:cstheme="minorHAnsi"/>
          <w:sz w:val="20"/>
          <w:szCs w:val="20"/>
        </w:rPr>
        <w:t>Odluke o davanju na upravljanje nekretnine k.č.br. 1997, u k.o. Požega</w:t>
      </w:r>
    </w:p>
    <w:p w14:paraId="1DB2DFD2" w14:textId="5731EBE2" w:rsidR="00157152" w:rsidRPr="0015012B" w:rsidRDefault="00157152" w:rsidP="004B5FAC">
      <w:pPr>
        <w:ind w:left="284" w:right="1" w:hanging="284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sz w:val="20"/>
          <w:szCs w:val="20"/>
        </w:rPr>
        <w:t>15.a)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>Prijedlog Zaključka o predlaganju</w:t>
      </w:r>
      <w:r w:rsidRPr="0015012B">
        <w:rPr>
          <w:rFonts w:cstheme="minorHAnsi"/>
          <w:bCs/>
          <w:sz w:val="20"/>
          <w:szCs w:val="20"/>
        </w:rPr>
        <w:t xml:space="preserve"> sudaca porotnika Općinskog suda u Požegi </w:t>
      </w:r>
    </w:p>
    <w:p w14:paraId="72413F19" w14:textId="152859DF" w:rsidR="00157152" w:rsidRPr="0015012B" w:rsidRDefault="00157152" w:rsidP="004B5FAC">
      <w:pPr>
        <w:ind w:left="284" w:right="1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b)</w:t>
      </w:r>
      <w:r w:rsidR="004B5FAC">
        <w:rPr>
          <w:rFonts w:cstheme="minorHAnsi"/>
          <w:bCs/>
          <w:sz w:val="20"/>
          <w:szCs w:val="20"/>
        </w:rPr>
        <w:tab/>
      </w:r>
      <w:r w:rsidRPr="0015012B">
        <w:rPr>
          <w:rFonts w:cstheme="minorHAnsi"/>
          <w:sz w:val="20"/>
          <w:szCs w:val="20"/>
        </w:rPr>
        <w:t xml:space="preserve">Prijedlog Zaključka o </w:t>
      </w:r>
      <w:r w:rsidRPr="0015012B">
        <w:rPr>
          <w:rFonts w:cstheme="minorHAnsi"/>
          <w:bCs/>
          <w:sz w:val="20"/>
          <w:szCs w:val="20"/>
        </w:rPr>
        <w:t>predlaganju sudaca porotnika za mladež Općinskog suda u Požegi</w:t>
      </w:r>
    </w:p>
    <w:p w14:paraId="4C1E8AAE" w14:textId="21107013" w:rsidR="00157152" w:rsidRPr="0015012B" w:rsidRDefault="00157152" w:rsidP="004B5FAC">
      <w:pPr>
        <w:ind w:left="426" w:right="1" w:hanging="426"/>
        <w:jc w:val="both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sz w:val="20"/>
          <w:szCs w:val="20"/>
        </w:rPr>
        <w:t>16.</w:t>
      </w:r>
      <w:r w:rsidR="004B5FAC">
        <w:rPr>
          <w:rFonts w:cstheme="minorHAnsi"/>
          <w:sz w:val="20"/>
          <w:szCs w:val="20"/>
        </w:rPr>
        <w:tab/>
      </w:r>
      <w:r w:rsidRPr="0015012B">
        <w:rPr>
          <w:rFonts w:cstheme="minorHAnsi"/>
          <w:bCs/>
          <w:sz w:val="20"/>
          <w:szCs w:val="20"/>
        </w:rPr>
        <w:t xml:space="preserve">Prijedlog Programa rada Savjeta mladih za 2024. godinu. </w:t>
      </w:r>
    </w:p>
    <w:p w14:paraId="088491A3" w14:textId="37C5DB19" w:rsidR="00157152" w:rsidRPr="0015012B" w:rsidRDefault="00157152" w:rsidP="004B5FAC">
      <w:pPr>
        <w:ind w:right="1"/>
        <w:jc w:val="both"/>
        <w:rPr>
          <w:rFonts w:cstheme="minorHAnsi"/>
          <w:b/>
          <w:sz w:val="20"/>
        </w:rPr>
      </w:pPr>
    </w:p>
    <w:p w14:paraId="60D3BF27" w14:textId="60CEF88E" w:rsidR="00157152" w:rsidRPr="0015012B" w:rsidRDefault="00157152" w:rsidP="004B5FAC">
      <w:pPr>
        <w:ind w:left="5387"/>
        <w:jc w:val="center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PREDSJEDNIK</w:t>
      </w:r>
    </w:p>
    <w:p w14:paraId="59AD410F" w14:textId="588969D7" w:rsidR="00842EC7" w:rsidRPr="004B5FAC" w:rsidRDefault="00157152" w:rsidP="004B5FAC">
      <w:pPr>
        <w:ind w:left="5387"/>
        <w:jc w:val="center"/>
        <w:rPr>
          <w:rFonts w:cstheme="minorHAnsi"/>
          <w:b/>
          <w:bCs/>
          <w:sz w:val="20"/>
          <w:szCs w:val="20"/>
        </w:rPr>
      </w:pPr>
      <w:r w:rsidRPr="0015012B">
        <w:rPr>
          <w:rFonts w:cstheme="minorHAnsi"/>
          <w:bCs/>
          <w:sz w:val="20"/>
          <w:szCs w:val="20"/>
        </w:rPr>
        <w:t>Matej Begić, dip.ing.šum.</w:t>
      </w:r>
      <w:r w:rsidR="00921D72">
        <w:rPr>
          <w:rFonts w:cstheme="minorHAnsi"/>
          <w:bCs/>
          <w:sz w:val="20"/>
          <w:szCs w:val="20"/>
        </w:rPr>
        <w:t>, v.r.</w:t>
      </w:r>
    </w:p>
    <w:sectPr w:rsidR="00842EC7" w:rsidRPr="004B5FA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0B8B" w14:textId="77777777" w:rsidR="001D242B" w:rsidRDefault="001D242B" w:rsidP="00157152">
      <w:r>
        <w:separator/>
      </w:r>
    </w:p>
  </w:endnote>
  <w:endnote w:type="continuationSeparator" w:id="0">
    <w:p w14:paraId="76CF2B83" w14:textId="77777777" w:rsidR="001D242B" w:rsidRDefault="001D242B" w:rsidP="0015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Avantg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2302536"/>
      <w:docPartObj>
        <w:docPartGallery w:val="Page Numbers (Bottom of Page)"/>
        <w:docPartUnique/>
      </w:docPartObj>
    </w:sdtPr>
    <w:sdtContent>
      <w:p w14:paraId="704B2B51" w14:textId="1A28C79B" w:rsidR="00157152" w:rsidRDefault="004B5FAC">
        <w:pPr>
          <w:pStyle w:val="Podnoje"/>
        </w:pPr>
        <w: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1890306" wp14:editId="7464684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484167993" name="Grup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59858425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45CCE8" w14:textId="77777777" w:rsidR="004B5FAC" w:rsidRPr="004B5FAC" w:rsidRDefault="004B5FAC">
                                <w:pPr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4B5FAC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4B5FAC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4B5FAC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4B5FAC">
                                  <w:rPr>
                                    <w:rFonts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4B5FAC">
                                  <w:rPr>
                                    <w:rFonts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144999720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51266977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30784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1890306" id="Grupa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" filled="f" stroked="f">
                    <v:textbox inset="0,0,0,0">
                      <w:txbxContent>
                        <w:p w14:paraId="1045CCE8" w14:textId="77777777" w:rsidR="004B5FAC" w:rsidRPr="004B5FAC" w:rsidRDefault="004B5FAC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4B5FAC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B5FAC">
                            <w:rPr>
                              <w:rFonts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B5FAC">
                            <w:rPr>
                              <w:rFonts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4B5FAC">
                            <w:rPr>
                              <w:rFonts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4B5FAC">
                            <w:rPr>
                              <w:rFonts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E95D" w14:textId="77777777" w:rsidR="001D242B" w:rsidRDefault="001D242B" w:rsidP="00157152">
      <w:r>
        <w:separator/>
      </w:r>
    </w:p>
  </w:footnote>
  <w:footnote w:type="continuationSeparator" w:id="0">
    <w:p w14:paraId="171B2645" w14:textId="77777777" w:rsidR="001D242B" w:rsidRDefault="001D242B" w:rsidP="0015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124AC"/>
    <w:multiLevelType w:val="hybridMultilevel"/>
    <w:tmpl w:val="61AC68A0"/>
    <w:lvl w:ilvl="0" w:tplc="3A96E9AE">
      <w:start w:val="20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 w16cid:durableId="373426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C7"/>
    <w:rsid w:val="000539D3"/>
    <w:rsid w:val="0015012B"/>
    <w:rsid w:val="00157152"/>
    <w:rsid w:val="001D242B"/>
    <w:rsid w:val="004B5FAC"/>
    <w:rsid w:val="00842EC7"/>
    <w:rsid w:val="00921D72"/>
    <w:rsid w:val="00B02749"/>
    <w:rsid w:val="00C2059B"/>
    <w:rsid w:val="00C26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0CC5F"/>
  <w15:docId w15:val="{7E9C13B6-BB92-4001-B652-D4CCA20A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99"/>
    <w:qFormat/>
    <w:rsid w:val="00157152"/>
    <w:pPr>
      <w:suppressAutoHyphens/>
      <w:autoSpaceDN w:val="0"/>
      <w:ind w:left="720"/>
    </w:pPr>
    <w:rPr>
      <w:rFonts w:ascii="HRAvantgard" w:eastAsia="Times New Roman" w:hAnsi="HRAvantgard" w:cs="Times New Roman"/>
      <w:b/>
      <w:noProof w:val="0"/>
      <w:sz w:val="24"/>
      <w:szCs w:val="20"/>
      <w:lang w:val="en-US" w:eastAsia="hr-HR"/>
    </w:rPr>
  </w:style>
  <w:style w:type="character" w:customStyle="1" w:styleId="FontStyle11">
    <w:name w:val="Font Style11"/>
    <w:rsid w:val="00157152"/>
    <w:rPr>
      <w:rFonts w:ascii="Times New Roman" w:hAnsi="Times New Roman" w:cs="Times New Roman" w:hint="default"/>
      <w:b/>
      <w:bCs/>
      <w:sz w:val="22"/>
      <w:szCs w:val="22"/>
    </w:rPr>
  </w:style>
  <w:style w:type="paragraph" w:styleId="Tijeloteksta">
    <w:name w:val="Body Text"/>
    <w:basedOn w:val="Normal"/>
    <w:link w:val="TijelotekstaChar"/>
    <w:uiPriority w:val="99"/>
    <w:unhideWhenUsed/>
    <w:rsid w:val="00157152"/>
    <w:pPr>
      <w:suppressAutoHyphens/>
      <w:autoSpaceDN w:val="0"/>
      <w:spacing w:after="120"/>
      <w:textAlignment w:val="baseline"/>
    </w:pPr>
    <w:rPr>
      <w:rFonts w:ascii="HRAvantgard" w:eastAsia="Times New Roman" w:hAnsi="HRAvantgard" w:cs="Times New Roman"/>
      <w:b/>
      <w:noProof w:val="0"/>
      <w:sz w:val="24"/>
      <w:szCs w:val="20"/>
      <w:lang w:val="en-US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57152"/>
    <w:rPr>
      <w:rFonts w:ascii="HRAvantgard" w:eastAsia="Times New Roman" w:hAnsi="HRAvantgard" w:cs="Times New Roman"/>
      <w:b/>
      <w:sz w:val="24"/>
      <w:szCs w:val="20"/>
      <w:lang w:val="en-US" w:eastAsia="hr-HR"/>
    </w:rPr>
  </w:style>
  <w:style w:type="character" w:customStyle="1" w:styleId="Bodytext3">
    <w:name w:val="Body text (3)"/>
    <w:basedOn w:val="Zadanifontodlomka"/>
    <w:qFormat/>
    <w:rsid w:val="00157152"/>
    <w:rPr>
      <w:rFonts w:ascii="Arial" w:hAnsi="Arial" w:cs="Arial"/>
      <w:spacing w:val="0"/>
      <w:sz w:val="22"/>
      <w:szCs w:val="22"/>
      <w:u w:val="none"/>
      <w:effect w:val="none"/>
    </w:rPr>
  </w:style>
  <w:style w:type="paragraph" w:styleId="Bezproreda">
    <w:name w:val="No Spacing"/>
    <w:uiPriority w:val="1"/>
    <w:qFormat/>
    <w:rsid w:val="00157152"/>
    <w:pPr>
      <w:autoSpaceDN w:val="0"/>
    </w:pPr>
    <w:rPr>
      <w:rFonts w:ascii="Calibri" w:eastAsia="Calibri" w:hAnsi="Calibri" w:cs="Calibri"/>
    </w:rPr>
  </w:style>
  <w:style w:type="paragraph" w:styleId="Zaglavlje">
    <w:name w:val="header"/>
    <w:basedOn w:val="Normal"/>
    <w:link w:val="ZaglavljeChar"/>
    <w:uiPriority w:val="99"/>
    <w:unhideWhenUsed/>
    <w:rsid w:val="001571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57152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1571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57152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811FBF18-9302-42BF-AE0E-C923B0CF42CA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MIKRESIMIR</dc:creator>
  <cp:lastModifiedBy>Mario</cp:lastModifiedBy>
  <cp:revision>2</cp:revision>
  <cp:lastPrinted>2014-11-26T14:09:00Z</cp:lastPrinted>
  <dcterms:created xsi:type="dcterms:W3CDTF">2023-09-18T18:41:00Z</dcterms:created>
  <dcterms:modified xsi:type="dcterms:W3CDTF">2023-09-18T18:41:00Z</dcterms:modified>
</cp:coreProperties>
</file>