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442" w:tblpY="-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</w:tblGrid>
      <w:tr w:rsidR="00CD57B7" w14:paraId="19D2DF44" w14:textId="77777777" w:rsidTr="003A480A">
        <w:trPr>
          <w:trHeight w:val="380"/>
        </w:trPr>
        <w:tc>
          <w:tcPr>
            <w:tcW w:w="4335" w:type="dxa"/>
          </w:tcPr>
          <w:p w14:paraId="5B384C45" w14:textId="77777777" w:rsidR="00CD57B7" w:rsidRDefault="00DC34C3">
            <w:pPr>
              <w:contextualSpacing/>
              <w:rPr>
                <w:rFonts w:ascii="PDF417x" w:eastAsia="Times New Roman" w:hAnsi="PDF417x" w:cs="Times New Roman"/>
              </w:rPr>
            </w:pPr>
            <w:r>
              <w:rPr>
                <w:rFonts w:ascii="PDF417x" w:eastAsia="Times New Roman" w:hAnsi="PDF417x" w:cs="Times New Roman"/>
              </w:rPr>
              <w:t>+*xfs*pvs*lsu*cvA*xBj*tCi*ssq*rba*ckk*BCB*pBk*-</w:t>
            </w:r>
            <w:r>
              <w:rPr>
                <w:rFonts w:ascii="PDF417x" w:eastAsia="Times New Roman" w:hAnsi="PDF417x" w:cs="Times New Roman"/>
              </w:rPr>
              <w:br/>
              <w:t>+*yqw*azn*xdA*miC*ugB*dzb*Adx*mBt*kdt*jus*zew*-</w:t>
            </w:r>
            <w:r>
              <w:rPr>
                <w:rFonts w:ascii="PDF417x" w:eastAsia="Times New Roman" w:hAnsi="PDF417x" w:cs="Times New Roman"/>
              </w:rPr>
              <w:br/>
              <w:t>+*eDs*lyd*lyd*lyd*lyd*nlb*urw*jvl*lxg*jEB*zfE*-</w:t>
            </w:r>
            <w:r>
              <w:rPr>
                <w:rFonts w:ascii="PDF417x" w:eastAsia="Times New Roman" w:hAnsi="PDF417x" w:cs="Times New Roman"/>
              </w:rPr>
              <w:br/>
              <w:t>+*ftw*Dgc*Ega*EDg*yzd*xua*mxw*rac*ptw*tkn*onA*-</w:t>
            </w:r>
            <w:r>
              <w:rPr>
                <w:rFonts w:ascii="PDF417x" w:eastAsia="Times New Roman" w:hAnsi="PDF417x" w:cs="Times New Roman"/>
              </w:rPr>
              <w:br/>
              <w:t>+*ftA*BDu*Ezg*izo*ljg*yma*xBC*Duy*bxr*Bpz*uws*-</w:t>
            </w:r>
            <w:r>
              <w:rPr>
                <w:rFonts w:ascii="PDF417x" w:eastAsia="Times New Roman" w:hAnsi="PDF417x" w:cs="Times New Roman"/>
              </w:rPr>
              <w:br/>
              <w:t>+*xjq*DEw*ozm*bto*bBD*mkz*jaa*qdw*zFv*jBc*uzq*-</w:t>
            </w:r>
            <w:r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6DC39835" w14:textId="77777777" w:rsidR="003A480A" w:rsidRPr="003B08A6" w:rsidRDefault="003A480A" w:rsidP="003A480A">
      <w:pPr>
        <w:ind w:right="3797"/>
        <w:rPr>
          <w:rFonts w:ascii="Calibri" w:hAnsi="Calibri" w:cs="Calibri"/>
          <w:b/>
          <w:bCs/>
        </w:rPr>
      </w:pPr>
      <w:r w:rsidRPr="003B08A6">
        <w:rPr>
          <w:rFonts w:ascii="Calibri" w:eastAsia="HRAvantgard" w:hAnsi="Calibri" w:cs="Calibri"/>
          <w:bCs/>
        </w:rPr>
        <w:t xml:space="preserve">                                 </w:t>
      </w:r>
      <w:r w:rsidRPr="003B08A6">
        <w:rPr>
          <w:rFonts w:ascii="Calibri" w:hAnsi="Calibri" w:cs="Calibri"/>
          <w:b/>
          <w:bCs/>
        </w:rPr>
        <w:drawing>
          <wp:inline distT="0" distB="0" distL="0" distR="0" wp14:anchorId="3ABB132D" wp14:editId="35DB7153">
            <wp:extent cx="314325" cy="432000"/>
            <wp:effectExtent l="0" t="0" r="0" b="6350"/>
            <wp:docPr id="24" name="Slika 24" descr="Slika na kojoj se prikazuje simbol, crveno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lika 24" descr="Slika na kojoj se prikazuje simbol, crveno, zastava&#10;&#10;Opis je automatski generira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/>
                  </pic:blipFill>
                  <pic:spPr bwMode="auto">
                    <a:xfrm>
                      <a:off x="0" y="0"/>
                      <a:ext cx="316800" cy="435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B31B39" w14:textId="77777777" w:rsidR="003A480A" w:rsidRPr="003B08A6" w:rsidRDefault="003A480A" w:rsidP="003A480A">
      <w:pPr>
        <w:ind w:right="-30"/>
        <w:rPr>
          <w:rFonts w:ascii="Calibri" w:hAnsi="Calibri" w:cs="Calibri"/>
          <w:b/>
          <w:bCs/>
        </w:rPr>
      </w:pPr>
      <w:r w:rsidRPr="003B08A6">
        <w:rPr>
          <w:rFonts w:ascii="Calibri" w:hAnsi="Calibri" w:cs="Calibri"/>
          <w:bCs/>
        </w:rPr>
        <w:t xml:space="preserve">R  E  P  U  B  L  I  K  A     H  R  V  A  T   S  K  A                               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3B08A6">
        <w:rPr>
          <w:rFonts w:ascii="Calibri" w:hAnsi="Calibri" w:cs="Calibri"/>
          <w:bCs/>
        </w:rPr>
        <w:t xml:space="preserve"> </w:t>
      </w:r>
    </w:p>
    <w:p w14:paraId="092817D4" w14:textId="77777777" w:rsidR="003A480A" w:rsidRPr="003B08A6" w:rsidRDefault="003A480A" w:rsidP="003A480A">
      <w:pPr>
        <w:ind w:right="3797"/>
        <w:rPr>
          <w:rFonts w:ascii="Calibri" w:hAnsi="Calibri" w:cs="Calibri"/>
          <w:b/>
          <w:bCs/>
        </w:rPr>
      </w:pPr>
      <w:r w:rsidRPr="003B08A6">
        <w:rPr>
          <w:rFonts w:ascii="Calibri" w:hAnsi="Calibri" w:cs="Calibri"/>
          <w:bCs/>
        </w:rPr>
        <w:t xml:space="preserve">      POŽEŠKO-SLAVONSKA ŽUPANIJA</w:t>
      </w:r>
    </w:p>
    <w:p w14:paraId="6226C361" w14:textId="77777777" w:rsidR="003A480A" w:rsidRPr="003B08A6" w:rsidRDefault="003A480A" w:rsidP="003A480A">
      <w:pPr>
        <w:ind w:right="3797"/>
        <w:jc w:val="both"/>
        <w:rPr>
          <w:rFonts w:ascii="Calibri" w:hAnsi="Calibri" w:cs="Calibri"/>
          <w:b/>
          <w:bCs/>
        </w:rPr>
      </w:pPr>
      <w:r w:rsidRPr="003B08A6">
        <w:rPr>
          <w:rFonts w:ascii="Calibri" w:hAnsi="Calibri" w:cs="Calibri"/>
          <w:b/>
          <w:bCs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75E09" wp14:editId="4FFF53CA">
                <wp:simplePos x="0" y="0"/>
                <wp:positionH relativeFrom="page">
                  <wp:posOffset>854710</wp:posOffset>
                </wp:positionH>
                <wp:positionV relativeFrom="paragraph">
                  <wp:posOffset>22860</wp:posOffset>
                </wp:positionV>
                <wp:extent cx="440055" cy="429895"/>
                <wp:effectExtent l="0" t="0" r="635" b="0"/>
                <wp:wrapSquare wrapText="largest"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E8D73" w14:textId="77777777" w:rsidR="003A480A" w:rsidRDefault="003A480A" w:rsidP="003A480A">
                            <w:r>
                              <w:rPr>
                                <w:b/>
                                <w:sz w:val="26"/>
                                <w:szCs w:val="26"/>
                                <w:lang w:eastAsia="hr-HR"/>
                              </w:rPr>
                              <w:drawing>
                                <wp:inline distT="0" distB="0" distL="0" distR="0" wp14:anchorId="598F4C7B" wp14:editId="6975F84D">
                                  <wp:extent cx="438150" cy="428625"/>
                                  <wp:effectExtent l="0" t="0" r="0" b="9525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75E09" id="_x0000_t202" coordsize="21600,21600" o:spt="202" path="m,l,21600r21600,l21600,xe">
                <v:stroke joinstyle="miter"/>
                <v:path gradientshapeok="t" o:connecttype="rect"/>
              </v:shapetype>
              <v:shape id="Tekstni okvir 7" o:spid="_x0000_s1026" type="#_x0000_t202" style="position:absolute;left:0;text-align:left;margin-left:67.3pt;margin-top:1.8pt;width:34.65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" stroked="f">
                <v:textbox inset="0,0,0,0">
                  <w:txbxContent>
                    <w:p w14:paraId="6ADE8D73" w14:textId="77777777" w:rsidR="003A480A" w:rsidRDefault="003A480A" w:rsidP="003A480A">
                      <w:r>
                        <w:rPr>
                          <w:b/>
                          <w:sz w:val="26"/>
                          <w:szCs w:val="26"/>
                          <w:lang w:eastAsia="hr-HR"/>
                        </w:rPr>
                        <w:drawing>
                          <wp:inline distT="0" distB="0" distL="0" distR="0" wp14:anchorId="598F4C7B" wp14:editId="6975F84D">
                            <wp:extent cx="438150" cy="428625"/>
                            <wp:effectExtent l="0" t="0" r="0" b="9525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286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3B08A6">
        <w:rPr>
          <w:rFonts w:ascii="Calibri" w:hAnsi="Calibri" w:cs="Calibri"/>
          <w:bCs/>
        </w:rPr>
        <w:t xml:space="preserve">          GRAD POŽEGA</w:t>
      </w:r>
    </w:p>
    <w:p w14:paraId="04225641" w14:textId="77777777" w:rsidR="003A480A" w:rsidRPr="003B08A6" w:rsidRDefault="003A480A" w:rsidP="003A480A">
      <w:pPr>
        <w:rPr>
          <w:rFonts w:ascii="Calibri" w:hAnsi="Calibri" w:cs="Calibri"/>
          <w:b/>
          <w:bCs/>
        </w:rPr>
      </w:pPr>
      <w:r w:rsidRPr="003B08A6">
        <w:rPr>
          <w:rFonts w:ascii="Calibri" w:hAnsi="Calibri" w:cs="Calibri"/>
          <w:bCs/>
        </w:rPr>
        <w:t xml:space="preserve">         GRADSKO VIJEĆE</w:t>
      </w:r>
    </w:p>
    <w:p w14:paraId="3453B250" w14:textId="77777777" w:rsidR="003A480A" w:rsidRPr="006C1E61" w:rsidRDefault="003A480A" w:rsidP="003A480A">
      <w:pPr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    </w:t>
      </w:r>
      <w:r w:rsidRPr="006C1E61">
        <w:rPr>
          <w:rFonts w:ascii="Calibri" w:hAnsi="Calibri" w:cs="Calibri"/>
          <w:bCs/>
          <w:sz w:val="18"/>
          <w:szCs w:val="18"/>
        </w:rPr>
        <w:t xml:space="preserve">Savjet za zaslužne građane </w:t>
      </w:r>
    </w:p>
    <w:p w14:paraId="09EC7178" w14:textId="77777777" w:rsidR="003A480A" w:rsidRPr="006C1E61" w:rsidRDefault="003A480A" w:rsidP="003A480A">
      <w:pPr>
        <w:rPr>
          <w:rFonts w:ascii="Calibri" w:hAnsi="Calibri" w:cs="Calibri"/>
          <w:b/>
          <w:bCs/>
          <w:sz w:val="18"/>
          <w:szCs w:val="18"/>
        </w:rPr>
      </w:pPr>
      <w:r w:rsidRPr="006C1E61">
        <w:rPr>
          <w:rFonts w:ascii="Calibri" w:hAnsi="Calibri" w:cs="Calibri"/>
          <w:bCs/>
          <w:sz w:val="18"/>
          <w:szCs w:val="18"/>
        </w:rPr>
        <w:t xml:space="preserve">                     </w:t>
      </w:r>
      <w:r>
        <w:rPr>
          <w:rFonts w:ascii="Calibri" w:hAnsi="Calibri" w:cs="Calibri"/>
          <w:bCs/>
          <w:sz w:val="18"/>
          <w:szCs w:val="18"/>
        </w:rPr>
        <w:t xml:space="preserve">        </w:t>
      </w:r>
      <w:r w:rsidRPr="006C1E61">
        <w:rPr>
          <w:rFonts w:ascii="Calibri" w:hAnsi="Calibri" w:cs="Calibri"/>
          <w:bCs/>
          <w:sz w:val="18"/>
          <w:szCs w:val="18"/>
        </w:rPr>
        <w:t xml:space="preserve">   i javna priznanja </w:t>
      </w:r>
    </w:p>
    <w:p w14:paraId="4EC9CA3B" w14:textId="77777777" w:rsidR="003A480A" w:rsidRPr="003B08A6" w:rsidRDefault="003A480A" w:rsidP="003A480A">
      <w:pPr>
        <w:rPr>
          <w:rFonts w:ascii="Calibri" w:hAnsi="Calibri" w:cs="Calibri"/>
          <w:b/>
          <w:bCs/>
        </w:rPr>
      </w:pPr>
    </w:p>
    <w:p w14:paraId="2E6017C5" w14:textId="77777777" w:rsidR="003A480A" w:rsidRPr="003B08A6" w:rsidRDefault="003A480A" w:rsidP="003A480A">
      <w:pPr>
        <w:rPr>
          <w:rFonts w:ascii="Calibri" w:hAnsi="Calibri" w:cs="Calibri"/>
          <w:b/>
          <w:bCs/>
        </w:rPr>
      </w:pPr>
      <w:r w:rsidRPr="003B08A6">
        <w:rPr>
          <w:rFonts w:ascii="Calibri" w:hAnsi="Calibri" w:cs="Calibri"/>
          <w:bCs/>
        </w:rPr>
        <w:t>KLASA: 024-03/2</w:t>
      </w:r>
      <w:r>
        <w:rPr>
          <w:rFonts w:ascii="Calibri" w:hAnsi="Calibri" w:cs="Calibri"/>
          <w:bCs/>
        </w:rPr>
        <w:t>5</w:t>
      </w:r>
      <w:r w:rsidRPr="003B08A6">
        <w:rPr>
          <w:rFonts w:ascii="Calibri" w:hAnsi="Calibri" w:cs="Calibri"/>
          <w:bCs/>
        </w:rPr>
        <w:t>-01/</w:t>
      </w:r>
      <w:r>
        <w:rPr>
          <w:rFonts w:ascii="Calibri" w:hAnsi="Calibri" w:cs="Calibri"/>
          <w:bCs/>
        </w:rPr>
        <w:t>8</w:t>
      </w:r>
    </w:p>
    <w:p w14:paraId="377CAE58" w14:textId="77777777" w:rsidR="003A480A" w:rsidRPr="003B08A6" w:rsidRDefault="003A480A" w:rsidP="003A480A">
      <w:pPr>
        <w:rPr>
          <w:rFonts w:ascii="Calibri" w:hAnsi="Calibri" w:cs="Calibri"/>
          <w:b/>
          <w:bCs/>
        </w:rPr>
      </w:pPr>
      <w:r w:rsidRPr="003B08A6">
        <w:rPr>
          <w:rFonts w:ascii="Calibri" w:hAnsi="Calibri" w:cs="Calibri"/>
          <w:bCs/>
        </w:rPr>
        <w:t>URBROJ: 2177-1-02/05-2</w:t>
      </w:r>
      <w:r>
        <w:rPr>
          <w:rFonts w:ascii="Calibri" w:hAnsi="Calibri" w:cs="Calibri"/>
          <w:bCs/>
        </w:rPr>
        <w:t>5</w:t>
      </w:r>
      <w:r w:rsidRPr="003B08A6"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>2</w:t>
      </w:r>
    </w:p>
    <w:p w14:paraId="45392E46" w14:textId="77777777" w:rsidR="003A480A" w:rsidRPr="003B08A6" w:rsidRDefault="003A480A" w:rsidP="003A480A">
      <w:pPr>
        <w:rPr>
          <w:rFonts w:ascii="Calibri" w:eastAsia="HRAvantgard" w:hAnsi="Calibri" w:cs="Calibri"/>
          <w:b/>
          <w:bCs/>
        </w:rPr>
      </w:pPr>
      <w:r w:rsidRPr="003B08A6">
        <w:rPr>
          <w:rFonts w:ascii="Calibri" w:hAnsi="Calibri" w:cs="Calibri"/>
          <w:bCs/>
        </w:rPr>
        <w:t xml:space="preserve">Požega, </w:t>
      </w:r>
      <w:r>
        <w:rPr>
          <w:rFonts w:ascii="Calibri" w:hAnsi="Calibri" w:cs="Calibri"/>
          <w:bCs/>
        </w:rPr>
        <w:t>13</w:t>
      </w:r>
      <w:r w:rsidRPr="003B08A6">
        <w:rPr>
          <w:rFonts w:ascii="Calibri" w:hAnsi="Calibri" w:cs="Calibri"/>
          <w:bCs/>
        </w:rPr>
        <w:t>. studen</w:t>
      </w:r>
      <w:r>
        <w:rPr>
          <w:rFonts w:ascii="Calibri" w:hAnsi="Calibri" w:cs="Calibri"/>
          <w:bCs/>
        </w:rPr>
        <w:t>og</w:t>
      </w:r>
      <w:r w:rsidRPr="003B08A6">
        <w:rPr>
          <w:rFonts w:ascii="Calibri" w:hAnsi="Calibri" w:cs="Calibri"/>
          <w:bCs/>
        </w:rPr>
        <w:t xml:space="preserve"> 202</w:t>
      </w:r>
      <w:r>
        <w:rPr>
          <w:rFonts w:ascii="Calibri" w:hAnsi="Calibri" w:cs="Calibri"/>
          <w:bCs/>
        </w:rPr>
        <w:t>5</w:t>
      </w:r>
      <w:r w:rsidRPr="003B08A6">
        <w:rPr>
          <w:rFonts w:ascii="Calibri" w:hAnsi="Calibri" w:cs="Calibri"/>
          <w:bCs/>
        </w:rPr>
        <w:t xml:space="preserve">.    </w:t>
      </w:r>
    </w:p>
    <w:p w14:paraId="3DB11822" w14:textId="77777777" w:rsidR="003A480A" w:rsidRPr="00247DAC" w:rsidRDefault="003A480A" w:rsidP="003A480A">
      <w:pPr>
        <w:jc w:val="both"/>
        <w:rPr>
          <w:rFonts w:ascii="Calibri" w:hAnsi="Calibri" w:cs="Calibri"/>
          <w:b/>
        </w:rPr>
      </w:pPr>
    </w:p>
    <w:p w14:paraId="4DF7AEFC" w14:textId="77777777" w:rsidR="003A480A" w:rsidRPr="00247DAC" w:rsidRDefault="003A480A" w:rsidP="003A480A">
      <w:pPr>
        <w:jc w:val="both"/>
        <w:rPr>
          <w:rFonts w:ascii="Calibri" w:hAnsi="Calibri" w:cs="Calibri"/>
          <w:b/>
        </w:rPr>
      </w:pPr>
      <w:r w:rsidRPr="00247DAC">
        <w:rPr>
          <w:rFonts w:ascii="Calibri" w:hAnsi="Calibri" w:cs="Calibri"/>
        </w:rPr>
        <w:tab/>
        <w:t xml:space="preserve">Na osnovu Odluke o javnim priznanjima Grada Požege (Službene novine Grada Požege, broj: (Službene novine Grada Požege, broj: 3/93., 4/95., 3/98., 5/98.- pročišćeni tekst, 7/99., 2/02., 10/05., 18/09. i 5/15.) i članka 12. i 58. Statuta Grada Požege (Službene novine Grada Požege, broj: 2/21. i 11/22.), Savjet za zaslužne građane i javna priznanja Grada Požege, objavljuje </w:t>
      </w:r>
    </w:p>
    <w:p w14:paraId="3200E332" w14:textId="77777777" w:rsidR="003A480A" w:rsidRPr="003B08A6" w:rsidRDefault="003A480A" w:rsidP="003A480A">
      <w:pPr>
        <w:pStyle w:val="Naslov3"/>
        <w:jc w:val="center"/>
        <w:rPr>
          <w:rFonts w:ascii="Calibri" w:hAnsi="Calibri" w:cs="Calibri"/>
          <w:color w:val="auto"/>
          <w:sz w:val="22"/>
          <w:szCs w:val="22"/>
          <w:lang w:val="hr-HR"/>
        </w:rPr>
      </w:pPr>
      <w:r w:rsidRPr="003B08A6">
        <w:rPr>
          <w:rFonts w:ascii="Calibri" w:hAnsi="Calibri" w:cs="Calibri"/>
          <w:color w:val="auto"/>
          <w:sz w:val="22"/>
          <w:szCs w:val="22"/>
          <w:lang w:val="hr-HR"/>
        </w:rPr>
        <w:t>O G L A S</w:t>
      </w:r>
    </w:p>
    <w:p w14:paraId="6718D359" w14:textId="77777777" w:rsidR="003A480A" w:rsidRPr="00247DAC" w:rsidRDefault="003A480A" w:rsidP="003A480A">
      <w:pPr>
        <w:pStyle w:val="Tijeloteksta21"/>
        <w:spacing w:after="0" w:line="240" w:lineRule="auto"/>
        <w:jc w:val="center"/>
        <w:rPr>
          <w:rFonts w:ascii="Calibri" w:hAnsi="Calibri" w:cs="Calibri"/>
          <w:sz w:val="22"/>
          <w:szCs w:val="22"/>
          <w:lang w:val="hr-HR"/>
        </w:rPr>
      </w:pPr>
      <w:r w:rsidRPr="00247DAC">
        <w:rPr>
          <w:rFonts w:ascii="Calibri" w:hAnsi="Calibri" w:cs="Calibri"/>
          <w:sz w:val="22"/>
          <w:szCs w:val="22"/>
          <w:lang w:val="hr-HR"/>
        </w:rPr>
        <w:t>o davanju prijedloga za dodjelu javnih priznanja Grada Požege u 202</w:t>
      </w:r>
      <w:r>
        <w:rPr>
          <w:rFonts w:ascii="Calibri" w:hAnsi="Calibri" w:cs="Calibri"/>
          <w:sz w:val="22"/>
          <w:szCs w:val="22"/>
          <w:lang w:val="hr-HR"/>
        </w:rPr>
        <w:t>6</w:t>
      </w:r>
      <w:r w:rsidRPr="00247DAC">
        <w:rPr>
          <w:rFonts w:ascii="Calibri" w:hAnsi="Calibri" w:cs="Calibri"/>
          <w:sz w:val="22"/>
          <w:szCs w:val="22"/>
          <w:lang w:val="hr-HR"/>
        </w:rPr>
        <w:t>. godini</w:t>
      </w:r>
    </w:p>
    <w:p w14:paraId="3E70E389" w14:textId="77777777" w:rsidR="003A480A" w:rsidRPr="00247DAC" w:rsidRDefault="003A480A" w:rsidP="003A480A">
      <w:pPr>
        <w:pStyle w:val="Tijeloteksta21"/>
        <w:spacing w:after="0" w:line="240" w:lineRule="auto"/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0BD5CF52" w14:textId="77777777" w:rsidR="003A480A" w:rsidRPr="006C1E61" w:rsidRDefault="003A480A" w:rsidP="003A480A">
      <w:pPr>
        <w:jc w:val="center"/>
        <w:rPr>
          <w:rFonts w:ascii="Calibri" w:hAnsi="Calibri" w:cs="Calibri"/>
          <w:b/>
        </w:rPr>
      </w:pPr>
      <w:r w:rsidRPr="006C1E61">
        <w:rPr>
          <w:rFonts w:ascii="Calibri" w:hAnsi="Calibri" w:cs="Calibri"/>
          <w:b/>
        </w:rPr>
        <w:t>I.</w:t>
      </w:r>
    </w:p>
    <w:p w14:paraId="247F3A62" w14:textId="77777777" w:rsidR="003A480A" w:rsidRPr="00247DAC" w:rsidRDefault="003A480A" w:rsidP="003A480A">
      <w:pPr>
        <w:ind w:firstLine="720"/>
        <w:jc w:val="both"/>
        <w:rPr>
          <w:rFonts w:ascii="Calibri" w:hAnsi="Calibri" w:cs="Calibri"/>
          <w:u w:val="single"/>
        </w:rPr>
      </w:pPr>
      <w:r w:rsidRPr="00247DAC">
        <w:rPr>
          <w:rFonts w:ascii="Calibri" w:hAnsi="Calibri" w:cs="Calibri"/>
        </w:rPr>
        <w:t>Pozivaju se građani, poduzeća i druge pravne osobe, vijećnici Gradskog vijeća Grada Požege, Gradonačelnik Grada Požege i mjesni odbori da u pismenom obliku s obrazloženjem dostave svoje prijedloge za:</w:t>
      </w:r>
    </w:p>
    <w:p w14:paraId="3FEF80EB" w14:textId="77777777" w:rsidR="003A480A" w:rsidRPr="00247DAC" w:rsidRDefault="003A480A" w:rsidP="003A480A">
      <w:pPr>
        <w:numPr>
          <w:ilvl w:val="0"/>
          <w:numId w:val="1"/>
        </w:numPr>
        <w:suppressAutoHyphens/>
        <w:rPr>
          <w:rFonts w:ascii="Calibri" w:hAnsi="Calibri" w:cs="Calibri"/>
          <w:b/>
        </w:rPr>
      </w:pPr>
      <w:r w:rsidRPr="00247DAC">
        <w:rPr>
          <w:rFonts w:ascii="Calibri" w:hAnsi="Calibri" w:cs="Calibri"/>
          <w:u w:val="single"/>
        </w:rPr>
        <w:t>POVELJU HUMANOSTI GRADA POŽEGE</w:t>
      </w:r>
    </w:p>
    <w:p w14:paraId="62317D81" w14:textId="77777777" w:rsidR="003A480A" w:rsidRPr="00247DAC" w:rsidRDefault="003A480A" w:rsidP="003A480A">
      <w:pPr>
        <w:ind w:firstLine="720"/>
        <w:jc w:val="both"/>
        <w:rPr>
          <w:rFonts w:ascii="Calibri" w:hAnsi="Calibri" w:cs="Calibri"/>
          <w:u w:val="single"/>
        </w:rPr>
      </w:pPr>
      <w:r w:rsidRPr="00247DAC">
        <w:rPr>
          <w:rFonts w:ascii="Calibri" w:hAnsi="Calibri" w:cs="Calibri"/>
        </w:rPr>
        <w:t xml:space="preserve">       (Naputak: Povelja humanosti Grada Požege može se dodijeliti pojedincima i skupinama građana za humana djela učinjena na području Grada Požege, Požeško-slavonske županije, te Republike Hrvatske. Godišnje se dodjeljuje jedna povelja humanosti.).</w:t>
      </w:r>
    </w:p>
    <w:p w14:paraId="1FA8984E" w14:textId="77777777" w:rsidR="003A480A" w:rsidRPr="00247DAC" w:rsidRDefault="003A480A" w:rsidP="003A480A">
      <w:pPr>
        <w:numPr>
          <w:ilvl w:val="0"/>
          <w:numId w:val="1"/>
        </w:numPr>
        <w:suppressAutoHyphens/>
        <w:rPr>
          <w:rFonts w:ascii="Calibri" w:hAnsi="Calibri" w:cs="Calibri"/>
          <w:b/>
        </w:rPr>
      </w:pPr>
      <w:r w:rsidRPr="00247DAC">
        <w:rPr>
          <w:rFonts w:ascii="Calibri" w:hAnsi="Calibri" w:cs="Calibri"/>
          <w:u w:val="single"/>
        </w:rPr>
        <w:t xml:space="preserve">PROGLAŠENJE POČASNIM GRAĐANINOM GRADA POŽEGE   </w:t>
      </w:r>
    </w:p>
    <w:p w14:paraId="21E7A508" w14:textId="77777777" w:rsidR="003A480A" w:rsidRPr="00247DAC" w:rsidRDefault="003A480A" w:rsidP="003A480A">
      <w:pPr>
        <w:jc w:val="both"/>
        <w:rPr>
          <w:rFonts w:ascii="Calibri" w:hAnsi="Calibri" w:cs="Calibri"/>
          <w:b/>
        </w:rPr>
      </w:pPr>
      <w:r w:rsidRPr="00247DAC">
        <w:rPr>
          <w:rFonts w:ascii="Calibri" w:hAnsi="Calibri" w:cs="Calibri"/>
        </w:rPr>
        <w:t xml:space="preserve">                    (Naputak: Počasnim građaninom Grada Požege mogu se proglasiti građani RH ili strani državljani, koji su naročito zaslužni za napredak Grada Požege, Požeško-slavonske županije i Republike Hrvatske, te za mir i napredak u svijetu. Osobi koja je proglašena počasnim građaninom uručuje se počasna povelja).    </w:t>
      </w:r>
    </w:p>
    <w:p w14:paraId="4EB2DC54" w14:textId="77777777" w:rsidR="003A480A" w:rsidRPr="00247DAC" w:rsidRDefault="003A480A" w:rsidP="003A480A">
      <w:pPr>
        <w:jc w:val="both"/>
        <w:rPr>
          <w:rFonts w:ascii="Calibri" w:hAnsi="Calibri" w:cs="Calibri"/>
          <w:b/>
        </w:rPr>
      </w:pPr>
      <w:r w:rsidRPr="00247DAC">
        <w:rPr>
          <w:rFonts w:ascii="Calibri" w:hAnsi="Calibri" w:cs="Calibri"/>
        </w:rPr>
        <w:t xml:space="preserve"> </w:t>
      </w:r>
      <w:r w:rsidRPr="00247DAC">
        <w:rPr>
          <w:rFonts w:ascii="Calibri" w:hAnsi="Calibri" w:cs="Calibri"/>
        </w:rPr>
        <w:tab/>
        <w:t xml:space="preserve">3.   </w:t>
      </w:r>
      <w:r w:rsidRPr="00247DAC">
        <w:rPr>
          <w:rFonts w:ascii="Calibri" w:hAnsi="Calibri" w:cs="Calibri"/>
          <w:u w:val="single"/>
        </w:rPr>
        <w:t>NAGRADA GRADA POŽEGE ZA ŽIVOTNO DJELO</w:t>
      </w:r>
      <w:r w:rsidRPr="00247DAC">
        <w:rPr>
          <w:rFonts w:ascii="Calibri" w:hAnsi="Calibri" w:cs="Calibri"/>
        </w:rPr>
        <w:t xml:space="preserve">     </w:t>
      </w:r>
    </w:p>
    <w:p w14:paraId="3EBB53BD" w14:textId="77777777" w:rsidR="003A480A" w:rsidRPr="00247DAC" w:rsidRDefault="003A480A" w:rsidP="003A480A">
      <w:pPr>
        <w:pStyle w:val="Tijeloteksta31"/>
        <w:spacing w:after="0"/>
        <w:ind w:firstLine="720"/>
        <w:jc w:val="both"/>
        <w:rPr>
          <w:rFonts w:ascii="Calibri" w:hAnsi="Calibri" w:cs="Calibri"/>
          <w:b w:val="0"/>
          <w:sz w:val="22"/>
          <w:szCs w:val="22"/>
          <w:lang w:val="hr-HR"/>
        </w:rPr>
      </w:pPr>
      <w:r w:rsidRPr="00247DAC">
        <w:rPr>
          <w:rFonts w:ascii="Calibri" w:eastAsia="Times New Roman" w:hAnsi="Calibri" w:cs="Calibri"/>
          <w:b w:val="0"/>
          <w:sz w:val="22"/>
          <w:szCs w:val="22"/>
          <w:lang w:val="hr-HR"/>
        </w:rPr>
        <w:t xml:space="preserve">      </w:t>
      </w:r>
      <w:r w:rsidRPr="00247DAC">
        <w:rPr>
          <w:rFonts w:ascii="Calibri" w:hAnsi="Calibri" w:cs="Calibri"/>
          <w:b w:val="0"/>
          <w:sz w:val="22"/>
          <w:szCs w:val="22"/>
          <w:lang w:val="hr-HR"/>
        </w:rPr>
        <w:t xml:space="preserve">(Naputak: Godišnje se dodjeljuju dvije nagrade za životno djelo  i to u vidu plakete i novčane nagrade. Nagrada za životno djelo dodjeljuje se osobama koje su svojim dugogodišnjim radom ili određenim djelima dale doprinos u području gospodarstvenog ili društvenog života od posebnog značaja za Grad Požegu.)   </w:t>
      </w:r>
    </w:p>
    <w:p w14:paraId="33884F9B" w14:textId="77777777" w:rsidR="003A480A" w:rsidRPr="00247DAC" w:rsidRDefault="003A480A" w:rsidP="003A480A">
      <w:pPr>
        <w:rPr>
          <w:rFonts w:ascii="Calibri" w:hAnsi="Calibri" w:cs="Calibri"/>
          <w:b/>
        </w:rPr>
      </w:pPr>
      <w:r w:rsidRPr="00247DAC">
        <w:rPr>
          <w:rFonts w:ascii="Calibri" w:hAnsi="Calibri" w:cs="Calibri"/>
        </w:rPr>
        <w:tab/>
        <w:t xml:space="preserve">4.   </w:t>
      </w:r>
      <w:r w:rsidRPr="00247DAC">
        <w:rPr>
          <w:rFonts w:ascii="Calibri" w:hAnsi="Calibri" w:cs="Calibri"/>
          <w:u w:val="single"/>
        </w:rPr>
        <w:t>GODIŠNJA NAGRADA GRADA POŽEGE</w:t>
      </w:r>
      <w:r w:rsidRPr="00247DAC">
        <w:rPr>
          <w:rFonts w:ascii="Calibri" w:hAnsi="Calibri" w:cs="Calibri"/>
        </w:rPr>
        <w:t xml:space="preserve">    </w:t>
      </w:r>
    </w:p>
    <w:p w14:paraId="0F62ADE6" w14:textId="77777777" w:rsidR="003A480A" w:rsidRPr="00247DAC" w:rsidRDefault="003A480A" w:rsidP="003A480A">
      <w:pPr>
        <w:ind w:firstLine="720"/>
        <w:jc w:val="both"/>
        <w:rPr>
          <w:rFonts w:ascii="Calibri" w:hAnsi="Calibri" w:cs="Calibri"/>
          <w:b/>
        </w:rPr>
      </w:pPr>
      <w:r w:rsidRPr="00247DAC">
        <w:rPr>
          <w:rFonts w:ascii="Calibri" w:hAnsi="Calibri" w:cs="Calibri"/>
        </w:rPr>
        <w:t xml:space="preserve">      (Naputak: Godišnja nagrada Grada Požege je osobna nagrada koja se dodjeljuje pojedincima za njihov doprinos u jednom ili više područja gospodarstvenog ili društvenog života. Godišnje se može dodijeliti do pet nagrada, a dodjeljuju se u vidu plakete i prigodnog poklona).  </w:t>
      </w:r>
    </w:p>
    <w:p w14:paraId="57B61A0F" w14:textId="77777777" w:rsidR="003A480A" w:rsidRPr="00247DAC" w:rsidRDefault="003A480A" w:rsidP="003A480A">
      <w:pPr>
        <w:jc w:val="both"/>
        <w:rPr>
          <w:rFonts w:ascii="Calibri" w:hAnsi="Calibri" w:cs="Calibri"/>
          <w:b/>
        </w:rPr>
      </w:pPr>
      <w:r w:rsidRPr="00247DAC">
        <w:rPr>
          <w:rFonts w:ascii="Calibri" w:hAnsi="Calibri" w:cs="Calibri"/>
        </w:rPr>
        <w:tab/>
        <w:t xml:space="preserve">5.   </w:t>
      </w:r>
      <w:r w:rsidRPr="00247DAC">
        <w:rPr>
          <w:rFonts w:ascii="Calibri" w:hAnsi="Calibri" w:cs="Calibri"/>
          <w:u w:val="single"/>
        </w:rPr>
        <w:t>KOLEKTIVNA NAGRADA GRADA POŽEGE</w:t>
      </w:r>
    </w:p>
    <w:p w14:paraId="0012928F" w14:textId="77777777" w:rsidR="003A480A" w:rsidRPr="00247DAC" w:rsidRDefault="003A480A" w:rsidP="003A480A">
      <w:pPr>
        <w:ind w:firstLine="720"/>
        <w:jc w:val="both"/>
        <w:rPr>
          <w:rFonts w:ascii="Calibri" w:hAnsi="Calibri" w:cs="Calibri"/>
          <w:b/>
        </w:rPr>
      </w:pPr>
      <w:r w:rsidRPr="00247DAC">
        <w:rPr>
          <w:rFonts w:ascii="Calibri" w:hAnsi="Calibri" w:cs="Calibri"/>
        </w:rPr>
        <w:t xml:space="preserve">      (Naputak: Kolektivna nagrada Grada Požege dodjeljuje se poduzećima i drugim pravnim osobama za njihov doprinos u jednom ili više područja gospodarstvenog ili društvenog života. Godišnje se dodjeljuju do pet nagrada i to u vidu plakete).</w:t>
      </w:r>
    </w:p>
    <w:p w14:paraId="638D3B02" w14:textId="77777777" w:rsidR="003A480A" w:rsidRDefault="003A480A" w:rsidP="003A480A">
      <w:pPr>
        <w:rPr>
          <w:rFonts w:ascii="Calibri" w:hAnsi="Calibri" w:cs="Calibri"/>
          <w:bCs/>
        </w:rPr>
      </w:pPr>
    </w:p>
    <w:p w14:paraId="3C1DAB5F" w14:textId="77777777" w:rsidR="003A480A" w:rsidRPr="006C1E61" w:rsidRDefault="003A480A" w:rsidP="003A480A">
      <w:pPr>
        <w:jc w:val="center"/>
        <w:rPr>
          <w:rFonts w:ascii="Calibri" w:hAnsi="Calibri" w:cs="Calibri"/>
          <w:b/>
        </w:rPr>
      </w:pPr>
      <w:r w:rsidRPr="006C1E61">
        <w:rPr>
          <w:rFonts w:ascii="Calibri" w:hAnsi="Calibri" w:cs="Calibri"/>
          <w:b/>
        </w:rPr>
        <w:t>II.</w:t>
      </w:r>
    </w:p>
    <w:p w14:paraId="59443559" w14:textId="77777777" w:rsidR="003A480A" w:rsidRPr="00247DAC" w:rsidRDefault="003A480A" w:rsidP="003A480A">
      <w:pPr>
        <w:ind w:firstLine="720"/>
        <w:jc w:val="both"/>
        <w:rPr>
          <w:rFonts w:ascii="Calibri" w:hAnsi="Calibri" w:cs="Calibri"/>
          <w:b/>
        </w:rPr>
      </w:pPr>
      <w:r w:rsidRPr="00247DAC">
        <w:rPr>
          <w:rFonts w:ascii="Calibri" w:hAnsi="Calibri" w:cs="Calibri"/>
        </w:rPr>
        <w:t xml:space="preserve">Prijedlozi ovlaštenih predlagatelja dostavljaju se Savjetu za zaslužne građane i javna priznanja Grada Požege </w:t>
      </w:r>
      <w:r w:rsidRPr="00247DAC">
        <w:rPr>
          <w:rFonts w:ascii="Calibri" w:hAnsi="Calibri" w:cs="Calibri"/>
          <w:u w:val="single"/>
        </w:rPr>
        <w:t>do 15. siječnja 202</w:t>
      </w:r>
      <w:r>
        <w:rPr>
          <w:rFonts w:ascii="Calibri" w:hAnsi="Calibri" w:cs="Calibri"/>
          <w:u w:val="single"/>
        </w:rPr>
        <w:t>6</w:t>
      </w:r>
      <w:r w:rsidRPr="00247DAC">
        <w:rPr>
          <w:rFonts w:ascii="Calibri" w:hAnsi="Calibri" w:cs="Calibri"/>
          <w:u w:val="single"/>
        </w:rPr>
        <w:t>. godine</w:t>
      </w:r>
      <w:r w:rsidRPr="00247DAC">
        <w:rPr>
          <w:rFonts w:ascii="Calibri" w:hAnsi="Calibri" w:cs="Calibri"/>
        </w:rPr>
        <w:t xml:space="preserve">, na adresu: Grad Požega, Trg Sv. Trojstva 1, 34000 Požega, s naznakom: „Prijedlozi za dodjelu javnih priznanja Grada Požege“. </w:t>
      </w:r>
    </w:p>
    <w:p w14:paraId="28BF8F5E" w14:textId="77777777" w:rsidR="003A480A" w:rsidRPr="00247DAC" w:rsidRDefault="003A480A" w:rsidP="003A480A">
      <w:pPr>
        <w:rPr>
          <w:rFonts w:ascii="Calibri" w:hAnsi="Calibri" w:cs="Calibri"/>
          <w:b/>
        </w:rPr>
      </w:pPr>
      <w:r w:rsidRPr="00247DAC">
        <w:rPr>
          <w:rFonts w:ascii="Calibri" w:hAnsi="Calibri" w:cs="Calibri"/>
        </w:rPr>
        <w:t xml:space="preserve"> </w:t>
      </w:r>
      <w:r w:rsidRPr="00247DAC">
        <w:rPr>
          <w:rFonts w:ascii="Calibri" w:hAnsi="Calibri" w:cs="Calibri"/>
        </w:rPr>
        <w:tab/>
      </w:r>
      <w:r w:rsidRPr="00247DAC">
        <w:rPr>
          <w:rFonts w:ascii="Calibri" w:hAnsi="Calibri" w:cs="Calibri"/>
        </w:rPr>
        <w:tab/>
      </w:r>
      <w:r w:rsidRPr="00247DAC">
        <w:rPr>
          <w:rFonts w:ascii="Calibri" w:hAnsi="Calibri" w:cs="Calibri"/>
        </w:rPr>
        <w:tab/>
        <w:t xml:space="preserve">                      </w:t>
      </w:r>
    </w:p>
    <w:p w14:paraId="57EBE289" w14:textId="2F009174" w:rsidR="003A480A" w:rsidRPr="00247DAC" w:rsidRDefault="003A480A" w:rsidP="003A480A">
      <w:pPr>
        <w:rPr>
          <w:rFonts w:ascii="Calibri" w:hAnsi="Calibri" w:cs="Calibri"/>
        </w:rPr>
      </w:pPr>
      <w:r w:rsidRPr="00247DAC">
        <w:rPr>
          <w:rFonts w:ascii="Calibri" w:hAnsi="Calibri" w:cs="Calibri"/>
        </w:rPr>
        <w:t xml:space="preserve">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</w:t>
      </w:r>
      <w:r w:rsidR="00ED7B6D">
        <w:rPr>
          <w:rFonts w:ascii="Calibri" w:hAnsi="Calibri" w:cs="Calibri"/>
        </w:rPr>
        <w:t xml:space="preserve">   </w:t>
      </w:r>
      <w:r w:rsidRPr="00247DAC">
        <w:rPr>
          <w:rFonts w:ascii="Calibri" w:hAnsi="Calibri" w:cs="Calibri"/>
        </w:rPr>
        <w:t xml:space="preserve">PREDSJEDNIK SAVJETA </w:t>
      </w:r>
    </w:p>
    <w:p w14:paraId="5E88BB7E" w14:textId="6F2A9B21" w:rsidR="00CD57B7" w:rsidRPr="003A480A" w:rsidRDefault="003A480A" w:rsidP="003A480A">
      <w:pPr>
        <w:ind w:left="5760"/>
        <w:jc w:val="both"/>
        <w:rPr>
          <w:rFonts w:ascii="Calibri" w:hAnsi="Calibri" w:cs="Calibri"/>
        </w:rPr>
      </w:pPr>
      <w:r w:rsidRPr="00247DAC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 xml:space="preserve">     </w:t>
      </w:r>
      <w:r w:rsidRPr="00247DAC">
        <w:rPr>
          <w:rFonts w:ascii="Calibri" w:hAnsi="Calibri" w:cs="Calibri"/>
        </w:rPr>
        <w:t>Milan Gojo, dr.med.</w:t>
      </w:r>
      <w:r w:rsidR="00ED7B6D">
        <w:rPr>
          <w:rFonts w:ascii="Calibri" w:hAnsi="Calibri" w:cs="Calibri"/>
        </w:rPr>
        <w:t>, v.r.</w:t>
      </w:r>
      <w:r w:rsidRPr="00247DAC">
        <w:rPr>
          <w:rFonts w:ascii="Calibri" w:hAnsi="Calibri" w:cs="Calibri"/>
        </w:rPr>
        <w:t xml:space="preserve">    </w:t>
      </w:r>
    </w:p>
    <w:sectPr w:rsidR="00CD57B7" w:rsidRPr="003A480A" w:rsidSect="003A480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A605004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/>
      </w:rPr>
    </w:lvl>
  </w:abstractNum>
  <w:num w:numId="1" w16cid:durableId="203125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1B63A4"/>
    <w:rsid w:val="00343B88"/>
    <w:rsid w:val="003A480A"/>
    <w:rsid w:val="00405D94"/>
    <w:rsid w:val="006F66A9"/>
    <w:rsid w:val="00A55847"/>
    <w:rsid w:val="00CD57B7"/>
    <w:rsid w:val="00D3474B"/>
    <w:rsid w:val="00DC34C3"/>
    <w:rsid w:val="00ED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525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3">
    <w:name w:val="heading 3"/>
    <w:basedOn w:val="Normal"/>
    <w:next w:val="Normal"/>
    <w:link w:val="Naslov3Char"/>
    <w:unhideWhenUsed/>
    <w:qFormat/>
    <w:rsid w:val="003A480A"/>
    <w:pPr>
      <w:keepNext/>
      <w:keepLines/>
      <w:suppressAutoHyphens/>
      <w:spacing w:before="160" w:after="80"/>
      <w:outlineLvl w:val="2"/>
    </w:pPr>
    <w:rPr>
      <w:rFonts w:ascii="HRAvantgard" w:eastAsiaTheme="majorEastAsia" w:hAnsi="HRAvantgard" w:cstheme="majorBidi"/>
      <w:b/>
      <w:noProof w:val="0"/>
      <w:color w:val="365F91" w:themeColor="accent1" w:themeShade="BF"/>
      <w:sz w:val="28"/>
      <w:szCs w:val="28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3A480A"/>
    <w:rPr>
      <w:rFonts w:ascii="HRAvantgard" w:eastAsiaTheme="majorEastAsia" w:hAnsi="HRAvantgard" w:cstheme="majorBidi"/>
      <w:b/>
      <w:color w:val="365F91" w:themeColor="accent1" w:themeShade="BF"/>
      <w:sz w:val="28"/>
      <w:szCs w:val="28"/>
      <w:lang w:val="en-US" w:eastAsia="zh-CN"/>
    </w:rPr>
  </w:style>
  <w:style w:type="paragraph" w:customStyle="1" w:styleId="Tijeloteksta21">
    <w:name w:val="Tijelo teksta 21"/>
    <w:basedOn w:val="Normal"/>
    <w:rsid w:val="003A480A"/>
    <w:pPr>
      <w:suppressAutoHyphens/>
      <w:spacing w:after="120" w:line="480" w:lineRule="auto"/>
    </w:pPr>
    <w:rPr>
      <w:rFonts w:ascii="HRAvantgard" w:eastAsia="Times New Roman" w:hAnsi="HRAvantgard" w:cs="HRAvantgard"/>
      <w:b/>
      <w:noProof w:val="0"/>
      <w:sz w:val="24"/>
      <w:szCs w:val="20"/>
      <w:lang w:val="en-US" w:eastAsia="zh-CN"/>
    </w:rPr>
  </w:style>
  <w:style w:type="paragraph" w:customStyle="1" w:styleId="Tijeloteksta31">
    <w:name w:val="Tijelo teksta 31"/>
    <w:basedOn w:val="Normal"/>
    <w:rsid w:val="003A480A"/>
    <w:pPr>
      <w:suppressAutoHyphens/>
      <w:spacing w:after="120"/>
    </w:pPr>
    <w:rPr>
      <w:rFonts w:ascii="HRAvantgard" w:eastAsia="Calibri" w:hAnsi="HRAvantgard" w:cs="HRAvantgard"/>
      <w:b/>
      <w:noProof w:val="0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m="http://schemas.openxmlformats.org/officeDocument/2006/math" xmlns:w="http://schemas.openxmlformats.org/wordprocessingml/2006/main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officeDocument/2006/math"/>
    <ds:schemaRef ds:uri="http://schemas.openxmlformats.org/wordprocessingml/2006/main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Josip Pavković</cp:lastModifiedBy>
  <cp:revision>3</cp:revision>
  <cp:lastPrinted>2014-11-26T14:09:00Z</cp:lastPrinted>
  <dcterms:created xsi:type="dcterms:W3CDTF">2025-11-13T12:19:00Z</dcterms:created>
  <dcterms:modified xsi:type="dcterms:W3CDTF">2025-11-19T13:45:00Z</dcterms:modified>
</cp:coreProperties>
</file>