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1"/>
        <w:tblpPr w:leftFromText="180" w:rightFromText="180" w:vertAnchor="text" w:horzAnchor="margin" w:tblpXSpec="right" w:tblpY="-61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1"/>
      </w:tblGrid>
      <w:tr w:rsidR="00CD57B7" w14:paraId="411F872B" w14:textId="77777777" w:rsidTr="00D41A6F">
        <w:trPr>
          <w:trHeight w:val="380"/>
        </w:trPr>
        <w:tc>
          <w:tcPr>
            <w:tcW w:w="3251" w:type="dxa"/>
          </w:tcPr>
          <w:p w14:paraId="45AE0C6D" w14:textId="77777777" w:rsidR="00CD57B7" w:rsidRDefault="00DC34C3" w:rsidP="00D41A6F">
            <w:pPr>
              <w:contextualSpacing/>
              <w:rPr>
                <w:rFonts w:ascii="PDF417x" w:eastAsia="Times New Roman" w:hAnsi="PDF417x" w:cs="Times New Roman"/>
              </w:rPr>
            </w:pPr>
            <w:r>
              <w:rPr>
                <w:rFonts w:ascii="PDF417x" w:eastAsia="Times New Roman" w:hAnsi="PDF417x" w:cs="Times New Roman"/>
              </w:rPr>
              <w:t>+*xfs*pvs*lsu*cvA*xBj*tCi*llc*tAr*uEw*klg*pBk*-</w:t>
            </w:r>
            <w:r>
              <w:rPr>
                <w:rFonts w:ascii="PDF417x" w:eastAsia="Times New Roman" w:hAnsi="PDF417x" w:cs="Times New Roman"/>
              </w:rPr>
              <w:br/>
              <w:t>+*yqw*yhB*jEy*yea*ugc*dzi*lro*ikz*xFA*jus*zew*-</w:t>
            </w:r>
            <w:r>
              <w:rPr>
                <w:rFonts w:ascii="PDF417x" w:eastAsia="Times New Roman" w:hAnsi="PDF417x" w:cs="Times New Roman"/>
              </w:rPr>
              <w:br/>
              <w:t>+*eDs*lyd*lyd*lyd*lyd*Duc*dvy*zEh*rds*bsh*zfE*-</w:t>
            </w:r>
            <w:r>
              <w:rPr>
                <w:rFonts w:ascii="PDF417x" w:eastAsia="Times New Roman" w:hAnsi="PDF417x" w:cs="Times New Roman"/>
              </w:rPr>
              <w:br/>
              <w:t>+*ftw*pvs*mgw*lmc*vcg*xob*kpk*xli*iic*nlo*onA*-</w:t>
            </w:r>
            <w:r>
              <w:rPr>
                <w:rFonts w:ascii="PDF417x" w:eastAsia="Times New Roman" w:hAnsi="PDF417x" w:cs="Times New Roman"/>
              </w:rPr>
              <w:br/>
              <w:t>+*ftA*ubr*vDv*zhr*ojD*wsu*lBt*xgs*mjr*wCe*uws*-</w:t>
            </w:r>
            <w:r>
              <w:rPr>
                <w:rFonts w:ascii="PDF417x" w:eastAsia="Times New Roman" w:hAnsi="PDF417x" w:cs="Times New Roman"/>
              </w:rPr>
              <w:br/>
              <w:t>+*xjq*Dxo*nua*jvv*bvc*rpk*vsr*Duc*lyd*jnE*uzq*-</w:t>
            </w:r>
            <w:r>
              <w:rPr>
                <w:rFonts w:ascii="PDF417x" w:eastAsia="Times New Roman" w:hAnsi="PDF417x" w:cs="Times New Roman"/>
              </w:rPr>
              <w:br/>
            </w:r>
          </w:p>
        </w:tc>
      </w:tr>
    </w:tbl>
    <w:p w14:paraId="719140BA" w14:textId="77777777" w:rsidR="00CD57B7" w:rsidRDefault="00DC34C3">
      <w:pPr>
        <w:ind w:left="142" w:right="5386"/>
        <w:jc w:val="center"/>
        <w:rPr>
          <w:b/>
        </w:rPr>
      </w:pPr>
      <w:r>
        <w:rPr>
          <w:b/>
        </w:rPr>
        <w:drawing>
          <wp:inline distT="0" distB="0" distL="0" distR="0" wp14:anchorId="161F9E2C" wp14:editId="5603A984">
            <wp:extent cx="317500" cy="431800"/>
            <wp:effectExtent l="0" t="0" r="6350" b="6350"/>
            <wp:docPr id="54" name="Picture 54" descr="Slika na kojoj se prikazuje tekst, isječak crteža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lika na kojoj se prikazuje tekst, isječak crteža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D240B" w14:textId="77777777" w:rsidR="00CD57B7" w:rsidRDefault="00DC34C3">
      <w:pPr>
        <w:ind w:right="5386"/>
        <w:jc w:val="center"/>
      </w:pPr>
      <w:r>
        <w:t>R  E  P  U  B  L  I  K  A    H  R  V  A  T  S  K  A</w:t>
      </w:r>
    </w:p>
    <w:p w14:paraId="320C993B" w14:textId="77777777" w:rsidR="00CD57B7" w:rsidRDefault="00DC34C3">
      <w:pPr>
        <w:ind w:right="5386"/>
        <w:jc w:val="center"/>
      </w:pPr>
      <w:r>
        <w:t>POŽEŠKO-SLAVONSKA ŽUPANIJA</w:t>
      </w:r>
    </w:p>
    <w:p w14:paraId="285F412E" w14:textId="77777777" w:rsidR="00CD57B7" w:rsidRDefault="00AB2AF4">
      <w:pPr>
        <w:ind w:right="5386"/>
        <w:jc w:val="center"/>
      </w:pPr>
      <w:r>
        <w:rPr>
          <w:rFonts w:eastAsia="Times New Roman" w:cs="Times New Roman"/>
        </w:rPr>
        <w:drawing>
          <wp:anchor distT="0" distB="0" distL="114300" distR="114300" simplePos="0" relativeHeight="251673600" behindDoc="0" locked="0" layoutInCell="1" allowOverlap="1" wp14:anchorId="658B1B3F" wp14:editId="24A1281D">
            <wp:simplePos x="0" y="0"/>
            <wp:positionH relativeFrom="column">
              <wp:posOffset>26035</wp:posOffset>
            </wp:positionH>
            <wp:positionV relativeFrom="paragraph">
              <wp:posOffset>7620</wp:posOffset>
            </wp:positionV>
            <wp:extent cx="325755" cy="323215"/>
            <wp:effectExtent l="0" t="0" r="0" b="635"/>
            <wp:wrapNone/>
            <wp:docPr id="1" name="Slika 1" descr="Slika na kojoj se prikazuje tekst  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tekst  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4C3">
        <w:t>GRAD POŽEGA</w:t>
      </w:r>
    </w:p>
    <w:p w14:paraId="695445E5" w14:textId="5D90CE95" w:rsidR="00CD57B7" w:rsidRDefault="00DC34C3" w:rsidP="00D41A6F">
      <w:pPr>
        <w:spacing w:after="240"/>
        <w:ind w:right="5386"/>
        <w:jc w:val="center"/>
        <w:rPr>
          <w:rFonts w:eastAsia="Calibri"/>
        </w:rPr>
      </w:pPr>
      <w:r>
        <w:rPr>
          <w:rFonts w:eastAsia="Calibri"/>
        </w:rPr>
        <w:t>GRADONAČELNIK</w:t>
      </w:r>
    </w:p>
    <w:p w14:paraId="2469A2C2" w14:textId="77777777" w:rsidR="00CD57B7" w:rsidRDefault="00DC34C3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 xml:space="preserve">KLASA: 402-01/24-01/9 </w:t>
      </w:r>
    </w:p>
    <w:p w14:paraId="0395A62D" w14:textId="77777777" w:rsidR="00CD57B7" w:rsidRDefault="00DC34C3">
      <w:pPr>
        <w:rPr>
          <w:rFonts w:ascii="Calibri" w:eastAsia="Times New Roman" w:hAnsi="Calibri" w:cs="Calibri"/>
          <w:noProof w:val="0"/>
          <w:color w:val="000000"/>
          <w:lang w:eastAsia="hr-HR"/>
        </w:rPr>
      </w:pPr>
      <w:r>
        <w:rPr>
          <w:rFonts w:ascii="Calibri" w:eastAsia="Times New Roman" w:hAnsi="Calibri" w:cs="Calibri"/>
          <w:noProof w:val="0"/>
          <w:color w:val="000000"/>
          <w:lang w:eastAsia="hr-HR"/>
        </w:rPr>
        <w:t>URBROJ: 2177-1-01/01-24-2</w:t>
      </w:r>
    </w:p>
    <w:p w14:paraId="4172BE74" w14:textId="25DFA1E4" w:rsidR="0050157E" w:rsidRPr="004A443C" w:rsidRDefault="0050157E" w:rsidP="00D41A6F">
      <w:pPr>
        <w:spacing w:after="240"/>
        <w:ind w:left="10" w:right="5600"/>
        <w:rPr>
          <w:rFonts w:cstheme="minorHAnsi"/>
        </w:rPr>
      </w:pPr>
      <w:r w:rsidRPr="004A443C">
        <w:rPr>
          <w:rFonts w:cstheme="minorHAnsi"/>
        </w:rPr>
        <w:t>Požega, 2</w:t>
      </w:r>
      <w:r>
        <w:rPr>
          <w:rFonts w:cstheme="minorHAnsi"/>
        </w:rPr>
        <w:t>5</w:t>
      </w:r>
      <w:r w:rsidRPr="004A443C">
        <w:rPr>
          <w:rFonts w:cstheme="minorHAnsi"/>
        </w:rPr>
        <w:t>. rujna 202</w:t>
      </w:r>
      <w:r>
        <w:rPr>
          <w:rFonts w:cstheme="minorHAnsi"/>
        </w:rPr>
        <w:t>4</w:t>
      </w:r>
      <w:r w:rsidRPr="004A443C">
        <w:rPr>
          <w:rFonts w:cstheme="minorHAnsi"/>
        </w:rPr>
        <w:t>.</w:t>
      </w:r>
    </w:p>
    <w:p w14:paraId="4CC5F1EF" w14:textId="0F527DD9" w:rsidR="0050157E" w:rsidRPr="004A443C" w:rsidRDefault="00D41A6F" w:rsidP="00D41A6F">
      <w:pPr>
        <w:spacing w:after="240"/>
        <w:ind w:left="10" w:firstLine="698"/>
        <w:jc w:val="both"/>
        <w:rPr>
          <w:rFonts w:cstheme="minorHAnsi"/>
        </w:rPr>
      </w:pPr>
      <w:r>
        <w:rPr>
          <w:rFonts w:cstheme="minorHAnsi"/>
        </w:rPr>
        <w:t>N</w:t>
      </w:r>
      <w:r w:rsidR="0050157E" w:rsidRPr="004A443C">
        <w:rPr>
          <w:rFonts w:cstheme="minorHAnsi"/>
        </w:rPr>
        <w:t>a temelju članka 7. Zakona o kulturnim vijećima i financiranju javnih potreba u kulturi (Narodne novine, broj: 83/22.) i članka 8. stavka 2 Odluke o financiranju programa i projekata udruga od interesa za opće dobro u Gradu Požegi (Službene novine Grada Požege, broj: 14/15. i 17/18.), Gradonačelnik Grada Požege, dana 2</w:t>
      </w:r>
      <w:r w:rsidR="0050157E">
        <w:rPr>
          <w:rFonts w:cstheme="minorHAnsi"/>
        </w:rPr>
        <w:t>5</w:t>
      </w:r>
      <w:r w:rsidR="0050157E" w:rsidRPr="004A443C">
        <w:rPr>
          <w:rFonts w:cstheme="minorHAnsi"/>
        </w:rPr>
        <w:t xml:space="preserve">. </w:t>
      </w:r>
      <w:r w:rsidR="0050157E">
        <w:rPr>
          <w:rFonts w:cstheme="minorHAnsi"/>
        </w:rPr>
        <w:t>rujna</w:t>
      </w:r>
      <w:r w:rsidR="0050157E" w:rsidRPr="004A443C">
        <w:rPr>
          <w:rFonts w:cstheme="minorHAnsi"/>
        </w:rPr>
        <w:t xml:space="preserve"> 202</w:t>
      </w:r>
      <w:r w:rsidR="0050157E">
        <w:rPr>
          <w:rFonts w:cstheme="minorHAnsi"/>
        </w:rPr>
        <w:t>4</w:t>
      </w:r>
      <w:r w:rsidR="0050157E" w:rsidRPr="004A443C">
        <w:rPr>
          <w:rFonts w:cstheme="minorHAnsi"/>
        </w:rPr>
        <w:t xml:space="preserve">. godine, raspisuje </w:t>
      </w:r>
    </w:p>
    <w:p w14:paraId="3A3F9F46" w14:textId="5CE191E6" w:rsidR="0050157E" w:rsidRPr="004A443C" w:rsidRDefault="0050157E" w:rsidP="0050157E">
      <w:pPr>
        <w:spacing w:line="259" w:lineRule="auto"/>
        <w:ind w:left="10" w:right="6"/>
        <w:jc w:val="center"/>
        <w:rPr>
          <w:rFonts w:cstheme="minorHAnsi"/>
          <w:b/>
        </w:rPr>
      </w:pPr>
      <w:r w:rsidRPr="004A443C">
        <w:rPr>
          <w:rFonts w:cstheme="minorHAnsi"/>
          <w:b/>
        </w:rPr>
        <w:t>JAVNI POZIV</w:t>
      </w:r>
    </w:p>
    <w:p w14:paraId="35CE15C6" w14:textId="77777777" w:rsidR="0050157E" w:rsidRPr="004A443C" w:rsidRDefault="0050157E" w:rsidP="00D41A6F">
      <w:pPr>
        <w:spacing w:after="240" w:line="259" w:lineRule="auto"/>
        <w:ind w:left="10" w:right="4"/>
        <w:jc w:val="center"/>
        <w:rPr>
          <w:rFonts w:cstheme="minorHAnsi"/>
          <w:b/>
        </w:rPr>
      </w:pPr>
      <w:r w:rsidRPr="004A443C">
        <w:rPr>
          <w:rFonts w:cstheme="minorHAnsi"/>
          <w:b/>
        </w:rPr>
        <w:t>za financiranje javnih potreba udruga građana iz područja kulture u 202</w:t>
      </w:r>
      <w:r>
        <w:rPr>
          <w:rFonts w:cstheme="minorHAnsi"/>
          <w:b/>
        </w:rPr>
        <w:t>5</w:t>
      </w:r>
      <w:r w:rsidRPr="004A443C">
        <w:rPr>
          <w:rFonts w:cstheme="minorHAnsi"/>
          <w:b/>
        </w:rPr>
        <w:t>. godini</w:t>
      </w:r>
    </w:p>
    <w:p w14:paraId="21328130" w14:textId="2FA69FCF" w:rsidR="0050157E" w:rsidRPr="004A443C" w:rsidRDefault="0050157E" w:rsidP="005D30EA">
      <w:pPr>
        <w:spacing w:line="259" w:lineRule="auto"/>
        <w:ind w:left="10" w:right="4"/>
        <w:jc w:val="center"/>
        <w:rPr>
          <w:rFonts w:cstheme="minorHAnsi"/>
        </w:rPr>
      </w:pPr>
      <w:r w:rsidRPr="004A443C">
        <w:rPr>
          <w:rFonts w:cstheme="minorHAnsi"/>
        </w:rPr>
        <w:t>I.</w:t>
      </w:r>
    </w:p>
    <w:p w14:paraId="04B5DAC9" w14:textId="3555F4FC" w:rsidR="0050157E" w:rsidRPr="004A443C" w:rsidRDefault="0050157E" w:rsidP="0050157E">
      <w:pPr>
        <w:ind w:firstLine="708"/>
        <w:rPr>
          <w:rFonts w:cstheme="minorHAnsi"/>
        </w:rPr>
      </w:pPr>
      <w:r w:rsidRPr="004A443C">
        <w:rPr>
          <w:rFonts w:cstheme="minorHAnsi"/>
        </w:rPr>
        <w:t>Ovaj Javni poziv odnosi se na javne potrebe za koje se sredstva osiguravaju u Proračunu Grada Požege za 202</w:t>
      </w:r>
      <w:r>
        <w:rPr>
          <w:rFonts w:cstheme="minorHAnsi"/>
        </w:rPr>
        <w:t>5</w:t>
      </w:r>
      <w:r w:rsidRPr="004A443C">
        <w:rPr>
          <w:rFonts w:cstheme="minorHAnsi"/>
        </w:rPr>
        <w:t>. godinu, odnosno za programe i projekte udruga građana iz područja kulture:</w:t>
      </w:r>
    </w:p>
    <w:p w14:paraId="4F9709E4" w14:textId="77777777" w:rsidR="0050157E" w:rsidRPr="004A443C" w:rsidRDefault="0050157E" w:rsidP="0050157E">
      <w:pPr>
        <w:ind w:left="718"/>
        <w:rPr>
          <w:rFonts w:cstheme="minorHAnsi"/>
        </w:rPr>
      </w:pPr>
      <w:r w:rsidRPr="004A443C">
        <w:rPr>
          <w:rFonts w:cstheme="minorHAnsi"/>
        </w:rPr>
        <w:t xml:space="preserve">PROGRAMI/PROJEKTI KULTURE </w:t>
      </w:r>
    </w:p>
    <w:p w14:paraId="7063447F" w14:textId="77777777" w:rsidR="0050157E" w:rsidRPr="004A443C" w:rsidRDefault="0050157E" w:rsidP="0050157E">
      <w:pPr>
        <w:numPr>
          <w:ilvl w:val="0"/>
          <w:numId w:val="4"/>
        </w:numPr>
        <w:spacing w:after="4" w:line="249" w:lineRule="auto"/>
        <w:ind w:left="851" w:hanging="141"/>
        <w:jc w:val="both"/>
        <w:rPr>
          <w:rFonts w:cstheme="minorHAnsi"/>
        </w:rPr>
      </w:pPr>
      <w:r w:rsidRPr="004A443C">
        <w:rPr>
          <w:rFonts w:cstheme="minorHAnsi"/>
        </w:rPr>
        <w:t>programi udruga građana u kulturi od interesa za Grad Požegu</w:t>
      </w:r>
    </w:p>
    <w:p w14:paraId="2B479FB8" w14:textId="77777777" w:rsidR="0050157E" w:rsidRPr="004A443C" w:rsidRDefault="0050157E" w:rsidP="0050157E">
      <w:pPr>
        <w:numPr>
          <w:ilvl w:val="0"/>
          <w:numId w:val="4"/>
        </w:numPr>
        <w:spacing w:after="4" w:line="249" w:lineRule="auto"/>
        <w:ind w:left="851" w:hanging="141"/>
        <w:jc w:val="both"/>
        <w:rPr>
          <w:rFonts w:cstheme="minorHAnsi"/>
        </w:rPr>
      </w:pPr>
      <w:r w:rsidRPr="004A443C">
        <w:rPr>
          <w:rFonts w:cstheme="minorHAnsi"/>
        </w:rPr>
        <w:t xml:space="preserve">program glazbenih, filmskih, književnih i scenskih djelatnosti </w:t>
      </w:r>
    </w:p>
    <w:p w14:paraId="75C718C0" w14:textId="77777777" w:rsidR="0050157E" w:rsidRPr="004A443C" w:rsidRDefault="0050157E" w:rsidP="0050157E">
      <w:pPr>
        <w:numPr>
          <w:ilvl w:val="0"/>
          <w:numId w:val="4"/>
        </w:numPr>
        <w:spacing w:after="4" w:line="249" w:lineRule="auto"/>
        <w:ind w:left="851" w:hanging="141"/>
        <w:jc w:val="both"/>
        <w:rPr>
          <w:rFonts w:cstheme="minorHAnsi"/>
        </w:rPr>
      </w:pPr>
      <w:r w:rsidRPr="004A443C">
        <w:rPr>
          <w:rFonts w:cstheme="minorHAnsi"/>
        </w:rPr>
        <w:t xml:space="preserve">program za zadovoljavanje kulturnih potreba djece i mladih </w:t>
      </w:r>
    </w:p>
    <w:p w14:paraId="720D85D1" w14:textId="77777777" w:rsidR="0050157E" w:rsidRPr="004A443C" w:rsidRDefault="0050157E" w:rsidP="0050157E">
      <w:pPr>
        <w:numPr>
          <w:ilvl w:val="0"/>
          <w:numId w:val="4"/>
        </w:numPr>
        <w:spacing w:after="4" w:line="249" w:lineRule="auto"/>
        <w:ind w:left="851" w:hanging="141"/>
        <w:jc w:val="both"/>
        <w:rPr>
          <w:rFonts w:cstheme="minorHAnsi"/>
        </w:rPr>
      </w:pPr>
      <w:r w:rsidRPr="004A443C">
        <w:rPr>
          <w:rFonts w:cstheme="minorHAnsi"/>
        </w:rPr>
        <w:t xml:space="preserve">program kulture nacionalnih manjina </w:t>
      </w:r>
    </w:p>
    <w:p w14:paraId="0BD39DBD" w14:textId="77777777" w:rsidR="0050157E" w:rsidRPr="004A443C" w:rsidRDefault="0050157E" w:rsidP="0050157E">
      <w:pPr>
        <w:numPr>
          <w:ilvl w:val="0"/>
          <w:numId w:val="4"/>
        </w:numPr>
        <w:spacing w:after="4" w:line="249" w:lineRule="auto"/>
        <w:ind w:left="851" w:hanging="141"/>
        <w:jc w:val="both"/>
        <w:rPr>
          <w:rFonts w:cstheme="minorHAnsi"/>
        </w:rPr>
      </w:pPr>
      <w:r w:rsidRPr="004A443C">
        <w:rPr>
          <w:rFonts w:cstheme="minorHAnsi"/>
        </w:rPr>
        <w:t xml:space="preserve">znanstveno-istraživački skupovi i popratna izdanja na području kulture </w:t>
      </w:r>
    </w:p>
    <w:p w14:paraId="5057040C" w14:textId="77777777" w:rsidR="0050157E" w:rsidRPr="004A443C" w:rsidRDefault="0050157E" w:rsidP="0050157E">
      <w:pPr>
        <w:numPr>
          <w:ilvl w:val="0"/>
          <w:numId w:val="4"/>
        </w:numPr>
        <w:spacing w:after="4" w:line="249" w:lineRule="auto"/>
        <w:ind w:left="851" w:hanging="141"/>
        <w:jc w:val="both"/>
        <w:rPr>
          <w:rFonts w:cstheme="minorHAnsi"/>
        </w:rPr>
      </w:pPr>
      <w:r w:rsidRPr="004A443C">
        <w:rPr>
          <w:rFonts w:cstheme="minorHAnsi"/>
        </w:rPr>
        <w:t xml:space="preserve">programi kulturnih manifestacija </w:t>
      </w:r>
    </w:p>
    <w:p w14:paraId="35431687" w14:textId="77777777" w:rsidR="0050157E" w:rsidRPr="004A443C" w:rsidRDefault="0050157E" w:rsidP="00D41A6F">
      <w:pPr>
        <w:spacing w:after="240"/>
        <w:ind w:firstLine="708"/>
        <w:jc w:val="both"/>
        <w:rPr>
          <w:rFonts w:cstheme="minorHAnsi"/>
        </w:rPr>
      </w:pPr>
      <w:r w:rsidRPr="004A443C">
        <w:rPr>
          <w:rFonts w:cstheme="minorHAnsi"/>
        </w:rPr>
        <w:t xml:space="preserve">Pravo podnošenja prijave na Javni poziv imaju sve udruge građana iz područja kulture (u nastavku teksta: udruge) koje su registrirane i koje djeluju na području grada Požege.  </w:t>
      </w:r>
    </w:p>
    <w:p w14:paraId="216E8147" w14:textId="3CF20C39" w:rsidR="0050157E" w:rsidRPr="004A443C" w:rsidRDefault="0050157E" w:rsidP="005D30EA">
      <w:pPr>
        <w:spacing w:line="259" w:lineRule="auto"/>
        <w:ind w:left="10" w:right="4"/>
        <w:jc w:val="center"/>
        <w:rPr>
          <w:rFonts w:cstheme="minorHAnsi"/>
        </w:rPr>
      </w:pPr>
      <w:r w:rsidRPr="004A443C">
        <w:rPr>
          <w:rFonts w:cstheme="minorHAnsi"/>
        </w:rPr>
        <w:t>II.</w:t>
      </w:r>
    </w:p>
    <w:p w14:paraId="27623CAA" w14:textId="0809578A" w:rsidR="0050157E" w:rsidRDefault="0050157E" w:rsidP="00D41A6F">
      <w:pPr>
        <w:spacing w:after="240"/>
        <w:ind w:firstLine="708"/>
        <w:jc w:val="both"/>
        <w:rPr>
          <w:rFonts w:cstheme="minorHAnsi"/>
        </w:rPr>
      </w:pPr>
      <w:r w:rsidRPr="004A443C">
        <w:rPr>
          <w:rFonts w:cstheme="minorHAnsi"/>
        </w:rPr>
        <w:t>U Proračunu Grada Požege kroz razdjel Upravnog odjela za društvene djelatnosti Grada Požege osiguravaju se financijska sredstva za sufinanciranje javnih potreba koje su navedene u  točki I. ovoga Javnog poziva.</w:t>
      </w:r>
    </w:p>
    <w:p w14:paraId="4F6D484E" w14:textId="0C613D12" w:rsidR="0050157E" w:rsidRPr="004A443C" w:rsidRDefault="0050157E" w:rsidP="005D30EA">
      <w:pPr>
        <w:spacing w:line="259" w:lineRule="auto"/>
        <w:ind w:left="10" w:right="4"/>
        <w:jc w:val="center"/>
        <w:rPr>
          <w:rFonts w:cstheme="minorHAnsi"/>
        </w:rPr>
      </w:pPr>
      <w:r w:rsidRPr="004A443C">
        <w:rPr>
          <w:rFonts w:cstheme="minorHAnsi"/>
        </w:rPr>
        <w:t>III.</w:t>
      </w:r>
    </w:p>
    <w:p w14:paraId="59CFDBCD" w14:textId="6D95FB3E" w:rsidR="0050157E" w:rsidRPr="004A443C" w:rsidRDefault="0050157E" w:rsidP="00D41A6F">
      <w:pPr>
        <w:spacing w:after="240"/>
        <w:ind w:firstLine="708"/>
        <w:jc w:val="both"/>
        <w:rPr>
          <w:rFonts w:cstheme="minorHAnsi"/>
        </w:rPr>
      </w:pPr>
      <w:r w:rsidRPr="004A443C">
        <w:rPr>
          <w:rFonts w:cstheme="minorHAnsi"/>
        </w:rPr>
        <w:t xml:space="preserve">Rok za podnošenje prijava je trideset (30) dana od dana objave Javnoga poziva na službenoj internetskoj stranici Grada Požege: </w:t>
      </w:r>
      <w:r w:rsidRPr="004A443C">
        <w:rPr>
          <w:rFonts w:cstheme="minorHAnsi"/>
          <w:u w:val="single"/>
        </w:rPr>
        <w:t>www.pozega.hr</w:t>
      </w:r>
      <w:r w:rsidR="00D41A6F">
        <w:rPr>
          <w:rFonts w:cstheme="minorHAnsi"/>
        </w:rPr>
        <w:t>.</w:t>
      </w:r>
    </w:p>
    <w:p w14:paraId="5409D73A" w14:textId="417E93CB" w:rsidR="0050157E" w:rsidRPr="004A443C" w:rsidRDefault="0050157E" w:rsidP="005D30EA">
      <w:pPr>
        <w:spacing w:line="259" w:lineRule="auto"/>
        <w:ind w:left="10" w:right="4"/>
        <w:jc w:val="center"/>
        <w:rPr>
          <w:rFonts w:cstheme="minorHAnsi"/>
        </w:rPr>
      </w:pPr>
      <w:r w:rsidRPr="004A443C">
        <w:rPr>
          <w:rFonts w:cstheme="minorHAnsi"/>
        </w:rPr>
        <w:t>IV.</w:t>
      </w:r>
    </w:p>
    <w:p w14:paraId="1892B44C" w14:textId="77777777" w:rsidR="0050157E" w:rsidRPr="004A443C" w:rsidRDefault="0050157E" w:rsidP="0050157E">
      <w:pPr>
        <w:ind w:firstLine="720"/>
        <w:rPr>
          <w:rFonts w:cstheme="minorHAnsi"/>
        </w:rPr>
      </w:pPr>
      <w:r w:rsidRPr="004A443C">
        <w:rPr>
          <w:rFonts w:cstheme="minorHAnsi"/>
        </w:rPr>
        <w:t xml:space="preserve">Iz Proračuna Grada Požege  financirat će se programi i projekti od interesa za Grad Požegu onih udruga koje ispunjavaju sljedeće uvjete: </w:t>
      </w:r>
    </w:p>
    <w:p w14:paraId="4F1B947C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>da je registrirana kao udruga u službenom Registru udruga</w:t>
      </w:r>
    </w:p>
    <w:p w14:paraId="06EFA816" w14:textId="69E32636" w:rsidR="0050157E" w:rsidRPr="005D30EA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>da je registrirana u Registru neprofitnih organizacija</w:t>
      </w:r>
    </w:p>
    <w:p w14:paraId="331007C5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da joj je registrirano područje djelovanja grad Požega </w:t>
      </w:r>
    </w:p>
    <w:p w14:paraId="0906D7C1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da svoj rad temelji na potrebama zajednice prema načelima djelovanja za opće dobro i da svojim radom pridonosi  razvitku i općem napretku grada Požege te da  promiče  njegov položaj i ugled  </w:t>
      </w:r>
    </w:p>
    <w:p w14:paraId="668FA9A7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da vodi uredno i transparentno financijsko poslovanje  </w:t>
      </w:r>
    </w:p>
    <w:p w14:paraId="306C61C2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lastRenderedPageBreak/>
        <w:t xml:space="preserve">da ima  materijalne i ljudske resurse za provedbu projekta, odnosno programa </w:t>
      </w:r>
    </w:p>
    <w:p w14:paraId="48EF0D24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da uredno ispunjava obveze plaćanja poreza i doprinosa te druga davanja prema gradskom  proračunu,  kao i prema Državnom proračunu </w:t>
      </w:r>
    </w:p>
    <w:p w14:paraId="15D80ABA" w14:textId="7088FF99" w:rsidR="0050157E" w:rsidRPr="00D0676A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da ima u programu, odnosno projektu naveden cilj i sadržaj programa, odnosno projekta, vrijeme i lokaciju  provođenja, opis aktivnosti, očekivane rezultate po realizaciji programa, </w:t>
      </w:r>
    </w:p>
    <w:p w14:paraId="1C204396" w14:textId="77777777" w:rsidR="0050157E" w:rsidRPr="004A443C" w:rsidRDefault="0050157E" w:rsidP="00D41A6F">
      <w:p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odnosno projekta,  broj osoba koje profesionalno vode program i po kojoj osnovi (ugovor o radu, ugovor o djelu i sl.) </w:t>
      </w:r>
    </w:p>
    <w:p w14:paraId="1CCD85F2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udio volonterskog rada u izvođenju ponuđenog programa, odnosno projekta </w:t>
      </w:r>
    </w:p>
    <w:p w14:paraId="13984E16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da je udruga odgovorna za provedbu programa, odnosno projekta i mora preuzeti javnu  odgovornost za tijek programa, odnosno projekta  </w:t>
      </w:r>
    </w:p>
    <w:p w14:paraId="54F86C2C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da ima jasno definirano da li je program, odnosno projekt besplatan za korisnike ili se po  određenoj, jasno definiranoj osnovi, naplaćuje od korisnika  te o kojoj je osnovi naplate riječ </w:t>
      </w:r>
    </w:p>
    <w:p w14:paraId="595AA714" w14:textId="3EBB2CA0" w:rsidR="0050157E" w:rsidRPr="004A443C" w:rsidRDefault="0050157E" w:rsidP="00D41A6F">
      <w:pPr>
        <w:numPr>
          <w:ilvl w:val="0"/>
          <w:numId w:val="4"/>
        </w:numPr>
        <w:spacing w:after="240" w:line="250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>da uredno ispunjava obveze iz svih prethodno odobrenih sredstava te ta da je podnijela izvješće  o izvršenju programa, odnosno projekta sufinanciranog sredstvima gradskog proračuna u  prethodnom razdoblju.</w:t>
      </w:r>
    </w:p>
    <w:p w14:paraId="193B0CBA" w14:textId="1965DD2D" w:rsidR="0050157E" w:rsidRPr="004A443C" w:rsidRDefault="0050157E" w:rsidP="005D30EA">
      <w:pPr>
        <w:spacing w:line="259" w:lineRule="auto"/>
        <w:ind w:left="10" w:right="4"/>
        <w:jc w:val="center"/>
        <w:rPr>
          <w:rFonts w:cstheme="minorHAnsi"/>
        </w:rPr>
      </w:pPr>
      <w:r w:rsidRPr="004A443C">
        <w:rPr>
          <w:rFonts w:cstheme="minorHAnsi"/>
        </w:rPr>
        <w:t>V.</w:t>
      </w:r>
    </w:p>
    <w:p w14:paraId="6CD44678" w14:textId="77777777" w:rsidR="0050157E" w:rsidRPr="004A443C" w:rsidRDefault="0050157E" w:rsidP="0050157E">
      <w:pPr>
        <w:ind w:left="718"/>
        <w:rPr>
          <w:rFonts w:cstheme="minorHAnsi"/>
        </w:rPr>
      </w:pPr>
      <w:r w:rsidRPr="004A443C">
        <w:rPr>
          <w:rFonts w:cstheme="minorHAnsi"/>
        </w:rPr>
        <w:t xml:space="preserve">Prednost pri odabiru imat će programi i projekti koji: </w:t>
      </w:r>
    </w:p>
    <w:p w14:paraId="26A065E7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se provode u suradnji s drugim udrugama ili institucijama </w:t>
      </w:r>
    </w:p>
    <w:p w14:paraId="72720F94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uvode nove pristupe i daju pozitivan primjer za rješavanje zajedničkih problema </w:t>
      </w:r>
    </w:p>
    <w:p w14:paraId="1CCC979B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>omogućavaju uspostavljanje novih veza u zajednici (među ljudima koji inače ne bi bili  povezani)</w:t>
      </w:r>
    </w:p>
    <w:p w14:paraId="6FE0CC14" w14:textId="4747627D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>uključuju rad volontera</w:t>
      </w:r>
    </w:p>
    <w:p w14:paraId="1E021301" w14:textId="6E49F338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>sadrže realan odnos troškova i očekivanih rezultata.</w:t>
      </w:r>
    </w:p>
    <w:p w14:paraId="509FCB07" w14:textId="1846C6EB" w:rsidR="0050157E" w:rsidRPr="004A443C" w:rsidRDefault="0050157E" w:rsidP="00D41A6F">
      <w:pPr>
        <w:numPr>
          <w:ilvl w:val="0"/>
          <w:numId w:val="4"/>
        </w:numPr>
        <w:spacing w:after="240" w:line="250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>jesu planirani u okviru aktivnosti Grada Požege.</w:t>
      </w:r>
    </w:p>
    <w:p w14:paraId="5CE16DFC" w14:textId="3746277E" w:rsidR="0050157E" w:rsidRDefault="0050157E" w:rsidP="005D30EA">
      <w:pPr>
        <w:jc w:val="center"/>
        <w:rPr>
          <w:rFonts w:cstheme="minorHAnsi"/>
        </w:rPr>
      </w:pPr>
      <w:r w:rsidRPr="004A443C">
        <w:rPr>
          <w:rFonts w:cstheme="minorHAnsi"/>
        </w:rPr>
        <w:t>VI.</w:t>
      </w:r>
    </w:p>
    <w:p w14:paraId="7DB3935F" w14:textId="7F0A7B13" w:rsidR="0050157E" w:rsidRPr="004A443C" w:rsidRDefault="0050157E" w:rsidP="00D41A6F">
      <w:pPr>
        <w:ind w:right="3756" w:firstLine="708"/>
        <w:rPr>
          <w:rFonts w:cstheme="minorHAnsi"/>
        </w:rPr>
      </w:pPr>
      <w:bookmarkStart w:id="0" w:name="_Hlk525649913"/>
      <w:r w:rsidRPr="004A443C">
        <w:rPr>
          <w:rFonts w:cstheme="minorHAnsi"/>
          <w:b/>
          <w:u w:val="single"/>
        </w:rPr>
        <w:t>Obvezni dio prijave:</w:t>
      </w:r>
      <w:r w:rsidRPr="004A443C">
        <w:rPr>
          <w:rFonts w:cstheme="minorHAnsi"/>
        </w:rPr>
        <w:t xml:space="preserve">  </w:t>
      </w:r>
    </w:p>
    <w:p w14:paraId="6D29A968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ispunjen, potpisan i ovjeren obrazac za prijavu osnovnih podataka o udruzi i prijedlogu programa/projekta – </w:t>
      </w:r>
      <w:r w:rsidRPr="004A443C">
        <w:rPr>
          <w:rFonts w:cstheme="minorHAnsi"/>
          <w:b/>
          <w:bCs/>
        </w:rPr>
        <w:t>Obrazac PR</w:t>
      </w:r>
      <w:r w:rsidRPr="004A443C">
        <w:rPr>
          <w:rFonts w:cstheme="minorHAnsi"/>
        </w:rPr>
        <w:t xml:space="preserve">  </w:t>
      </w:r>
    </w:p>
    <w:p w14:paraId="7254EB65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ispunjen obrazac prijedloga proračuna troškova programa/projekta – </w:t>
      </w:r>
      <w:r w:rsidRPr="004A443C">
        <w:rPr>
          <w:rFonts w:cstheme="minorHAnsi"/>
          <w:b/>
          <w:bCs/>
        </w:rPr>
        <w:t>Obrazac TR</w:t>
      </w:r>
    </w:p>
    <w:p w14:paraId="3ED78232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ispunjeno godišnje izvješće o realiziranom programu i namjenskom korištenju sredstava iz proračuna Grada Požege – </w:t>
      </w:r>
      <w:r w:rsidRPr="004A443C">
        <w:rPr>
          <w:rFonts w:cstheme="minorHAnsi"/>
          <w:b/>
          <w:bCs/>
        </w:rPr>
        <w:t>Obrazac IZV</w:t>
      </w:r>
    </w:p>
    <w:p w14:paraId="6CAA7F6B" w14:textId="77777777" w:rsidR="0050157E" w:rsidRPr="004A443C" w:rsidRDefault="0050157E" w:rsidP="00D41A6F">
      <w:pPr>
        <w:numPr>
          <w:ilvl w:val="0"/>
          <w:numId w:val="4"/>
        </w:numPr>
        <w:spacing w:after="4" w:line="249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>preslika potvrde Ministarstva financija, odnosno Porezne uprave o stanju javnog dugovanja udruge</w:t>
      </w:r>
    </w:p>
    <w:p w14:paraId="63E7221B" w14:textId="77777777" w:rsidR="0050157E" w:rsidRPr="004A443C" w:rsidRDefault="0050157E" w:rsidP="00D41A6F">
      <w:pPr>
        <w:numPr>
          <w:ilvl w:val="0"/>
          <w:numId w:val="4"/>
        </w:numPr>
        <w:spacing w:after="1" w:line="245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ispunjen obrazac izjave o nepostojanju dvostrukog financiranja – </w:t>
      </w:r>
      <w:r w:rsidRPr="004A443C">
        <w:rPr>
          <w:rFonts w:cstheme="minorHAnsi"/>
          <w:b/>
          <w:bCs/>
        </w:rPr>
        <w:t>Obrazac IONDF</w:t>
      </w:r>
    </w:p>
    <w:p w14:paraId="351457ED" w14:textId="07853028" w:rsidR="0050157E" w:rsidRPr="004A443C" w:rsidRDefault="0050157E" w:rsidP="00D41A6F">
      <w:pPr>
        <w:numPr>
          <w:ilvl w:val="0"/>
          <w:numId w:val="4"/>
        </w:numPr>
        <w:spacing w:after="240" w:line="245" w:lineRule="auto"/>
        <w:ind w:left="851" w:hanging="142"/>
        <w:jc w:val="both"/>
        <w:rPr>
          <w:rFonts w:cstheme="minorHAnsi"/>
        </w:rPr>
      </w:pPr>
      <w:r w:rsidRPr="004A443C">
        <w:rPr>
          <w:rFonts w:cstheme="minorHAnsi"/>
        </w:rPr>
        <w:t xml:space="preserve">ispunjen obrazac izjave o nekažnjavanju za odgovornu osobu udruge i udrugu -  </w:t>
      </w:r>
      <w:r w:rsidRPr="004A443C">
        <w:rPr>
          <w:rFonts w:cstheme="minorHAnsi"/>
          <w:b/>
          <w:bCs/>
        </w:rPr>
        <w:t>Obrazac ION</w:t>
      </w:r>
    </w:p>
    <w:bookmarkEnd w:id="0"/>
    <w:p w14:paraId="41B018C9" w14:textId="4335392D" w:rsidR="0050157E" w:rsidRPr="004A443C" w:rsidRDefault="0050157E" w:rsidP="00D41A6F">
      <w:pPr>
        <w:spacing w:after="240" w:line="245" w:lineRule="auto"/>
        <w:ind w:firstLine="709"/>
        <w:jc w:val="both"/>
        <w:rPr>
          <w:rFonts w:cstheme="minorHAnsi"/>
        </w:rPr>
      </w:pPr>
      <w:r w:rsidRPr="004A443C">
        <w:rPr>
          <w:rFonts w:cstheme="minorHAnsi"/>
        </w:rPr>
        <w:t>Neobvezni dio prijave su materijali o prezentaciji rada udruge, npr. isječci iz novina i s internetskih portala, brošure i publikacije, najviše pet (5) stranica.</w:t>
      </w:r>
    </w:p>
    <w:p w14:paraId="5D7F8B8D" w14:textId="2525DC0C" w:rsidR="0050157E" w:rsidRPr="004A443C" w:rsidRDefault="0050157E" w:rsidP="005D30EA">
      <w:pPr>
        <w:spacing w:line="259" w:lineRule="auto"/>
        <w:ind w:left="10" w:right="4"/>
        <w:jc w:val="center"/>
        <w:rPr>
          <w:rFonts w:cstheme="minorHAnsi"/>
        </w:rPr>
      </w:pPr>
      <w:r w:rsidRPr="004A443C">
        <w:rPr>
          <w:rFonts w:cstheme="minorHAnsi"/>
        </w:rPr>
        <w:t>VII.</w:t>
      </w:r>
    </w:p>
    <w:p w14:paraId="6A19775E" w14:textId="5C55E188" w:rsidR="0050157E" w:rsidRPr="004A443C" w:rsidRDefault="0050157E" w:rsidP="00D41A6F">
      <w:pPr>
        <w:spacing w:after="240"/>
        <w:ind w:firstLine="709"/>
        <w:jc w:val="both"/>
        <w:rPr>
          <w:rFonts w:cstheme="minorHAnsi"/>
        </w:rPr>
      </w:pPr>
      <w:r w:rsidRPr="004A443C">
        <w:rPr>
          <w:rFonts w:cstheme="minorHAnsi"/>
        </w:rPr>
        <w:t xml:space="preserve">Obrasci za prijavu mogu se dobiti u pisarnici Grada Požege  ili  preuzeti na službenoj internetskoj stranici Grada Požege: </w:t>
      </w:r>
      <w:r w:rsidRPr="004A443C">
        <w:rPr>
          <w:rFonts w:cstheme="minorHAnsi"/>
          <w:u w:val="single" w:color="000000"/>
        </w:rPr>
        <w:t>www.pozega.hr</w:t>
      </w:r>
      <w:r w:rsidRPr="004A443C">
        <w:rPr>
          <w:rFonts w:cstheme="minorHAnsi"/>
        </w:rPr>
        <w:t>.</w:t>
      </w:r>
    </w:p>
    <w:p w14:paraId="4A0AA25F" w14:textId="38776E29" w:rsidR="0050157E" w:rsidRPr="004A443C" w:rsidRDefault="0050157E" w:rsidP="005D30EA">
      <w:pPr>
        <w:spacing w:line="259" w:lineRule="auto"/>
        <w:ind w:left="10" w:right="4"/>
        <w:jc w:val="center"/>
        <w:rPr>
          <w:rFonts w:cstheme="minorHAnsi"/>
        </w:rPr>
      </w:pPr>
      <w:r w:rsidRPr="004A443C">
        <w:rPr>
          <w:rFonts w:cstheme="minorHAnsi"/>
        </w:rPr>
        <w:t>VIII.</w:t>
      </w:r>
    </w:p>
    <w:p w14:paraId="75C3B251" w14:textId="28C95C46" w:rsidR="0050157E" w:rsidRPr="004A443C" w:rsidRDefault="0050157E" w:rsidP="00D41A6F">
      <w:pPr>
        <w:ind w:left="10" w:firstLine="698"/>
        <w:jc w:val="both"/>
        <w:rPr>
          <w:rFonts w:cstheme="minorHAnsi"/>
        </w:rPr>
      </w:pPr>
      <w:r w:rsidRPr="004A443C">
        <w:rPr>
          <w:rFonts w:cstheme="minorHAnsi"/>
        </w:rPr>
        <w:t>Popunjeni obrasci s prilozima dostavljaju se u zatvorenoj omotnici poštom, ili se predaju neposredno u pisarnicu Grada Požege, na adresu: Grad Požega, Upravni odjel za društvene djelatnosti, Trg Sv. Trojstva 1,  34000 Požega, s naznakom: „Javni poziv za financiranje javnih potreba iz područja kulture“.</w:t>
      </w:r>
      <w:r w:rsidRPr="004A443C">
        <w:rPr>
          <w:rFonts w:cstheme="minorHAnsi"/>
          <w:color w:val="FF0000"/>
        </w:rPr>
        <w:t xml:space="preserve"> </w:t>
      </w:r>
      <w:r w:rsidRPr="004A443C">
        <w:rPr>
          <w:rFonts w:cstheme="minorHAnsi"/>
        </w:rPr>
        <w:t xml:space="preserve"> Prijavu je moguće poslati i na e-mail adresu: </w:t>
      </w:r>
      <w:r w:rsidRPr="004A443C">
        <w:rPr>
          <w:rFonts w:cstheme="minorHAnsi"/>
          <w:u w:val="single"/>
        </w:rPr>
        <w:t>info@pozega.hr</w:t>
      </w:r>
      <w:r w:rsidRPr="004A443C">
        <w:rPr>
          <w:rFonts w:cstheme="minorHAnsi"/>
        </w:rPr>
        <w:t>.</w:t>
      </w:r>
    </w:p>
    <w:p w14:paraId="6F9CC2C3" w14:textId="3914472F" w:rsidR="0050157E" w:rsidRPr="004A443C" w:rsidRDefault="0050157E" w:rsidP="00D41A6F">
      <w:pPr>
        <w:spacing w:after="240"/>
        <w:ind w:left="11" w:firstLine="697"/>
        <w:jc w:val="both"/>
        <w:rPr>
          <w:rFonts w:cstheme="minorHAnsi"/>
        </w:rPr>
      </w:pPr>
      <w:r w:rsidRPr="004A443C">
        <w:rPr>
          <w:rFonts w:cstheme="minorHAnsi"/>
        </w:rPr>
        <w:lastRenderedPageBreak/>
        <w:t>Nepotpune i nepravovremene prijave, kao i prijave koje nisu dostavljene na propisanim obrascima, neće se uzeti u razmatranje.</w:t>
      </w:r>
    </w:p>
    <w:p w14:paraId="2C8F2DC9" w14:textId="58C9DE67" w:rsidR="0050157E" w:rsidRPr="004A443C" w:rsidRDefault="0050157E" w:rsidP="005D30EA">
      <w:pPr>
        <w:spacing w:line="259" w:lineRule="auto"/>
        <w:ind w:left="10" w:right="4"/>
        <w:jc w:val="center"/>
        <w:rPr>
          <w:rFonts w:cstheme="minorHAnsi"/>
        </w:rPr>
      </w:pPr>
      <w:r w:rsidRPr="004A443C">
        <w:rPr>
          <w:rFonts w:cstheme="minorHAnsi"/>
        </w:rPr>
        <w:t>IX.</w:t>
      </w:r>
    </w:p>
    <w:p w14:paraId="0AEC4E13" w14:textId="77777777" w:rsidR="0050157E" w:rsidRPr="004A443C" w:rsidRDefault="0050157E" w:rsidP="0050157E">
      <w:pPr>
        <w:ind w:firstLine="708"/>
        <w:jc w:val="both"/>
        <w:rPr>
          <w:rFonts w:cstheme="minorHAnsi"/>
        </w:rPr>
      </w:pPr>
      <w:r w:rsidRPr="004A443C">
        <w:rPr>
          <w:rFonts w:cstheme="minorHAnsi"/>
        </w:rPr>
        <w:t xml:space="preserve">Programe i projekte  najduže u roku od trideset (30) dana  od isteka zadnjega dana za podnošenje prijava ocjenjuje Kulturno vijeće Grada Požege. </w:t>
      </w:r>
    </w:p>
    <w:p w14:paraId="267BE3CE" w14:textId="5E6025FB" w:rsidR="0050157E" w:rsidRPr="004A443C" w:rsidRDefault="0050157E" w:rsidP="00D41A6F">
      <w:pPr>
        <w:ind w:left="10" w:firstLine="698"/>
        <w:jc w:val="both"/>
        <w:rPr>
          <w:rFonts w:cstheme="minorHAnsi"/>
        </w:rPr>
      </w:pPr>
      <w:r w:rsidRPr="004A443C">
        <w:rPr>
          <w:rFonts w:cstheme="minorHAnsi"/>
        </w:rPr>
        <w:t xml:space="preserve">Odobrene programe i projekte Kulturno vijeće Grada Požege dostavit će Gradonačelniku  Grada Požege radi donošenja odluke o godišnjem planu financiranja programskih aktivnosti udruga u okviru sredstava osiguranih u gradskom proračunu za tekuću godinu (u nastavku teksta: odluka).    </w:t>
      </w:r>
    </w:p>
    <w:p w14:paraId="79DF1273" w14:textId="4B67D6A7" w:rsidR="0050157E" w:rsidRPr="004A443C" w:rsidRDefault="0050157E" w:rsidP="0050157E">
      <w:pPr>
        <w:ind w:firstLine="708"/>
        <w:jc w:val="both"/>
        <w:rPr>
          <w:rFonts w:cstheme="minorHAnsi"/>
        </w:rPr>
      </w:pPr>
      <w:r w:rsidRPr="004A443C">
        <w:rPr>
          <w:rFonts w:cstheme="minorHAnsi"/>
        </w:rPr>
        <w:t xml:space="preserve">Odluka iz prethodnog stavka ove točke objavljuje se na službenoj internetskoj stranici Grada Požege u roku od petnaest (15) dana od dana njezina donošenja. </w:t>
      </w:r>
    </w:p>
    <w:p w14:paraId="7DD3C3F4" w14:textId="2B789138" w:rsidR="0050157E" w:rsidRPr="004A443C" w:rsidRDefault="0050157E" w:rsidP="00D41A6F">
      <w:pPr>
        <w:ind w:left="708"/>
        <w:rPr>
          <w:rFonts w:cstheme="minorHAnsi"/>
        </w:rPr>
      </w:pPr>
      <w:r w:rsidRPr="004A443C">
        <w:rPr>
          <w:rFonts w:cstheme="minorHAnsi"/>
        </w:rPr>
        <w:t xml:space="preserve">Svaki podnositelj prijave može uložiti prigovor na donesenu odluku u roku od osam (8) dana od primitka obavijesti iz stavka 3. ove točke. </w:t>
      </w:r>
    </w:p>
    <w:p w14:paraId="40116359" w14:textId="77777777" w:rsidR="0050157E" w:rsidRPr="004A443C" w:rsidRDefault="0050157E" w:rsidP="0050157E">
      <w:pPr>
        <w:ind w:left="10" w:firstLine="698"/>
        <w:jc w:val="both"/>
        <w:rPr>
          <w:rFonts w:cstheme="minorHAnsi"/>
        </w:rPr>
      </w:pPr>
      <w:r w:rsidRPr="004A443C">
        <w:rPr>
          <w:rFonts w:cstheme="minorHAnsi"/>
        </w:rPr>
        <w:t xml:space="preserve">O prigovoru odlučuje Gradonačelnik  u roku osam (8) dana od dana primitka prigovora. </w:t>
      </w:r>
    </w:p>
    <w:p w14:paraId="761D22F9" w14:textId="69A29F2E" w:rsidR="0050157E" w:rsidRPr="004A443C" w:rsidRDefault="0050157E" w:rsidP="00D41A6F">
      <w:pPr>
        <w:spacing w:after="240"/>
        <w:ind w:firstLine="709"/>
        <w:jc w:val="both"/>
        <w:rPr>
          <w:rFonts w:cstheme="minorHAnsi"/>
        </w:rPr>
      </w:pPr>
      <w:r w:rsidRPr="004A443C">
        <w:rPr>
          <w:rFonts w:cstheme="minorHAnsi"/>
        </w:rPr>
        <w:t xml:space="preserve">S korisnikom potpore zaključit će se  ugovor o financiranju programa ili projekta, najkasnije trideset (30) dana od dana donošenja odluke iz stavka 2. ove točke. </w:t>
      </w:r>
    </w:p>
    <w:p w14:paraId="1CD5E6C3" w14:textId="53660882" w:rsidR="0050157E" w:rsidRPr="004A443C" w:rsidRDefault="0050157E" w:rsidP="005D30EA">
      <w:pPr>
        <w:spacing w:line="259" w:lineRule="auto"/>
        <w:ind w:left="10" w:right="4"/>
        <w:jc w:val="center"/>
        <w:rPr>
          <w:rFonts w:cstheme="minorHAnsi"/>
        </w:rPr>
      </w:pPr>
      <w:r w:rsidRPr="004A443C">
        <w:rPr>
          <w:rFonts w:cstheme="minorHAnsi"/>
        </w:rPr>
        <w:t>X.</w:t>
      </w:r>
    </w:p>
    <w:p w14:paraId="0BF193D9" w14:textId="5B4EFEED" w:rsidR="0050157E" w:rsidRPr="004A443C" w:rsidRDefault="0050157E" w:rsidP="00D41A6F">
      <w:pPr>
        <w:spacing w:after="240"/>
        <w:ind w:left="10" w:firstLine="698"/>
        <w:jc w:val="both"/>
        <w:rPr>
          <w:rFonts w:cstheme="minorHAnsi"/>
        </w:rPr>
      </w:pPr>
      <w:r w:rsidRPr="004A443C">
        <w:rPr>
          <w:rFonts w:cstheme="minorHAnsi"/>
        </w:rPr>
        <w:t>Dodatne informacije u svezi provođenja ovoga Javnog poziva mogu se dobiti u Upravnom odjelu  za društvene djelatnosti Grada Požege, u sobi broj 14 ili na telefon: 034/311-331</w:t>
      </w:r>
      <w:r>
        <w:rPr>
          <w:rFonts w:cstheme="minorHAnsi"/>
        </w:rPr>
        <w:t>.</w:t>
      </w:r>
    </w:p>
    <w:p w14:paraId="69048232" w14:textId="77777777" w:rsidR="00D41A6F" w:rsidRDefault="00D41A6F" w:rsidP="00D41A6F">
      <w:pPr>
        <w:spacing w:line="259" w:lineRule="auto"/>
        <w:ind w:right="799"/>
        <w:rPr>
          <w:rFonts w:cstheme="minorHAnsi"/>
        </w:rPr>
      </w:pPr>
    </w:p>
    <w:p w14:paraId="6F1341A1" w14:textId="7E915BEC" w:rsidR="0050157E" w:rsidRPr="004A443C" w:rsidRDefault="0050157E" w:rsidP="00D41A6F">
      <w:pPr>
        <w:spacing w:line="259" w:lineRule="auto"/>
        <w:ind w:left="5664" w:right="799"/>
        <w:jc w:val="center"/>
        <w:rPr>
          <w:rFonts w:cstheme="minorHAnsi"/>
        </w:rPr>
      </w:pPr>
      <w:r w:rsidRPr="004A443C">
        <w:rPr>
          <w:rFonts w:cstheme="minorHAnsi"/>
        </w:rPr>
        <w:t>GRADONAČELNIK</w:t>
      </w:r>
    </w:p>
    <w:p w14:paraId="2FC43B31" w14:textId="5A46279F" w:rsidR="00CD57B7" w:rsidRPr="00D41A6F" w:rsidRDefault="0050157E" w:rsidP="00D41A6F">
      <w:pPr>
        <w:spacing w:line="259" w:lineRule="auto"/>
        <w:ind w:left="5664" w:right="518"/>
        <w:jc w:val="center"/>
        <w:rPr>
          <w:rFonts w:cstheme="minorHAnsi"/>
        </w:rPr>
      </w:pPr>
      <w:r w:rsidRPr="004A443C">
        <w:rPr>
          <w:rFonts w:cstheme="minorHAnsi"/>
        </w:rPr>
        <w:t>dr.sc. Željko Glavić</w:t>
      </w:r>
      <w:r w:rsidR="00D41A6F">
        <w:rPr>
          <w:rFonts w:cstheme="minorHAnsi"/>
        </w:rPr>
        <w:t>. v.r.</w:t>
      </w:r>
    </w:p>
    <w:sectPr w:rsidR="00CD57B7" w:rsidRPr="00D41A6F" w:rsidSect="00D41A6F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671B50" w14:textId="77777777" w:rsidR="00CC3EE4" w:rsidRDefault="00CC3EE4" w:rsidP="00D41A6F">
      <w:r>
        <w:separator/>
      </w:r>
    </w:p>
  </w:endnote>
  <w:endnote w:type="continuationSeparator" w:id="0">
    <w:p w14:paraId="3B46905F" w14:textId="77777777" w:rsidR="00CC3EE4" w:rsidRDefault="00CC3EE4" w:rsidP="00D41A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0DC8313-1177-42B8-A6CA-59DF93C3B68B}"/>
    <w:embedBold r:id="rId2" w:fontKey="{581FE398-F37D-4783-9BD8-CDE5002156B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DF417x">
    <w:altName w:val="Calibri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3" w:fontKey="{8857507C-0E07-4E71-832D-4A5BFF40954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02356129"/>
      <w:docPartObj>
        <w:docPartGallery w:val="Page Numbers (Bottom of Page)"/>
        <w:docPartUnique/>
      </w:docPartObj>
    </w:sdtPr>
    <w:sdtContent>
      <w:p w14:paraId="21E9924E" w14:textId="1D669EB5" w:rsidR="00D41A6F" w:rsidRDefault="00D41A6F">
        <w:pPr>
          <w:pStyle w:val="Podnoje"/>
        </w:pPr>
        <w: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77ED2D2A" wp14:editId="5A661594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804165695" name="Grupa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467012851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0EA9D1E" w14:textId="77777777" w:rsidR="00D41A6F" w:rsidRDefault="00D41A6F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083975684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795200836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73689789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7ED2D2A" id="Grupa 1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" filled="f" stroked="f">
                    <v:textbox inset="0,0,0,0">
                      <w:txbxContent>
                        <w:p w14:paraId="60EA9D1E" w14:textId="77777777" w:rsidR="00D41A6F" w:rsidRDefault="00D41A6F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A5D1B0" w14:textId="77777777" w:rsidR="00CC3EE4" w:rsidRDefault="00CC3EE4" w:rsidP="00D41A6F">
      <w:r>
        <w:separator/>
      </w:r>
    </w:p>
  </w:footnote>
  <w:footnote w:type="continuationSeparator" w:id="0">
    <w:p w14:paraId="6529DAE4" w14:textId="77777777" w:rsidR="00CC3EE4" w:rsidRDefault="00CC3EE4" w:rsidP="00D41A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E63A60"/>
    <w:multiLevelType w:val="hybridMultilevel"/>
    <w:tmpl w:val="E74E3D2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E43BF5"/>
    <w:multiLevelType w:val="hybridMultilevel"/>
    <w:tmpl w:val="20DE4FC6"/>
    <w:lvl w:ilvl="0" w:tplc="041A000F">
      <w:start w:val="4"/>
      <w:numFmt w:val="decimal"/>
      <w:lvlText w:val="%1."/>
      <w:lvlJc w:val="left"/>
      <w:pPr>
        <w:ind w:left="720" w:hanging="360"/>
      </w:pPr>
      <w:rPr>
        <w:b w:val="0"/>
        <w:strike w:val="0"/>
        <w:dstrike w:val="0"/>
        <w:u w:val="none"/>
        <w:effect w:val="none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5E421D"/>
    <w:multiLevelType w:val="hybridMultilevel"/>
    <w:tmpl w:val="24F2CB30"/>
    <w:lvl w:ilvl="0" w:tplc="AFB2D46E">
      <w:start w:val="1"/>
      <w:numFmt w:val="bullet"/>
      <w:lvlText w:val="-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EF6CB2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072971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F24E27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8F4334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5AA985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F6ED98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804395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F1006C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9C41FDA"/>
    <w:multiLevelType w:val="hybridMultilevel"/>
    <w:tmpl w:val="DAC2D5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637679400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975339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5384231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737700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7B7"/>
    <w:rsid w:val="002F6198"/>
    <w:rsid w:val="00343B88"/>
    <w:rsid w:val="00405D94"/>
    <w:rsid w:val="004647E7"/>
    <w:rsid w:val="0050157E"/>
    <w:rsid w:val="00522684"/>
    <w:rsid w:val="00565B52"/>
    <w:rsid w:val="005D30EA"/>
    <w:rsid w:val="00626A25"/>
    <w:rsid w:val="008472B5"/>
    <w:rsid w:val="0093485B"/>
    <w:rsid w:val="00AB2AF4"/>
    <w:rsid w:val="00C47DD8"/>
    <w:rsid w:val="00CC3EE4"/>
    <w:rsid w:val="00CD57B7"/>
    <w:rsid w:val="00D3474B"/>
    <w:rsid w:val="00D41A6F"/>
    <w:rsid w:val="00DC34C3"/>
    <w:rsid w:val="00EB75E7"/>
    <w:rsid w:val="00F273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F6332A"/>
  <w15:docId w15:val="{7E9C13B6-BB92-4001-B652-D4CCA20A8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semiHidden/>
    <w:unhideWhenUsed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99"/>
    <w:qFormat/>
    <w:rsid w:val="0093485B"/>
    <w:pPr>
      <w:ind w:left="720"/>
      <w:contextualSpacing/>
    </w:pPr>
    <w:rPr>
      <w:rFonts w:ascii="Arial Unicode MS" w:eastAsia="Calibri" w:hAnsi="Arial Unicode MS" w:cs="Times New Roman"/>
      <w:noProof w:val="0"/>
      <w:color w:val="000000"/>
      <w:sz w:val="24"/>
      <w:szCs w:val="24"/>
      <w:lang w:eastAsia="hr-HR"/>
    </w:rPr>
  </w:style>
  <w:style w:type="character" w:customStyle="1" w:styleId="Bodytext">
    <w:name w:val="Body text_"/>
    <w:basedOn w:val="Zadanifontodlomka"/>
    <w:link w:val="Tijeloteksta1"/>
    <w:uiPriority w:val="99"/>
    <w:locked/>
    <w:rsid w:val="0093485B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Tijeloteksta1">
    <w:name w:val="Tijelo teksta1"/>
    <w:basedOn w:val="Normal"/>
    <w:link w:val="Bodytext"/>
    <w:uiPriority w:val="99"/>
    <w:rsid w:val="0093485B"/>
    <w:pPr>
      <w:shd w:val="clear" w:color="auto" w:fill="FFFFFF"/>
      <w:spacing w:before="300" w:after="300" w:line="320" w:lineRule="exact"/>
    </w:pPr>
    <w:rPr>
      <w:rFonts w:ascii="Times New Roman" w:hAnsi="Times New Roman" w:cs="Times New Roman"/>
      <w:noProof w:val="0"/>
      <w:sz w:val="28"/>
      <w:szCs w:val="28"/>
    </w:rPr>
  </w:style>
  <w:style w:type="paragraph" w:styleId="Zaglavlje">
    <w:name w:val="header"/>
    <w:basedOn w:val="Normal"/>
    <w:link w:val="ZaglavljeChar"/>
    <w:uiPriority w:val="99"/>
    <w:unhideWhenUsed/>
    <w:rsid w:val="00D41A6F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D41A6F"/>
    <w:rPr>
      <w:noProof/>
    </w:rPr>
  </w:style>
  <w:style w:type="paragraph" w:styleId="Podnoje">
    <w:name w:val="footer"/>
    <w:basedOn w:val="Normal"/>
    <w:link w:val="PodnojeChar"/>
    <w:uiPriority w:val="99"/>
    <w:unhideWhenUsed/>
    <w:rsid w:val="00D41A6F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D41A6F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36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.XSL" StyleName="APA"/>
</file>

<file path=customXml/itemProps1.xml><?xml version="1.0" encoding="utf-8"?>
<ds:datastoreItem xmlns:ds="http://schemas.openxmlformats.org/officeDocument/2006/customXml" ds:itemID="{811FBF18-9302-42BF-AE0E-C923B0CF42CA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1002</Words>
  <Characters>5715</Characters>
  <Application>Microsoft Office Word</Application>
  <DocSecurity>0</DocSecurity>
  <Lines>47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MIKRESIMIR</dc:creator>
  <cp:lastModifiedBy>Mario Križanac</cp:lastModifiedBy>
  <cp:revision>3</cp:revision>
  <cp:lastPrinted>2024-09-24T11:24:00Z</cp:lastPrinted>
  <dcterms:created xsi:type="dcterms:W3CDTF">2024-09-27T07:53:00Z</dcterms:created>
  <dcterms:modified xsi:type="dcterms:W3CDTF">2024-09-27T07:56:00Z</dcterms:modified>
</cp:coreProperties>
</file>