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B654" w14:textId="33D742D3" w:rsidR="0001626E" w:rsidRPr="001D3B88" w:rsidRDefault="0001626E" w:rsidP="0001626E">
      <w:pPr>
        <w:ind w:right="5386" w:firstLine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A643B7C" wp14:editId="37DAC5F8">
            <wp:extent cx="314325" cy="431800"/>
            <wp:effectExtent l="0" t="0" r="0" b="0"/>
            <wp:docPr id="2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1636B" w14:textId="77777777" w:rsidR="0001626E" w:rsidRPr="001D3B88" w:rsidRDefault="0001626E" w:rsidP="0001626E">
      <w:pPr>
        <w:ind w:right="5386"/>
        <w:jc w:val="center"/>
        <w:rPr>
          <w:rFonts w:ascii="Calibri" w:hAnsi="Calibri" w:cs="Calibri"/>
          <w:sz w:val="22"/>
          <w:szCs w:val="22"/>
        </w:rPr>
      </w:pPr>
      <w:r w:rsidRPr="001D3B88">
        <w:rPr>
          <w:rFonts w:ascii="Calibri" w:hAnsi="Calibri" w:cs="Calibri"/>
          <w:sz w:val="22"/>
          <w:szCs w:val="22"/>
        </w:rPr>
        <w:t>R  E  P  U  B  L  I  K  A    H  R  V  A  T  S  K  A</w:t>
      </w:r>
    </w:p>
    <w:p w14:paraId="028FF4D7" w14:textId="73F96B21" w:rsidR="0001626E" w:rsidRPr="001D3B88" w:rsidRDefault="0001626E" w:rsidP="0001626E">
      <w:pPr>
        <w:ind w:right="538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0"/>
          <w:szCs w:val="20"/>
          <w:lang w:val="en-US"/>
        </w:rPr>
        <w:drawing>
          <wp:anchor distT="0" distB="0" distL="114300" distR="114300" simplePos="0" relativeHeight="251667456" behindDoc="0" locked="0" layoutInCell="1" allowOverlap="1" wp14:anchorId="114B8CC6" wp14:editId="561EBB04">
            <wp:simplePos x="0" y="0"/>
            <wp:positionH relativeFrom="column">
              <wp:posOffset>-48260</wp:posOffset>
            </wp:positionH>
            <wp:positionV relativeFrom="paragraph">
              <wp:posOffset>111760</wp:posOffset>
            </wp:positionV>
            <wp:extent cx="355600" cy="347980"/>
            <wp:effectExtent l="0" t="0" r="0" b="0"/>
            <wp:wrapNone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B88">
        <w:rPr>
          <w:rFonts w:ascii="Calibri" w:hAnsi="Calibri" w:cs="Calibri"/>
          <w:sz w:val="22"/>
          <w:szCs w:val="22"/>
        </w:rPr>
        <w:t>POŽEŠKO-SLAVONSKA ŽUPANIJA</w:t>
      </w:r>
    </w:p>
    <w:p w14:paraId="67B07DF9" w14:textId="77777777" w:rsidR="0001626E" w:rsidRPr="00745B93" w:rsidRDefault="0001626E" w:rsidP="0001626E">
      <w:pPr>
        <w:ind w:right="5386"/>
        <w:jc w:val="center"/>
        <w:rPr>
          <w:rFonts w:ascii="Calibri" w:hAnsi="Calibri" w:cs="Calibri"/>
          <w:sz w:val="22"/>
          <w:szCs w:val="22"/>
        </w:rPr>
      </w:pPr>
      <w:r w:rsidRPr="00745B93">
        <w:rPr>
          <w:rFonts w:ascii="Calibri" w:hAnsi="Calibri" w:cs="Calibri"/>
          <w:sz w:val="22"/>
          <w:szCs w:val="22"/>
        </w:rPr>
        <w:t>GRAD POŽEGA</w:t>
      </w:r>
    </w:p>
    <w:p w14:paraId="78DD9731" w14:textId="77777777" w:rsidR="0001626E" w:rsidRPr="0001626E" w:rsidRDefault="0001626E" w:rsidP="0001626E">
      <w:pPr>
        <w:spacing w:after="240" w:line="340" w:lineRule="exact"/>
        <w:ind w:right="5386"/>
        <w:jc w:val="center"/>
        <w:rPr>
          <w:rFonts w:ascii="Calibri" w:hAnsi="Calibri" w:cs="Calibri"/>
          <w:b/>
          <w:sz w:val="20"/>
          <w:szCs w:val="20"/>
        </w:rPr>
      </w:pPr>
      <w:r w:rsidRPr="0001626E">
        <w:rPr>
          <w:rFonts w:ascii="Calibri" w:hAnsi="Calibri" w:cs="Calibri"/>
          <w:sz w:val="20"/>
          <w:szCs w:val="20"/>
        </w:rPr>
        <w:t>Vijeće srpske nacionalne manjine</w:t>
      </w:r>
    </w:p>
    <w:p w14:paraId="5973EEB0" w14:textId="13AB0D80" w:rsidR="00464D5F" w:rsidRPr="003D3B89" w:rsidRDefault="00464D5F" w:rsidP="00464D5F">
      <w:pPr>
        <w:jc w:val="both"/>
        <w:rPr>
          <w:rFonts w:ascii="Calibri" w:hAnsi="Calibri" w:cs="Calibri"/>
          <w:b/>
          <w:sz w:val="24"/>
        </w:rPr>
      </w:pPr>
      <w:r w:rsidRPr="003D3B89">
        <w:rPr>
          <w:rFonts w:ascii="Calibri" w:hAnsi="Calibri" w:cs="Calibri"/>
          <w:sz w:val="24"/>
        </w:rPr>
        <w:t>KLASA: 016-02/23-01/</w:t>
      </w:r>
      <w:r w:rsidR="00120595">
        <w:rPr>
          <w:rFonts w:ascii="Calibri" w:hAnsi="Calibri" w:cs="Calibri"/>
          <w:sz w:val="24"/>
        </w:rPr>
        <w:t>23-2</w:t>
      </w:r>
    </w:p>
    <w:p w14:paraId="4F98B0C0" w14:textId="79E22BA6" w:rsidR="00464D5F" w:rsidRPr="003D3B89" w:rsidRDefault="00464D5F" w:rsidP="00464D5F">
      <w:pPr>
        <w:jc w:val="both"/>
        <w:rPr>
          <w:rFonts w:ascii="Calibri" w:hAnsi="Calibri" w:cs="Calibri"/>
          <w:b/>
          <w:sz w:val="24"/>
        </w:rPr>
      </w:pPr>
      <w:r w:rsidRPr="003D3B89">
        <w:rPr>
          <w:rFonts w:ascii="Calibri" w:hAnsi="Calibri" w:cs="Calibri"/>
          <w:sz w:val="24"/>
        </w:rPr>
        <w:t>URBROJ:2177-1-04/01-2</w:t>
      </w:r>
    </w:p>
    <w:p w14:paraId="2FC19549" w14:textId="74B17550" w:rsidR="00464D5F" w:rsidRPr="003D3B89" w:rsidRDefault="00464D5F" w:rsidP="0001626E">
      <w:pPr>
        <w:spacing w:after="240"/>
        <w:jc w:val="both"/>
        <w:rPr>
          <w:rFonts w:ascii="Calibri" w:hAnsi="Calibri" w:cs="Calibri"/>
          <w:b/>
          <w:sz w:val="24"/>
        </w:rPr>
      </w:pPr>
      <w:r w:rsidRPr="003D3B89">
        <w:rPr>
          <w:rFonts w:ascii="Calibri" w:hAnsi="Calibri" w:cs="Calibri"/>
          <w:sz w:val="24"/>
        </w:rPr>
        <w:t>Požega, 9. lipnja 2023.</w:t>
      </w:r>
    </w:p>
    <w:p w14:paraId="0D613520" w14:textId="77777777" w:rsidR="00D95979" w:rsidRPr="003D3B89" w:rsidRDefault="00D95979" w:rsidP="0001626E">
      <w:pPr>
        <w:spacing w:after="240"/>
        <w:ind w:firstLine="708"/>
        <w:jc w:val="both"/>
        <w:rPr>
          <w:rFonts w:ascii="Calibri" w:hAnsi="Calibri" w:cs="Calibri"/>
          <w:sz w:val="24"/>
        </w:rPr>
      </w:pPr>
      <w:r w:rsidRPr="003D3B89">
        <w:rPr>
          <w:rFonts w:ascii="Calibri" w:hAnsi="Calibri" w:cs="Calibri"/>
          <w:sz w:val="24"/>
        </w:rPr>
        <w:t>Na temelju članka 26. Ustavnog zakona o pravima nacionalnih manjina (Narodne novine</w:t>
      </w:r>
      <w:r w:rsidR="00E91B99" w:rsidRPr="003D3B89">
        <w:rPr>
          <w:rFonts w:ascii="Calibri" w:hAnsi="Calibri" w:cs="Calibri"/>
          <w:sz w:val="24"/>
        </w:rPr>
        <w:t xml:space="preserve">, broj: </w:t>
      </w:r>
      <w:r w:rsidRPr="003D3B89">
        <w:rPr>
          <w:rFonts w:ascii="Calibri" w:hAnsi="Calibri" w:cs="Calibri"/>
          <w:sz w:val="24"/>
        </w:rPr>
        <w:t>155/02</w:t>
      </w:r>
      <w:r w:rsidR="00C81236" w:rsidRPr="003D3B89">
        <w:rPr>
          <w:rFonts w:ascii="Calibri" w:hAnsi="Calibri" w:cs="Calibri"/>
          <w:sz w:val="24"/>
        </w:rPr>
        <w:t>.</w:t>
      </w:r>
      <w:r w:rsidRPr="003D3B89">
        <w:rPr>
          <w:rFonts w:ascii="Calibri" w:hAnsi="Calibri" w:cs="Calibri"/>
          <w:sz w:val="24"/>
        </w:rPr>
        <w:t>, 47/10</w:t>
      </w:r>
      <w:r w:rsidR="00C81236" w:rsidRPr="003D3B89">
        <w:rPr>
          <w:rFonts w:ascii="Calibri" w:hAnsi="Calibri" w:cs="Calibri"/>
          <w:sz w:val="24"/>
        </w:rPr>
        <w:t>.</w:t>
      </w:r>
      <w:r w:rsidRPr="003D3B89">
        <w:rPr>
          <w:rFonts w:ascii="Calibri" w:hAnsi="Calibri" w:cs="Calibri"/>
          <w:sz w:val="24"/>
        </w:rPr>
        <w:t>, 80/10</w:t>
      </w:r>
      <w:r w:rsidR="00C81236" w:rsidRPr="003D3B89">
        <w:rPr>
          <w:rFonts w:ascii="Calibri" w:hAnsi="Calibri" w:cs="Calibri"/>
          <w:sz w:val="24"/>
        </w:rPr>
        <w:t xml:space="preserve">. i </w:t>
      </w:r>
      <w:r w:rsidRPr="003D3B89">
        <w:rPr>
          <w:rFonts w:ascii="Calibri" w:hAnsi="Calibri" w:cs="Calibri"/>
          <w:sz w:val="24"/>
        </w:rPr>
        <w:t>93/11</w:t>
      </w:r>
      <w:r w:rsidR="00C81236" w:rsidRPr="003D3B89">
        <w:rPr>
          <w:rFonts w:ascii="Calibri" w:hAnsi="Calibri" w:cs="Calibri"/>
          <w:sz w:val="24"/>
        </w:rPr>
        <w:t>.</w:t>
      </w:r>
      <w:r w:rsidRPr="003D3B89">
        <w:rPr>
          <w:rFonts w:ascii="Calibri" w:hAnsi="Calibri" w:cs="Calibri"/>
          <w:sz w:val="24"/>
        </w:rPr>
        <w:t>) i članka 104. Zakona o izboru vijeća i predstavnika nacionalnih manjina (Narodne novine</w:t>
      </w:r>
      <w:r w:rsidR="00E91B99" w:rsidRPr="003D3B89">
        <w:rPr>
          <w:rFonts w:ascii="Calibri" w:hAnsi="Calibri" w:cs="Calibri"/>
          <w:sz w:val="24"/>
        </w:rPr>
        <w:t>, broj: 25/19</w:t>
      </w:r>
      <w:r w:rsidR="00C81236" w:rsidRPr="003D3B89">
        <w:rPr>
          <w:rFonts w:ascii="Calibri" w:hAnsi="Calibri" w:cs="Calibri"/>
          <w:sz w:val="24"/>
        </w:rPr>
        <w:t>.</w:t>
      </w:r>
      <w:r w:rsidR="00E91B99" w:rsidRPr="003D3B89">
        <w:rPr>
          <w:rFonts w:ascii="Calibri" w:hAnsi="Calibri" w:cs="Calibri"/>
          <w:sz w:val="24"/>
        </w:rPr>
        <w:t xml:space="preserve">), </w:t>
      </w:r>
      <w:r w:rsidRPr="003D3B89">
        <w:rPr>
          <w:rFonts w:ascii="Calibri" w:hAnsi="Calibri" w:cs="Calibri"/>
          <w:sz w:val="24"/>
        </w:rPr>
        <w:t>na konstituirajućoj sjednic</w:t>
      </w:r>
      <w:r w:rsidR="00CE1995" w:rsidRPr="003D3B89">
        <w:rPr>
          <w:rFonts w:ascii="Calibri" w:hAnsi="Calibri" w:cs="Calibri"/>
          <w:sz w:val="24"/>
        </w:rPr>
        <w:t xml:space="preserve">i održanoj </w:t>
      </w:r>
      <w:r w:rsidR="00E91B99" w:rsidRPr="003D3B89">
        <w:rPr>
          <w:rFonts w:ascii="Calibri" w:hAnsi="Calibri" w:cs="Calibri"/>
          <w:sz w:val="24"/>
        </w:rPr>
        <w:t xml:space="preserve">9. </w:t>
      </w:r>
      <w:r w:rsidR="00CE1995" w:rsidRPr="003D3B89">
        <w:rPr>
          <w:rFonts w:ascii="Calibri" w:hAnsi="Calibri" w:cs="Calibri"/>
          <w:sz w:val="24"/>
        </w:rPr>
        <w:t>lipnja</w:t>
      </w:r>
      <w:r w:rsidRPr="003D3B89">
        <w:rPr>
          <w:rFonts w:ascii="Calibri" w:hAnsi="Calibri" w:cs="Calibri"/>
          <w:sz w:val="24"/>
        </w:rPr>
        <w:t xml:space="preserve"> 20</w:t>
      </w:r>
      <w:r w:rsidR="00C16599" w:rsidRPr="003D3B89">
        <w:rPr>
          <w:rFonts w:ascii="Calibri" w:hAnsi="Calibri" w:cs="Calibri"/>
          <w:sz w:val="24"/>
        </w:rPr>
        <w:t>23</w:t>
      </w:r>
      <w:r w:rsidRPr="003D3B89">
        <w:rPr>
          <w:rFonts w:ascii="Calibri" w:hAnsi="Calibri" w:cs="Calibri"/>
          <w:sz w:val="24"/>
        </w:rPr>
        <w:t>. godine u</w:t>
      </w:r>
      <w:r w:rsidR="00E91B99" w:rsidRPr="003D3B89">
        <w:rPr>
          <w:rFonts w:ascii="Calibri" w:hAnsi="Calibri" w:cs="Calibri"/>
          <w:sz w:val="24"/>
        </w:rPr>
        <w:t xml:space="preserve"> Požegi, </w:t>
      </w:r>
      <w:r w:rsidRPr="003D3B89">
        <w:rPr>
          <w:rFonts w:ascii="Calibri" w:hAnsi="Calibri" w:cs="Calibri"/>
          <w:sz w:val="24"/>
        </w:rPr>
        <w:t xml:space="preserve">Vijeće srpske nacionalne manjine Grada </w:t>
      </w:r>
      <w:r w:rsidR="00E91B99" w:rsidRPr="003D3B89">
        <w:rPr>
          <w:rFonts w:ascii="Calibri" w:hAnsi="Calibri" w:cs="Calibri"/>
          <w:sz w:val="24"/>
        </w:rPr>
        <w:t xml:space="preserve">Požege, </w:t>
      </w:r>
      <w:r w:rsidRPr="003D3B89">
        <w:rPr>
          <w:rFonts w:ascii="Calibri" w:hAnsi="Calibri" w:cs="Calibri"/>
          <w:sz w:val="24"/>
        </w:rPr>
        <w:t>donijelo je</w:t>
      </w:r>
    </w:p>
    <w:p w14:paraId="5C403A04" w14:textId="77777777" w:rsidR="00856F81" w:rsidRPr="0001626E" w:rsidRDefault="00856F81" w:rsidP="00E91B99">
      <w:pPr>
        <w:jc w:val="center"/>
        <w:rPr>
          <w:rFonts w:ascii="Calibri" w:hAnsi="Calibri" w:cs="Calibri"/>
          <w:bCs/>
          <w:sz w:val="24"/>
        </w:rPr>
      </w:pPr>
      <w:r w:rsidRPr="0001626E">
        <w:rPr>
          <w:rFonts w:ascii="Calibri" w:hAnsi="Calibri" w:cs="Calibri"/>
          <w:bCs/>
          <w:sz w:val="24"/>
        </w:rPr>
        <w:t>O D L U K U</w:t>
      </w:r>
    </w:p>
    <w:p w14:paraId="26FEA4B0" w14:textId="4D4E64F8" w:rsidR="00856F81" w:rsidRPr="0001626E" w:rsidRDefault="00856F81" w:rsidP="0001626E">
      <w:pPr>
        <w:spacing w:after="240"/>
        <w:jc w:val="center"/>
        <w:rPr>
          <w:rFonts w:ascii="Calibri" w:hAnsi="Calibri" w:cs="Calibri"/>
          <w:bCs/>
          <w:sz w:val="24"/>
        </w:rPr>
      </w:pPr>
      <w:r w:rsidRPr="0001626E">
        <w:rPr>
          <w:rFonts w:ascii="Calibri" w:hAnsi="Calibri" w:cs="Calibri"/>
          <w:bCs/>
          <w:sz w:val="24"/>
        </w:rPr>
        <w:t xml:space="preserve">o izboru </w:t>
      </w:r>
      <w:r w:rsidR="009A23BA" w:rsidRPr="0001626E">
        <w:rPr>
          <w:rFonts w:ascii="Calibri" w:hAnsi="Calibri" w:cs="Calibri"/>
          <w:bCs/>
          <w:sz w:val="24"/>
        </w:rPr>
        <w:t>p</w:t>
      </w:r>
      <w:r w:rsidRPr="0001626E">
        <w:rPr>
          <w:rFonts w:ascii="Calibri" w:hAnsi="Calibri" w:cs="Calibri"/>
          <w:bCs/>
          <w:sz w:val="24"/>
        </w:rPr>
        <w:t xml:space="preserve">redsjednika Vijeća srpske nacionalne manjine </w:t>
      </w:r>
      <w:r w:rsidR="00D95979" w:rsidRPr="0001626E">
        <w:rPr>
          <w:rFonts w:ascii="Calibri" w:hAnsi="Calibri" w:cs="Calibri"/>
          <w:bCs/>
          <w:sz w:val="24"/>
        </w:rPr>
        <w:t>Grada</w:t>
      </w:r>
      <w:r w:rsidR="0001626E">
        <w:rPr>
          <w:rFonts w:ascii="Calibri" w:hAnsi="Calibri" w:cs="Calibri"/>
          <w:bCs/>
          <w:sz w:val="24"/>
        </w:rPr>
        <w:t xml:space="preserve"> Požege</w:t>
      </w:r>
    </w:p>
    <w:p w14:paraId="4347E3F3" w14:textId="77777777" w:rsidR="00856F81" w:rsidRPr="003D3B89" w:rsidRDefault="00856F81" w:rsidP="0001626E">
      <w:pPr>
        <w:spacing w:after="240"/>
        <w:jc w:val="center"/>
        <w:rPr>
          <w:rFonts w:ascii="Calibri" w:hAnsi="Calibri" w:cs="Calibri"/>
          <w:b/>
          <w:sz w:val="24"/>
        </w:rPr>
      </w:pPr>
      <w:r w:rsidRPr="003D3B89">
        <w:rPr>
          <w:rFonts w:ascii="Calibri" w:hAnsi="Calibri" w:cs="Calibri"/>
          <w:b/>
          <w:sz w:val="24"/>
        </w:rPr>
        <w:t>I.</w:t>
      </w:r>
    </w:p>
    <w:p w14:paraId="0DE0CD8A" w14:textId="2F4CFEE1" w:rsidR="00856F81" w:rsidRPr="003D3B89" w:rsidRDefault="00856F81" w:rsidP="0001626E">
      <w:pPr>
        <w:spacing w:after="240"/>
        <w:ind w:firstLine="708"/>
        <w:jc w:val="both"/>
        <w:rPr>
          <w:rFonts w:ascii="Calibri" w:hAnsi="Calibri" w:cs="Calibri"/>
          <w:sz w:val="24"/>
        </w:rPr>
      </w:pPr>
      <w:r w:rsidRPr="003D3B89">
        <w:rPr>
          <w:rFonts w:ascii="Calibri" w:hAnsi="Calibri" w:cs="Calibri"/>
          <w:sz w:val="24"/>
        </w:rPr>
        <w:t xml:space="preserve">Za </w:t>
      </w:r>
      <w:r w:rsidR="009A23BA" w:rsidRPr="003D3B89">
        <w:rPr>
          <w:rFonts w:ascii="Calibri" w:hAnsi="Calibri" w:cs="Calibri"/>
          <w:sz w:val="24"/>
        </w:rPr>
        <w:t>p</w:t>
      </w:r>
      <w:r w:rsidRPr="003D3B89">
        <w:rPr>
          <w:rFonts w:ascii="Calibri" w:hAnsi="Calibri" w:cs="Calibri"/>
          <w:sz w:val="24"/>
        </w:rPr>
        <w:t>redsjednika Vijeća srpske</w:t>
      </w:r>
      <w:r w:rsidR="0006207D" w:rsidRPr="003D3B89">
        <w:rPr>
          <w:rFonts w:ascii="Calibri" w:hAnsi="Calibri" w:cs="Calibri"/>
          <w:sz w:val="24"/>
        </w:rPr>
        <w:t xml:space="preserve"> </w:t>
      </w:r>
      <w:r w:rsidRPr="003D3B89">
        <w:rPr>
          <w:rFonts w:ascii="Calibri" w:hAnsi="Calibri" w:cs="Calibri"/>
          <w:sz w:val="24"/>
        </w:rPr>
        <w:t xml:space="preserve">nacionalne </w:t>
      </w:r>
      <w:r w:rsidR="00E91B99" w:rsidRPr="003D3B89">
        <w:rPr>
          <w:rFonts w:ascii="Calibri" w:hAnsi="Calibri" w:cs="Calibri"/>
          <w:sz w:val="24"/>
        </w:rPr>
        <w:t xml:space="preserve">manjine </w:t>
      </w:r>
      <w:r w:rsidR="00120595">
        <w:rPr>
          <w:rFonts w:ascii="Calibri" w:hAnsi="Calibri" w:cs="Calibri"/>
          <w:sz w:val="24"/>
        </w:rPr>
        <w:t xml:space="preserve">Grada Požege </w:t>
      </w:r>
      <w:r w:rsidR="00E91B99" w:rsidRPr="003D3B89">
        <w:rPr>
          <w:rFonts w:ascii="Calibri" w:hAnsi="Calibri" w:cs="Calibri"/>
          <w:sz w:val="24"/>
        </w:rPr>
        <w:t>izabran je BORIVOJ MILJEVIĆ iz Požege</w:t>
      </w:r>
      <w:r w:rsidR="00464D5F" w:rsidRPr="003D3B89">
        <w:rPr>
          <w:rFonts w:ascii="Calibri" w:hAnsi="Calibri" w:cs="Calibri"/>
          <w:sz w:val="24"/>
        </w:rPr>
        <w:t xml:space="preserve">, </w:t>
      </w:r>
      <w:r w:rsidR="00672978" w:rsidRPr="003D3B89">
        <w:rPr>
          <w:rFonts w:ascii="Calibri" w:hAnsi="Calibri" w:cs="Calibri"/>
          <w:sz w:val="24"/>
        </w:rPr>
        <w:t>J</w:t>
      </w:r>
      <w:r w:rsidR="00464D5F" w:rsidRPr="003D3B89">
        <w:rPr>
          <w:rFonts w:ascii="Calibri" w:hAnsi="Calibri" w:cs="Calibri"/>
          <w:sz w:val="24"/>
        </w:rPr>
        <w:t>agodnjak 130.</w:t>
      </w:r>
    </w:p>
    <w:p w14:paraId="3DE87D4A" w14:textId="77777777" w:rsidR="00856F81" w:rsidRPr="0001626E" w:rsidRDefault="00856F81" w:rsidP="0001626E">
      <w:pPr>
        <w:spacing w:after="240"/>
        <w:jc w:val="center"/>
        <w:rPr>
          <w:rFonts w:ascii="Calibri" w:hAnsi="Calibri" w:cs="Calibri"/>
          <w:bCs/>
          <w:sz w:val="24"/>
        </w:rPr>
      </w:pPr>
      <w:r w:rsidRPr="0001626E">
        <w:rPr>
          <w:rFonts w:ascii="Calibri" w:hAnsi="Calibri" w:cs="Calibri"/>
          <w:bCs/>
          <w:sz w:val="24"/>
        </w:rPr>
        <w:t>II.</w:t>
      </w:r>
    </w:p>
    <w:p w14:paraId="00B2FDE3" w14:textId="42D7817F" w:rsidR="00856F81" w:rsidRPr="003D3B89" w:rsidRDefault="00856F81" w:rsidP="0001626E">
      <w:pPr>
        <w:spacing w:after="240"/>
        <w:ind w:firstLine="708"/>
        <w:jc w:val="both"/>
        <w:rPr>
          <w:rFonts w:ascii="Calibri" w:hAnsi="Calibri" w:cs="Calibri"/>
          <w:sz w:val="24"/>
        </w:rPr>
      </w:pPr>
      <w:r w:rsidRPr="003D3B89">
        <w:rPr>
          <w:rFonts w:ascii="Calibri" w:hAnsi="Calibri" w:cs="Calibri"/>
          <w:sz w:val="24"/>
        </w:rPr>
        <w:t>Ova Odluka stupa na snagu danom donošenja, a objav</w:t>
      </w:r>
      <w:r w:rsidR="00D95979" w:rsidRPr="003D3B89">
        <w:rPr>
          <w:rFonts w:ascii="Calibri" w:hAnsi="Calibri" w:cs="Calibri"/>
          <w:sz w:val="24"/>
        </w:rPr>
        <w:t xml:space="preserve">it će se </w:t>
      </w:r>
      <w:r w:rsidR="00E91B99" w:rsidRPr="003D3B89">
        <w:rPr>
          <w:rFonts w:ascii="Calibri" w:hAnsi="Calibri" w:cs="Calibri"/>
          <w:sz w:val="24"/>
        </w:rPr>
        <w:t>na mrežnim strancima Grada Požege.</w:t>
      </w:r>
    </w:p>
    <w:p w14:paraId="6DC29D7E" w14:textId="77777777" w:rsidR="00454587" w:rsidRPr="003D3B89" w:rsidRDefault="00454587" w:rsidP="00E91B99">
      <w:pPr>
        <w:rPr>
          <w:rFonts w:ascii="Calibri" w:hAnsi="Calibri" w:cs="Calibri"/>
          <w:sz w:val="24"/>
        </w:rPr>
      </w:pPr>
    </w:p>
    <w:p w14:paraId="5E20D52C" w14:textId="07C2C2E5" w:rsidR="00E91B99" w:rsidRPr="003D3B89" w:rsidRDefault="00E91B99" w:rsidP="0001626E">
      <w:pPr>
        <w:ind w:left="5670"/>
        <w:jc w:val="center"/>
        <w:rPr>
          <w:rFonts w:ascii="Calibri" w:hAnsi="Calibri" w:cs="Calibri"/>
          <w:bCs/>
          <w:sz w:val="24"/>
        </w:rPr>
      </w:pPr>
      <w:r w:rsidRPr="003D3B89">
        <w:rPr>
          <w:rFonts w:ascii="Calibri" w:hAnsi="Calibri" w:cs="Calibri"/>
          <w:bCs/>
          <w:sz w:val="24"/>
        </w:rPr>
        <w:t>P R E D S J E D A T E L J</w:t>
      </w:r>
    </w:p>
    <w:p w14:paraId="2C9EDBAB" w14:textId="20F8E701" w:rsidR="00E91B99" w:rsidRPr="003D3B89" w:rsidRDefault="0001626E" w:rsidP="0001626E">
      <w:pPr>
        <w:ind w:left="5670"/>
        <w:jc w:val="center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D</w:t>
      </w:r>
      <w:r w:rsidR="00E91B99" w:rsidRPr="003D3B89">
        <w:rPr>
          <w:rFonts w:ascii="Calibri" w:hAnsi="Calibri" w:cs="Calibri"/>
          <w:bCs/>
          <w:sz w:val="24"/>
        </w:rPr>
        <w:t xml:space="preserve">alibor </w:t>
      </w:r>
      <w:proofErr w:type="spellStart"/>
      <w:r w:rsidR="00E91B99" w:rsidRPr="003D3B89">
        <w:rPr>
          <w:rFonts w:ascii="Calibri" w:hAnsi="Calibri" w:cs="Calibri"/>
          <w:bCs/>
          <w:sz w:val="24"/>
        </w:rPr>
        <w:t>Grabusin</w:t>
      </w:r>
      <w:proofErr w:type="spellEnd"/>
      <w:r w:rsidR="0061244A">
        <w:rPr>
          <w:rFonts w:ascii="Calibri" w:hAnsi="Calibri" w:cs="Calibri"/>
          <w:bCs/>
          <w:sz w:val="24"/>
        </w:rPr>
        <w:t>, v.r.</w:t>
      </w:r>
    </w:p>
    <w:sectPr w:rsidR="00E91B99" w:rsidRPr="003D3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larendon Condensed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712"/>
    <w:multiLevelType w:val="hybridMultilevel"/>
    <w:tmpl w:val="D1E85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6ADB"/>
    <w:multiLevelType w:val="hybridMultilevel"/>
    <w:tmpl w:val="3DB24E52"/>
    <w:lvl w:ilvl="0" w:tplc="041A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3B59108F"/>
    <w:multiLevelType w:val="hybridMultilevel"/>
    <w:tmpl w:val="984AE3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B42FB"/>
    <w:multiLevelType w:val="hybridMultilevel"/>
    <w:tmpl w:val="B9161E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E0457"/>
    <w:multiLevelType w:val="hybridMultilevel"/>
    <w:tmpl w:val="CCBA9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621D8"/>
    <w:multiLevelType w:val="hybridMultilevel"/>
    <w:tmpl w:val="016AB6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063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648583">
    <w:abstractNumId w:val="2"/>
  </w:num>
  <w:num w:numId="3" w16cid:durableId="627903418">
    <w:abstractNumId w:val="1"/>
  </w:num>
  <w:num w:numId="4" w16cid:durableId="320735088">
    <w:abstractNumId w:val="0"/>
  </w:num>
  <w:num w:numId="5" w16cid:durableId="353580772">
    <w:abstractNumId w:val="5"/>
  </w:num>
  <w:num w:numId="6" w16cid:durableId="279803296">
    <w:abstractNumId w:val="3"/>
  </w:num>
  <w:num w:numId="7" w16cid:durableId="1215773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44"/>
    <w:rsid w:val="0001626E"/>
    <w:rsid w:val="0002317C"/>
    <w:rsid w:val="000343AA"/>
    <w:rsid w:val="00041C07"/>
    <w:rsid w:val="00043ED5"/>
    <w:rsid w:val="0006207D"/>
    <w:rsid w:val="0007027A"/>
    <w:rsid w:val="00092F2D"/>
    <w:rsid w:val="000C2A82"/>
    <w:rsid w:val="000F585B"/>
    <w:rsid w:val="0010400E"/>
    <w:rsid w:val="001119AE"/>
    <w:rsid w:val="0011494F"/>
    <w:rsid w:val="00120595"/>
    <w:rsid w:val="00134A44"/>
    <w:rsid w:val="001511A5"/>
    <w:rsid w:val="00152F10"/>
    <w:rsid w:val="00170AEC"/>
    <w:rsid w:val="001926F7"/>
    <w:rsid w:val="001953C2"/>
    <w:rsid w:val="001A10D1"/>
    <w:rsid w:val="001A377E"/>
    <w:rsid w:val="001A6872"/>
    <w:rsid w:val="001B12C8"/>
    <w:rsid w:val="001C46D6"/>
    <w:rsid w:val="001D13D7"/>
    <w:rsid w:val="001D74D9"/>
    <w:rsid w:val="001F6384"/>
    <w:rsid w:val="00217F7C"/>
    <w:rsid w:val="00221417"/>
    <w:rsid w:val="002238E9"/>
    <w:rsid w:val="0022759F"/>
    <w:rsid w:val="00234782"/>
    <w:rsid w:val="00261543"/>
    <w:rsid w:val="002643D5"/>
    <w:rsid w:val="002C7CE2"/>
    <w:rsid w:val="002E37CC"/>
    <w:rsid w:val="002E4A47"/>
    <w:rsid w:val="002E4D27"/>
    <w:rsid w:val="00352625"/>
    <w:rsid w:val="0035286E"/>
    <w:rsid w:val="00360885"/>
    <w:rsid w:val="00360F95"/>
    <w:rsid w:val="003831A4"/>
    <w:rsid w:val="00392ED6"/>
    <w:rsid w:val="003C2DEA"/>
    <w:rsid w:val="003D056C"/>
    <w:rsid w:val="003D3B89"/>
    <w:rsid w:val="0044532C"/>
    <w:rsid w:val="0045417D"/>
    <w:rsid w:val="00454587"/>
    <w:rsid w:val="00456C5C"/>
    <w:rsid w:val="00464B92"/>
    <w:rsid w:val="00464D5F"/>
    <w:rsid w:val="00466388"/>
    <w:rsid w:val="0047154A"/>
    <w:rsid w:val="004869C6"/>
    <w:rsid w:val="004A6872"/>
    <w:rsid w:val="004B4533"/>
    <w:rsid w:val="00504CB4"/>
    <w:rsid w:val="00515D46"/>
    <w:rsid w:val="005449CF"/>
    <w:rsid w:val="00557504"/>
    <w:rsid w:val="00573338"/>
    <w:rsid w:val="005A3624"/>
    <w:rsid w:val="005B2559"/>
    <w:rsid w:val="005F3F7D"/>
    <w:rsid w:val="005F47AF"/>
    <w:rsid w:val="005F6D28"/>
    <w:rsid w:val="005F7320"/>
    <w:rsid w:val="0061244A"/>
    <w:rsid w:val="006261A7"/>
    <w:rsid w:val="006567FA"/>
    <w:rsid w:val="006640AD"/>
    <w:rsid w:val="00672978"/>
    <w:rsid w:val="00695B24"/>
    <w:rsid w:val="006C7EFE"/>
    <w:rsid w:val="006E39B2"/>
    <w:rsid w:val="006F5594"/>
    <w:rsid w:val="007004BA"/>
    <w:rsid w:val="00736EA1"/>
    <w:rsid w:val="00770BB7"/>
    <w:rsid w:val="00790AA8"/>
    <w:rsid w:val="00797447"/>
    <w:rsid w:val="007A34F2"/>
    <w:rsid w:val="00823EF1"/>
    <w:rsid w:val="00837B46"/>
    <w:rsid w:val="008412D8"/>
    <w:rsid w:val="00856F81"/>
    <w:rsid w:val="00876127"/>
    <w:rsid w:val="008821BF"/>
    <w:rsid w:val="00887061"/>
    <w:rsid w:val="0089650F"/>
    <w:rsid w:val="00897B70"/>
    <w:rsid w:val="008B0F5C"/>
    <w:rsid w:val="008B4A3E"/>
    <w:rsid w:val="008F027E"/>
    <w:rsid w:val="008F4696"/>
    <w:rsid w:val="00903CFE"/>
    <w:rsid w:val="009214C2"/>
    <w:rsid w:val="00933006"/>
    <w:rsid w:val="009379A9"/>
    <w:rsid w:val="0098693D"/>
    <w:rsid w:val="00993D79"/>
    <w:rsid w:val="009A0E9C"/>
    <w:rsid w:val="009A23BA"/>
    <w:rsid w:val="009C70E8"/>
    <w:rsid w:val="009D1B28"/>
    <w:rsid w:val="009D5366"/>
    <w:rsid w:val="00A11BB8"/>
    <w:rsid w:val="00A3631C"/>
    <w:rsid w:val="00A3667A"/>
    <w:rsid w:val="00A8233A"/>
    <w:rsid w:val="00A8326C"/>
    <w:rsid w:val="00A861B0"/>
    <w:rsid w:val="00A879BD"/>
    <w:rsid w:val="00AB0386"/>
    <w:rsid w:val="00AB0D75"/>
    <w:rsid w:val="00AC67B7"/>
    <w:rsid w:val="00AF3601"/>
    <w:rsid w:val="00AF4E32"/>
    <w:rsid w:val="00B45E48"/>
    <w:rsid w:val="00B73545"/>
    <w:rsid w:val="00B73DED"/>
    <w:rsid w:val="00B82D77"/>
    <w:rsid w:val="00B9396D"/>
    <w:rsid w:val="00BA52A6"/>
    <w:rsid w:val="00BB6EF9"/>
    <w:rsid w:val="00BD5D7B"/>
    <w:rsid w:val="00BE5E16"/>
    <w:rsid w:val="00BF3C56"/>
    <w:rsid w:val="00C04056"/>
    <w:rsid w:val="00C16599"/>
    <w:rsid w:val="00C81236"/>
    <w:rsid w:val="00C87C75"/>
    <w:rsid w:val="00CB2642"/>
    <w:rsid w:val="00CC048C"/>
    <w:rsid w:val="00CE1995"/>
    <w:rsid w:val="00CF2C61"/>
    <w:rsid w:val="00D26D99"/>
    <w:rsid w:val="00D621EB"/>
    <w:rsid w:val="00D85811"/>
    <w:rsid w:val="00D9388D"/>
    <w:rsid w:val="00D95979"/>
    <w:rsid w:val="00DD2DB6"/>
    <w:rsid w:val="00E100B0"/>
    <w:rsid w:val="00E61915"/>
    <w:rsid w:val="00E77531"/>
    <w:rsid w:val="00E91B99"/>
    <w:rsid w:val="00E92735"/>
    <w:rsid w:val="00E92DF3"/>
    <w:rsid w:val="00E93D3F"/>
    <w:rsid w:val="00EB3960"/>
    <w:rsid w:val="00EB69F9"/>
    <w:rsid w:val="00ED100A"/>
    <w:rsid w:val="00ED7E5B"/>
    <w:rsid w:val="00EF464B"/>
    <w:rsid w:val="00EF4BDA"/>
    <w:rsid w:val="00F2019B"/>
    <w:rsid w:val="00F80560"/>
    <w:rsid w:val="00F937E1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CE64B"/>
  <w15:chartTrackingRefBased/>
  <w15:docId w15:val="{614C616A-264F-4F45-8CC8-5642D26E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A44"/>
    <w:rPr>
      <w:rFonts w:ascii="Sylfaen" w:hAnsi="Sylfaen"/>
      <w:sz w:val="25"/>
      <w:szCs w:val="24"/>
    </w:rPr>
  </w:style>
  <w:style w:type="paragraph" w:styleId="Naslov6">
    <w:name w:val="heading 6"/>
    <w:basedOn w:val="Normal"/>
    <w:next w:val="Normal"/>
    <w:qFormat/>
    <w:rsid w:val="00134A44"/>
    <w:pPr>
      <w:keepNext/>
      <w:jc w:val="center"/>
      <w:outlineLvl w:val="5"/>
    </w:pPr>
    <w:rPr>
      <w:rFonts w:ascii="Clarendon Condensed" w:hAnsi="Clarendon Condensed" w:cs="Tahoma"/>
      <w:i/>
      <w:iCs/>
      <w:sz w:val="26"/>
      <w:lang w:eastAsia="en-US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A11B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34A44"/>
    <w:rPr>
      <w:color w:val="0000FF"/>
      <w:u w:val="single"/>
    </w:rPr>
  </w:style>
  <w:style w:type="paragraph" w:styleId="StandardWeb">
    <w:name w:val="Normal (Web)"/>
    <w:basedOn w:val="Normal"/>
    <w:unhideWhenUsed/>
    <w:rsid w:val="00A8326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aslov9Char">
    <w:name w:val="Naslov 9 Char"/>
    <w:link w:val="Naslov9"/>
    <w:semiHidden/>
    <w:rsid w:val="00A11BB8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AB34C-B559-4880-B976-6C9BB4C9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Tajništvo Ličko-senjske županije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Svetić</dc:creator>
  <cp:keywords/>
  <cp:lastModifiedBy>Mario Krizanac</cp:lastModifiedBy>
  <cp:revision>4</cp:revision>
  <cp:lastPrinted>2025-11-24T13:15:00Z</cp:lastPrinted>
  <dcterms:created xsi:type="dcterms:W3CDTF">2025-11-24T13:21:00Z</dcterms:created>
  <dcterms:modified xsi:type="dcterms:W3CDTF">2025-11-24T16:33:00Z</dcterms:modified>
</cp:coreProperties>
</file>